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12DF41" w14:textId="77777777" w:rsidR="00AA460E" w:rsidRPr="001E2025" w:rsidRDefault="00AA460E" w:rsidP="004C78CE">
      <w:pPr>
        <w:pStyle w:val="aa"/>
        <w:spacing w:line="240" w:lineRule="auto"/>
        <w:rPr>
          <w:bCs/>
          <w:szCs w:val="28"/>
        </w:rPr>
      </w:pPr>
      <w:r w:rsidRPr="001E2025">
        <w:rPr>
          <w:bCs/>
          <w:szCs w:val="28"/>
        </w:rPr>
        <w:t>Казахский национальный педагогический университет имени Абая</w:t>
      </w:r>
    </w:p>
    <w:p w14:paraId="7D0BBB58" w14:textId="77777777" w:rsidR="00AA460E" w:rsidRPr="001E2025" w:rsidRDefault="00AA460E" w:rsidP="000F77C5">
      <w:pPr>
        <w:spacing w:after="0" w:line="240" w:lineRule="auto"/>
        <w:jc w:val="both"/>
        <w:rPr>
          <w:rFonts w:ascii="Times New Roman" w:hAnsi="Times New Roman" w:cs="Times New Roman"/>
          <w:sz w:val="28"/>
          <w:szCs w:val="28"/>
        </w:rPr>
      </w:pPr>
    </w:p>
    <w:p w14:paraId="461F0D0A" w14:textId="77777777" w:rsidR="00AA460E" w:rsidRPr="001E2025" w:rsidRDefault="00AA460E" w:rsidP="000F77C5">
      <w:pPr>
        <w:spacing w:after="0" w:line="240" w:lineRule="auto"/>
        <w:ind w:firstLine="708"/>
        <w:jc w:val="both"/>
        <w:rPr>
          <w:rFonts w:ascii="Times New Roman" w:hAnsi="Times New Roman" w:cs="Times New Roman"/>
          <w:sz w:val="28"/>
          <w:szCs w:val="28"/>
        </w:rPr>
      </w:pPr>
    </w:p>
    <w:p w14:paraId="30440C07" w14:textId="77777777" w:rsidR="00AA460E" w:rsidRPr="001E2025" w:rsidRDefault="00AA460E" w:rsidP="000F77C5">
      <w:pPr>
        <w:spacing w:after="0" w:line="240" w:lineRule="auto"/>
        <w:ind w:firstLine="708"/>
        <w:jc w:val="both"/>
        <w:rPr>
          <w:rFonts w:ascii="Times New Roman" w:hAnsi="Times New Roman" w:cs="Times New Roman"/>
          <w:sz w:val="28"/>
          <w:szCs w:val="28"/>
        </w:rPr>
      </w:pPr>
    </w:p>
    <w:p w14:paraId="3D8E48C0" w14:textId="0C59E310" w:rsidR="00AA460E" w:rsidRPr="001E2025" w:rsidRDefault="00AA460E" w:rsidP="002B68AA">
      <w:pPr>
        <w:spacing w:after="0" w:line="240" w:lineRule="auto"/>
        <w:ind w:firstLine="567"/>
        <w:rPr>
          <w:rFonts w:ascii="Times New Roman" w:hAnsi="Times New Roman" w:cs="Times New Roman"/>
          <w:sz w:val="28"/>
          <w:szCs w:val="28"/>
        </w:rPr>
      </w:pPr>
      <w:r w:rsidRPr="001E2025">
        <w:rPr>
          <w:rFonts w:ascii="Times New Roman" w:hAnsi="Times New Roman" w:cs="Times New Roman"/>
          <w:sz w:val="28"/>
          <w:szCs w:val="28"/>
        </w:rPr>
        <w:t>УДК:</w:t>
      </w:r>
      <w:r w:rsidR="002B68AA" w:rsidRPr="001E2025">
        <w:rPr>
          <w:rFonts w:ascii="Times New Roman" w:hAnsi="Times New Roman" w:cs="Times New Roman"/>
          <w:sz w:val="28"/>
          <w:szCs w:val="28"/>
        </w:rPr>
        <w:t xml:space="preserve"> </w:t>
      </w:r>
      <w:r w:rsidR="009D3806">
        <w:rPr>
          <w:rFonts w:ascii="Times New Roman" w:hAnsi="Times New Roman" w:cs="Times New Roman"/>
          <w:sz w:val="28"/>
          <w:szCs w:val="28"/>
        </w:rPr>
        <w:t xml:space="preserve">378.091.12:811.161.1 </w:t>
      </w:r>
      <w:r w:rsidR="009D3806">
        <w:rPr>
          <w:rFonts w:ascii="Times New Roman" w:hAnsi="Times New Roman" w:cs="Times New Roman"/>
          <w:sz w:val="28"/>
          <w:szCs w:val="28"/>
        </w:rPr>
        <w:tab/>
        <w:t xml:space="preserve"> </w:t>
      </w:r>
      <w:r w:rsidRPr="001E2025">
        <w:rPr>
          <w:rFonts w:ascii="Times New Roman" w:hAnsi="Times New Roman" w:cs="Times New Roman"/>
          <w:sz w:val="28"/>
          <w:szCs w:val="28"/>
        </w:rPr>
        <w:tab/>
      </w:r>
      <w:r w:rsidR="002B68AA" w:rsidRPr="001E2025">
        <w:rPr>
          <w:rFonts w:ascii="Times New Roman" w:hAnsi="Times New Roman" w:cs="Times New Roman"/>
          <w:sz w:val="28"/>
          <w:szCs w:val="28"/>
        </w:rPr>
        <w:t xml:space="preserve">         </w:t>
      </w:r>
      <w:r w:rsidR="00175885">
        <w:rPr>
          <w:rFonts w:ascii="Times New Roman" w:hAnsi="Times New Roman" w:cs="Times New Roman"/>
          <w:sz w:val="28"/>
          <w:szCs w:val="28"/>
        </w:rPr>
        <w:t xml:space="preserve">          </w:t>
      </w:r>
      <w:r w:rsidR="002B68AA" w:rsidRPr="001E2025">
        <w:rPr>
          <w:rFonts w:ascii="Times New Roman" w:hAnsi="Times New Roman" w:cs="Times New Roman"/>
          <w:sz w:val="28"/>
          <w:szCs w:val="28"/>
        </w:rPr>
        <w:t xml:space="preserve"> </w:t>
      </w:r>
      <w:r w:rsidRPr="001E2025">
        <w:rPr>
          <w:rFonts w:ascii="Times New Roman" w:hAnsi="Times New Roman" w:cs="Times New Roman"/>
          <w:sz w:val="28"/>
          <w:szCs w:val="28"/>
        </w:rPr>
        <w:t>На правах рукописи</w:t>
      </w:r>
    </w:p>
    <w:p w14:paraId="1689D049" w14:textId="77777777" w:rsidR="00AA460E" w:rsidRPr="001E2025" w:rsidRDefault="00AA460E" w:rsidP="000F77C5">
      <w:pPr>
        <w:spacing w:after="0" w:line="240" w:lineRule="auto"/>
        <w:jc w:val="both"/>
        <w:rPr>
          <w:rFonts w:ascii="Times New Roman" w:hAnsi="Times New Roman" w:cs="Times New Roman"/>
          <w:b/>
          <w:sz w:val="28"/>
          <w:szCs w:val="28"/>
        </w:rPr>
      </w:pPr>
    </w:p>
    <w:p w14:paraId="40082E87" w14:textId="77777777" w:rsidR="00AA460E" w:rsidRPr="001E2025" w:rsidRDefault="00AA460E" w:rsidP="000F77C5">
      <w:pPr>
        <w:spacing w:after="0" w:line="240" w:lineRule="auto"/>
        <w:jc w:val="both"/>
        <w:rPr>
          <w:rFonts w:ascii="Times New Roman" w:hAnsi="Times New Roman" w:cs="Times New Roman"/>
          <w:b/>
          <w:sz w:val="28"/>
          <w:szCs w:val="28"/>
        </w:rPr>
      </w:pPr>
    </w:p>
    <w:p w14:paraId="14EDB8C1"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7ED57111"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5D5F98C7" w14:textId="7552D9CB" w:rsidR="00AA460E" w:rsidRPr="001E2025" w:rsidRDefault="00AA460E" w:rsidP="000F77C5">
      <w:pPr>
        <w:spacing w:after="0" w:line="240" w:lineRule="auto"/>
        <w:jc w:val="both"/>
        <w:rPr>
          <w:rFonts w:ascii="Times New Roman" w:hAnsi="Times New Roman" w:cs="Times New Roman"/>
          <w:b/>
          <w:sz w:val="28"/>
          <w:szCs w:val="28"/>
          <w:lang w:val="kk-KZ"/>
        </w:rPr>
      </w:pPr>
    </w:p>
    <w:p w14:paraId="067A41C7" w14:textId="77777777" w:rsidR="002B68AA" w:rsidRPr="001E2025" w:rsidRDefault="002B68AA" w:rsidP="000F77C5">
      <w:pPr>
        <w:spacing w:after="0" w:line="240" w:lineRule="auto"/>
        <w:jc w:val="both"/>
        <w:rPr>
          <w:rFonts w:ascii="Times New Roman" w:hAnsi="Times New Roman" w:cs="Times New Roman"/>
          <w:b/>
          <w:sz w:val="28"/>
          <w:szCs w:val="28"/>
          <w:lang w:val="kk-KZ"/>
        </w:rPr>
      </w:pPr>
    </w:p>
    <w:p w14:paraId="3774F105" w14:textId="00532CD0" w:rsidR="00AA460E" w:rsidRPr="001E2025" w:rsidRDefault="002B68AA" w:rsidP="00AE7FA1">
      <w:pPr>
        <w:spacing w:after="0" w:line="240" w:lineRule="auto"/>
        <w:jc w:val="center"/>
        <w:rPr>
          <w:rFonts w:ascii="Times New Roman" w:hAnsi="Times New Roman" w:cs="Times New Roman"/>
          <w:b/>
          <w:sz w:val="28"/>
          <w:szCs w:val="28"/>
          <w:lang w:val="kk-KZ"/>
        </w:rPr>
      </w:pPr>
      <w:r w:rsidRPr="001E2025">
        <w:rPr>
          <w:rFonts w:ascii="Times New Roman" w:hAnsi="Times New Roman" w:cs="Times New Roman"/>
          <w:b/>
          <w:sz w:val="28"/>
          <w:szCs w:val="28"/>
          <w:lang w:val="kk-KZ"/>
        </w:rPr>
        <w:t>КОШЕРБАЕВ РИНАД НУРАЛЫУЛЫ</w:t>
      </w:r>
    </w:p>
    <w:p w14:paraId="1C4F27C8" w14:textId="77777777" w:rsidR="00AA460E" w:rsidRPr="001E2025" w:rsidRDefault="00AA460E" w:rsidP="00AE7FA1">
      <w:pPr>
        <w:spacing w:after="0" w:line="240" w:lineRule="auto"/>
        <w:jc w:val="center"/>
        <w:rPr>
          <w:rFonts w:ascii="Times New Roman" w:hAnsi="Times New Roman" w:cs="Times New Roman"/>
          <w:b/>
          <w:sz w:val="28"/>
          <w:szCs w:val="28"/>
        </w:rPr>
      </w:pPr>
    </w:p>
    <w:p w14:paraId="14FC2325" w14:textId="260D18AE" w:rsidR="00AA460E" w:rsidRPr="001E2025" w:rsidRDefault="00AA460E" w:rsidP="002B68AA">
      <w:pPr>
        <w:spacing w:after="0" w:line="240" w:lineRule="auto"/>
        <w:rPr>
          <w:rFonts w:ascii="Times New Roman" w:hAnsi="Times New Roman" w:cs="Times New Roman"/>
          <w:b/>
          <w:sz w:val="28"/>
          <w:szCs w:val="28"/>
        </w:rPr>
      </w:pPr>
    </w:p>
    <w:p w14:paraId="5F78977D" w14:textId="77777777" w:rsidR="002B68AA" w:rsidRPr="001E2025" w:rsidRDefault="002B68AA" w:rsidP="00AE7FA1">
      <w:pPr>
        <w:spacing w:after="0" w:line="240" w:lineRule="auto"/>
        <w:jc w:val="center"/>
        <w:rPr>
          <w:rFonts w:ascii="Times New Roman" w:hAnsi="Times New Roman" w:cs="Times New Roman"/>
          <w:b/>
          <w:sz w:val="28"/>
          <w:szCs w:val="28"/>
        </w:rPr>
      </w:pPr>
    </w:p>
    <w:p w14:paraId="55214BA8" w14:textId="5E16843D" w:rsidR="004C78CE" w:rsidRPr="001E2025" w:rsidRDefault="005F7726" w:rsidP="00AE7FA1">
      <w:pPr>
        <w:spacing w:after="0" w:line="240" w:lineRule="auto"/>
        <w:ind w:firstLine="708"/>
        <w:jc w:val="center"/>
        <w:rPr>
          <w:rFonts w:ascii="Times New Roman" w:hAnsi="Times New Roman" w:cs="Times New Roman"/>
          <w:b/>
          <w:sz w:val="28"/>
          <w:szCs w:val="28"/>
        </w:rPr>
      </w:pPr>
      <w:r w:rsidRPr="001E2025">
        <w:rPr>
          <w:rFonts w:ascii="Times New Roman" w:hAnsi="Times New Roman" w:cs="Times New Roman"/>
          <w:b/>
          <w:sz w:val="28"/>
          <w:szCs w:val="28"/>
        </w:rPr>
        <w:t>Развитие кросс-культурной компетентности будущих педагогов-филологов (на материале</w:t>
      </w:r>
      <w:r w:rsidR="000B08CB" w:rsidRPr="001E2025">
        <w:rPr>
          <w:rFonts w:ascii="Times New Roman" w:hAnsi="Times New Roman" w:cs="Times New Roman"/>
          <w:b/>
          <w:sz w:val="28"/>
          <w:szCs w:val="28"/>
        </w:rPr>
        <w:t xml:space="preserve"> </w:t>
      </w:r>
      <w:r w:rsidR="00E06AC6" w:rsidRPr="001E2025">
        <w:rPr>
          <w:rFonts w:ascii="Times New Roman" w:hAnsi="Times New Roman" w:cs="Times New Roman"/>
          <w:b/>
          <w:sz w:val="28"/>
          <w:szCs w:val="28"/>
          <w:lang w:val="kk-KZ"/>
        </w:rPr>
        <w:t xml:space="preserve">русскоязычной </w:t>
      </w:r>
      <w:r w:rsidRPr="001E2025">
        <w:rPr>
          <w:rFonts w:ascii="Times New Roman" w:hAnsi="Times New Roman" w:cs="Times New Roman"/>
          <w:b/>
          <w:sz w:val="28"/>
          <w:szCs w:val="28"/>
        </w:rPr>
        <w:t xml:space="preserve">литературы </w:t>
      </w:r>
    </w:p>
    <w:p w14:paraId="27DCEFED" w14:textId="209C0B20" w:rsidR="005F7726" w:rsidRPr="001E2025" w:rsidRDefault="005F7726" w:rsidP="002B68AA">
      <w:pPr>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t>Казахстана</w:t>
      </w:r>
      <w:r w:rsidR="00011D96" w:rsidRPr="001E2025">
        <w:rPr>
          <w:rFonts w:ascii="Times New Roman" w:hAnsi="Times New Roman" w:cs="Times New Roman"/>
          <w:b/>
          <w:sz w:val="28"/>
          <w:szCs w:val="28"/>
        </w:rPr>
        <w:t xml:space="preserve"> </w:t>
      </w:r>
      <w:r w:rsidR="00E06AC6" w:rsidRPr="001E2025">
        <w:rPr>
          <w:rFonts w:ascii="Times New Roman" w:hAnsi="Times New Roman" w:cs="Times New Roman"/>
          <w:b/>
          <w:sz w:val="28"/>
          <w:szCs w:val="28"/>
          <w:lang w:val="en-US"/>
        </w:rPr>
        <w:t>XX</w:t>
      </w:r>
      <w:r w:rsidR="00011D96" w:rsidRPr="001E2025">
        <w:rPr>
          <w:rFonts w:ascii="Times New Roman" w:hAnsi="Times New Roman" w:cs="Times New Roman"/>
          <w:b/>
          <w:sz w:val="28"/>
          <w:szCs w:val="28"/>
        </w:rPr>
        <w:t xml:space="preserve"> </w:t>
      </w:r>
      <w:r w:rsidR="00E06AC6" w:rsidRPr="001E2025">
        <w:rPr>
          <w:rFonts w:ascii="Times New Roman" w:hAnsi="Times New Roman" w:cs="Times New Roman"/>
          <w:b/>
          <w:sz w:val="28"/>
          <w:szCs w:val="28"/>
        </w:rPr>
        <w:t>в</w:t>
      </w:r>
      <w:r w:rsidR="00294D83">
        <w:rPr>
          <w:rFonts w:ascii="Times New Roman" w:hAnsi="Times New Roman" w:cs="Times New Roman"/>
          <w:b/>
          <w:sz w:val="28"/>
          <w:szCs w:val="28"/>
        </w:rPr>
        <w:t>ека</w:t>
      </w:r>
      <w:r w:rsidR="00011D96" w:rsidRPr="001E2025">
        <w:rPr>
          <w:rFonts w:ascii="Times New Roman" w:hAnsi="Times New Roman" w:cs="Times New Roman"/>
          <w:b/>
          <w:sz w:val="28"/>
          <w:szCs w:val="28"/>
        </w:rPr>
        <w:t>)</w:t>
      </w:r>
    </w:p>
    <w:p w14:paraId="61ED1463" w14:textId="1B3A1AAE" w:rsidR="00AA460E" w:rsidRPr="001E2025" w:rsidRDefault="00AA460E" w:rsidP="002B68AA">
      <w:pPr>
        <w:spacing w:after="0" w:line="240" w:lineRule="auto"/>
        <w:jc w:val="center"/>
        <w:rPr>
          <w:rFonts w:ascii="Times New Roman" w:eastAsia="Calibri" w:hAnsi="Times New Roman" w:cs="Times New Roman"/>
          <w:sz w:val="28"/>
          <w:szCs w:val="28"/>
          <w:lang w:val="kk-KZ"/>
        </w:rPr>
      </w:pPr>
    </w:p>
    <w:p w14:paraId="1F1E3F35" w14:textId="666B9E5B" w:rsidR="002B68AA" w:rsidRPr="001E2025" w:rsidRDefault="002B68AA" w:rsidP="002B68AA">
      <w:pPr>
        <w:spacing w:after="0" w:line="240" w:lineRule="auto"/>
        <w:jc w:val="center"/>
        <w:rPr>
          <w:rFonts w:ascii="Times New Roman" w:eastAsia="Calibri" w:hAnsi="Times New Roman" w:cs="Times New Roman"/>
          <w:sz w:val="28"/>
          <w:szCs w:val="28"/>
          <w:lang w:val="kk-KZ"/>
        </w:rPr>
      </w:pPr>
    </w:p>
    <w:p w14:paraId="7F041031" w14:textId="77777777" w:rsidR="002B68AA" w:rsidRPr="001E2025" w:rsidRDefault="002B68AA" w:rsidP="002B68AA">
      <w:pPr>
        <w:spacing w:after="0" w:line="240" w:lineRule="auto"/>
        <w:rPr>
          <w:rFonts w:ascii="Times New Roman" w:eastAsia="Calibri" w:hAnsi="Times New Roman" w:cs="Times New Roman"/>
          <w:sz w:val="28"/>
          <w:szCs w:val="28"/>
          <w:lang w:val="kk-KZ"/>
        </w:rPr>
      </w:pPr>
    </w:p>
    <w:p w14:paraId="5F340A22" w14:textId="30586CCE" w:rsidR="00AA460E" w:rsidRPr="001E2025" w:rsidRDefault="006B1D1A" w:rsidP="002B68AA">
      <w:pPr>
        <w:spacing w:after="0" w:line="240" w:lineRule="auto"/>
        <w:jc w:val="center"/>
        <w:rPr>
          <w:rFonts w:ascii="Times New Roman" w:eastAsia="Calibri" w:hAnsi="Times New Roman" w:cs="Times New Roman"/>
          <w:sz w:val="28"/>
          <w:szCs w:val="28"/>
          <w:lang w:val="kk-KZ"/>
        </w:rPr>
      </w:pPr>
      <w:r w:rsidRPr="001E2025">
        <w:rPr>
          <w:rFonts w:ascii="Times New Roman" w:eastAsia="Calibri" w:hAnsi="Times New Roman" w:cs="Times New Roman"/>
          <w:sz w:val="28"/>
          <w:szCs w:val="28"/>
        </w:rPr>
        <w:t>6</w:t>
      </w:r>
      <w:r w:rsidR="00AA460E" w:rsidRPr="001E2025">
        <w:rPr>
          <w:rFonts w:ascii="Times New Roman" w:eastAsia="Calibri" w:hAnsi="Times New Roman" w:cs="Times New Roman"/>
          <w:sz w:val="28"/>
          <w:szCs w:val="28"/>
        </w:rPr>
        <w:t>D01</w:t>
      </w:r>
      <w:r w:rsidRPr="001E2025">
        <w:rPr>
          <w:rFonts w:ascii="Times New Roman" w:eastAsia="Calibri" w:hAnsi="Times New Roman" w:cs="Times New Roman"/>
          <w:sz w:val="28"/>
          <w:szCs w:val="28"/>
          <w:lang w:val="kk-KZ"/>
        </w:rPr>
        <w:t>1800 –</w:t>
      </w:r>
      <w:r w:rsidR="00AA460E" w:rsidRPr="001E2025">
        <w:rPr>
          <w:rFonts w:ascii="Times New Roman" w:eastAsia="Calibri" w:hAnsi="Times New Roman" w:cs="Times New Roman"/>
          <w:sz w:val="28"/>
          <w:szCs w:val="28"/>
          <w:lang w:val="kk-KZ"/>
        </w:rPr>
        <w:t xml:space="preserve"> </w:t>
      </w:r>
      <w:r w:rsidRPr="001E2025">
        <w:rPr>
          <w:rFonts w:ascii="Times New Roman" w:eastAsia="Calibri" w:hAnsi="Times New Roman" w:cs="Times New Roman"/>
          <w:sz w:val="28"/>
          <w:szCs w:val="28"/>
          <w:lang w:val="kk-KZ"/>
        </w:rPr>
        <w:t>Русский язык и литература</w:t>
      </w:r>
    </w:p>
    <w:p w14:paraId="4B52DEDF" w14:textId="453CE827" w:rsidR="002B68AA" w:rsidRPr="001E2025" w:rsidRDefault="002B68AA" w:rsidP="002B68AA">
      <w:pPr>
        <w:spacing w:after="0" w:line="240" w:lineRule="auto"/>
        <w:jc w:val="center"/>
        <w:rPr>
          <w:rFonts w:ascii="Times New Roman" w:eastAsia="Calibri" w:hAnsi="Times New Roman" w:cs="Times New Roman"/>
          <w:sz w:val="28"/>
          <w:szCs w:val="28"/>
          <w:lang w:val="kk-KZ"/>
        </w:rPr>
      </w:pPr>
    </w:p>
    <w:p w14:paraId="4CA30386" w14:textId="24CAFFFA" w:rsidR="002B68AA" w:rsidRPr="001E2025" w:rsidRDefault="002B68AA" w:rsidP="002B68AA">
      <w:pPr>
        <w:spacing w:after="0" w:line="240" w:lineRule="auto"/>
        <w:jc w:val="center"/>
        <w:rPr>
          <w:rFonts w:ascii="Times New Roman" w:eastAsia="Calibri" w:hAnsi="Times New Roman" w:cs="Times New Roman"/>
          <w:sz w:val="28"/>
          <w:szCs w:val="28"/>
          <w:lang w:val="kk-KZ"/>
        </w:rPr>
      </w:pPr>
    </w:p>
    <w:p w14:paraId="6A7590F7" w14:textId="77777777" w:rsidR="00AA460E" w:rsidRPr="001E2025" w:rsidRDefault="00AA460E" w:rsidP="002B68AA">
      <w:pPr>
        <w:spacing w:after="0" w:line="240" w:lineRule="auto"/>
        <w:jc w:val="center"/>
        <w:rPr>
          <w:rFonts w:ascii="Times New Roman" w:eastAsia="Calibri" w:hAnsi="Times New Roman" w:cs="Times New Roman"/>
          <w:sz w:val="28"/>
          <w:szCs w:val="28"/>
        </w:rPr>
      </w:pPr>
      <w:r w:rsidRPr="001E2025">
        <w:rPr>
          <w:rFonts w:ascii="Times New Roman" w:eastAsia="Calibri" w:hAnsi="Times New Roman" w:cs="Times New Roman"/>
          <w:sz w:val="28"/>
          <w:szCs w:val="28"/>
        </w:rPr>
        <w:t>Диссертация на соискание степени</w:t>
      </w:r>
    </w:p>
    <w:p w14:paraId="3B475309" w14:textId="77777777" w:rsidR="00AA460E" w:rsidRPr="001E2025" w:rsidRDefault="00AA460E" w:rsidP="002B68AA">
      <w:pPr>
        <w:spacing w:after="0" w:line="240" w:lineRule="auto"/>
        <w:jc w:val="center"/>
        <w:rPr>
          <w:rFonts w:ascii="Times New Roman" w:eastAsia="Calibri" w:hAnsi="Times New Roman" w:cs="Times New Roman"/>
          <w:sz w:val="28"/>
          <w:szCs w:val="28"/>
        </w:rPr>
      </w:pPr>
      <w:r w:rsidRPr="001E2025">
        <w:rPr>
          <w:rFonts w:ascii="Times New Roman" w:eastAsia="Calibri" w:hAnsi="Times New Roman" w:cs="Times New Roman"/>
          <w:sz w:val="28"/>
          <w:szCs w:val="28"/>
        </w:rPr>
        <w:t>доктора философии (PhD)</w:t>
      </w:r>
    </w:p>
    <w:p w14:paraId="3A494B0C" w14:textId="77777777" w:rsidR="00AA460E" w:rsidRPr="001E2025" w:rsidRDefault="00AA460E" w:rsidP="000F77C5">
      <w:pPr>
        <w:spacing w:after="0" w:line="240" w:lineRule="auto"/>
        <w:ind w:left="1276" w:firstLine="4536"/>
        <w:jc w:val="both"/>
        <w:rPr>
          <w:rFonts w:ascii="Times New Roman" w:hAnsi="Times New Roman" w:cs="Times New Roman"/>
          <w:b/>
          <w:sz w:val="28"/>
          <w:szCs w:val="28"/>
        </w:rPr>
      </w:pPr>
    </w:p>
    <w:p w14:paraId="28D0EFD7" w14:textId="77777777" w:rsidR="00AA460E" w:rsidRPr="001E2025" w:rsidRDefault="00AA460E" w:rsidP="000F77C5">
      <w:pPr>
        <w:spacing w:after="0" w:line="240" w:lineRule="auto"/>
        <w:ind w:left="1276" w:firstLine="4536"/>
        <w:jc w:val="both"/>
        <w:rPr>
          <w:rFonts w:ascii="Times New Roman" w:hAnsi="Times New Roman" w:cs="Times New Roman"/>
          <w:b/>
          <w:sz w:val="28"/>
          <w:szCs w:val="28"/>
        </w:rPr>
      </w:pPr>
    </w:p>
    <w:p w14:paraId="76AF0A76" w14:textId="77777777" w:rsidR="00AA460E" w:rsidRPr="001E2025" w:rsidRDefault="00AA460E" w:rsidP="000F77C5">
      <w:pPr>
        <w:spacing w:after="0" w:line="240" w:lineRule="auto"/>
        <w:ind w:left="1276" w:firstLine="4536"/>
        <w:jc w:val="both"/>
        <w:rPr>
          <w:rFonts w:ascii="Times New Roman" w:hAnsi="Times New Roman" w:cs="Times New Roman"/>
          <w:b/>
          <w:sz w:val="28"/>
          <w:szCs w:val="28"/>
        </w:rPr>
      </w:pPr>
    </w:p>
    <w:p w14:paraId="37B2463A" w14:textId="77777777" w:rsidR="008B7E32" w:rsidRPr="008B7E32" w:rsidRDefault="008B7E32" w:rsidP="008B7E32">
      <w:pPr>
        <w:spacing w:after="0" w:line="240" w:lineRule="auto"/>
        <w:ind w:left="1276" w:firstLine="3969"/>
        <w:jc w:val="both"/>
        <w:rPr>
          <w:rFonts w:ascii="Times New Roman" w:hAnsi="Times New Roman" w:cs="Times New Roman"/>
          <w:bCs/>
          <w:sz w:val="28"/>
          <w:szCs w:val="28"/>
        </w:rPr>
      </w:pPr>
      <w:r w:rsidRPr="008B7E32">
        <w:rPr>
          <w:rFonts w:ascii="Times New Roman" w:hAnsi="Times New Roman" w:cs="Times New Roman"/>
          <w:bCs/>
          <w:sz w:val="28"/>
          <w:szCs w:val="28"/>
        </w:rPr>
        <w:t>Научны</w:t>
      </w:r>
      <w:r w:rsidRPr="008B7E32">
        <w:rPr>
          <w:rFonts w:ascii="Times New Roman" w:hAnsi="Times New Roman" w:cs="Times New Roman"/>
          <w:bCs/>
          <w:sz w:val="28"/>
          <w:szCs w:val="28"/>
          <w:lang w:val="kk-KZ"/>
        </w:rPr>
        <w:t>е</w:t>
      </w:r>
      <w:r w:rsidRPr="008B7E32">
        <w:rPr>
          <w:rFonts w:ascii="Times New Roman" w:hAnsi="Times New Roman" w:cs="Times New Roman"/>
          <w:bCs/>
          <w:sz w:val="28"/>
          <w:szCs w:val="28"/>
        </w:rPr>
        <w:t xml:space="preserve"> консультанты</w:t>
      </w:r>
    </w:p>
    <w:p w14:paraId="4D3CE73A" w14:textId="77777777" w:rsidR="008B7E32" w:rsidRPr="008B7E32" w:rsidRDefault="008B7E32" w:rsidP="008B7E32">
      <w:pPr>
        <w:spacing w:after="0" w:line="240" w:lineRule="auto"/>
        <w:ind w:left="1276" w:firstLine="3969"/>
        <w:jc w:val="both"/>
        <w:rPr>
          <w:rFonts w:ascii="Times New Roman" w:hAnsi="Times New Roman" w:cs="Times New Roman"/>
          <w:bCs/>
          <w:sz w:val="28"/>
          <w:szCs w:val="28"/>
        </w:rPr>
      </w:pPr>
      <w:r w:rsidRPr="008B7E32">
        <w:rPr>
          <w:rFonts w:ascii="Times New Roman" w:hAnsi="Times New Roman" w:cs="Times New Roman"/>
          <w:bCs/>
          <w:sz w:val="28"/>
          <w:szCs w:val="28"/>
        </w:rPr>
        <w:t xml:space="preserve">докт. </w:t>
      </w:r>
      <w:r w:rsidRPr="008B7E32">
        <w:rPr>
          <w:rFonts w:ascii="Times New Roman" w:hAnsi="Times New Roman" w:cs="Times New Roman"/>
          <w:bCs/>
          <w:sz w:val="28"/>
          <w:szCs w:val="28"/>
          <w:lang w:val="kk-KZ"/>
        </w:rPr>
        <w:t>филол. наук,</w:t>
      </w:r>
      <w:r w:rsidRPr="008B7E32">
        <w:rPr>
          <w:rFonts w:ascii="Times New Roman" w:hAnsi="Times New Roman" w:cs="Times New Roman"/>
          <w:bCs/>
          <w:sz w:val="28"/>
          <w:szCs w:val="28"/>
        </w:rPr>
        <w:t xml:space="preserve"> проф.</w:t>
      </w:r>
    </w:p>
    <w:p w14:paraId="347F72D7" w14:textId="3FEFCAE5" w:rsidR="008B7E32" w:rsidRPr="008B7E32" w:rsidRDefault="00D24B94" w:rsidP="008B7E32">
      <w:pPr>
        <w:spacing w:after="0" w:line="240" w:lineRule="auto"/>
        <w:ind w:left="1276" w:firstLine="3969"/>
        <w:jc w:val="both"/>
        <w:rPr>
          <w:rFonts w:ascii="Times New Roman" w:hAnsi="Times New Roman" w:cs="Times New Roman"/>
          <w:bCs/>
          <w:sz w:val="28"/>
          <w:szCs w:val="28"/>
          <w:lang w:val="kk-KZ"/>
        </w:rPr>
      </w:pPr>
      <w:r>
        <w:rPr>
          <w:rFonts w:ascii="Times New Roman" w:hAnsi="Times New Roman" w:cs="Times New Roman"/>
          <w:bCs/>
          <w:sz w:val="28"/>
          <w:szCs w:val="28"/>
          <w:lang w:val="kk-KZ"/>
        </w:rPr>
        <w:t>Абишева Сауле Джунусовна</w:t>
      </w:r>
      <w:r w:rsidR="008B7E32" w:rsidRPr="008B7E32">
        <w:rPr>
          <w:rFonts w:ascii="Times New Roman" w:hAnsi="Times New Roman" w:cs="Times New Roman"/>
          <w:bCs/>
          <w:sz w:val="28"/>
          <w:szCs w:val="28"/>
          <w:lang w:val="kk-KZ"/>
        </w:rPr>
        <w:t xml:space="preserve"> </w:t>
      </w:r>
    </w:p>
    <w:p w14:paraId="1865629F" w14:textId="77777777" w:rsidR="008B7E32" w:rsidRPr="008B7E32" w:rsidRDefault="008B7E32" w:rsidP="008B7E32">
      <w:pPr>
        <w:spacing w:after="0" w:line="240" w:lineRule="auto"/>
        <w:ind w:left="1276" w:firstLine="3969"/>
        <w:jc w:val="both"/>
        <w:rPr>
          <w:rFonts w:ascii="Times New Roman" w:hAnsi="Times New Roman" w:cs="Times New Roman"/>
          <w:bCs/>
          <w:sz w:val="28"/>
          <w:szCs w:val="28"/>
          <w:lang w:val="kk-KZ"/>
        </w:rPr>
      </w:pPr>
      <w:r w:rsidRPr="008B7E32">
        <w:rPr>
          <w:rFonts w:ascii="Times New Roman" w:hAnsi="Times New Roman" w:cs="Times New Roman"/>
          <w:bCs/>
          <w:sz w:val="28"/>
          <w:szCs w:val="28"/>
          <w:lang w:val="kk-KZ"/>
        </w:rPr>
        <w:t xml:space="preserve">докт. пед. наук, проф. </w:t>
      </w:r>
    </w:p>
    <w:p w14:paraId="0485304D" w14:textId="75ED5884" w:rsidR="008B7E32" w:rsidRPr="008B7E32" w:rsidRDefault="00D24B94" w:rsidP="008B7E32">
      <w:pPr>
        <w:spacing w:after="0" w:line="240" w:lineRule="auto"/>
        <w:ind w:left="1276" w:firstLine="3969"/>
        <w:jc w:val="both"/>
        <w:rPr>
          <w:rFonts w:ascii="Times New Roman" w:hAnsi="Times New Roman" w:cs="Times New Roman"/>
          <w:bCs/>
          <w:sz w:val="28"/>
          <w:szCs w:val="28"/>
        </w:rPr>
      </w:pPr>
      <w:r>
        <w:rPr>
          <w:rFonts w:ascii="Times New Roman" w:hAnsi="Times New Roman" w:cs="Times New Roman"/>
          <w:bCs/>
          <w:sz w:val="28"/>
          <w:szCs w:val="28"/>
          <w:lang w:val="kk-KZ"/>
        </w:rPr>
        <w:t xml:space="preserve">Бегалиева Сауле </w:t>
      </w:r>
      <w:r w:rsidR="008B7E32" w:rsidRPr="008B7E32">
        <w:rPr>
          <w:rFonts w:ascii="Times New Roman" w:hAnsi="Times New Roman" w:cs="Times New Roman"/>
          <w:bCs/>
          <w:sz w:val="28"/>
          <w:szCs w:val="28"/>
          <w:lang w:val="kk-KZ"/>
        </w:rPr>
        <w:t>Б</w:t>
      </w:r>
      <w:r w:rsidR="00BC3773">
        <w:rPr>
          <w:rFonts w:ascii="Times New Roman" w:hAnsi="Times New Roman" w:cs="Times New Roman"/>
          <w:bCs/>
          <w:sz w:val="28"/>
          <w:szCs w:val="28"/>
          <w:lang w:val="kk-KZ"/>
        </w:rPr>
        <w:t>аязовна</w:t>
      </w:r>
    </w:p>
    <w:p w14:paraId="049AB8D7" w14:textId="77777777" w:rsidR="008B7E32" w:rsidRPr="008B7E32" w:rsidRDefault="008B7E32" w:rsidP="008B7E32">
      <w:pPr>
        <w:spacing w:after="0" w:line="240" w:lineRule="auto"/>
        <w:ind w:left="1276" w:firstLine="4253"/>
        <w:jc w:val="both"/>
        <w:rPr>
          <w:rFonts w:ascii="Times New Roman" w:hAnsi="Times New Roman" w:cs="Times New Roman"/>
          <w:bCs/>
          <w:sz w:val="28"/>
          <w:szCs w:val="28"/>
        </w:rPr>
      </w:pPr>
    </w:p>
    <w:p w14:paraId="3EB1D2CB" w14:textId="77777777" w:rsidR="008B7E32" w:rsidRPr="008B7E32" w:rsidRDefault="008B7E32" w:rsidP="008B7E32">
      <w:pPr>
        <w:spacing w:after="0" w:line="240" w:lineRule="auto"/>
        <w:ind w:left="5245"/>
        <w:jc w:val="both"/>
        <w:rPr>
          <w:rFonts w:ascii="Times New Roman" w:hAnsi="Times New Roman" w:cs="Times New Roman"/>
          <w:bCs/>
          <w:sz w:val="28"/>
          <w:szCs w:val="28"/>
        </w:rPr>
      </w:pPr>
      <w:r w:rsidRPr="008B7E32">
        <w:rPr>
          <w:rFonts w:ascii="Times New Roman" w:hAnsi="Times New Roman" w:cs="Times New Roman"/>
          <w:bCs/>
          <w:sz w:val="28"/>
          <w:szCs w:val="28"/>
        </w:rPr>
        <w:t>Зарубежный научный консультант</w:t>
      </w:r>
    </w:p>
    <w:p w14:paraId="46F0828C" w14:textId="77777777" w:rsidR="008B7E32" w:rsidRPr="008B7E32" w:rsidRDefault="008B7E32" w:rsidP="008B7E32">
      <w:pPr>
        <w:spacing w:after="0" w:line="240" w:lineRule="auto"/>
        <w:jc w:val="both"/>
        <w:rPr>
          <w:rFonts w:ascii="Times New Roman" w:hAnsi="Times New Roman" w:cs="Times New Roman"/>
          <w:bCs/>
          <w:sz w:val="28"/>
          <w:szCs w:val="28"/>
          <w:lang w:val="kk-KZ"/>
        </w:rPr>
      </w:pPr>
      <w:r w:rsidRPr="008B7E32">
        <w:rPr>
          <w:rFonts w:ascii="Times New Roman" w:hAnsi="Times New Roman" w:cs="Times New Roman"/>
          <w:bCs/>
          <w:sz w:val="28"/>
          <w:szCs w:val="28"/>
        </w:rPr>
        <w:t xml:space="preserve">                                                                           докт. </w:t>
      </w:r>
      <w:r w:rsidRPr="008B7E32">
        <w:rPr>
          <w:rFonts w:ascii="Times New Roman" w:hAnsi="Times New Roman" w:cs="Times New Roman"/>
          <w:bCs/>
          <w:sz w:val="28"/>
          <w:szCs w:val="28"/>
          <w:lang w:val="kk-KZ"/>
        </w:rPr>
        <w:t>филол. наук,</w:t>
      </w:r>
      <w:r w:rsidRPr="008B7E32">
        <w:rPr>
          <w:rFonts w:ascii="Times New Roman" w:hAnsi="Times New Roman" w:cs="Times New Roman"/>
          <w:bCs/>
          <w:sz w:val="28"/>
          <w:szCs w:val="28"/>
        </w:rPr>
        <w:t xml:space="preserve"> проф.</w:t>
      </w:r>
      <w:r w:rsidRPr="008B7E32">
        <w:rPr>
          <w:rFonts w:ascii="Times New Roman" w:hAnsi="Times New Roman" w:cs="Times New Roman"/>
          <w:bCs/>
          <w:sz w:val="28"/>
          <w:szCs w:val="28"/>
          <w:lang w:val="kk-KZ"/>
        </w:rPr>
        <w:t xml:space="preserve"> </w:t>
      </w:r>
    </w:p>
    <w:p w14:paraId="13CD15AB" w14:textId="22FB1434" w:rsidR="008B7E32" w:rsidRPr="008B7E32" w:rsidRDefault="008B7E32" w:rsidP="008B7E32">
      <w:pPr>
        <w:spacing w:after="0" w:line="240" w:lineRule="auto"/>
        <w:jc w:val="both"/>
        <w:rPr>
          <w:rFonts w:ascii="Times New Roman" w:hAnsi="Times New Roman" w:cs="Times New Roman"/>
          <w:bCs/>
          <w:sz w:val="28"/>
          <w:szCs w:val="28"/>
          <w:lang w:val="kk-KZ"/>
        </w:rPr>
      </w:pPr>
      <w:r w:rsidRPr="008B7E32">
        <w:rPr>
          <w:rFonts w:ascii="Times New Roman" w:hAnsi="Times New Roman" w:cs="Times New Roman"/>
          <w:bCs/>
          <w:sz w:val="28"/>
          <w:szCs w:val="28"/>
          <w:lang w:val="kk-KZ"/>
        </w:rPr>
        <w:t xml:space="preserve">                                            </w:t>
      </w:r>
      <w:r w:rsidR="003164C1">
        <w:rPr>
          <w:rFonts w:ascii="Times New Roman" w:hAnsi="Times New Roman" w:cs="Times New Roman"/>
          <w:bCs/>
          <w:sz w:val="28"/>
          <w:szCs w:val="28"/>
          <w:lang w:val="kk-KZ"/>
        </w:rPr>
        <w:t xml:space="preserve">                               Димитров Дьмитьр</w:t>
      </w:r>
      <w:r w:rsidRPr="008B7E32">
        <w:rPr>
          <w:rFonts w:ascii="Times New Roman" w:hAnsi="Times New Roman" w:cs="Times New Roman"/>
          <w:bCs/>
          <w:sz w:val="28"/>
          <w:szCs w:val="28"/>
          <w:lang w:val="kk-KZ"/>
        </w:rPr>
        <w:t xml:space="preserve"> Веселинов </w:t>
      </w:r>
    </w:p>
    <w:p w14:paraId="3DC50EAC" w14:textId="77777777" w:rsidR="008B7E32" w:rsidRPr="008B7E32" w:rsidRDefault="008B7E32" w:rsidP="008B7E32">
      <w:pPr>
        <w:spacing w:after="0" w:line="240" w:lineRule="auto"/>
        <w:ind w:left="5245"/>
        <w:jc w:val="both"/>
        <w:rPr>
          <w:rFonts w:ascii="Times New Roman" w:hAnsi="Times New Roman" w:cs="Times New Roman"/>
          <w:sz w:val="28"/>
          <w:szCs w:val="28"/>
        </w:rPr>
      </w:pPr>
      <w:r w:rsidRPr="008B7E32">
        <w:rPr>
          <w:rFonts w:ascii="Times New Roman" w:hAnsi="Times New Roman" w:cs="Times New Roman"/>
          <w:bCs/>
          <w:sz w:val="28"/>
          <w:szCs w:val="28"/>
          <w:lang w:val="kk-KZ"/>
        </w:rPr>
        <w:t>(Болгария</w:t>
      </w:r>
      <w:r w:rsidRPr="008B7E32">
        <w:rPr>
          <w:rFonts w:ascii="Times New Roman" w:hAnsi="Times New Roman" w:cs="Times New Roman"/>
          <w:sz w:val="28"/>
          <w:szCs w:val="28"/>
          <w:lang w:val="kk-KZ"/>
        </w:rPr>
        <w:t xml:space="preserve">) </w:t>
      </w:r>
    </w:p>
    <w:p w14:paraId="4BD0B640" w14:textId="77777777" w:rsidR="008B7E32" w:rsidRPr="001E2025" w:rsidRDefault="008B7E32" w:rsidP="008B7E32">
      <w:pPr>
        <w:spacing w:after="0" w:line="240" w:lineRule="auto"/>
        <w:jc w:val="both"/>
        <w:rPr>
          <w:rFonts w:ascii="Times New Roman" w:hAnsi="Times New Roman" w:cs="Times New Roman"/>
          <w:sz w:val="28"/>
          <w:szCs w:val="28"/>
        </w:rPr>
      </w:pPr>
    </w:p>
    <w:p w14:paraId="0980475E" w14:textId="77777777" w:rsidR="00AA460E" w:rsidRPr="001E2025" w:rsidRDefault="00AA460E" w:rsidP="000F77C5">
      <w:pPr>
        <w:spacing w:after="0" w:line="240" w:lineRule="auto"/>
        <w:jc w:val="both"/>
        <w:rPr>
          <w:rFonts w:ascii="Times New Roman" w:hAnsi="Times New Roman" w:cs="Times New Roman"/>
          <w:sz w:val="28"/>
          <w:szCs w:val="28"/>
        </w:rPr>
      </w:pPr>
    </w:p>
    <w:p w14:paraId="0F8EF07B" w14:textId="3A595BF4" w:rsidR="00AA460E" w:rsidRPr="001E2025" w:rsidRDefault="00AA460E" w:rsidP="000F77C5">
      <w:pPr>
        <w:spacing w:after="0" w:line="240" w:lineRule="auto"/>
        <w:jc w:val="both"/>
        <w:rPr>
          <w:rFonts w:ascii="Times New Roman" w:hAnsi="Times New Roman" w:cs="Times New Roman"/>
          <w:sz w:val="28"/>
          <w:szCs w:val="28"/>
        </w:rPr>
      </w:pPr>
    </w:p>
    <w:p w14:paraId="7BA8D01F" w14:textId="77777777" w:rsidR="002B68AA" w:rsidRPr="001E2025" w:rsidRDefault="002B68AA" w:rsidP="002B68AA">
      <w:pPr>
        <w:autoSpaceDE w:val="0"/>
        <w:autoSpaceDN w:val="0"/>
        <w:spacing w:after="0" w:line="240" w:lineRule="auto"/>
        <w:jc w:val="center"/>
        <w:rPr>
          <w:rFonts w:ascii="Times New Roman" w:eastAsia="Calibri" w:hAnsi="Times New Roman"/>
          <w:sz w:val="28"/>
          <w:szCs w:val="28"/>
        </w:rPr>
      </w:pPr>
      <w:r w:rsidRPr="001E2025">
        <w:rPr>
          <w:rFonts w:ascii="Times New Roman" w:eastAsia="Calibri" w:hAnsi="Times New Roman"/>
          <w:sz w:val="28"/>
          <w:szCs w:val="28"/>
        </w:rPr>
        <w:t>Республика Казахстан</w:t>
      </w:r>
    </w:p>
    <w:p w14:paraId="7E7A1A0E" w14:textId="017086B2" w:rsidR="00E97564" w:rsidRPr="001E2025" w:rsidRDefault="002B68AA" w:rsidP="002B68AA">
      <w:pPr>
        <w:spacing w:after="0" w:line="240" w:lineRule="auto"/>
        <w:jc w:val="center"/>
        <w:rPr>
          <w:rFonts w:ascii="Times New Roman" w:hAnsi="Times New Roman" w:cs="Times New Roman"/>
          <w:sz w:val="28"/>
          <w:szCs w:val="28"/>
        </w:rPr>
      </w:pPr>
      <w:r w:rsidRPr="001E2025">
        <w:rPr>
          <w:rFonts w:ascii="Times New Roman" w:eastAsia="Calibri" w:hAnsi="Times New Roman"/>
          <w:noProof/>
          <w:sz w:val="28"/>
          <w:szCs w:val="28"/>
          <w:lang w:eastAsia="ru-RU"/>
        </w:rPr>
        <mc:AlternateContent>
          <mc:Choice Requires="wps">
            <w:drawing>
              <wp:anchor distT="0" distB="0" distL="114300" distR="114300" simplePos="0" relativeHeight="251735040" behindDoc="0" locked="0" layoutInCell="1" allowOverlap="1" wp14:anchorId="758EA5AA" wp14:editId="7C766915">
                <wp:simplePos x="0" y="0"/>
                <wp:positionH relativeFrom="column">
                  <wp:posOffset>2882265</wp:posOffset>
                </wp:positionH>
                <wp:positionV relativeFrom="paragraph">
                  <wp:posOffset>275590</wp:posOffset>
                </wp:positionV>
                <wp:extent cx="400050" cy="419100"/>
                <wp:effectExtent l="0" t="0" r="19050" b="19050"/>
                <wp:wrapNone/>
                <wp:docPr id="57" name="Прямоугольник 57"/>
                <wp:cNvGraphicFramePr/>
                <a:graphic xmlns:a="http://schemas.openxmlformats.org/drawingml/2006/main">
                  <a:graphicData uri="http://schemas.microsoft.com/office/word/2010/wordprocessingShape">
                    <wps:wsp>
                      <wps:cNvSpPr/>
                      <wps:spPr>
                        <a:xfrm>
                          <a:off x="0" y="0"/>
                          <a:ext cx="400050" cy="419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0F57A3C" id="Прямоугольник 57" o:spid="_x0000_s1026" style="position:absolute;margin-left:226.95pt;margin-top:21.7pt;width:31.5pt;height:33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" fillcolor="white [3212]" strokecolor="white [3212]" strokeweight="1pt"/>
            </w:pict>
          </mc:Fallback>
        </mc:AlternateContent>
      </w:r>
      <w:r w:rsidRPr="001E2025">
        <w:rPr>
          <w:rFonts w:ascii="Times New Roman" w:eastAsia="Calibri" w:hAnsi="Times New Roman"/>
          <w:sz w:val="28"/>
          <w:szCs w:val="28"/>
        </w:rPr>
        <w:t>Алматы, 2022</w:t>
      </w:r>
    </w:p>
    <w:p w14:paraId="6D85FDF8" w14:textId="113C62C7" w:rsidR="00AA460E" w:rsidRPr="001E2025" w:rsidRDefault="00AA460E" w:rsidP="00262D39">
      <w:pPr>
        <w:pStyle w:val="a8"/>
        <w:jc w:val="center"/>
        <w:rPr>
          <w:rFonts w:ascii="Times New Roman" w:hAnsi="Times New Roman" w:cs="Times New Roman"/>
          <w:b/>
          <w:sz w:val="28"/>
          <w:szCs w:val="28"/>
        </w:rPr>
      </w:pPr>
      <w:bookmarkStart w:id="0" w:name="_Hlk97212354"/>
      <w:r w:rsidRPr="001E2025">
        <w:rPr>
          <w:rFonts w:ascii="Times New Roman" w:hAnsi="Times New Roman" w:cs="Times New Roman"/>
          <w:b/>
          <w:sz w:val="28"/>
          <w:szCs w:val="28"/>
        </w:rPr>
        <w:lastRenderedPageBreak/>
        <w:t>СОДЕРЖАНИЕ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3"/>
        <w:gridCol w:w="636"/>
      </w:tblGrid>
      <w:tr w:rsidR="001133F0" w14:paraId="6B3B9CC4" w14:textId="77777777" w:rsidTr="000D32C6">
        <w:tc>
          <w:tcPr>
            <w:tcW w:w="9003" w:type="dxa"/>
            <w:hideMark/>
          </w:tcPr>
          <w:bookmarkEnd w:id="0"/>
          <w:p w14:paraId="14E720D0"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НОРМАТИВНЫЕ ССЫЛКИ………………………………………………</w:t>
            </w:r>
          </w:p>
        </w:tc>
        <w:tc>
          <w:tcPr>
            <w:tcW w:w="636" w:type="dxa"/>
            <w:hideMark/>
          </w:tcPr>
          <w:p w14:paraId="01E28CAE" w14:textId="7BE670F8"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3</w:t>
            </w:r>
          </w:p>
        </w:tc>
      </w:tr>
      <w:tr w:rsidR="001133F0" w14:paraId="5B66A151" w14:textId="77777777" w:rsidTr="000D32C6">
        <w:tc>
          <w:tcPr>
            <w:tcW w:w="9003" w:type="dxa"/>
            <w:hideMark/>
          </w:tcPr>
          <w:p w14:paraId="68F9F5D4"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ОПРЕДЕЛЕНИЯ…………………………………………………………….</w:t>
            </w:r>
          </w:p>
        </w:tc>
        <w:tc>
          <w:tcPr>
            <w:tcW w:w="636" w:type="dxa"/>
            <w:hideMark/>
          </w:tcPr>
          <w:p w14:paraId="5858A2B3" w14:textId="65E0D627"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4</w:t>
            </w:r>
          </w:p>
        </w:tc>
      </w:tr>
      <w:tr w:rsidR="001133F0" w14:paraId="55BFE583" w14:textId="77777777" w:rsidTr="000D32C6">
        <w:tc>
          <w:tcPr>
            <w:tcW w:w="9003" w:type="dxa"/>
            <w:hideMark/>
          </w:tcPr>
          <w:p w14:paraId="0B4776AC"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ОБОЗНАЧЕНИЯ И СОКРАЩЕНИЯ……………………………………..</w:t>
            </w:r>
          </w:p>
        </w:tc>
        <w:tc>
          <w:tcPr>
            <w:tcW w:w="636" w:type="dxa"/>
            <w:hideMark/>
          </w:tcPr>
          <w:p w14:paraId="4FA05A95" w14:textId="5EC0D7C4"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5</w:t>
            </w:r>
          </w:p>
        </w:tc>
      </w:tr>
      <w:tr w:rsidR="001133F0" w14:paraId="175D8A74" w14:textId="77777777" w:rsidTr="000D32C6">
        <w:tc>
          <w:tcPr>
            <w:tcW w:w="9003" w:type="dxa"/>
            <w:hideMark/>
          </w:tcPr>
          <w:p w14:paraId="3DD4B532"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ВВЕДЕНИЕ…………………………………………………………………...</w:t>
            </w:r>
          </w:p>
        </w:tc>
        <w:tc>
          <w:tcPr>
            <w:tcW w:w="636" w:type="dxa"/>
            <w:hideMark/>
          </w:tcPr>
          <w:p w14:paraId="24381A81" w14:textId="6C18AEFE"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6</w:t>
            </w:r>
          </w:p>
        </w:tc>
      </w:tr>
      <w:tr w:rsidR="001133F0" w14:paraId="30C24C6F" w14:textId="77777777" w:rsidTr="000D32C6">
        <w:tc>
          <w:tcPr>
            <w:tcW w:w="9003" w:type="dxa"/>
            <w:hideMark/>
          </w:tcPr>
          <w:p w14:paraId="7A953178"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1</w:t>
            </w:r>
            <w:r>
              <w:rPr>
                <w:rFonts w:ascii="Times New Roman" w:hAnsi="Times New Roman" w:cs="Times New Roman"/>
                <w:b/>
                <w:bCs/>
                <w:sz w:val="28"/>
                <w:szCs w:val="28"/>
                <w:lang w:val="kk-KZ"/>
              </w:rPr>
              <w:t xml:space="preserve"> НАУЧНО-ТЕОРЕТИЧЕСКИЕ И МЕТОДОЛОГИЧЕСКИЕ ОСНОВЫ РАЗВИТИЯ КРОСС-КУЛЬТУРНОЙ КОМПЕТЕНТНОСТИ БУДУЩИХ ПЕДАГОГОВ-ФИЛОЛОГОВ......</w:t>
            </w:r>
          </w:p>
        </w:tc>
        <w:tc>
          <w:tcPr>
            <w:tcW w:w="636" w:type="dxa"/>
          </w:tcPr>
          <w:p w14:paraId="77C92BC2" w14:textId="77777777" w:rsidR="001133F0" w:rsidRPr="00CB43C9" w:rsidRDefault="001133F0" w:rsidP="001133F0">
            <w:pPr>
              <w:pStyle w:val="a8"/>
              <w:jc w:val="center"/>
              <w:rPr>
                <w:rFonts w:ascii="Times New Roman" w:hAnsi="Times New Roman" w:cs="Times New Roman"/>
                <w:bCs/>
                <w:sz w:val="28"/>
                <w:szCs w:val="28"/>
              </w:rPr>
            </w:pPr>
          </w:p>
          <w:p w14:paraId="7BA0AAB5" w14:textId="77777777" w:rsidR="001133F0" w:rsidRPr="00CB43C9" w:rsidRDefault="001133F0" w:rsidP="001133F0">
            <w:pPr>
              <w:pStyle w:val="a8"/>
              <w:jc w:val="center"/>
              <w:rPr>
                <w:rFonts w:ascii="Times New Roman" w:hAnsi="Times New Roman" w:cs="Times New Roman"/>
                <w:bCs/>
                <w:sz w:val="28"/>
                <w:szCs w:val="28"/>
              </w:rPr>
            </w:pPr>
          </w:p>
          <w:p w14:paraId="7F53110E" w14:textId="5DC1DE0F"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17</w:t>
            </w:r>
          </w:p>
        </w:tc>
      </w:tr>
      <w:tr w:rsidR="001133F0" w14:paraId="163102CD" w14:textId="77777777" w:rsidTr="000D32C6">
        <w:tc>
          <w:tcPr>
            <w:tcW w:w="9003" w:type="dxa"/>
            <w:hideMark/>
          </w:tcPr>
          <w:p w14:paraId="28FB1791"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 xml:space="preserve">1.1 </w:t>
            </w:r>
            <w:r>
              <w:rPr>
                <w:rFonts w:ascii="Times New Roman" w:hAnsi="Times New Roman" w:cs="Times New Roman"/>
                <w:sz w:val="28"/>
                <w:szCs w:val="28"/>
              </w:rPr>
              <w:t xml:space="preserve">Генезис научных идей в вопросах </w:t>
            </w:r>
            <w:r>
              <w:rPr>
                <w:rFonts w:ascii="Times New Roman" w:hAnsi="Times New Roman" w:cs="Times New Roman"/>
                <w:sz w:val="28"/>
                <w:szCs w:val="28"/>
                <w:lang w:val="kk-KZ"/>
              </w:rPr>
              <w:t>интерпретации главного терминологического понятия...........................................................................</w:t>
            </w:r>
          </w:p>
        </w:tc>
        <w:tc>
          <w:tcPr>
            <w:tcW w:w="636" w:type="dxa"/>
          </w:tcPr>
          <w:p w14:paraId="0F6134CC" w14:textId="77777777" w:rsidR="001133F0" w:rsidRPr="00CB43C9" w:rsidRDefault="001133F0" w:rsidP="001133F0">
            <w:pPr>
              <w:pStyle w:val="a8"/>
              <w:jc w:val="center"/>
              <w:rPr>
                <w:rFonts w:ascii="Times New Roman" w:hAnsi="Times New Roman" w:cs="Times New Roman"/>
                <w:bCs/>
                <w:sz w:val="28"/>
                <w:szCs w:val="28"/>
              </w:rPr>
            </w:pPr>
          </w:p>
          <w:p w14:paraId="4AF438BA" w14:textId="1F332CE2"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17</w:t>
            </w:r>
          </w:p>
        </w:tc>
      </w:tr>
      <w:tr w:rsidR="001133F0" w14:paraId="29867736" w14:textId="77777777" w:rsidTr="000D32C6">
        <w:tc>
          <w:tcPr>
            <w:tcW w:w="9003" w:type="dxa"/>
            <w:hideMark/>
          </w:tcPr>
          <w:p w14:paraId="71453408"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 xml:space="preserve">1.2 </w:t>
            </w:r>
            <w:r>
              <w:rPr>
                <w:rFonts w:ascii="Times New Roman" w:hAnsi="Times New Roman" w:cs="Times New Roman"/>
                <w:sz w:val="28"/>
                <w:szCs w:val="28"/>
              </w:rPr>
              <w:t>Методологические подходы и концептуальные положения в решении исследуемой проблемы……………………………………………………….</w:t>
            </w:r>
          </w:p>
        </w:tc>
        <w:tc>
          <w:tcPr>
            <w:tcW w:w="636" w:type="dxa"/>
          </w:tcPr>
          <w:p w14:paraId="03B824D7" w14:textId="77777777" w:rsidR="001133F0" w:rsidRPr="00CB43C9" w:rsidRDefault="001133F0" w:rsidP="001133F0">
            <w:pPr>
              <w:pStyle w:val="a8"/>
              <w:jc w:val="center"/>
              <w:rPr>
                <w:rFonts w:ascii="Times New Roman" w:hAnsi="Times New Roman" w:cs="Times New Roman"/>
                <w:bCs/>
                <w:sz w:val="28"/>
                <w:szCs w:val="28"/>
              </w:rPr>
            </w:pPr>
          </w:p>
          <w:p w14:paraId="5D268343" w14:textId="4A6A0474"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32</w:t>
            </w:r>
          </w:p>
        </w:tc>
      </w:tr>
      <w:tr w:rsidR="001133F0" w14:paraId="1021CAB3" w14:textId="77777777" w:rsidTr="000D32C6">
        <w:tc>
          <w:tcPr>
            <w:tcW w:w="9003" w:type="dxa"/>
            <w:hideMark/>
          </w:tcPr>
          <w:p w14:paraId="26980C3D"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1.3 Академические условия университетского образования в контексте формируемой компетенции..............................................................................</w:t>
            </w:r>
          </w:p>
        </w:tc>
        <w:tc>
          <w:tcPr>
            <w:tcW w:w="636" w:type="dxa"/>
          </w:tcPr>
          <w:p w14:paraId="1DCB1CC2" w14:textId="77777777" w:rsidR="001133F0" w:rsidRPr="00CB43C9" w:rsidRDefault="001133F0" w:rsidP="001133F0">
            <w:pPr>
              <w:pStyle w:val="a8"/>
              <w:jc w:val="center"/>
              <w:rPr>
                <w:rFonts w:ascii="Times New Roman" w:hAnsi="Times New Roman" w:cs="Times New Roman"/>
                <w:bCs/>
                <w:sz w:val="28"/>
                <w:szCs w:val="28"/>
              </w:rPr>
            </w:pPr>
          </w:p>
          <w:p w14:paraId="3626F8C1" w14:textId="141AFEB1" w:rsidR="001133F0" w:rsidRPr="006D06B5" w:rsidRDefault="001133F0" w:rsidP="001133F0">
            <w:pPr>
              <w:pStyle w:val="a8"/>
              <w:jc w:val="center"/>
              <w:rPr>
                <w:rFonts w:ascii="Times New Roman" w:hAnsi="Times New Roman" w:cs="Times New Roman"/>
                <w:bCs/>
                <w:sz w:val="28"/>
                <w:szCs w:val="28"/>
              </w:rPr>
            </w:pPr>
            <w:r w:rsidRPr="00CB43C9">
              <w:rPr>
                <w:rFonts w:ascii="Times New Roman" w:hAnsi="Times New Roman" w:cs="Times New Roman"/>
                <w:bCs/>
                <w:sz w:val="28"/>
                <w:szCs w:val="28"/>
              </w:rPr>
              <w:t>41</w:t>
            </w:r>
          </w:p>
        </w:tc>
      </w:tr>
      <w:tr w:rsidR="001133F0" w14:paraId="4CE053F4" w14:textId="77777777" w:rsidTr="000D32C6">
        <w:tc>
          <w:tcPr>
            <w:tcW w:w="9003" w:type="dxa"/>
          </w:tcPr>
          <w:p w14:paraId="0F030163" w14:textId="2ADD35B8" w:rsidR="001133F0" w:rsidRPr="00820570" w:rsidRDefault="001133F0" w:rsidP="001133F0">
            <w:pPr>
              <w:pStyle w:val="a8"/>
              <w:jc w:val="both"/>
              <w:rPr>
                <w:rFonts w:ascii="Times New Roman" w:hAnsi="Times New Roman" w:cs="Times New Roman"/>
                <w:b/>
                <w:sz w:val="28"/>
                <w:szCs w:val="28"/>
                <w:lang w:val="kk-KZ"/>
              </w:rPr>
            </w:pPr>
            <w:r w:rsidRPr="00820570">
              <w:rPr>
                <w:rFonts w:ascii="Times New Roman" w:hAnsi="Times New Roman" w:cs="Times New Roman"/>
                <w:b/>
                <w:sz w:val="28"/>
                <w:szCs w:val="28"/>
                <w:lang w:val="kk-KZ"/>
              </w:rPr>
              <w:t>Выводы по 1 главе</w:t>
            </w:r>
          </w:p>
        </w:tc>
        <w:tc>
          <w:tcPr>
            <w:tcW w:w="636" w:type="dxa"/>
          </w:tcPr>
          <w:p w14:paraId="0158F5F4" w14:textId="076BFADE"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52</w:t>
            </w:r>
          </w:p>
        </w:tc>
      </w:tr>
      <w:tr w:rsidR="001133F0" w14:paraId="4CE474F1" w14:textId="77777777" w:rsidTr="000D32C6">
        <w:tc>
          <w:tcPr>
            <w:tcW w:w="9003" w:type="dxa"/>
            <w:hideMark/>
          </w:tcPr>
          <w:p w14:paraId="7B69EC8C"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b/>
                <w:sz w:val="28"/>
                <w:szCs w:val="28"/>
              </w:rPr>
              <w:t xml:space="preserve">2 ЛИТЕРАТУРНОЕ ОБРАЗОВАНИЕ КАК ЧАСТЬ КУЛЬТУРЫ И ФАКТОР </w:t>
            </w:r>
            <w:r>
              <w:rPr>
                <w:rFonts w:ascii="Times New Roman" w:hAnsi="Times New Roman" w:cs="Times New Roman"/>
                <w:b/>
                <w:bCs/>
                <w:sz w:val="28"/>
                <w:szCs w:val="28"/>
              </w:rPr>
              <w:t xml:space="preserve">РАЗВИТИЯ КРОСС-КУЛЬТУРНОЙ КОМПЕТЕНТНОСТИ </w:t>
            </w:r>
            <w:r>
              <w:rPr>
                <w:rFonts w:ascii="Times New Roman" w:hAnsi="Times New Roman" w:cs="Times New Roman"/>
                <w:b/>
                <w:sz w:val="28"/>
                <w:szCs w:val="28"/>
              </w:rPr>
              <w:t>БУДУЩИХ ПЕДАГОГОВ-ФИЛОЛОГОВ…..</w:t>
            </w:r>
          </w:p>
        </w:tc>
        <w:tc>
          <w:tcPr>
            <w:tcW w:w="636" w:type="dxa"/>
          </w:tcPr>
          <w:p w14:paraId="60FC07A1" w14:textId="77777777" w:rsidR="001133F0" w:rsidRDefault="001133F0" w:rsidP="001133F0">
            <w:pPr>
              <w:pStyle w:val="a8"/>
              <w:jc w:val="center"/>
              <w:rPr>
                <w:rFonts w:ascii="Times New Roman" w:hAnsi="Times New Roman" w:cs="Times New Roman"/>
                <w:bCs/>
                <w:sz w:val="28"/>
                <w:szCs w:val="28"/>
              </w:rPr>
            </w:pPr>
          </w:p>
          <w:p w14:paraId="3FBD91FE" w14:textId="77777777" w:rsidR="001133F0" w:rsidRDefault="001133F0" w:rsidP="001133F0">
            <w:pPr>
              <w:pStyle w:val="a8"/>
              <w:jc w:val="center"/>
              <w:rPr>
                <w:rFonts w:ascii="Times New Roman" w:hAnsi="Times New Roman" w:cs="Times New Roman"/>
                <w:bCs/>
                <w:sz w:val="28"/>
                <w:szCs w:val="28"/>
              </w:rPr>
            </w:pPr>
          </w:p>
          <w:p w14:paraId="5D4F7911" w14:textId="66968354"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53</w:t>
            </w:r>
          </w:p>
        </w:tc>
      </w:tr>
      <w:tr w:rsidR="001133F0" w14:paraId="7F472E81" w14:textId="77777777" w:rsidTr="000D32C6">
        <w:tc>
          <w:tcPr>
            <w:tcW w:w="9003" w:type="dxa"/>
            <w:hideMark/>
          </w:tcPr>
          <w:p w14:paraId="73670D60"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2.1 Роль сравнительного литературоведения в процессе обучения педагогов-филологов........................................................................................</w:t>
            </w:r>
          </w:p>
        </w:tc>
        <w:tc>
          <w:tcPr>
            <w:tcW w:w="636" w:type="dxa"/>
          </w:tcPr>
          <w:p w14:paraId="26A76883" w14:textId="77777777" w:rsidR="001133F0" w:rsidRDefault="001133F0" w:rsidP="001133F0">
            <w:pPr>
              <w:pStyle w:val="a8"/>
              <w:jc w:val="center"/>
              <w:rPr>
                <w:rFonts w:ascii="Times New Roman" w:hAnsi="Times New Roman" w:cs="Times New Roman"/>
                <w:bCs/>
                <w:sz w:val="28"/>
                <w:szCs w:val="28"/>
              </w:rPr>
            </w:pPr>
          </w:p>
          <w:p w14:paraId="672E88E9" w14:textId="7F6121A2"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53</w:t>
            </w:r>
          </w:p>
        </w:tc>
      </w:tr>
      <w:tr w:rsidR="001133F0" w14:paraId="3B12A4C9" w14:textId="77777777" w:rsidTr="000D32C6">
        <w:tc>
          <w:tcPr>
            <w:tcW w:w="9003" w:type="dxa"/>
            <w:hideMark/>
          </w:tcPr>
          <w:p w14:paraId="68CFFF3A"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2.2 Типология т</w:t>
            </w:r>
            <w:r>
              <w:rPr>
                <w:rFonts w:ascii="Times New Roman" w:hAnsi="Times New Roman" w:cs="Times New Roman"/>
                <w:sz w:val="28"/>
                <w:szCs w:val="28"/>
              </w:rPr>
              <w:t>ворческих связей русскоязычных поэтов и писателей Казахстана ХХ в……………………………………………………………….</w:t>
            </w:r>
          </w:p>
        </w:tc>
        <w:tc>
          <w:tcPr>
            <w:tcW w:w="636" w:type="dxa"/>
          </w:tcPr>
          <w:p w14:paraId="570027A0" w14:textId="77777777" w:rsidR="001133F0" w:rsidRDefault="001133F0" w:rsidP="001133F0">
            <w:pPr>
              <w:pStyle w:val="a8"/>
              <w:jc w:val="center"/>
              <w:rPr>
                <w:rFonts w:ascii="Times New Roman" w:hAnsi="Times New Roman" w:cs="Times New Roman"/>
                <w:bCs/>
                <w:sz w:val="28"/>
                <w:szCs w:val="28"/>
              </w:rPr>
            </w:pPr>
          </w:p>
          <w:p w14:paraId="40954F5E" w14:textId="3BFD112C"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65</w:t>
            </w:r>
          </w:p>
        </w:tc>
      </w:tr>
      <w:tr w:rsidR="001133F0" w14:paraId="0E8E9769" w14:textId="77777777" w:rsidTr="000D32C6">
        <w:tc>
          <w:tcPr>
            <w:tcW w:w="9003" w:type="dxa"/>
            <w:hideMark/>
          </w:tcPr>
          <w:p w14:paraId="5548927A"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 xml:space="preserve">2.3 </w:t>
            </w:r>
            <w:r>
              <w:rPr>
                <w:rFonts w:ascii="Times New Roman" w:hAnsi="Times New Roman" w:cs="Times New Roman"/>
                <w:sz w:val="28"/>
                <w:szCs w:val="28"/>
              </w:rPr>
              <w:t>Компетентностная модель будущих педагогов-филологов…………….</w:t>
            </w:r>
          </w:p>
        </w:tc>
        <w:tc>
          <w:tcPr>
            <w:tcW w:w="636" w:type="dxa"/>
            <w:hideMark/>
          </w:tcPr>
          <w:p w14:paraId="5C283BE5" w14:textId="71D49B3C"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88</w:t>
            </w:r>
          </w:p>
        </w:tc>
      </w:tr>
      <w:tr w:rsidR="001133F0" w14:paraId="4F14650A" w14:textId="77777777" w:rsidTr="000D32C6">
        <w:tc>
          <w:tcPr>
            <w:tcW w:w="9003" w:type="dxa"/>
          </w:tcPr>
          <w:p w14:paraId="53FDD883" w14:textId="5D7B023F" w:rsidR="001133F0" w:rsidRDefault="001133F0" w:rsidP="001133F0">
            <w:pPr>
              <w:pStyle w:val="a8"/>
              <w:jc w:val="both"/>
              <w:rPr>
                <w:rFonts w:ascii="Times New Roman" w:hAnsi="Times New Roman" w:cs="Times New Roman"/>
                <w:sz w:val="28"/>
                <w:szCs w:val="28"/>
                <w:lang w:val="kk-KZ"/>
              </w:rPr>
            </w:pPr>
            <w:r>
              <w:rPr>
                <w:rFonts w:ascii="Times New Roman" w:hAnsi="Times New Roman" w:cs="Times New Roman"/>
                <w:b/>
                <w:sz w:val="28"/>
                <w:szCs w:val="28"/>
                <w:lang w:val="kk-KZ"/>
              </w:rPr>
              <w:t>Выводы по 2</w:t>
            </w:r>
            <w:r w:rsidRPr="00820570">
              <w:rPr>
                <w:rFonts w:ascii="Times New Roman" w:hAnsi="Times New Roman" w:cs="Times New Roman"/>
                <w:b/>
                <w:sz w:val="28"/>
                <w:szCs w:val="28"/>
                <w:lang w:val="kk-KZ"/>
              </w:rPr>
              <w:t xml:space="preserve"> главе</w:t>
            </w:r>
          </w:p>
        </w:tc>
        <w:tc>
          <w:tcPr>
            <w:tcW w:w="636" w:type="dxa"/>
          </w:tcPr>
          <w:p w14:paraId="4C680F01" w14:textId="31824618"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98</w:t>
            </w:r>
          </w:p>
        </w:tc>
      </w:tr>
      <w:tr w:rsidR="001133F0" w14:paraId="63F348AF" w14:textId="77777777" w:rsidTr="000D32C6">
        <w:tc>
          <w:tcPr>
            <w:tcW w:w="9003" w:type="dxa"/>
            <w:hideMark/>
          </w:tcPr>
          <w:p w14:paraId="0F535B1C"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b/>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 xml:space="preserve">ОПЫТНО-ЭКСПЕРИМЕНТАЛЬНАЯ РАБОТА ПО РАЗВИТИЮ КРОСС-КУЛЬТУРНОЙ КОМПЕТЕНТНОСТИ </w:t>
            </w:r>
            <w:r>
              <w:rPr>
                <w:rFonts w:ascii="Times New Roman" w:hAnsi="Times New Roman" w:cs="Times New Roman"/>
                <w:b/>
                <w:sz w:val="28"/>
                <w:szCs w:val="28"/>
              </w:rPr>
              <w:t>БУДУЩИХ ПЕДАГОГОВ-ФИЛОЛОГОВ……………………………………………...</w:t>
            </w:r>
          </w:p>
        </w:tc>
        <w:tc>
          <w:tcPr>
            <w:tcW w:w="636" w:type="dxa"/>
          </w:tcPr>
          <w:p w14:paraId="23FC6DCB" w14:textId="77777777" w:rsidR="001133F0" w:rsidRDefault="001133F0" w:rsidP="001133F0">
            <w:pPr>
              <w:pStyle w:val="a8"/>
              <w:jc w:val="center"/>
              <w:rPr>
                <w:rFonts w:ascii="Times New Roman" w:hAnsi="Times New Roman" w:cs="Times New Roman"/>
                <w:bCs/>
                <w:sz w:val="28"/>
                <w:szCs w:val="28"/>
              </w:rPr>
            </w:pPr>
          </w:p>
          <w:p w14:paraId="7FBBD550" w14:textId="260CC543"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7"/>
                <w:szCs w:val="27"/>
              </w:rPr>
              <w:t>99</w:t>
            </w:r>
          </w:p>
        </w:tc>
      </w:tr>
      <w:tr w:rsidR="001133F0" w14:paraId="7DCBA624" w14:textId="77777777" w:rsidTr="000D32C6">
        <w:tc>
          <w:tcPr>
            <w:tcW w:w="9003" w:type="dxa"/>
            <w:hideMark/>
          </w:tcPr>
          <w:p w14:paraId="07384DB3"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3.1 Научно-методический потенциал образовательной программы «Русский язык и литература»...........................................................................</w:t>
            </w:r>
          </w:p>
        </w:tc>
        <w:tc>
          <w:tcPr>
            <w:tcW w:w="636" w:type="dxa"/>
          </w:tcPr>
          <w:p w14:paraId="1D363F9B" w14:textId="77777777" w:rsidR="001133F0" w:rsidRPr="000F34D5" w:rsidRDefault="001133F0" w:rsidP="001133F0">
            <w:pPr>
              <w:pStyle w:val="a8"/>
              <w:jc w:val="center"/>
              <w:rPr>
                <w:rFonts w:ascii="Times New Roman" w:hAnsi="Times New Roman" w:cs="Times New Roman"/>
                <w:bCs/>
                <w:sz w:val="27"/>
                <w:szCs w:val="27"/>
              </w:rPr>
            </w:pPr>
          </w:p>
          <w:p w14:paraId="060B626D" w14:textId="4532DFFF"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7"/>
                <w:szCs w:val="27"/>
              </w:rPr>
              <w:t>99</w:t>
            </w:r>
          </w:p>
        </w:tc>
      </w:tr>
      <w:tr w:rsidR="001133F0" w14:paraId="7419FE3A" w14:textId="77777777" w:rsidTr="000D32C6">
        <w:tc>
          <w:tcPr>
            <w:tcW w:w="9003" w:type="dxa"/>
            <w:hideMark/>
          </w:tcPr>
          <w:p w14:paraId="08B1BC47"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3.2 П</w:t>
            </w:r>
            <w:r>
              <w:rPr>
                <w:rFonts w:ascii="Times New Roman" w:hAnsi="Times New Roman" w:cs="Times New Roman"/>
                <w:sz w:val="28"/>
                <w:szCs w:val="28"/>
              </w:rPr>
              <w:t xml:space="preserve">рограмма </w:t>
            </w:r>
            <w:r>
              <w:rPr>
                <w:rFonts w:ascii="Times New Roman" w:hAnsi="Times New Roman" w:cs="Times New Roman"/>
                <w:sz w:val="28"/>
                <w:szCs w:val="28"/>
                <w:lang w:val="kk-KZ"/>
              </w:rPr>
              <w:t xml:space="preserve">и методика </w:t>
            </w:r>
            <w:r>
              <w:rPr>
                <w:rFonts w:ascii="Times New Roman" w:hAnsi="Times New Roman" w:cs="Times New Roman"/>
                <w:sz w:val="28"/>
                <w:szCs w:val="28"/>
              </w:rPr>
              <w:t>формирования кросс-культурной компетентности будущих педагогов-филологов……………………………</w:t>
            </w:r>
          </w:p>
        </w:tc>
        <w:tc>
          <w:tcPr>
            <w:tcW w:w="636" w:type="dxa"/>
          </w:tcPr>
          <w:p w14:paraId="53ABD77E" w14:textId="77777777" w:rsidR="001133F0" w:rsidRPr="000F34D5" w:rsidRDefault="001133F0" w:rsidP="001133F0">
            <w:pPr>
              <w:pStyle w:val="a8"/>
              <w:jc w:val="center"/>
              <w:rPr>
                <w:rFonts w:ascii="Times New Roman" w:hAnsi="Times New Roman" w:cs="Times New Roman"/>
                <w:bCs/>
                <w:sz w:val="27"/>
                <w:szCs w:val="27"/>
              </w:rPr>
            </w:pPr>
          </w:p>
          <w:p w14:paraId="3672FB28" w14:textId="0276F0B1" w:rsidR="001133F0" w:rsidRPr="006D06B5" w:rsidRDefault="001133F0" w:rsidP="001133F0">
            <w:pPr>
              <w:pStyle w:val="a8"/>
              <w:jc w:val="center"/>
              <w:rPr>
                <w:rFonts w:ascii="Times New Roman" w:hAnsi="Times New Roman" w:cs="Times New Roman"/>
                <w:bCs/>
                <w:sz w:val="28"/>
                <w:szCs w:val="28"/>
              </w:rPr>
            </w:pPr>
            <w:r w:rsidRPr="000F34D5">
              <w:rPr>
                <w:rFonts w:ascii="Times New Roman" w:hAnsi="Times New Roman" w:cs="Times New Roman"/>
                <w:bCs/>
                <w:sz w:val="27"/>
                <w:szCs w:val="27"/>
              </w:rPr>
              <w:t>10</w:t>
            </w:r>
            <w:r>
              <w:rPr>
                <w:rFonts w:ascii="Times New Roman" w:hAnsi="Times New Roman" w:cs="Times New Roman"/>
                <w:bCs/>
                <w:sz w:val="27"/>
                <w:szCs w:val="27"/>
              </w:rPr>
              <w:t>6</w:t>
            </w:r>
          </w:p>
        </w:tc>
      </w:tr>
      <w:tr w:rsidR="001133F0" w14:paraId="3D44E93E" w14:textId="77777777" w:rsidTr="000D32C6">
        <w:tc>
          <w:tcPr>
            <w:tcW w:w="9003" w:type="dxa"/>
            <w:hideMark/>
          </w:tcPr>
          <w:p w14:paraId="243AE8F7"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sz w:val="28"/>
                <w:szCs w:val="28"/>
                <w:lang w:val="kk-KZ"/>
              </w:rPr>
              <w:t xml:space="preserve">3.3 </w:t>
            </w:r>
            <w:r>
              <w:rPr>
                <w:rFonts w:ascii="Times New Roman" w:hAnsi="Times New Roman" w:cs="Times New Roman"/>
                <w:sz w:val="28"/>
                <w:szCs w:val="28"/>
              </w:rPr>
              <w:t>Экспериментальная проверка эффективности разработанной системы заданий………………………………………………………………………...</w:t>
            </w:r>
          </w:p>
        </w:tc>
        <w:tc>
          <w:tcPr>
            <w:tcW w:w="636" w:type="dxa"/>
          </w:tcPr>
          <w:p w14:paraId="196FE919" w14:textId="77777777" w:rsidR="001133F0" w:rsidRPr="000F34D5" w:rsidRDefault="001133F0" w:rsidP="001133F0">
            <w:pPr>
              <w:pStyle w:val="a8"/>
              <w:jc w:val="center"/>
              <w:rPr>
                <w:rFonts w:ascii="Times New Roman" w:hAnsi="Times New Roman" w:cs="Times New Roman"/>
                <w:bCs/>
                <w:sz w:val="27"/>
                <w:szCs w:val="27"/>
              </w:rPr>
            </w:pPr>
          </w:p>
          <w:p w14:paraId="65605FB7" w14:textId="754E323B"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7"/>
                <w:szCs w:val="27"/>
              </w:rPr>
              <w:t>117</w:t>
            </w:r>
          </w:p>
        </w:tc>
      </w:tr>
      <w:tr w:rsidR="001133F0" w14:paraId="03FCB375" w14:textId="77777777" w:rsidTr="000D32C6">
        <w:tc>
          <w:tcPr>
            <w:tcW w:w="9003" w:type="dxa"/>
          </w:tcPr>
          <w:p w14:paraId="0E59E241" w14:textId="0161813D" w:rsidR="001133F0" w:rsidRDefault="001133F0" w:rsidP="001133F0">
            <w:pPr>
              <w:pStyle w:val="a8"/>
              <w:jc w:val="both"/>
              <w:rPr>
                <w:rFonts w:ascii="Times New Roman" w:hAnsi="Times New Roman" w:cs="Times New Roman"/>
                <w:sz w:val="28"/>
                <w:szCs w:val="28"/>
                <w:lang w:val="kk-KZ"/>
              </w:rPr>
            </w:pPr>
            <w:r>
              <w:rPr>
                <w:rFonts w:ascii="Times New Roman" w:hAnsi="Times New Roman" w:cs="Times New Roman"/>
                <w:b/>
                <w:sz w:val="28"/>
                <w:szCs w:val="28"/>
                <w:lang w:val="kk-KZ"/>
              </w:rPr>
              <w:t>Выводы по 3</w:t>
            </w:r>
            <w:r w:rsidRPr="00820570">
              <w:rPr>
                <w:rFonts w:ascii="Times New Roman" w:hAnsi="Times New Roman" w:cs="Times New Roman"/>
                <w:b/>
                <w:sz w:val="28"/>
                <w:szCs w:val="28"/>
                <w:lang w:val="kk-KZ"/>
              </w:rPr>
              <w:t xml:space="preserve"> главе</w:t>
            </w:r>
          </w:p>
        </w:tc>
        <w:tc>
          <w:tcPr>
            <w:tcW w:w="636" w:type="dxa"/>
          </w:tcPr>
          <w:p w14:paraId="29498193" w14:textId="5025E060" w:rsidR="001133F0" w:rsidRPr="006D06B5" w:rsidRDefault="001133F0" w:rsidP="001133F0">
            <w:pPr>
              <w:pStyle w:val="a8"/>
              <w:jc w:val="center"/>
              <w:rPr>
                <w:rFonts w:ascii="Times New Roman" w:hAnsi="Times New Roman" w:cs="Times New Roman"/>
                <w:bCs/>
                <w:sz w:val="27"/>
                <w:szCs w:val="27"/>
              </w:rPr>
            </w:pPr>
            <w:r>
              <w:rPr>
                <w:rFonts w:ascii="Times New Roman" w:hAnsi="Times New Roman" w:cs="Times New Roman"/>
                <w:bCs/>
                <w:sz w:val="27"/>
                <w:szCs w:val="27"/>
              </w:rPr>
              <w:t>129</w:t>
            </w:r>
          </w:p>
        </w:tc>
      </w:tr>
      <w:tr w:rsidR="001133F0" w14:paraId="47D1AD03" w14:textId="77777777" w:rsidTr="000D32C6">
        <w:tc>
          <w:tcPr>
            <w:tcW w:w="9003" w:type="dxa"/>
            <w:hideMark/>
          </w:tcPr>
          <w:p w14:paraId="17B4C060"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ЗАКЛЮЧЕНИЕ……………………………………………………………...</w:t>
            </w:r>
          </w:p>
        </w:tc>
        <w:tc>
          <w:tcPr>
            <w:tcW w:w="636" w:type="dxa"/>
            <w:hideMark/>
          </w:tcPr>
          <w:p w14:paraId="0C44D5FB" w14:textId="06286697" w:rsidR="001133F0" w:rsidRPr="006D06B5" w:rsidRDefault="001133F0" w:rsidP="001133F0">
            <w:pPr>
              <w:pStyle w:val="a8"/>
              <w:jc w:val="center"/>
              <w:rPr>
                <w:rFonts w:ascii="Times New Roman" w:hAnsi="Times New Roman" w:cs="Times New Roman"/>
                <w:bCs/>
                <w:sz w:val="28"/>
                <w:szCs w:val="28"/>
              </w:rPr>
            </w:pPr>
            <w:r w:rsidRPr="000F34D5">
              <w:rPr>
                <w:rFonts w:ascii="Times New Roman" w:hAnsi="Times New Roman" w:cs="Times New Roman"/>
                <w:bCs/>
                <w:sz w:val="27"/>
                <w:szCs w:val="27"/>
              </w:rPr>
              <w:t>1</w:t>
            </w:r>
            <w:r>
              <w:rPr>
                <w:rFonts w:ascii="Times New Roman" w:hAnsi="Times New Roman" w:cs="Times New Roman"/>
                <w:bCs/>
                <w:sz w:val="27"/>
                <w:szCs w:val="27"/>
              </w:rPr>
              <w:t>31</w:t>
            </w:r>
          </w:p>
        </w:tc>
      </w:tr>
      <w:tr w:rsidR="001133F0" w14:paraId="1DE14F55" w14:textId="77777777" w:rsidTr="000D32C6">
        <w:tc>
          <w:tcPr>
            <w:tcW w:w="9003" w:type="dxa"/>
            <w:hideMark/>
          </w:tcPr>
          <w:p w14:paraId="51E73A15" w14:textId="77777777" w:rsidR="001133F0" w:rsidRDefault="001133F0" w:rsidP="001133F0">
            <w:pPr>
              <w:pStyle w:val="a8"/>
              <w:jc w:val="both"/>
              <w:rPr>
                <w:rFonts w:ascii="Times New Roman" w:hAnsi="Times New Roman" w:cs="Times New Roman"/>
                <w:b/>
                <w:bCs/>
                <w:sz w:val="28"/>
                <w:szCs w:val="28"/>
              </w:rPr>
            </w:pPr>
            <w:r>
              <w:rPr>
                <w:rFonts w:ascii="Times New Roman" w:hAnsi="Times New Roman" w:cs="Times New Roman"/>
                <w:b/>
                <w:bCs/>
                <w:sz w:val="28"/>
                <w:szCs w:val="28"/>
              </w:rPr>
              <w:t>СПИСОК ИСПОЛЬЗОВАННЫХ ИСТОЧНИКОВ……………………..</w:t>
            </w:r>
          </w:p>
        </w:tc>
        <w:tc>
          <w:tcPr>
            <w:tcW w:w="636" w:type="dxa"/>
            <w:hideMark/>
          </w:tcPr>
          <w:p w14:paraId="2EAC2A58" w14:textId="7AFF6AEF" w:rsidR="001133F0" w:rsidRPr="006D06B5" w:rsidRDefault="001133F0" w:rsidP="001133F0">
            <w:pPr>
              <w:pStyle w:val="a8"/>
              <w:jc w:val="center"/>
              <w:rPr>
                <w:rFonts w:ascii="Times New Roman" w:hAnsi="Times New Roman" w:cs="Times New Roman"/>
                <w:bCs/>
                <w:sz w:val="28"/>
                <w:szCs w:val="28"/>
              </w:rPr>
            </w:pPr>
            <w:r w:rsidRPr="000F34D5">
              <w:rPr>
                <w:rFonts w:ascii="Times New Roman" w:hAnsi="Times New Roman" w:cs="Times New Roman"/>
                <w:bCs/>
                <w:sz w:val="27"/>
                <w:szCs w:val="27"/>
              </w:rPr>
              <w:t>13</w:t>
            </w:r>
            <w:r>
              <w:rPr>
                <w:rFonts w:ascii="Times New Roman" w:hAnsi="Times New Roman" w:cs="Times New Roman"/>
                <w:bCs/>
                <w:sz w:val="27"/>
                <w:szCs w:val="27"/>
              </w:rPr>
              <w:t>5</w:t>
            </w:r>
          </w:p>
        </w:tc>
      </w:tr>
      <w:tr w:rsidR="001133F0" w14:paraId="2BAB061D" w14:textId="77777777" w:rsidTr="000D32C6">
        <w:tc>
          <w:tcPr>
            <w:tcW w:w="9003" w:type="dxa"/>
            <w:hideMark/>
          </w:tcPr>
          <w:p w14:paraId="67AD2FCA" w14:textId="77777777" w:rsidR="001133F0" w:rsidRDefault="001133F0" w:rsidP="001133F0">
            <w:pPr>
              <w:pStyle w:val="a8"/>
              <w:jc w:val="both"/>
              <w:rPr>
                <w:rFonts w:ascii="Times New Roman" w:hAnsi="Times New Roman" w:cs="Times New Roman"/>
                <w:b/>
                <w:sz w:val="28"/>
                <w:szCs w:val="28"/>
              </w:rPr>
            </w:pPr>
            <w:r>
              <w:rPr>
                <w:rFonts w:ascii="Times New Roman" w:hAnsi="Times New Roman" w:cs="Times New Roman"/>
                <w:b/>
                <w:bCs/>
                <w:sz w:val="28"/>
                <w:szCs w:val="28"/>
              </w:rPr>
              <w:t>ПРИЛОЖЕНИЕ А</w:t>
            </w:r>
            <w:r>
              <w:rPr>
                <w:rFonts w:ascii="Times New Roman" w:hAnsi="Times New Roman" w:cs="Times New Roman"/>
                <w:sz w:val="28"/>
                <w:szCs w:val="28"/>
              </w:rPr>
              <w:t xml:space="preserve"> - </w:t>
            </w:r>
            <w:r>
              <w:rPr>
                <w:rFonts w:ascii="Times New Roman" w:eastAsia="Times New Roman" w:hAnsi="Times New Roman" w:cs="Times New Roman"/>
                <w:bCs/>
                <w:sz w:val="28"/>
                <w:szCs w:val="28"/>
                <w:lang w:val="kk-KZ"/>
              </w:rPr>
              <w:t>Образовательный интенсив по предмету «Казахская литература»........................................................................................................</w:t>
            </w:r>
          </w:p>
        </w:tc>
        <w:tc>
          <w:tcPr>
            <w:tcW w:w="636" w:type="dxa"/>
          </w:tcPr>
          <w:p w14:paraId="71184DD7" w14:textId="77777777" w:rsidR="001133F0" w:rsidRDefault="001133F0" w:rsidP="001133F0">
            <w:pPr>
              <w:pStyle w:val="a8"/>
              <w:jc w:val="center"/>
              <w:rPr>
                <w:rFonts w:ascii="Times New Roman" w:hAnsi="Times New Roman" w:cs="Times New Roman"/>
                <w:bCs/>
                <w:sz w:val="28"/>
                <w:szCs w:val="28"/>
              </w:rPr>
            </w:pPr>
          </w:p>
          <w:p w14:paraId="396D282D" w14:textId="4C6F3055"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145</w:t>
            </w:r>
          </w:p>
        </w:tc>
      </w:tr>
      <w:tr w:rsidR="001133F0" w14:paraId="3C58217A" w14:textId="77777777" w:rsidTr="000D32C6">
        <w:tc>
          <w:tcPr>
            <w:tcW w:w="9003" w:type="dxa"/>
            <w:hideMark/>
          </w:tcPr>
          <w:p w14:paraId="5B16501D" w14:textId="77777777" w:rsidR="001133F0" w:rsidRDefault="001133F0" w:rsidP="001133F0">
            <w:pPr>
              <w:pStyle w:val="a8"/>
              <w:jc w:val="both"/>
              <w:rPr>
                <w:rFonts w:ascii="Times New Roman" w:hAnsi="Times New Roman" w:cs="Times New Roman"/>
                <w:sz w:val="28"/>
                <w:szCs w:val="28"/>
                <w:lang w:val="kk-KZ"/>
              </w:rPr>
            </w:pPr>
            <w:r>
              <w:rPr>
                <w:rFonts w:ascii="Times New Roman" w:hAnsi="Times New Roman" w:cs="Times New Roman"/>
                <w:b/>
                <w:bCs/>
                <w:sz w:val="28"/>
                <w:szCs w:val="28"/>
              </w:rPr>
              <w:t>ПРИЛОЖЕНИЕ Б</w:t>
            </w:r>
            <w:r>
              <w:rPr>
                <w:rFonts w:ascii="Times New Roman" w:hAnsi="Times New Roman" w:cs="Times New Roman"/>
                <w:sz w:val="28"/>
                <w:szCs w:val="28"/>
              </w:rPr>
              <w:t xml:space="preserve"> - </w:t>
            </w:r>
            <w:r>
              <w:rPr>
                <w:rFonts w:ascii="Times New Roman" w:hAnsi="Times New Roman" w:cs="Times New Roman"/>
                <w:iCs/>
                <w:sz w:val="28"/>
                <w:szCs w:val="28"/>
                <w:lang w:val="kk-KZ"/>
              </w:rPr>
              <w:t>Образовательный интенсив по предмету «</w:t>
            </w:r>
            <w:r>
              <w:rPr>
                <w:rFonts w:ascii="Times New Roman" w:hAnsi="Times New Roman" w:cs="Times New Roman"/>
                <w:sz w:val="28"/>
                <w:szCs w:val="28"/>
              </w:rPr>
              <w:t>Методика преподавания русской литературы</w:t>
            </w:r>
            <w:r>
              <w:rPr>
                <w:rFonts w:ascii="Times New Roman" w:hAnsi="Times New Roman" w:cs="Times New Roman"/>
                <w:sz w:val="28"/>
                <w:szCs w:val="28"/>
                <w:lang w:val="kk-KZ"/>
              </w:rPr>
              <w:t>»................................................................</w:t>
            </w:r>
          </w:p>
        </w:tc>
        <w:tc>
          <w:tcPr>
            <w:tcW w:w="636" w:type="dxa"/>
          </w:tcPr>
          <w:p w14:paraId="2BECF611" w14:textId="77777777" w:rsidR="001133F0" w:rsidRDefault="001133F0" w:rsidP="001133F0">
            <w:pPr>
              <w:pStyle w:val="a8"/>
              <w:jc w:val="center"/>
              <w:rPr>
                <w:rFonts w:ascii="Times New Roman" w:hAnsi="Times New Roman" w:cs="Times New Roman"/>
                <w:bCs/>
                <w:sz w:val="28"/>
                <w:szCs w:val="28"/>
              </w:rPr>
            </w:pPr>
          </w:p>
          <w:p w14:paraId="2D7D55FA" w14:textId="3CA8AB4A"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148</w:t>
            </w:r>
          </w:p>
        </w:tc>
      </w:tr>
      <w:tr w:rsidR="001133F0" w14:paraId="3B0A8C8A" w14:textId="77777777" w:rsidTr="000D32C6">
        <w:tc>
          <w:tcPr>
            <w:tcW w:w="9003" w:type="dxa"/>
            <w:hideMark/>
          </w:tcPr>
          <w:p w14:paraId="1C092502" w14:textId="77777777" w:rsidR="001133F0" w:rsidRDefault="001133F0" w:rsidP="001133F0">
            <w:pPr>
              <w:pStyle w:val="a8"/>
              <w:rPr>
                <w:rFonts w:ascii="Times New Roman" w:hAnsi="Times New Roman" w:cs="Times New Roman"/>
                <w:b/>
                <w:sz w:val="28"/>
                <w:szCs w:val="28"/>
              </w:rPr>
            </w:pPr>
            <w:r>
              <w:rPr>
                <w:rFonts w:ascii="Times New Roman" w:hAnsi="Times New Roman" w:cs="Times New Roman"/>
                <w:b/>
                <w:bCs/>
                <w:sz w:val="28"/>
                <w:szCs w:val="28"/>
              </w:rPr>
              <w:t>ПРИЛОЖЕНИЕ В</w:t>
            </w:r>
            <w:r>
              <w:rPr>
                <w:rFonts w:ascii="Times New Roman" w:hAnsi="Times New Roman" w:cs="Times New Roman"/>
                <w:sz w:val="28"/>
                <w:szCs w:val="28"/>
              </w:rPr>
              <w:t xml:space="preserve"> - С</w:t>
            </w:r>
            <w:r>
              <w:rPr>
                <w:rFonts w:ascii="Times New Roman" w:hAnsi="Times New Roman" w:cs="Times New Roman"/>
                <w:sz w:val="28"/>
                <w:szCs w:val="28"/>
                <w:lang w:val="kk-KZ"/>
              </w:rPr>
              <w:t>одержание занятий авторской программы.............</w:t>
            </w:r>
          </w:p>
        </w:tc>
        <w:tc>
          <w:tcPr>
            <w:tcW w:w="636" w:type="dxa"/>
            <w:hideMark/>
          </w:tcPr>
          <w:p w14:paraId="25DD6F7B" w14:textId="3B44E819"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149</w:t>
            </w:r>
          </w:p>
        </w:tc>
      </w:tr>
      <w:tr w:rsidR="001133F0" w14:paraId="2AB64CAA" w14:textId="77777777" w:rsidTr="000D32C6">
        <w:tc>
          <w:tcPr>
            <w:tcW w:w="9003" w:type="dxa"/>
            <w:hideMark/>
          </w:tcPr>
          <w:p w14:paraId="1EBE4F38" w14:textId="77777777" w:rsidR="001133F0" w:rsidRDefault="001133F0" w:rsidP="001133F0">
            <w:pPr>
              <w:pStyle w:val="a8"/>
              <w:rPr>
                <w:rFonts w:ascii="Times New Roman" w:hAnsi="Times New Roman" w:cs="Times New Roman"/>
                <w:b/>
                <w:sz w:val="28"/>
                <w:szCs w:val="28"/>
              </w:rPr>
            </w:pPr>
            <w:r>
              <w:rPr>
                <w:rFonts w:ascii="Times New Roman" w:hAnsi="Times New Roman" w:cs="Times New Roman"/>
                <w:b/>
                <w:bCs/>
                <w:sz w:val="28"/>
                <w:szCs w:val="28"/>
              </w:rPr>
              <w:t>ПРИЛОЖЕНИЕ Г</w:t>
            </w:r>
            <w:r>
              <w:rPr>
                <w:rFonts w:ascii="Times New Roman" w:hAnsi="Times New Roman" w:cs="Times New Roman"/>
                <w:sz w:val="28"/>
                <w:szCs w:val="28"/>
              </w:rPr>
              <w:t xml:space="preserve"> – Оттиски анкет………………………………………</w:t>
            </w:r>
          </w:p>
        </w:tc>
        <w:tc>
          <w:tcPr>
            <w:tcW w:w="636" w:type="dxa"/>
            <w:hideMark/>
          </w:tcPr>
          <w:p w14:paraId="05F1DCF5" w14:textId="64245231"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166</w:t>
            </w:r>
          </w:p>
        </w:tc>
      </w:tr>
      <w:tr w:rsidR="001133F0" w14:paraId="7AA0F970" w14:textId="77777777" w:rsidTr="000D32C6">
        <w:tc>
          <w:tcPr>
            <w:tcW w:w="9003" w:type="dxa"/>
            <w:hideMark/>
          </w:tcPr>
          <w:p w14:paraId="2EA7EF4C" w14:textId="77777777" w:rsidR="001133F0" w:rsidRDefault="001133F0" w:rsidP="001133F0">
            <w:pPr>
              <w:pStyle w:val="a8"/>
              <w:rPr>
                <w:rFonts w:ascii="Times New Roman" w:hAnsi="Times New Roman" w:cs="Times New Roman"/>
                <w:b/>
                <w:sz w:val="28"/>
                <w:szCs w:val="28"/>
              </w:rPr>
            </w:pPr>
            <w:r>
              <w:rPr>
                <w:rFonts w:ascii="Times New Roman" w:hAnsi="Times New Roman" w:cs="Times New Roman"/>
                <w:b/>
                <w:bCs/>
                <w:sz w:val="28"/>
                <w:szCs w:val="28"/>
              </w:rPr>
              <w:t>ПРИЛОЖЕНИЕ Д</w:t>
            </w:r>
            <w:r>
              <w:rPr>
                <w:rFonts w:ascii="Times New Roman" w:hAnsi="Times New Roman" w:cs="Times New Roman"/>
                <w:sz w:val="28"/>
                <w:szCs w:val="28"/>
              </w:rPr>
              <w:t xml:space="preserve"> - Акты внедрения………………………………………</w:t>
            </w:r>
          </w:p>
        </w:tc>
        <w:tc>
          <w:tcPr>
            <w:tcW w:w="636" w:type="dxa"/>
            <w:hideMark/>
          </w:tcPr>
          <w:p w14:paraId="7B9412C5" w14:textId="14E5B9AB" w:rsidR="001133F0" w:rsidRPr="006D06B5" w:rsidRDefault="001133F0" w:rsidP="001133F0">
            <w:pPr>
              <w:pStyle w:val="a8"/>
              <w:jc w:val="center"/>
              <w:rPr>
                <w:rFonts w:ascii="Times New Roman" w:hAnsi="Times New Roman" w:cs="Times New Roman"/>
                <w:bCs/>
                <w:sz w:val="28"/>
                <w:szCs w:val="28"/>
              </w:rPr>
            </w:pPr>
            <w:r>
              <w:rPr>
                <w:rFonts w:ascii="Times New Roman" w:hAnsi="Times New Roman" w:cs="Times New Roman"/>
                <w:bCs/>
                <w:sz w:val="28"/>
                <w:szCs w:val="28"/>
              </w:rPr>
              <w:t>169</w:t>
            </w:r>
          </w:p>
        </w:tc>
      </w:tr>
    </w:tbl>
    <w:p w14:paraId="766D3D26" w14:textId="41CC2385" w:rsidR="00154A0E" w:rsidRDefault="00154A0E" w:rsidP="00262D39">
      <w:pPr>
        <w:spacing w:after="0" w:line="240" w:lineRule="auto"/>
        <w:jc w:val="center"/>
        <w:rPr>
          <w:rFonts w:ascii="Times New Roman" w:hAnsi="Times New Roman" w:cs="Times New Roman"/>
          <w:b/>
          <w:sz w:val="28"/>
          <w:szCs w:val="28"/>
        </w:rPr>
      </w:pPr>
    </w:p>
    <w:p w14:paraId="1385E416" w14:textId="306EF373" w:rsidR="00AA460E" w:rsidRPr="001E2025" w:rsidRDefault="00AA460E" w:rsidP="00262D39">
      <w:pPr>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lastRenderedPageBreak/>
        <w:t>НОРМАТИВНЫЕ ССЫЛКИ</w:t>
      </w:r>
    </w:p>
    <w:p w14:paraId="1056325F" w14:textId="77777777" w:rsidR="00E90979" w:rsidRPr="001E2025" w:rsidRDefault="00E90979" w:rsidP="00262D39">
      <w:pPr>
        <w:spacing w:after="0" w:line="240" w:lineRule="auto"/>
        <w:jc w:val="center"/>
        <w:rPr>
          <w:rFonts w:ascii="Times New Roman" w:hAnsi="Times New Roman" w:cs="Times New Roman"/>
          <w:b/>
          <w:sz w:val="28"/>
          <w:szCs w:val="28"/>
        </w:rPr>
      </w:pPr>
    </w:p>
    <w:p w14:paraId="33B5F6AB" w14:textId="77777777" w:rsidR="003D488B" w:rsidRPr="004866A6" w:rsidRDefault="003D488B" w:rsidP="003D488B">
      <w:pPr>
        <w:spacing w:after="0" w:line="240" w:lineRule="auto"/>
        <w:ind w:firstLine="567"/>
        <w:jc w:val="both"/>
        <w:rPr>
          <w:rFonts w:ascii="Times New Roman" w:hAnsi="Times New Roman" w:cs="Times New Roman"/>
          <w:i/>
          <w:iCs/>
          <w:sz w:val="28"/>
          <w:szCs w:val="28"/>
        </w:rPr>
      </w:pPr>
      <w:r w:rsidRPr="004866A6">
        <w:rPr>
          <w:rFonts w:ascii="Times New Roman" w:hAnsi="Times New Roman" w:cs="Times New Roman"/>
          <w:i/>
          <w:iCs/>
          <w:sz w:val="28"/>
          <w:szCs w:val="28"/>
        </w:rPr>
        <w:t>В данной диссертационной работе были использованы ссылки на следующие нормативные документы:</w:t>
      </w:r>
    </w:p>
    <w:p w14:paraId="66C4C8AC" w14:textId="5CCF129E" w:rsidR="003D488B" w:rsidRPr="003D488B" w:rsidRDefault="003D488B" w:rsidP="003D488B">
      <w:pPr>
        <w:pStyle w:val="2"/>
        <w:shd w:val="clear" w:color="auto" w:fill="FFFFFF"/>
        <w:spacing w:before="0" w:line="240" w:lineRule="auto"/>
        <w:ind w:firstLine="567"/>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rPr>
        <w:t>Обращение Главы государства Касым-Жома</w:t>
      </w:r>
      <w:r w:rsidR="004866A6">
        <w:rPr>
          <w:rFonts w:ascii="Times New Roman" w:hAnsi="Times New Roman" w:cs="Times New Roman"/>
          <w:b w:val="0"/>
          <w:color w:val="auto"/>
          <w:sz w:val="28"/>
          <w:szCs w:val="28"/>
        </w:rPr>
        <w:t>рта Токаева к народу Казахстана</w:t>
      </w:r>
      <w:r>
        <w:rPr>
          <w:rFonts w:ascii="Times New Roman" w:hAnsi="Times New Roman" w:cs="Times New Roman"/>
          <w:color w:val="auto"/>
          <w:sz w:val="28"/>
          <w:szCs w:val="28"/>
        </w:rPr>
        <w:t>–</w:t>
      </w:r>
      <w:r>
        <w:rPr>
          <w:rFonts w:ascii="Times New Roman" w:hAnsi="Times New Roman" w:cs="Times New Roman"/>
          <w:b w:val="0"/>
          <w:color w:val="auto"/>
          <w:sz w:val="28"/>
          <w:szCs w:val="28"/>
          <w:lang w:val="kk-KZ"/>
        </w:rPr>
        <w:t xml:space="preserve"> 6 июня 2022 г.</w:t>
      </w:r>
      <w:r>
        <w:rPr>
          <w:lang w:val="kk-KZ"/>
        </w:rPr>
        <w:t xml:space="preserve"> </w:t>
      </w:r>
      <w:hyperlink r:id="rId8" w:history="1"/>
      <w:r w:rsidR="00150C88">
        <w:rPr>
          <w:rStyle w:val="a6"/>
          <w:rFonts w:ascii="Times New Roman" w:hAnsi="Times New Roman" w:cs="Times New Roman"/>
          <w:b w:val="0"/>
          <w:color w:val="auto"/>
          <w:sz w:val="28"/>
          <w:szCs w:val="28"/>
          <w:u w:val="none"/>
          <w:lang w:val="kk-KZ"/>
        </w:rPr>
        <w:t xml:space="preserve"> </w:t>
      </w:r>
    </w:p>
    <w:p w14:paraId="030866AF" w14:textId="7068CBE5" w:rsidR="00294D83" w:rsidRDefault="00294D83" w:rsidP="00150C88">
      <w:pPr>
        <w:spacing w:after="0" w:line="240" w:lineRule="auto"/>
        <w:ind w:firstLine="567"/>
        <w:jc w:val="both"/>
        <w:rPr>
          <w:rFonts w:ascii="Times New Roman" w:hAnsi="Times New Roman" w:cs="Times New Roman"/>
          <w:sz w:val="28"/>
          <w:szCs w:val="28"/>
        </w:rPr>
      </w:pPr>
      <w:r w:rsidRPr="00294D83">
        <w:rPr>
          <w:rFonts w:ascii="Times New Roman" w:hAnsi="Times New Roman" w:cs="Times New Roman"/>
          <w:sz w:val="28"/>
          <w:szCs w:val="28"/>
        </w:rPr>
        <w:t>Закон</w:t>
      </w:r>
      <w:r>
        <w:rPr>
          <w:rFonts w:ascii="Times New Roman" w:hAnsi="Times New Roman" w:cs="Times New Roman"/>
          <w:sz w:val="28"/>
          <w:szCs w:val="28"/>
        </w:rPr>
        <w:t xml:space="preserve"> Республики Казахстан от 27 июля</w:t>
      </w:r>
      <w:r w:rsidRPr="00294D83">
        <w:rPr>
          <w:rFonts w:ascii="Times New Roman" w:hAnsi="Times New Roman" w:cs="Times New Roman"/>
          <w:sz w:val="28"/>
          <w:szCs w:val="28"/>
        </w:rPr>
        <w:t xml:space="preserve"> 2007 года № 319 – III «Об образовании» (с изменениями и дополнениями по состоянию на 31.03.2022</w:t>
      </w:r>
      <w:r>
        <w:rPr>
          <w:rFonts w:ascii="Times New Roman" w:hAnsi="Times New Roman" w:cs="Times New Roman"/>
          <w:sz w:val="28"/>
          <w:szCs w:val="28"/>
        </w:rPr>
        <w:t xml:space="preserve"> </w:t>
      </w:r>
      <w:r w:rsidRPr="00294D83">
        <w:rPr>
          <w:rFonts w:ascii="Times New Roman" w:hAnsi="Times New Roman" w:cs="Times New Roman"/>
          <w:sz w:val="28"/>
          <w:szCs w:val="28"/>
        </w:rPr>
        <w:t>г.)</w:t>
      </w:r>
      <w:r w:rsidR="00150C88" w:rsidRPr="00150C88">
        <w:rPr>
          <w:rFonts w:ascii="Times New Roman" w:hAnsi="Times New Roman" w:cs="Times New Roman"/>
          <w:sz w:val="28"/>
          <w:szCs w:val="28"/>
        </w:rPr>
        <w:t xml:space="preserve"> </w:t>
      </w:r>
    </w:p>
    <w:p w14:paraId="07AFBA0B" w14:textId="776544AC" w:rsidR="003D488B" w:rsidRPr="00150C88" w:rsidRDefault="003E0F62" w:rsidP="00150C88">
      <w:pPr>
        <w:spacing w:after="0" w:line="240" w:lineRule="auto"/>
        <w:ind w:firstLine="567"/>
        <w:jc w:val="both"/>
        <w:rPr>
          <w:rStyle w:val="ab"/>
          <w:rFonts w:eastAsia="Calibri"/>
          <w:szCs w:val="28"/>
        </w:rPr>
      </w:pPr>
      <w:hyperlink r:id="rId9" w:anchor="z14" w:history="1">
        <w:r w:rsidR="003D488B" w:rsidRPr="00150C88">
          <w:rPr>
            <w:rStyle w:val="a6"/>
            <w:rFonts w:ascii="Times New Roman" w:hAnsi="Times New Roman" w:cs="Times New Roman"/>
            <w:color w:val="auto"/>
            <w:spacing w:val="2"/>
            <w:sz w:val="28"/>
            <w:szCs w:val="28"/>
            <w:u w:val="none"/>
            <w:shd w:val="clear" w:color="auto" w:fill="FFFFFF"/>
          </w:rPr>
          <w:t>Национальный проект</w:t>
        </w:r>
      </w:hyperlink>
      <w:r w:rsidR="003D488B" w:rsidRPr="00150C88">
        <w:rPr>
          <w:rFonts w:ascii="Times New Roman" w:hAnsi="Times New Roman" w:cs="Times New Roman"/>
          <w:spacing w:val="2"/>
          <w:sz w:val="28"/>
          <w:szCs w:val="28"/>
          <w:shd w:val="clear" w:color="auto" w:fill="FFFFFF"/>
        </w:rPr>
        <w:t xml:space="preserve"> «Качественное образование "Образованная нация"</w:t>
      </w:r>
      <w:r w:rsidR="003D488B" w:rsidRPr="00150C88">
        <w:rPr>
          <w:rFonts w:ascii="Times New Roman" w:hAnsi="Times New Roman" w:cs="Times New Roman"/>
          <w:spacing w:val="2"/>
          <w:sz w:val="28"/>
          <w:szCs w:val="28"/>
          <w:shd w:val="clear" w:color="auto" w:fill="FFFFFF"/>
          <w:lang w:val="kk-KZ"/>
        </w:rPr>
        <w:t>» -</w:t>
      </w:r>
      <w:r w:rsidR="003D488B" w:rsidRPr="00150C88">
        <w:rPr>
          <w:rStyle w:val="ab"/>
          <w:rFonts w:eastAsia="Calibri"/>
          <w:szCs w:val="28"/>
        </w:rPr>
        <w:t>Постановление Правительства Республики Казахстан от 12 октября 2021 г.</w:t>
      </w:r>
      <w:r w:rsidR="003D488B" w:rsidRPr="00150C88">
        <w:rPr>
          <w:rStyle w:val="ab"/>
          <w:rFonts w:eastAsia="Calibri"/>
          <w:szCs w:val="28"/>
          <w:lang w:val="kk-KZ"/>
        </w:rPr>
        <w:t>,</w:t>
      </w:r>
      <w:r w:rsidR="004866A6" w:rsidRPr="00150C88">
        <w:rPr>
          <w:rStyle w:val="ab"/>
          <w:rFonts w:eastAsia="Calibri"/>
          <w:szCs w:val="28"/>
        </w:rPr>
        <w:t xml:space="preserve"> № 726 </w:t>
      </w:r>
      <w:hyperlink r:id="rId10" w:history="1"/>
      <w:r w:rsidR="00150C88" w:rsidRPr="00150C88">
        <w:rPr>
          <w:rStyle w:val="a6"/>
          <w:rFonts w:ascii="Times New Roman" w:eastAsia="Calibri" w:hAnsi="Times New Roman" w:cs="Times New Roman"/>
          <w:color w:val="auto"/>
          <w:sz w:val="28"/>
          <w:szCs w:val="28"/>
          <w:u w:val="none"/>
        </w:rPr>
        <w:t xml:space="preserve"> </w:t>
      </w:r>
    </w:p>
    <w:p w14:paraId="494A75C0" w14:textId="25419083" w:rsidR="004866A6" w:rsidRDefault="003D488B" w:rsidP="004866A6">
      <w:pPr>
        <w:autoSpaceDE w:val="0"/>
        <w:autoSpaceDN w:val="0"/>
        <w:adjustRightInd w:val="0"/>
        <w:spacing w:after="0" w:line="240" w:lineRule="auto"/>
        <w:ind w:firstLine="567"/>
        <w:jc w:val="both"/>
        <w:rPr>
          <w:rFonts w:eastAsiaTheme="majorEastAsia"/>
          <w:bCs/>
          <w:lang w:val="kk-KZ"/>
        </w:rPr>
      </w:pPr>
      <w:r>
        <w:rPr>
          <w:rFonts w:ascii="Times New Roman" w:eastAsiaTheme="majorEastAsia" w:hAnsi="Times New Roman" w:cs="Times New Roman"/>
          <w:bCs/>
          <w:sz w:val="28"/>
          <w:szCs w:val="28"/>
          <w:lang w:val="kk-KZ" w:eastAsia="ru-RU"/>
        </w:rPr>
        <w:t>Закон Республики Казахстан от 27 декабря 2019 года № 293-VI «О статусе педагога» (с изменениями и дополнениями по состоянию на 03.05.2022 г.)</w:t>
      </w:r>
      <w:r>
        <w:rPr>
          <w:lang w:val="kk-KZ"/>
        </w:rPr>
        <w:t xml:space="preserve"> </w:t>
      </w:r>
      <w:hyperlink r:id="rId11" w:history="1"/>
      <w:r w:rsidR="00150C88">
        <w:rPr>
          <w:rStyle w:val="a6"/>
          <w:rFonts w:ascii="Times New Roman" w:eastAsiaTheme="majorEastAsia" w:hAnsi="Times New Roman" w:cs="Times New Roman"/>
          <w:bCs/>
          <w:sz w:val="28"/>
          <w:szCs w:val="28"/>
          <w:lang w:val="kk-KZ" w:eastAsia="ru-RU"/>
        </w:rPr>
        <w:t xml:space="preserve"> </w:t>
      </w:r>
    </w:p>
    <w:p w14:paraId="63A5EE74" w14:textId="77777777" w:rsidR="004866A6" w:rsidRDefault="003D488B" w:rsidP="004866A6">
      <w:pPr>
        <w:autoSpaceDE w:val="0"/>
        <w:autoSpaceDN w:val="0"/>
        <w:adjustRightInd w:val="0"/>
        <w:spacing w:after="0" w:line="240" w:lineRule="auto"/>
        <w:ind w:firstLine="567"/>
        <w:jc w:val="both"/>
        <w:rPr>
          <w:rFonts w:eastAsiaTheme="majorEastAsia"/>
          <w:bCs/>
          <w:lang w:val="kk-KZ"/>
        </w:rPr>
      </w:pPr>
      <w:r>
        <w:rPr>
          <w:rFonts w:ascii="Times New Roman" w:hAnsi="Times New Roman" w:cs="Times New Roman"/>
          <w:sz w:val="28"/>
          <w:szCs w:val="28"/>
          <w:lang w:val="kk-KZ" w:eastAsia="ru-RU"/>
        </w:rPr>
        <w:t xml:space="preserve">Профессиональный стандарт «Педагог» / Приложение к приказу Председателя Правления Национальной палаты предпринимателей РК «Атамекен» </w:t>
      </w:r>
      <w:r>
        <w:rPr>
          <w:rFonts w:ascii="Times New Roman" w:hAnsi="Times New Roman" w:cs="Times New Roman"/>
          <w:sz w:val="28"/>
          <w:szCs w:val="28"/>
          <w:lang w:eastAsia="ru-RU"/>
        </w:rPr>
        <w:t>№</w:t>
      </w:r>
      <w:r>
        <w:rPr>
          <w:rFonts w:ascii="Times New Roman" w:hAnsi="Times New Roman" w:cs="Times New Roman"/>
          <w:sz w:val="28"/>
          <w:szCs w:val="28"/>
          <w:lang w:val="kk-KZ" w:eastAsia="ru-RU"/>
        </w:rPr>
        <w:t>133 от 8 июня 2017 г.</w:t>
      </w:r>
    </w:p>
    <w:p w14:paraId="6F3E67E5" w14:textId="654C9532" w:rsidR="004866A6" w:rsidRDefault="003D488B" w:rsidP="004866A6">
      <w:pPr>
        <w:autoSpaceDE w:val="0"/>
        <w:autoSpaceDN w:val="0"/>
        <w:adjustRightInd w:val="0"/>
        <w:spacing w:after="0" w:line="240" w:lineRule="auto"/>
        <w:ind w:firstLine="567"/>
        <w:jc w:val="both"/>
        <w:rPr>
          <w:rFonts w:eastAsiaTheme="majorEastAsia"/>
          <w:bCs/>
          <w:lang w:val="kk-KZ"/>
        </w:rPr>
      </w:pPr>
      <w:r w:rsidRPr="004866A6">
        <w:rPr>
          <w:rFonts w:ascii="Times New Roman" w:hAnsi="Times New Roman" w:cs="Times New Roman"/>
          <w:sz w:val="28"/>
          <w:szCs w:val="28"/>
        </w:rPr>
        <w:t>Послание Президента Республики Казахстан «Третья модернизация Казахстана: глобальная конкурент</w:t>
      </w:r>
      <w:r w:rsidRPr="004866A6">
        <w:rPr>
          <w:rFonts w:ascii="Times New Roman" w:hAnsi="Times New Roman" w:cs="Times New Roman"/>
          <w:sz w:val="28"/>
          <w:szCs w:val="28"/>
          <w:lang w:val="kk-KZ"/>
        </w:rPr>
        <w:t>н</w:t>
      </w:r>
      <w:r w:rsidRPr="004866A6">
        <w:rPr>
          <w:rFonts w:ascii="Times New Roman" w:hAnsi="Times New Roman" w:cs="Times New Roman"/>
          <w:sz w:val="28"/>
          <w:szCs w:val="28"/>
        </w:rPr>
        <w:t xml:space="preserve">оспособность» / Астана. – 2017. </w:t>
      </w:r>
      <w:hyperlink r:id="rId12" w:history="1"/>
      <w:r w:rsidR="00150C88">
        <w:rPr>
          <w:rStyle w:val="a6"/>
          <w:rFonts w:ascii="Times New Roman" w:hAnsi="Times New Roman" w:cs="Times New Roman"/>
          <w:sz w:val="28"/>
          <w:szCs w:val="28"/>
        </w:rPr>
        <w:t xml:space="preserve"> </w:t>
      </w:r>
    </w:p>
    <w:p w14:paraId="2C7A493E" w14:textId="77777777" w:rsidR="004866A6" w:rsidRDefault="003D488B" w:rsidP="004866A6">
      <w:pPr>
        <w:autoSpaceDE w:val="0"/>
        <w:autoSpaceDN w:val="0"/>
        <w:adjustRightInd w:val="0"/>
        <w:spacing w:after="0" w:line="240" w:lineRule="auto"/>
        <w:ind w:firstLine="567"/>
        <w:jc w:val="both"/>
        <w:rPr>
          <w:rFonts w:eastAsiaTheme="majorEastAsia"/>
          <w:bCs/>
          <w:lang w:val="kk-KZ"/>
        </w:rPr>
      </w:pPr>
      <w:r w:rsidRPr="004866A6">
        <w:rPr>
          <w:rFonts w:ascii="Times New Roman" w:hAnsi="Times New Roman" w:cs="Times New Roman"/>
          <w:sz w:val="28"/>
          <w:szCs w:val="28"/>
          <w:lang w:val="kk-KZ"/>
        </w:rPr>
        <w:t xml:space="preserve">Казахстан. </w:t>
      </w:r>
      <w:r w:rsidRPr="004866A6">
        <w:rPr>
          <w:rFonts w:ascii="Times New Roman" w:hAnsi="Times New Roman" w:cs="Times New Roman"/>
          <w:sz w:val="28"/>
          <w:szCs w:val="28"/>
        </w:rPr>
        <w:t>Б</w:t>
      </w:r>
      <w:r w:rsidRPr="004866A6">
        <w:rPr>
          <w:rFonts w:ascii="Times New Roman" w:hAnsi="Times New Roman" w:cs="Times New Roman"/>
          <w:sz w:val="28"/>
          <w:szCs w:val="28"/>
          <w:lang w:val="kk-KZ"/>
        </w:rPr>
        <w:t>олонский процесс. Ключевые показатели 2010-2022 года –Материалы</w:t>
      </w:r>
      <w:r w:rsidRPr="004866A6">
        <w:rPr>
          <w:rFonts w:ascii="Times New Roman" w:hAnsi="Times New Roman" w:cs="Times New Roman"/>
          <w:sz w:val="28"/>
          <w:szCs w:val="28"/>
        </w:rPr>
        <w:t xml:space="preserve"> Центр</w:t>
      </w:r>
      <w:r w:rsidRPr="004866A6">
        <w:rPr>
          <w:rFonts w:ascii="Times New Roman" w:hAnsi="Times New Roman" w:cs="Times New Roman"/>
          <w:sz w:val="28"/>
          <w:szCs w:val="28"/>
          <w:lang w:val="kk-KZ"/>
        </w:rPr>
        <w:t>а</w:t>
      </w:r>
      <w:r w:rsidRPr="004866A6">
        <w:rPr>
          <w:rFonts w:ascii="Times New Roman" w:hAnsi="Times New Roman" w:cs="Times New Roman"/>
          <w:sz w:val="28"/>
          <w:szCs w:val="28"/>
        </w:rPr>
        <w:t xml:space="preserve"> Болонского процесса и академической мобильности М</w:t>
      </w:r>
      <w:r w:rsidRPr="004866A6">
        <w:rPr>
          <w:rFonts w:ascii="Times New Roman" w:hAnsi="Times New Roman" w:cs="Times New Roman"/>
          <w:sz w:val="28"/>
          <w:szCs w:val="28"/>
          <w:lang w:val="kk-KZ"/>
        </w:rPr>
        <w:t>ОН РК. –Нур-Султан, 2022.</w:t>
      </w:r>
    </w:p>
    <w:p w14:paraId="0D84AB3E" w14:textId="487F5F14" w:rsidR="004866A6" w:rsidRPr="00150C88" w:rsidRDefault="004866A6" w:rsidP="004866A6">
      <w:pPr>
        <w:autoSpaceDE w:val="0"/>
        <w:autoSpaceDN w:val="0"/>
        <w:adjustRightInd w:val="0"/>
        <w:spacing w:after="0" w:line="240" w:lineRule="auto"/>
        <w:ind w:firstLine="567"/>
        <w:jc w:val="both"/>
        <w:rPr>
          <w:rFonts w:ascii="Times New Roman" w:hAnsi="Times New Roman" w:cs="Times New Roman"/>
          <w:sz w:val="28"/>
          <w:szCs w:val="28"/>
        </w:rPr>
      </w:pPr>
      <w:r w:rsidRPr="00150C88">
        <w:rPr>
          <w:rFonts w:ascii="Times New Roman" w:hAnsi="Times New Roman" w:cs="Times New Roman"/>
          <w:sz w:val="28"/>
          <w:szCs w:val="28"/>
        </w:rPr>
        <w:t>Концепции развития науки Республики Казахстан на 2022 - 2026 годы</w:t>
      </w:r>
    </w:p>
    <w:p w14:paraId="596F5775" w14:textId="4C84B6BF" w:rsidR="00150C88" w:rsidRPr="00150C88" w:rsidRDefault="00150C88" w:rsidP="004866A6">
      <w:pPr>
        <w:autoSpaceDE w:val="0"/>
        <w:autoSpaceDN w:val="0"/>
        <w:adjustRightInd w:val="0"/>
        <w:spacing w:after="0" w:line="240" w:lineRule="auto"/>
        <w:ind w:firstLine="567"/>
        <w:jc w:val="both"/>
        <w:rPr>
          <w:rFonts w:ascii="Times New Roman" w:eastAsiaTheme="majorEastAsia" w:hAnsi="Times New Roman" w:cs="Times New Roman"/>
          <w:bCs/>
          <w:sz w:val="28"/>
          <w:szCs w:val="28"/>
          <w:lang w:val="kk-KZ"/>
        </w:rPr>
      </w:pPr>
      <w:r w:rsidRPr="00150C88">
        <w:rPr>
          <w:rFonts w:ascii="Times New Roman" w:eastAsiaTheme="majorEastAsia" w:hAnsi="Times New Roman" w:cs="Times New Roman"/>
          <w:bCs/>
          <w:sz w:val="28"/>
          <w:szCs w:val="28"/>
          <w:lang w:val="kk-KZ"/>
        </w:rPr>
        <w:t>Постановление Правительства Республики Казахстан от 25 мая 2022 года № 336</w:t>
      </w:r>
    </w:p>
    <w:p w14:paraId="5A6C9D8A" w14:textId="1F161B3A" w:rsidR="004866A6" w:rsidRDefault="003D488B" w:rsidP="004866A6">
      <w:pPr>
        <w:autoSpaceDE w:val="0"/>
        <w:autoSpaceDN w:val="0"/>
        <w:adjustRightInd w:val="0"/>
        <w:spacing w:after="0" w:line="240" w:lineRule="auto"/>
        <w:ind w:firstLine="567"/>
        <w:jc w:val="both"/>
        <w:rPr>
          <w:rFonts w:eastAsiaTheme="majorEastAsia"/>
          <w:bCs/>
          <w:lang w:val="kk-KZ"/>
        </w:rPr>
      </w:pPr>
      <w:r w:rsidRPr="004866A6">
        <w:rPr>
          <w:rFonts w:ascii="Times New Roman" w:hAnsi="Times New Roman" w:cs="Times New Roman"/>
          <w:sz w:val="28"/>
          <w:szCs w:val="28"/>
        </w:rPr>
        <w:t>Государственная программа «Информационный Казахстан – 2020»</w:t>
      </w:r>
      <w:r w:rsidRPr="004866A6">
        <w:rPr>
          <w:rFonts w:ascii="Times New Roman" w:hAnsi="Times New Roman" w:cs="Times New Roman"/>
          <w:sz w:val="28"/>
          <w:szCs w:val="28"/>
          <w:lang w:val="kk-KZ"/>
        </w:rPr>
        <w:t xml:space="preserve"> </w:t>
      </w:r>
      <w:r w:rsidR="004866A6" w:rsidRPr="004866A6">
        <w:rPr>
          <w:rFonts w:ascii="Times New Roman" w:hAnsi="Times New Roman" w:cs="Times New Roman"/>
          <w:b/>
          <w:sz w:val="28"/>
          <w:szCs w:val="28"/>
        </w:rPr>
        <w:t xml:space="preserve">/ </w:t>
      </w:r>
      <w:r w:rsidR="004866A6" w:rsidRPr="00150C88">
        <w:rPr>
          <w:rFonts w:ascii="Times New Roman" w:hAnsi="Times New Roman" w:cs="Times New Roman"/>
          <w:sz w:val="28"/>
          <w:szCs w:val="28"/>
        </w:rPr>
        <w:t>Астана</w:t>
      </w:r>
      <w:r w:rsidR="004866A6" w:rsidRPr="00150C88">
        <w:rPr>
          <w:rFonts w:ascii="Times New Roman" w:hAnsi="Times New Roman" w:cs="Times New Roman"/>
          <w:sz w:val="28"/>
          <w:szCs w:val="28"/>
          <w:lang w:val="kk-KZ"/>
        </w:rPr>
        <w:t>,</w:t>
      </w:r>
      <w:r w:rsidR="004866A6" w:rsidRPr="004866A6">
        <w:rPr>
          <w:rFonts w:ascii="Times New Roman" w:hAnsi="Times New Roman" w:cs="Times New Roman"/>
          <w:b/>
          <w:sz w:val="28"/>
          <w:szCs w:val="28"/>
          <w:lang w:val="kk-KZ"/>
        </w:rPr>
        <w:t xml:space="preserve"> </w:t>
      </w:r>
      <w:r w:rsidR="007C29E5">
        <w:rPr>
          <w:rFonts w:ascii="Times New Roman" w:hAnsi="Times New Roman" w:cs="Times New Roman"/>
          <w:sz w:val="28"/>
          <w:szCs w:val="28"/>
        </w:rPr>
        <w:t>2013</w:t>
      </w:r>
      <w:r w:rsidRPr="004866A6">
        <w:rPr>
          <w:rFonts w:ascii="Times New Roman" w:hAnsi="Times New Roman" w:cs="Times New Roman"/>
          <w:sz w:val="28"/>
          <w:szCs w:val="28"/>
        </w:rPr>
        <w:t xml:space="preserve">. </w:t>
      </w:r>
      <w:hyperlink r:id="rId13" w:history="1"/>
      <w:r w:rsidR="00150C88">
        <w:rPr>
          <w:rStyle w:val="a6"/>
          <w:rFonts w:ascii="Times New Roman" w:hAnsi="Times New Roman" w:cs="Times New Roman"/>
          <w:sz w:val="28"/>
          <w:szCs w:val="28"/>
        </w:rPr>
        <w:t xml:space="preserve"> </w:t>
      </w:r>
    </w:p>
    <w:p w14:paraId="553622B3" w14:textId="33C2668F" w:rsidR="004866A6" w:rsidRDefault="003D488B" w:rsidP="004866A6">
      <w:pPr>
        <w:autoSpaceDE w:val="0"/>
        <w:autoSpaceDN w:val="0"/>
        <w:adjustRightInd w:val="0"/>
        <w:spacing w:after="0" w:line="240" w:lineRule="auto"/>
        <w:ind w:firstLine="567"/>
        <w:jc w:val="both"/>
        <w:rPr>
          <w:rFonts w:eastAsiaTheme="majorEastAsia"/>
          <w:bCs/>
          <w:lang w:val="kk-KZ"/>
        </w:rPr>
      </w:pPr>
      <w:r w:rsidRPr="004866A6">
        <w:rPr>
          <w:rFonts w:ascii="Times New Roman" w:hAnsi="Times New Roman" w:cs="Times New Roman"/>
          <w:sz w:val="28"/>
          <w:szCs w:val="28"/>
          <w:lang w:val="kk-KZ"/>
        </w:rPr>
        <w:t xml:space="preserve">Положение об академической мобильности обучающихся и научной стажировки магистрантов и докторантов – КазНПУ имени Абая от 21.01. 2022 г. </w:t>
      </w:r>
      <w:hyperlink r:id="rId14" w:history="1"/>
      <w:r w:rsidR="00150C88">
        <w:rPr>
          <w:rStyle w:val="a6"/>
          <w:rFonts w:ascii="Times New Roman" w:hAnsi="Times New Roman" w:cs="Times New Roman"/>
          <w:sz w:val="28"/>
          <w:szCs w:val="28"/>
          <w:lang w:val="kk-KZ"/>
        </w:rPr>
        <w:t xml:space="preserve"> </w:t>
      </w:r>
    </w:p>
    <w:p w14:paraId="40C52238" w14:textId="52A8B69A" w:rsidR="003D488B" w:rsidRDefault="003D488B" w:rsidP="004866A6">
      <w:pPr>
        <w:autoSpaceDE w:val="0"/>
        <w:autoSpaceDN w:val="0"/>
        <w:adjustRightInd w:val="0"/>
        <w:spacing w:after="0" w:line="240" w:lineRule="auto"/>
        <w:ind w:firstLine="567"/>
        <w:jc w:val="both"/>
        <w:rPr>
          <w:rFonts w:ascii="Times New Roman" w:hAnsi="Times New Roman" w:cs="Times New Roman"/>
          <w:sz w:val="28"/>
          <w:szCs w:val="28"/>
          <w:lang w:val="kk-KZ"/>
        </w:rPr>
      </w:pPr>
      <w:r w:rsidRPr="004866A6">
        <w:rPr>
          <w:rFonts w:ascii="Times New Roman" w:hAnsi="Times New Roman" w:cs="Times New Roman"/>
          <w:sz w:val="28"/>
          <w:szCs w:val="28"/>
          <w:lang w:val="kk-KZ"/>
        </w:rPr>
        <w:t>План р</w:t>
      </w:r>
      <w:r w:rsidRPr="004866A6">
        <w:rPr>
          <w:rFonts w:ascii="Times New Roman" w:hAnsi="Times New Roman" w:cs="Times New Roman"/>
          <w:sz w:val="28"/>
          <w:szCs w:val="28"/>
        </w:rPr>
        <w:t>а</w:t>
      </w:r>
      <w:r w:rsidRPr="004866A6">
        <w:rPr>
          <w:rFonts w:ascii="Times New Roman" w:hAnsi="Times New Roman" w:cs="Times New Roman"/>
          <w:sz w:val="28"/>
          <w:szCs w:val="28"/>
          <w:lang w:val="kk-KZ"/>
        </w:rPr>
        <w:t xml:space="preserve">звития академической мобильности обучающихся КазНПУ имени Абая на 2021-2022 уч.год – КазНПУ имени Абая от 21.06.2021 г. </w:t>
      </w:r>
      <w:r w:rsidR="00150C88">
        <w:rPr>
          <w:rFonts w:ascii="Times New Roman" w:hAnsi="Times New Roman" w:cs="Times New Roman"/>
          <w:sz w:val="28"/>
          <w:szCs w:val="28"/>
          <w:lang w:val="kk-KZ"/>
        </w:rPr>
        <w:t xml:space="preserve"> </w:t>
      </w:r>
    </w:p>
    <w:p w14:paraId="2D720A96" w14:textId="2A735D20" w:rsidR="00150C88" w:rsidRDefault="00150C88" w:rsidP="004866A6">
      <w:pPr>
        <w:autoSpaceDE w:val="0"/>
        <w:autoSpaceDN w:val="0"/>
        <w:adjustRightInd w:val="0"/>
        <w:spacing w:after="0" w:line="240" w:lineRule="auto"/>
        <w:ind w:firstLine="567"/>
        <w:jc w:val="both"/>
        <w:rPr>
          <w:rFonts w:ascii="Times New Roman" w:hAnsi="Times New Roman" w:cs="Times New Roman"/>
          <w:sz w:val="28"/>
          <w:szCs w:val="28"/>
          <w:lang w:val="kk-KZ"/>
        </w:rPr>
      </w:pPr>
    </w:p>
    <w:p w14:paraId="26C86912" w14:textId="569EC5A7" w:rsidR="00150C88" w:rsidRDefault="00150C88" w:rsidP="004866A6">
      <w:pPr>
        <w:autoSpaceDE w:val="0"/>
        <w:autoSpaceDN w:val="0"/>
        <w:adjustRightInd w:val="0"/>
        <w:spacing w:after="0" w:line="240" w:lineRule="auto"/>
        <w:ind w:firstLine="567"/>
        <w:jc w:val="both"/>
        <w:rPr>
          <w:rFonts w:ascii="Times New Roman" w:hAnsi="Times New Roman" w:cs="Times New Roman"/>
          <w:sz w:val="28"/>
          <w:szCs w:val="28"/>
          <w:lang w:val="kk-KZ"/>
        </w:rPr>
      </w:pPr>
    </w:p>
    <w:p w14:paraId="2411781A" w14:textId="6FD92AD7" w:rsidR="00150C88" w:rsidRDefault="00150C88" w:rsidP="004866A6">
      <w:pPr>
        <w:autoSpaceDE w:val="0"/>
        <w:autoSpaceDN w:val="0"/>
        <w:adjustRightInd w:val="0"/>
        <w:spacing w:after="0" w:line="240" w:lineRule="auto"/>
        <w:ind w:firstLine="567"/>
        <w:jc w:val="both"/>
        <w:rPr>
          <w:rFonts w:ascii="Times New Roman" w:hAnsi="Times New Roman" w:cs="Times New Roman"/>
          <w:sz w:val="28"/>
          <w:szCs w:val="28"/>
          <w:lang w:val="kk-KZ"/>
        </w:rPr>
      </w:pPr>
    </w:p>
    <w:p w14:paraId="794D6ED8" w14:textId="514D0CC6" w:rsidR="00150C88" w:rsidRDefault="00150C88" w:rsidP="004866A6">
      <w:pPr>
        <w:autoSpaceDE w:val="0"/>
        <w:autoSpaceDN w:val="0"/>
        <w:adjustRightInd w:val="0"/>
        <w:spacing w:after="0" w:line="240" w:lineRule="auto"/>
        <w:ind w:firstLine="567"/>
        <w:jc w:val="both"/>
        <w:rPr>
          <w:rFonts w:ascii="Times New Roman" w:hAnsi="Times New Roman" w:cs="Times New Roman"/>
          <w:sz w:val="28"/>
          <w:szCs w:val="28"/>
          <w:lang w:val="kk-KZ"/>
        </w:rPr>
      </w:pPr>
    </w:p>
    <w:p w14:paraId="13EFE465" w14:textId="49CB3003" w:rsidR="00150C88" w:rsidRDefault="00150C88" w:rsidP="004866A6">
      <w:pPr>
        <w:autoSpaceDE w:val="0"/>
        <w:autoSpaceDN w:val="0"/>
        <w:adjustRightInd w:val="0"/>
        <w:spacing w:after="0" w:line="240" w:lineRule="auto"/>
        <w:ind w:firstLine="567"/>
        <w:jc w:val="both"/>
        <w:rPr>
          <w:rFonts w:ascii="Times New Roman" w:hAnsi="Times New Roman" w:cs="Times New Roman"/>
          <w:sz w:val="28"/>
          <w:szCs w:val="28"/>
          <w:lang w:val="kk-KZ"/>
        </w:rPr>
      </w:pPr>
    </w:p>
    <w:p w14:paraId="12FDB344" w14:textId="77777777" w:rsidR="00150C88" w:rsidRPr="004866A6" w:rsidRDefault="00150C88" w:rsidP="004866A6">
      <w:pPr>
        <w:autoSpaceDE w:val="0"/>
        <w:autoSpaceDN w:val="0"/>
        <w:adjustRightInd w:val="0"/>
        <w:spacing w:after="0" w:line="240" w:lineRule="auto"/>
        <w:ind w:firstLine="567"/>
        <w:jc w:val="both"/>
        <w:rPr>
          <w:rFonts w:eastAsiaTheme="majorEastAsia"/>
          <w:bCs/>
          <w:lang w:val="kk-KZ"/>
        </w:rPr>
      </w:pPr>
    </w:p>
    <w:p w14:paraId="65BEA4FE" w14:textId="77777777" w:rsidR="003D488B" w:rsidRPr="004866A6" w:rsidRDefault="003D488B" w:rsidP="004866A6">
      <w:pPr>
        <w:spacing w:after="0" w:line="240" w:lineRule="auto"/>
        <w:rPr>
          <w:rFonts w:ascii="Times New Roman" w:hAnsi="Times New Roman" w:cs="Times New Roman"/>
          <w:sz w:val="28"/>
          <w:szCs w:val="28"/>
          <w:lang w:val="kk-KZ" w:eastAsia="ru-RU"/>
        </w:rPr>
      </w:pPr>
    </w:p>
    <w:p w14:paraId="7A5926B9" w14:textId="77777777" w:rsidR="00D4750E" w:rsidRPr="004866A6" w:rsidRDefault="00D4750E" w:rsidP="004866A6">
      <w:pPr>
        <w:spacing w:after="0" w:line="240" w:lineRule="auto"/>
        <w:rPr>
          <w:rFonts w:ascii="Times New Roman" w:hAnsi="Times New Roman" w:cs="Times New Roman"/>
          <w:b/>
          <w:sz w:val="28"/>
          <w:szCs w:val="28"/>
          <w:lang w:val="kk-KZ"/>
        </w:rPr>
      </w:pPr>
    </w:p>
    <w:p w14:paraId="492F8DA1" w14:textId="77777777" w:rsidR="00D4750E" w:rsidRPr="004866A6" w:rsidRDefault="00D4750E" w:rsidP="004866A6">
      <w:pPr>
        <w:spacing w:after="0" w:line="240" w:lineRule="auto"/>
        <w:rPr>
          <w:rFonts w:ascii="Times New Roman" w:hAnsi="Times New Roman" w:cs="Times New Roman"/>
          <w:b/>
          <w:sz w:val="28"/>
          <w:szCs w:val="28"/>
        </w:rPr>
      </w:pPr>
    </w:p>
    <w:p w14:paraId="40592E3C" w14:textId="77777777" w:rsidR="00D4750E" w:rsidRPr="004866A6" w:rsidRDefault="00D4750E" w:rsidP="004866A6">
      <w:pPr>
        <w:spacing w:after="0" w:line="240" w:lineRule="auto"/>
        <w:rPr>
          <w:rFonts w:ascii="Times New Roman" w:hAnsi="Times New Roman" w:cs="Times New Roman"/>
          <w:b/>
          <w:sz w:val="28"/>
          <w:szCs w:val="28"/>
        </w:rPr>
      </w:pPr>
    </w:p>
    <w:p w14:paraId="384F77FB" w14:textId="77777777" w:rsidR="00D4750E" w:rsidRPr="004866A6" w:rsidRDefault="00D4750E" w:rsidP="004866A6">
      <w:pPr>
        <w:spacing w:after="0" w:line="240" w:lineRule="auto"/>
        <w:rPr>
          <w:rFonts w:ascii="Times New Roman" w:hAnsi="Times New Roman" w:cs="Times New Roman"/>
          <w:b/>
          <w:sz w:val="28"/>
          <w:szCs w:val="28"/>
        </w:rPr>
      </w:pPr>
    </w:p>
    <w:p w14:paraId="5BBABD43" w14:textId="77777777" w:rsidR="00D4750E" w:rsidRPr="004866A6" w:rsidRDefault="00D4750E" w:rsidP="004866A6">
      <w:pPr>
        <w:spacing w:after="0" w:line="240" w:lineRule="auto"/>
        <w:rPr>
          <w:rFonts w:ascii="Times New Roman" w:hAnsi="Times New Roman" w:cs="Times New Roman"/>
          <w:b/>
          <w:sz w:val="28"/>
          <w:szCs w:val="28"/>
        </w:rPr>
      </w:pPr>
    </w:p>
    <w:p w14:paraId="25FB8E74" w14:textId="77777777" w:rsidR="00D4750E" w:rsidRPr="004866A6" w:rsidRDefault="00D4750E" w:rsidP="004866A6">
      <w:pPr>
        <w:spacing w:after="0" w:line="240" w:lineRule="auto"/>
        <w:rPr>
          <w:rFonts w:ascii="Times New Roman" w:hAnsi="Times New Roman" w:cs="Times New Roman"/>
          <w:b/>
          <w:sz w:val="28"/>
          <w:szCs w:val="28"/>
        </w:rPr>
      </w:pPr>
    </w:p>
    <w:p w14:paraId="3E94CD2F" w14:textId="77777777" w:rsidR="00D4750E" w:rsidRPr="004866A6" w:rsidRDefault="00D4750E" w:rsidP="004866A6">
      <w:pPr>
        <w:spacing w:after="0" w:line="240" w:lineRule="auto"/>
        <w:rPr>
          <w:rFonts w:ascii="Times New Roman" w:hAnsi="Times New Roman" w:cs="Times New Roman"/>
          <w:b/>
          <w:sz w:val="28"/>
          <w:szCs w:val="28"/>
        </w:rPr>
      </w:pPr>
    </w:p>
    <w:p w14:paraId="6D769851" w14:textId="5CE11A62" w:rsidR="00AA460E" w:rsidRPr="001E2025" w:rsidRDefault="00AA460E" w:rsidP="00305DC8">
      <w:pPr>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lastRenderedPageBreak/>
        <w:t>ОПРЕДЕЛЕНИЯ</w:t>
      </w:r>
    </w:p>
    <w:p w14:paraId="79BE5961" w14:textId="77777777" w:rsidR="00AA460E" w:rsidRPr="001E2025" w:rsidRDefault="00AA460E" w:rsidP="000F77C5">
      <w:pPr>
        <w:spacing w:after="0" w:line="240" w:lineRule="auto"/>
        <w:jc w:val="both"/>
        <w:rPr>
          <w:rFonts w:ascii="Times New Roman" w:hAnsi="Times New Roman" w:cs="Times New Roman"/>
          <w:b/>
          <w:sz w:val="28"/>
          <w:szCs w:val="28"/>
        </w:rPr>
      </w:pPr>
    </w:p>
    <w:p w14:paraId="0BD1D283" w14:textId="11263B0E" w:rsidR="007F7B50" w:rsidRPr="001E2025" w:rsidRDefault="00AA460E" w:rsidP="00E90979">
      <w:pPr>
        <w:spacing w:after="0" w:line="240" w:lineRule="auto"/>
        <w:ind w:firstLine="567"/>
        <w:jc w:val="both"/>
        <w:rPr>
          <w:rFonts w:ascii="Times New Roman" w:hAnsi="Times New Roman" w:cs="Times New Roman"/>
          <w:iCs/>
          <w:sz w:val="28"/>
          <w:szCs w:val="28"/>
        </w:rPr>
      </w:pPr>
      <w:r w:rsidRPr="001E2025">
        <w:rPr>
          <w:rFonts w:ascii="Times New Roman" w:hAnsi="Times New Roman" w:cs="Times New Roman"/>
          <w:iCs/>
          <w:sz w:val="28"/>
          <w:szCs w:val="28"/>
        </w:rPr>
        <w:t>В настоящей диссертации применяют</w:t>
      </w:r>
      <w:r w:rsidRPr="001E2025">
        <w:rPr>
          <w:rFonts w:ascii="Times New Roman" w:hAnsi="Times New Roman" w:cs="Times New Roman"/>
          <w:iCs/>
          <w:sz w:val="28"/>
          <w:szCs w:val="28"/>
          <w:lang w:val="kk-KZ"/>
        </w:rPr>
        <w:t>ся</w:t>
      </w:r>
      <w:r w:rsidRPr="001E2025">
        <w:rPr>
          <w:rFonts w:ascii="Times New Roman" w:hAnsi="Times New Roman" w:cs="Times New Roman"/>
          <w:iCs/>
          <w:sz w:val="28"/>
          <w:szCs w:val="28"/>
        </w:rPr>
        <w:t xml:space="preserve"> следующие термины с соответствующими определениями:</w:t>
      </w:r>
    </w:p>
    <w:p w14:paraId="0B85B16D" w14:textId="22AF7EDC" w:rsidR="00AA460E" w:rsidRPr="001E2025" w:rsidRDefault="00AA460E" w:rsidP="00E90979">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b/>
          <w:sz w:val="28"/>
          <w:szCs w:val="28"/>
        </w:rPr>
        <w:t>Деятельность</w:t>
      </w:r>
      <w:r w:rsidR="00E97564" w:rsidRPr="001E2025">
        <w:rPr>
          <w:rFonts w:ascii="Times New Roman" w:hAnsi="Times New Roman" w:cs="Times New Roman"/>
          <w:b/>
          <w:sz w:val="28"/>
          <w:szCs w:val="28"/>
        </w:rPr>
        <w:t xml:space="preserve"> </w:t>
      </w:r>
      <w:r w:rsidR="00E97564" w:rsidRPr="001E2025">
        <w:rPr>
          <w:rFonts w:ascii="Times New Roman" w:hAnsi="Times New Roman" w:cs="Times New Roman"/>
          <w:sz w:val="28"/>
          <w:szCs w:val="28"/>
        </w:rPr>
        <w:t>–</w:t>
      </w:r>
      <w:r w:rsidRPr="001E2025">
        <w:rPr>
          <w:rFonts w:ascii="Times New Roman" w:hAnsi="Times New Roman" w:cs="Times New Roman"/>
          <w:b/>
          <w:sz w:val="28"/>
          <w:szCs w:val="28"/>
        </w:rPr>
        <w:t xml:space="preserve"> </w:t>
      </w:r>
      <w:r w:rsidRPr="001E2025">
        <w:rPr>
          <w:rFonts w:ascii="Times New Roman" w:hAnsi="Times New Roman" w:cs="Times New Roman"/>
          <w:sz w:val="28"/>
          <w:szCs w:val="28"/>
        </w:rPr>
        <w:t xml:space="preserve">специфический вид человеческой активности, направленной на творческое преобразование, совершенствование действительности и самого себя. </w:t>
      </w:r>
    </w:p>
    <w:p w14:paraId="22F4612A" w14:textId="77777777" w:rsidR="00DC2A89" w:rsidRPr="001E2025" w:rsidRDefault="00DC2A89" w:rsidP="00E90979">
      <w:pPr>
        <w:spacing w:after="0" w:line="240" w:lineRule="auto"/>
        <w:ind w:firstLine="567"/>
        <w:jc w:val="both"/>
        <w:rPr>
          <w:rFonts w:ascii="Times New Roman" w:hAnsi="Times New Roman" w:cs="Times New Roman"/>
          <w:sz w:val="28"/>
          <w:szCs w:val="28"/>
          <w:shd w:val="clear" w:color="auto" w:fill="FFFFFF"/>
          <w:lang w:val="kk-KZ"/>
        </w:rPr>
      </w:pPr>
      <w:r w:rsidRPr="001E2025">
        <w:rPr>
          <w:rFonts w:ascii="Times New Roman" w:hAnsi="Times New Roman" w:cs="Times New Roman"/>
          <w:b/>
          <w:bCs/>
          <w:sz w:val="28"/>
          <w:szCs w:val="28"/>
          <w:shd w:val="clear" w:color="auto" w:fill="FFFFFF"/>
        </w:rPr>
        <w:t>Кросс</w:t>
      </w:r>
      <w:r w:rsidRPr="001E2025">
        <w:rPr>
          <w:rFonts w:ascii="Times New Roman" w:hAnsi="Times New Roman" w:cs="Times New Roman"/>
          <w:b/>
          <w:bCs/>
          <w:sz w:val="28"/>
          <w:szCs w:val="28"/>
          <w:shd w:val="clear" w:color="auto" w:fill="FFFFFF"/>
          <w:lang w:val="kk-KZ"/>
        </w:rPr>
        <w:t>-</w:t>
      </w:r>
      <w:r w:rsidRPr="001E2025">
        <w:rPr>
          <w:rFonts w:ascii="Times New Roman" w:hAnsi="Times New Roman" w:cs="Times New Roman"/>
          <w:b/>
          <w:bCs/>
          <w:sz w:val="28"/>
          <w:szCs w:val="28"/>
          <w:shd w:val="clear" w:color="auto" w:fill="FFFFFF"/>
        </w:rPr>
        <w:t>культурность</w:t>
      </w:r>
      <w:r w:rsidRPr="001E2025">
        <w:rPr>
          <w:rFonts w:ascii="Times New Roman" w:hAnsi="Times New Roman" w:cs="Times New Roman"/>
          <w:b/>
          <w:bCs/>
          <w:sz w:val="28"/>
          <w:szCs w:val="28"/>
          <w:shd w:val="clear" w:color="auto" w:fill="FFFFFF"/>
          <w:lang w:val="kk-KZ"/>
        </w:rPr>
        <w:t xml:space="preserve"> –</w:t>
      </w:r>
      <w:r w:rsidRPr="001E2025">
        <w:rPr>
          <w:rFonts w:ascii="Times New Roman" w:hAnsi="Times New Roman" w:cs="Times New Roman"/>
          <w:sz w:val="28"/>
          <w:szCs w:val="28"/>
          <w:shd w:val="clear" w:color="auto" w:fill="FFFFFF"/>
        </w:rPr>
        <w:t xml:space="preserve"> </w:t>
      </w:r>
      <w:r w:rsidRPr="001E2025">
        <w:rPr>
          <w:rFonts w:ascii="Times New Roman" w:hAnsi="Times New Roman" w:cs="Times New Roman"/>
          <w:sz w:val="28"/>
          <w:szCs w:val="28"/>
          <w:shd w:val="clear" w:color="auto" w:fill="FFFFFF"/>
          <w:lang w:val="kk-KZ"/>
        </w:rPr>
        <w:t xml:space="preserve">многообразные взаимодействия на «пересечении культур», </w:t>
      </w:r>
      <w:r w:rsidRPr="001E2025">
        <w:rPr>
          <w:rFonts w:ascii="Times New Roman" w:hAnsi="Times New Roman" w:cs="Times New Roman"/>
          <w:sz w:val="28"/>
          <w:szCs w:val="28"/>
          <w:shd w:val="clear" w:color="auto" w:fill="FFFFFF"/>
        </w:rPr>
        <w:t xml:space="preserve">совмещение общего и различного, </w:t>
      </w:r>
      <w:r w:rsidRPr="001E2025">
        <w:rPr>
          <w:rFonts w:ascii="Times New Roman" w:hAnsi="Times New Roman" w:cs="Times New Roman"/>
          <w:sz w:val="28"/>
          <w:szCs w:val="28"/>
          <w:shd w:val="clear" w:color="auto" w:fill="FFFFFF"/>
          <w:lang w:val="kk-KZ"/>
        </w:rPr>
        <w:t>толерантные коммуникации в социуме.</w:t>
      </w:r>
    </w:p>
    <w:p w14:paraId="14405570" w14:textId="57860385" w:rsidR="00AA460E" w:rsidRPr="00E17FD9" w:rsidRDefault="00A7241C" w:rsidP="00E90979">
      <w:pPr>
        <w:spacing w:after="0" w:line="240" w:lineRule="auto"/>
        <w:ind w:firstLine="567"/>
        <w:jc w:val="both"/>
        <w:rPr>
          <w:rFonts w:ascii="Times New Roman" w:hAnsi="Times New Roman" w:cs="Times New Roman"/>
          <w:b/>
          <w:sz w:val="28"/>
          <w:szCs w:val="28"/>
          <w:lang w:val="kk-KZ"/>
        </w:rPr>
      </w:pPr>
      <w:r w:rsidRPr="00E17FD9">
        <w:rPr>
          <w:rFonts w:ascii="Times New Roman" w:hAnsi="Times New Roman" w:cs="Times New Roman"/>
          <w:b/>
          <w:sz w:val="28"/>
          <w:szCs w:val="28"/>
          <w:lang w:val="kk-KZ"/>
        </w:rPr>
        <w:t xml:space="preserve">Компетентность </w:t>
      </w:r>
      <w:r w:rsidR="00E97564" w:rsidRPr="00E17FD9">
        <w:rPr>
          <w:rFonts w:ascii="Times New Roman" w:hAnsi="Times New Roman" w:cs="Times New Roman"/>
          <w:sz w:val="28"/>
          <w:szCs w:val="28"/>
        </w:rPr>
        <w:t>–</w:t>
      </w:r>
      <w:r w:rsidRPr="00E17FD9">
        <w:rPr>
          <w:rFonts w:ascii="Times New Roman" w:hAnsi="Times New Roman" w:cs="Times New Roman"/>
          <w:sz w:val="28"/>
          <w:szCs w:val="28"/>
        </w:rPr>
        <w:t xml:space="preserve"> основывающийся на знаниях, интеллектуально и личностно обусловленный опыт социально-профессиональной жизнедеятельности человека</w:t>
      </w:r>
      <w:r w:rsidR="00B13D9F" w:rsidRPr="00E17FD9">
        <w:rPr>
          <w:rFonts w:ascii="Times New Roman" w:hAnsi="Times New Roman" w:cs="Times New Roman"/>
          <w:sz w:val="28"/>
          <w:szCs w:val="28"/>
        </w:rPr>
        <w:t>.</w:t>
      </w:r>
      <w:r w:rsidR="002522EC" w:rsidRPr="00E17FD9">
        <w:rPr>
          <w:rFonts w:ascii="Times New Roman" w:hAnsi="Times New Roman" w:cs="Times New Roman"/>
          <w:sz w:val="28"/>
          <w:szCs w:val="28"/>
          <w:lang w:val="kk-KZ"/>
        </w:rPr>
        <w:t xml:space="preserve"> </w:t>
      </w:r>
    </w:p>
    <w:p w14:paraId="2EBEDA56" w14:textId="4BD61C55" w:rsidR="004866A6" w:rsidRPr="00E17FD9" w:rsidRDefault="004866A6" w:rsidP="00E90979">
      <w:pPr>
        <w:spacing w:after="0" w:line="240" w:lineRule="auto"/>
        <w:ind w:firstLine="567"/>
        <w:jc w:val="both"/>
        <w:rPr>
          <w:rFonts w:ascii="Times New Roman" w:hAnsi="Times New Roman" w:cs="Times New Roman"/>
          <w:b/>
          <w:sz w:val="28"/>
          <w:szCs w:val="28"/>
          <w:lang w:val="kk-KZ"/>
        </w:rPr>
      </w:pPr>
      <w:r w:rsidRPr="00E17FD9">
        <w:rPr>
          <w:rFonts w:ascii="Times New Roman" w:hAnsi="Times New Roman" w:cs="Times New Roman"/>
          <w:b/>
          <w:sz w:val="28"/>
          <w:szCs w:val="28"/>
        </w:rPr>
        <w:t xml:space="preserve">Компетентность </w:t>
      </w:r>
      <w:r w:rsidRPr="00E17FD9">
        <w:rPr>
          <w:rFonts w:ascii="Times New Roman" w:hAnsi="Times New Roman" w:cs="Times New Roman"/>
          <w:sz w:val="28"/>
          <w:szCs w:val="28"/>
        </w:rPr>
        <w:t>– это сложный комплекс характеристик, объединяющий интеллектуально-навыковые составляющие образования и предопределяющий тем самым формирование содержания образования, исходя из результата</w:t>
      </w:r>
      <w:r w:rsidR="002522EC" w:rsidRPr="00E17FD9">
        <w:rPr>
          <w:rFonts w:ascii="Times New Roman" w:hAnsi="Times New Roman" w:cs="Times New Roman"/>
          <w:sz w:val="28"/>
          <w:szCs w:val="28"/>
        </w:rPr>
        <w:t>.</w:t>
      </w:r>
      <w:r w:rsidRPr="00E17FD9">
        <w:rPr>
          <w:rFonts w:ascii="Times New Roman" w:hAnsi="Times New Roman" w:cs="Times New Roman"/>
          <w:sz w:val="28"/>
          <w:szCs w:val="28"/>
          <w:lang w:val="kk-KZ"/>
        </w:rPr>
        <w:t xml:space="preserve"> </w:t>
      </w:r>
      <w:r w:rsidR="002522EC" w:rsidRPr="00E17FD9">
        <w:rPr>
          <w:rFonts w:ascii="Times New Roman" w:hAnsi="Times New Roman" w:cs="Times New Roman"/>
          <w:sz w:val="28"/>
          <w:szCs w:val="28"/>
          <w:lang w:val="kk-KZ"/>
        </w:rPr>
        <w:t xml:space="preserve"> </w:t>
      </w:r>
    </w:p>
    <w:p w14:paraId="031A609D" w14:textId="3A1F79AC" w:rsidR="00DB6E42" w:rsidRPr="001E2025" w:rsidRDefault="00AA460E" w:rsidP="00E90979">
      <w:pPr>
        <w:pStyle w:val="a3"/>
        <w:shd w:val="clear" w:color="auto" w:fill="FFFFFF"/>
        <w:spacing w:before="0" w:beforeAutospacing="0" w:after="0" w:afterAutospacing="0"/>
        <w:ind w:firstLine="567"/>
        <w:jc w:val="both"/>
        <w:rPr>
          <w:i/>
          <w:sz w:val="28"/>
          <w:szCs w:val="28"/>
        </w:rPr>
      </w:pPr>
      <w:r w:rsidRPr="001E2025">
        <w:rPr>
          <w:b/>
          <w:sz w:val="28"/>
          <w:szCs w:val="28"/>
          <w:lang w:val="kk-KZ"/>
        </w:rPr>
        <w:t>Кросс</w:t>
      </w:r>
      <w:r w:rsidR="008713AF" w:rsidRPr="001E2025">
        <w:rPr>
          <w:b/>
          <w:sz w:val="28"/>
          <w:szCs w:val="28"/>
          <w:lang w:val="kk-KZ"/>
        </w:rPr>
        <w:t>-</w:t>
      </w:r>
      <w:r w:rsidRPr="001E2025">
        <w:rPr>
          <w:b/>
          <w:sz w:val="28"/>
          <w:szCs w:val="28"/>
          <w:lang w:val="kk-KZ"/>
        </w:rPr>
        <w:t>культурн</w:t>
      </w:r>
      <w:r w:rsidR="001274EA" w:rsidRPr="001E2025">
        <w:rPr>
          <w:b/>
          <w:sz w:val="28"/>
          <w:szCs w:val="28"/>
          <w:lang w:val="kk-KZ"/>
        </w:rPr>
        <w:t xml:space="preserve">ая </w:t>
      </w:r>
      <w:r w:rsidRPr="001E2025">
        <w:rPr>
          <w:b/>
          <w:sz w:val="28"/>
          <w:szCs w:val="28"/>
          <w:lang w:val="kk-KZ"/>
        </w:rPr>
        <w:t>компетен</w:t>
      </w:r>
      <w:r w:rsidR="001274EA" w:rsidRPr="001E2025">
        <w:rPr>
          <w:b/>
          <w:sz w:val="28"/>
          <w:szCs w:val="28"/>
          <w:lang w:val="kk-KZ"/>
        </w:rPr>
        <w:t xml:space="preserve">тность будущего педагога-филолога </w:t>
      </w:r>
      <w:r w:rsidRPr="001E2025">
        <w:rPr>
          <w:b/>
          <w:sz w:val="28"/>
          <w:szCs w:val="28"/>
          <w:lang w:val="kk-KZ"/>
        </w:rPr>
        <w:t>–</w:t>
      </w:r>
      <w:r w:rsidR="001274EA" w:rsidRPr="001E2025">
        <w:rPr>
          <w:i/>
          <w:sz w:val="28"/>
          <w:szCs w:val="28"/>
          <w:shd w:val="clear" w:color="auto" w:fill="FFFFFF"/>
        </w:rPr>
        <w:t xml:space="preserve"> </w:t>
      </w:r>
      <w:r w:rsidR="00DB6E42" w:rsidRPr="001E2025">
        <w:rPr>
          <w:iCs/>
          <w:sz w:val="28"/>
          <w:szCs w:val="28"/>
          <w:shd w:val="clear" w:color="auto" w:fill="FFFFFF"/>
        </w:rPr>
        <w:t>интегративное качество личности</w:t>
      </w:r>
      <w:r w:rsidR="00DB6E42" w:rsidRPr="001E2025">
        <w:rPr>
          <w:iCs/>
          <w:sz w:val="28"/>
          <w:szCs w:val="28"/>
          <w:shd w:val="clear" w:color="auto" w:fill="FFFFFF"/>
          <w:lang w:val="kk-KZ"/>
        </w:rPr>
        <w:t xml:space="preserve"> студента</w:t>
      </w:r>
      <w:r w:rsidR="00DB6E42" w:rsidRPr="001E2025">
        <w:rPr>
          <w:iCs/>
          <w:sz w:val="28"/>
          <w:szCs w:val="28"/>
          <w:shd w:val="clear" w:color="auto" w:fill="FFFFFF"/>
        </w:rPr>
        <w:t xml:space="preserve">, </w:t>
      </w:r>
      <w:r w:rsidR="00DB6E42" w:rsidRPr="001E2025">
        <w:rPr>
          <w:iCs/>
          <w:sz w:val="28"/>
          <w:szCs w:val="28"/>
        </w:rPr>
        <w:t>характеризую</w:t>
      </w:r>
      <w:r w:rsidR="00DB6E42" w:rsidRPr="001E2025">
        <w:rPr>
          <w:iCs/>
          <w:sz w:val="28"/>
          <w:szCs w:val="28"/>
          <w:lang w:val="kk-KZ"/>
        </w:rPr>
        <w:t>щ</w:t>
      </w:r>
      <w:r w:rsidR="002218EF" w:rsidRPr="001E2025">
        <w:rPr>
          <w:iCs/>
          <w:sz w:val="28"/>
          <w:szCs w:val="28"/>
          <w:lang w:val="kk-KZ"/>
        </w:rPr>
        <w:t>ее</w:t>
      </w:r>
      <w:r w:rsidR="00DB6E42" w:rsidRPr="001E2025">
        <w:rPr>
          <w:iCs/>
          <w:sz w:val="28"/>
          <w:szCs w:val="28"/>
          <w:lang w:val="kk-KZ"/>
        </w:rPr>
        <w:t xml:space="preserve"> </w:t>
      </w:r>
      <w:r w:rsidR="00DB6E42" w:rsidRPr="001E2025">
        <w:rPr>
          <w:iCs/>
          <w:sz w:val="28"/>
          <w:szCs w:val="28"/>
        </w:rPr>
        <w:t>высокий уровень его</w:t>
      </w:r>
      <w:r w:rsidR="00DB6E42" w:rsidRPr="001E2025">
        <w:rPr>
          <w:iCs/>
          <w:sz w:val="28"/>
          <w:szCs w:val="28"/>
          <w:lang w:val="kk-KZ"/>
        </w:rPr>
        <w:t xml:space="preserve"> интеллектуальной</w:t>
      </w:r>
      <w:r w:rsidR="00DB6E42" w:rsidRPr="001E2025">
        <w:rPr>
          <w:iCs/>
          <w:sz w:val="28"/>
          <w:szCs w:val="28"/>
        </w:rPr>
        <w:t xml:space="preserve"> подготовленности</w:t>
      </w:r>
      <w:r w:rsidR="00D2080F" w:rsidRPr="001E2025">
        <w:rPr>
          <w:iCs/>
          <w:sz w:val="28"/>
          <w:szCs w:val="28"/>
          <w:lang w:val="kk-KZ"/>
        </w:rPr>
        <w:t xml:space="preserve"> и способност</w:t>
      </w:r>
      <w:r w:rsidR="006436FA" w:rsidRPr="001E2025">
        <w:rPr>
          <w:iCs/>
          <w:sz w:val="28"/>
          <w:szCs w:val="28"/>
          <w:lang w:val="kk-KZ"/>
        </w:rPr>
        <w:t>и</w:t>
      </w:r>
      <w:r w:rsidR="00D2080F" w:rsidRPr="001E2025">
        <w:rPr>
          <w:iCs/>
          <w:sz w:val="28"/>
          <w:szCs w:val="28"/>
          <w:lang w:val="kk-KZ"/>
        </w:rPr>
        <w:t xml:space="preserve"> адаптироваться к глобальным вызовам </w:t>
      </w:r>
      <w:r w:rsidR="000F53DB" w:rsidRPr="001E2025">
        <w:rPr>
          <w:iCs/>
          <w:sz w:val="28"/>
          <w:szCs w:val="28"/>
          <w:lang w:val="kk-KZ"/>
        </w:rPr>
        <w:t xml:space="preserve">времени </w:t>
      </w:r>
      <w:r w:rsidR="00DB6E42" w:rsidRPr="001E2025">
        <w:rPr>
          <w:iCs/>
          <w:sz w:val="28"/>
          <w:szCs w:val="28"/>
          <w:lang w:val="kk-KZ"/>
        </w:rPr>
        <w:t xml:space="preserve">на основе симбиоза </w:t>
      </w:r>
      <w:r w:rsidR="008B328C" w:rsidRPr="001E2025">
        <w:rPr>
          <w:iCs/>
          <w:sz w:val="28"/>
          <w:szCs w:val="28"/>
          <w:lang w:val="kk-KZ"/>
        </w:rPr>
        <w:t xml:space="preserve">когнитивных, </w:t>
      </w:r>
      <w:r w:rsidR="00DB6E42" w:rsidRPr="001E2025">
        <w:rPr>
          <w:iCs/>
          <w:sz w:val="28"/>
          <w:szCs w:val="28"/>
        </w:rPr>
        <w:t>профессионально-педагогическ</w:t>
      </w:r>
      <w:r w:rsidR="00DB6E42" w:rsidRPr="001E2025">
        <w:rPr>
          <w:iCs/>
          <w:sz w:val="28"/>
          <w:szCs w:val="28"/>
          <w:lang w:val="kk-KZ"/>
        </w:rPr>
        <w:t>их</w:t>
      </w:r>
      <w:r w:rsidR="00DB6E42" w:rsidRPr="001E2025">
        <w:rPr>
          <w:iCs/>
          <w:sz w:val="28"/>
          <w:szCs w:val="28"/>
        </w:rPr>
        <w:t>, коммуникативн</w:t>
      </w:r>
      <w:r w:rsidR="00DB6E42" w:rsidRPr="001E2025">
        <w:rPr>
          <w:iCs/>
          <w:sz w:val="28"/>
          <w:szCs w:val="28"/>
          <w:lang w:val="kk-KZ"/>
        </w:rPr>
        <w:t>ых,</w:t>
      </w:r>
      <w:r w:rsidR="00DB6E42" w:rsidRPr="001E2025">
        <w:rPr>
          <w:iCs/>
          <w:sz w:val="28"/>
          <w:szCs w:val="28"/>
        </w:rPr>
        <w:t xml:space="preserve"> морально-этическ</w:t>
      </w:r>
      <w:r w:rsidR="00DB6E42" w:rsidRPr="001E2025">
        <w:rPr>
          <w:iCs/>
          <w:sz w:val="28"/>
          <w:szCs w:val="28"/>
          <w:lang w:val="kk-KZ"/>
        </w:rPr>
        <w:t xml:space="preserve">их </w:t>
      </w:r>
      <w:r w:rsidR="00DB6E42" w:rsidRPr="001E2025">
        <w:rPr>
          <w:iCs/>
          <w:sz w:val="28"/>
          <w:szCs w:val="28"/>
        </w:rPr>
        <w:t>знани</w:t>
      </w:r>
      <w:r w:rsidR="00DB6E42" w:rsidRPr="001E2025">
        <w:rPr>
          <w:iCs/>
          <w:sz w:val="28"/>
          <w:szCs w:val="28"/>
          <w:lang w:val="kk-KZ"/>
        </w:rPr>
        <w:t>й</w:t>
      </w:r>
      <w:r w:rsidR="00DB6E42" w:rsidRPr="001E2025">
        <w:rPr>
          <w:iCs/>
          <w:sz w:val="28"/>
          <w:szCs w:val="28"/>
        </w:rPr>
        <w:t>, умени</w:t>
      </w:r>
      <w:r w:rsidR="00DB6E42" w:rsidRPr="001E2025">
        <w:rPr>
          <w:iCs/>
          <w:sz w:val="28"/>
          <w:szCs w:val="28"/>
          <w:lang w:val="kk-KZ"/>
        </w:rPr>
        <w:t>й</w:t>
      </w:r>
      <w:r w:rsidR="00DB6E42" w:rsidRPr="001E2025">
        <w:rPr>
          <w:iCs/>
          <w:sz w:val="28"/>
          <w:szCs w:val="28"/>
        </w:rPr>
        <w:t xml:space="preserve"> и навыков</w:t>
      </w:r>
      <w:r w:rsidR="00D2080F" w:rsidRPr="001E2025">
        <w:rPr>
          <w:iCs/>
          <w:sz w:val="28"/>
          <w:szCs w:val="28"/>
          <w:lang w:val="kk-KZ"/>
        </w:rPr>
        <w:t>.</w:t>
      </w:r>
    </w:p>
    <w:p w14:paraId="25F91FFC" w14:textId="77777777" w:rsidR="00DB6E42" w:rsidRPr="001E2025" w:rsidRDefault="00AA460E" w:rsidP="00E90979">
      <w:pPr>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b/>
          <w:sz w:val="28"/>
          <w:szCs w:val="28"/>
          <w:shd w:val="clear" w:color="auto" w:fill="FFFFFF"/>
        </w:rPr>
        <w:t xml:space="preserve">Личность – </w:t>
      </w:r>
      <w:r w:rsidRPr="001E2025">
        <w:rPr>
          <w:rFonts w:ascii="Times New Roman" w:hAnsi="Times New Roman" w:cs="Times New Roman"/>
          <w:sz w:val="28"/>
          <w:szCs w:val="28"/>
          <w:shd w:val="clear" w:color="auto" w:fill="FFFFFF"/>
        </w:rPr>
        <w:t>это человек, взятый в системе таких его психологических характеристик, которые социально обусловлены, проявляются в общественных по природе связях и отношениях, являются устойчивыми, определяют нравственные поступки человека, имеющие существенное значение</w:t>
      </w:r>
      <w:r w:rsidR="00DB6E42" w:rsidRPr="001E2025">
        <w:rPr>
          <w:rFonts w:ascii="Times New Roman" w:hAnsi="Times New Roman" w:cs="Times New Roman"/>
          <w:sz w:val="28"/>
          <w:szCs w:val="28"/>
          <w:shd w:val="clear" w:color="auto" w:fill="FFFFFF"/>
        </w:rPr>
        <w:t xml:space="preserve"> для него самого и окружающих. </w:t>
      </w:r>
    </w:p>
    <w:p w14:paraId="614CBBD2" w14:textId="5D4CF782" w:rsidR="00395B8C" w:rsidRPr="001E2025" w:rsidRDefault="00735455" w:rsidP="00E90979">
      <w:pPr>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b/>
          <w:sz w:val="28"/>
          <w:szCs w:val="28"/>
          <w:shd w:val="clear" w:color="auto" w:fill="FFFFFF"/>
        </w:rPr>
        <w:t>Межкультурная компетентность</w:t>
      </w:r>
      <w:r w:rsidRPr="001E2025">
        <w:rPr>
          <w:rFonts w:ascii="Times New Roman" w:hAnsi="Times New Roman" w:cs="Times New Roman"/>
          <w:b/>
          <w:i/>
          <w:sz w:val="28"/>
          <w:szCs w:val="28"/>
          <w:shd w:val="clear" w:color="auto" w:fill="FFFFFF"/>
          <w:lang w:val="kk-KZ"/>
        </w:rPr>
        <w:t xml:space="preserve"> </w:t>
      </w:r>
      <w:r w:rsidR="00B13D9F" w:rsidRPr="001E2025">
        <w:rPr>
          <w:rFonts w:ascii="Times New Roman" w:hAnsi="Times New Roman" w:cs="Times New Roman"/>
          <w:sz w:val="28"/>
          <w:szCs w:val="28"/>
        </w:rPr>
        <w:t>–</w:t>
      </w:r>
      <w:r w:rsidRPr="001E2025">
        <w:rPr>
          <w:rFonts w:ascii="Times New Roman" w:hAnsi="Times New Roman" w:cs="Times New Roman"/>
          <w:sz w:val="28"/>
          <w:szCs w:val="28"/>
        </w:rPr>
        <w:t xml:space="preserve"> знание и понимание сходств и различи</w:t>
      </w:r>
      <w:r w:rsidR="00B13D9F" w:rsidRPr="001E2025">
        <w:rPr>
          <w:rFonts w:ascii="Times New Roman" w:hAnsi="Times New Roman" w:cs="Times New Roman"/>
          <w:sz w:val="28"/>
          <w:szCs w:val="28"/>
        </w:rPr>
        <w:t>я</w:t>
      </w:r>
      <w:r w:rsidRPr="001E2025">
        <w:rPr>
          <w:rFonts w:ascii="Times New Roman" w:hAnsi="Times New Roman" w:cs="Times New Roman"/>
          <w:sz w:val="28"/>
          <w:szCs w:val="28"/>
        </w:rPr>
        <w:t xml:space="preserve"> между двумя культурами</w:t>
      </w:r>
      <w:r w:rsidR="00AD2EE1" w:rsidRPr="001E2025">
        <w:rPr>
          <w:rFonts w:ascii="Times New Roman" w:hAnsi="Times New Roman" w:cs="Times New Roman"/>
          <w:sz w:val="28"/>
          <w:szCs w:val="28"/>
        </w:rPr>
        <w:t>, ч</w:t>
      </w:r>
      <w:r w:rsidRPr="001E2025">
        <w:rPr>
          <w:rFonts w:ascii="Times New Roman" w:hAnsi="Times New Roman" w:cs="Times New Roman"/>
          <w:sz w:val="28"/>
          <w:szCs w:val="28"/>
        </w:rPr>
        <w:t>аще между культурой родной страны и страны изучаемого языка</w:t>
      </w:r>
      <w:r w:rsidR="00B13D9F" w:rsidRPr="001E2025">
        <w:rPr>
          <w:rFonts w:ascii="Times New Roman" w:hAnsi="Times New Roman" w:cs="Times New Roman"/>
          <w:sz w:val="28"/>
          <w:szCs w:val="28"/>
        </w:rPr>
        <w:t>. З</w:t>
      </w:r>
      <w:r w:rsidRPr="001E2025">
        <w:rPr>
          <w:rFonts w:ascii="Times New Roman" w:hAnsi="Times New Roman" w:cs="Times New Roman"/>
          <w:sz w:val="28"/>
          <w:szCs w:val="28"/>
        </w:rPr>
        <w:t>нание и понимание регионального и социального разнообразия сопоставляемых стран. Это также способность успешно общаться с представителями другой</w:t>
      </w:r>
      <w:r w:rsidRPr="001E2025">
        <w:rPr>
          <w:rFonts w:ascii="Times New Roman" w:hAnsi="Times New Roman" w:cs="Times New Roman"/>
          <w:sz w:val="28"/>
          <w:szCs w:val="28"/>
          <w:lang w:val="kk-KZ"/>
        </w:rPr>
        <w:t xml:space="preserve"> </w:t>
      </w:r>
      <w:hyperlink r:id="rId15" w:tooltip="Культура" w:history="1">
        <w:r w:rsidRPr="001E2025">
          <w:rPr>
            <w:rStyle w:val="a6"/>
            <w:rFonts w:ascii="Times New Roman" w:eastAsiaTheme="minorEastAsia" w:hAnsi="Times New Roman" w:cs="Times New Roman"/>
            <w:color w:val="auto"/>
            <w:sz w:val="28"/>
            <w:szCs w:val="28"/>
            <w:u w:val="none"/>
          </w:rPr>
          <w:t>культур</w:t>
        </w:r>
      </w:hyperlink>
      <w:r w:rsidRPr="001E2025">
        <w:rPr>
          <w:rFonts w:ascii="Times New Roman" w:hAnsi="Times New Roman" w:cs="Times New Roman"/>
          <w:sz w:val="28"/>
          <w:szCs w:val="28"/>
        </w:rPr>
        <w:t>ы, которая может появиться с молодых лет или может быть развита.</w:t>
      </w:r>
    </w:p>
    <w:p w14:paraId="57CE5DC0" w14:textId="54EC157B" w:rsidR="00735455" w:rsidRPr="001E2025" w:rsidRDefault="00735455" w:rsidP="00E90979">
      <w:pPr>
        <w:pStyle w:val="a3"/>
        <w:shd w:val="clear" w:color="auto" w:fill="FFFFFF"/>
        <w:spacing w:before="0" w:beforeAutospacing="0" w:after="0" w:afterAutospacing="0"/>
        <w:ind w:firstLine="567"/>
        <w:jc w:val="both"/>
        <w:rPr>
          <w:sz w:val="28"/>
          <w:szCs w:val="28"/>
          <w:lang w:val="kk-KZ"/>
        </w:rPr>
      </w:pPr>
      <w:r w:rsidRPr="001E2025">
        <w:rPr>
          <w:b/>
          <w:sz w:val="28"/>
          <w:szCs w:val="28"/>
        </w:rPr>
        <w:t>Многокультурная компетентность</w:t>
      </w:r>
      <w:r w:rsidR="00B13D9F" w:rsidRPr="001E2025">
        <w:rPr>
          <w:b/>
          <w:sz w:val="28"/>
          <w:szCs w:val="28"/>
        </w:rPr>
        <w:t xml:space="preserve"> </w:t>
      </w:r>
      <w:r w:rsidR="00B13D9F" w:rsidRPr="001E2025">
        <w:rPr>
          <w:sz w:val="28"/>
          <w:szCs w:val="28"/>
        </w:rPr>
        <w:t>–</w:t>
      </w:r>
      <w:r w:rsidR="00B13D9F" w:rsidRPr="001E2025">
        <w:rPr>
          <w:b/>
          <w:i/>
          <w:sz w:val="28"/>
          <w:szCs w:val="28"/>
          <w:lang w:val="kk-KZ"/>
        </w:rPr>
        <w:t xml:space="preserve"> </w:t>
      </w:r>
      <w:r w:rsidRPr="001E2025">
        <w:rPr>
          <w:sz w:val="28"/>
          <w:szCs w:val="28"/>
        </w:rPr>
        <w:t>процесс приобретения индивидом объективных знаний и опыта в области этнологии и межэтнического взаимодействия, способствующих этноконсолидации различных народов</w:t>
      </w:r>
      <w:r w:rsidR="00B13D9F" w:rsidRPr="001E2025">
        <w:rPr>
          <w:sz w:val="28"/>
          <w:szCs w:val="28"/>
        </w:rPr>
        <w:t>.</w:t>
      </w:r>
    </w:p>
    <w:p w14:paraId="22EF6F42" w14:textId="01C6F7DC" w:rsidR="00735455" w:rsidRPr="001E2025" w:rsidRDefault="00735455" w:rsidP="00E90979">
      <w:pPr>
        <w:shd w:val="clear" w:color="auto" w:fill="FFFFFF"/>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b/>
          <w:sz w:val="28"/>
          <w:szCs w:val="28"/>
        </w:rPr>
        <w:t>Интеркультурная компетентность</w:t>
      </w:r>
      <w:r w:rsidR="00B13D9F" w:rsidRPr="001E2025">
        <w:rPr>
          <w:rFonts w:ascii="Times New Roman" w:hAnsi="Times New Roman" w:cs="Times New Roman"/>
          <w:b/>
          <w:i/>
          <w:sz w:val="28"/>
          <w:szCs w:val="28"/>
        </w:rPr>
        <w:t xml:space="preserve"> </w:t>
      </w:r>
      <w:r w:rsidR="00B13D9F" w:rsidRPr="001E2025">
        <w:rPr>
          <w:rFonts w:ascii="Times New Roman" w:hAnsi="Times New Roman" w:cs="Times New Roman"/>
          <w:sz w:val="28"/>
          <w:szCs w:val="28"/>
        </w:rPr>
        <w:t>–</w:t>
      </w:r>
      <w:r w:rsidRPr="001E2025">
        <w:rPr>
          <w:rFonts w:ascii="Times New Roman" w:hAnsi="Times New Roman" w:cs="Times New Roman"/>
          <w:i/>
          <w:sz w:val="28"/>
          <w:szCs w:val="28"/>
          <w:shd w:val="clear" w:color="auto" w:fill="FFFFFF"/>
        </w:rPr>
        <w:t xml:space="preserve"> </w:t>
      </w:r>
      <w:r w:rsidRPr="001E2025">
        <w:rPr>
          <w:rFonts w:ascii="Times New Roman" w:hAnsi="Times New Roman" w:cs="Times New Roman"/>
          <w:sz w:val="28"/>
          <w:szCs w:val="28"/>
          <w:shd w:val="clear" w:color="auto" w:fill="FFFFFF"/>
        </w:rPr>
        <w:t>взаимодействие, обмен, снятие барьеров, взаимность и настоящ</w:t>
      </w:r>
      <w:r w:rsidR="00B13D9F" w:rsidRPr="001E2025">
        <w:rPr>
          <w:rFonts w:ascii="Times New Roman" w:hAnsi="Times New Roman" w:cs="Times New Roman"/>
          <w:sz w:val="28"/>
          <w:szCs w:val="28"/>
          <w:shd w:val="clear" w:color="auto" w:fill="FFFFFF"/>
        </w:rPr>
        <w:t>ая</w:t>
      </w:r>
      <w:r w:rsidRPr="001E2025">
        <w:rPr>
          <w:rFonts w:ascii="Times New Roman" w:hAnsi="Times New Roman" w:cs="Times New Roman"/>
          <w:sz w:val="28"/>
          <w:szCs w:val="28"/>
          <w:shd w:val="clear" w:color="auto" w:fill="FFFFFF"/>
        </w:rPr>
        <w:t xml:space="preserve"> солидарность</w:t>
      </w:r>
      <w:r w:rsidRPr="001E2025">
        <w:rPr>
          <w:rFonts w:ascii="Times New Roman" w:hAnsi="Times New Roman" w:cs="Times New Roman"/>
          <w:sz w:val="28"/>
          <w:szCs w:val="28"/>
          <w:shd w:val="clear" w:color="auto" w:fill="FFFFFF"/>
          <w:lang w:val="kk-KZ"/>
        </w:rPr>
        <w:t>.</w:t>
      </w:r>
      <w:r w:rsidRPr="001E2025">
        <w:rPr>
          <w:rFonts w:ascii="Times New Roman" w:hAnsi="Times New Roman" w:cs="Times New Roman"/>
          <w:sz w:val="28"/>
          <w:szCs w:val="28"/>
          <w:shd w:val="clear" w:color="auto" w:fill="FFFFFF"/>
        </w:rPr>
        <w:t xml:space="preserve"> </w:t>
      </w:r>
    </w:p>
    <w:p w14:paraId="568C0F04" w14:textId="3F94D91C" w:rsidR="00735455" w:rsidRDefault="00735455" w:rsidP="00E90979">
      <w:pPr>
        <w:shd w:val="clear" w:color="auto" w:fill="FFFFFF"/>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b/>
          <w:sz w:val="28"/>
          <w:szCs w:val="28"/>
        </w:rPr>
        <w:t>Транскультурная компетентность</w:t>
      </w:r>
      <w:r w:rsidRPr="001E2025">
        <w:rPr>
          <w:rFonts w:ascii="Times New Roman" w:hAnsi="Times New Roman" w:cs="Times New Roman"/>
          <w:b/>
          <w:sz w:val="28"/>
          <w:szCs w:val="28"/>
          <w:lang w:val="kk-KZ"/>
        </w:rPr>
        <w:t xml:space="preserve"> </w:t>
      </w:r>
      <w:r w:rsidR="00B13D9F" w:rsidRPr="001E2025">
        <w:rPr>
          <w:rFonts w:ascii="Times New Roman" w:hAnsi="Times New Roman" w:cs="Times New Roman"/>
          <w:sz w:val="28"/>
          <w:szCs w:val="28"/>
        </w:rPr>
        <w:t>–</w:t>
      </w:r>
      <w:r w:rsidRPr="001E2025">
        <w:rPr>
          <w:rFonts w:ascii="Times New Roman" w:hAnsi="Times New Roman" w:cs="Times New Roman"/>
          <w:b/>
          <w:sz w:val="28"/>
          <w:szCs w:val="28"/>
        </w:rPr>
        <w:t xml:space="preserve"> </w:t>
      </w:r>
      <w:r w:rsidRPr="001E2025">
        <w:rPr>
          <w:rFonts w:ascii="Times New Roman" w:hAnsi="Times New Roman" w:cs="Times New Roman"/>
          <w:sz w:val="28"/>
          <w:szCs w:val="28"/>
          <w:lang w:val="kk-KZ"/>
        </w:rPr>
        <w:t>т</w:t>
      </w:r>
      <w:r w:rsidRPr="001E2025">
        <w:rPr>
          <w:rFonts w:ascii="Times New Roman" w:hAnsi="Times New Roman" w:cs="Times New Roman"/>
          <w:sz w:val="28"/>
          <w:szCs w:val="28"/>
        </w:rPr>
        <w:t>ермин состоит из двух поняти</w:t>
      </w:r>
      <w:r w:rsidRPr="001E2025">
        <w:rPr>
          <w:rFonts w:ascii="Times New Roman" w:hAnsi="Times New Roman" w:cs="Times New Roman"/>
          <w:sz w:val="28"/>
          <w:szCs w:val="28"/>
          <w:lang w:val="kk-KZ"/>
        </w:rPr>
        <w:t>й:</w:t>
      </w:r>
      <w:r w:rsidRPr="001E2025">
        <w:rPr>
          <w:rFonts w:ascii="Times New Roman" w:hAnsi="Times New Roman" w:cs="Times New Roman"/>
          <w:sz w:val="28"/>
          <w:szCs w:val="28"/>
        </w:rPr>
        <w:t xml:space="preserve"> латинская приставка «</w:t>
      </w:r>
      <w:r w:rsidRPr="001E2025">
        <w:rPr>
          <w:rFonts w:ascii="Times New Roman" w:hAnsi="Times New Roman" w:cs="Times New Roman"/>
          <w:sz w:val="28"/>
          <w:szCs w:val="28"/>
          <w:lang w:val="en-US"/>
        </w:rPr>
        <w:t>trans</w:t>
      </w:r>
      <w:r w:rsidRPr="001E2025">
        <w:rPr>
          <w:rFonts w:ascii="Times New Roman" w:hAnsi="Times New Roman" w:cs="Times New Roman"/>
          <w:sz w:val="28"/>
          <w:szCs w:val="28"/>
        </w:rPr>
        <w:t>» означает «сверх, над, через, по ту сторону»</w:t>
      </w:r>
      <w:r w:rsidR="00B13D9F" w:rsidRPr="001E2025">
        <w:rPr>
          <w:rFonts w:ascii="Times New Roman" w:hAnsi="Times New Roman" w:cs="Times New Roman"/>
          <w:sz w:val="28"/>
          <w:szCs w:val="28"/>
        </w:rPr>
        <w:t>,</w:t>
      </w:r>
      <w:r w:rsidRPr="001E2025">
        <w:rPr>
          <w:rFonts w:ascii="Times New Roman" w:hAnsi="Times New Roman" w:cs="Times New Roman"/>
          <w:sz w:val="28"/>
          <w:szCs w:val="28"/>
        </w:rPr>
        <w:t xml:space="preserve"> т.е. создание новой структуры; ассоцииру</w:t>
      </w:r>
      <w:r w:rsidRPr="001E2025">
        <w:rPr>
          <w:rFonts w:ascii="Times New Roman" w:hAnsi="Times New Roman" w:cs="Times New Roman"/>
          <w:sz w:val="28"/>
          <w:szCs w:val="28"/>
          <w:lang w:val="kk-KZ"/>
        </w:rPr>
        <w:t>ется</w:t>
      </w:r>
      <w:r w:rsidRPr="001E2025">
        <w:rPr>
          <w:rFonts w:ascii="Times New Roman" w:hAnsi="Times New Roman" w:cs="Times New Roman"/>
          <w:sz w:val="28"/>
          <w:szCs w:val="28"/>
        </w:rPr>
        <w:t xml:space="preserve"> как нов</w:t>
      </w:r>
      <w:r w:rsidRPr="001E2025">
        <w:rPr>
          <w:rFonts w:ascii="Times New Roman" w:hAnsi="Times New Roman" w:cs="Times New Roman"/>
          <w:sz w:val="28"/>
          <w:szCs w:val="28"/>
          <w:lang w:val="kk-KZ"/>
        </w:rPr>
        <w:t>ая</w:t>
      </w:r>
      <w:r w:rsidRPr="001E2025">
        <w:rPr>
          <w:rFonts w:ascii="Times New Roman" w:hAnsi="Times New Roman" w:cs="Times New Roman"/>
          <w:sz w:val="28"/>
          <w:szCs w:val="28"/>
        </w:rPr>
        <w:t xml:space="preserve"> сфер</w:t>
      </w:r>
      <w:r w:rsidRPr="001E2025">
        <w:rPr>
          <w:rFonts w:ascii="Times New Roman" w:hAnsi="Times New Roman" w:cs="Times New Roman"/>
          <w:sz w:val="28"/>
          <w:szCs w:val="28"/>
          <w:lang w:val="kk-KZ"/>
        </w:rPr>
        <w:t>а</w:t>
      </w:r>
      <w:r w:rsidRPr="001E2025">
        <w:rPr>
          <w:rFonts w:ascii="Times New Roman" w:hAnsi="Times New Roman" w:cs="Times New Roman"/>
          <w:sz w:val="28"/>
          <w:szCs w:val="28"/>
        </w:rPr>
        <w:t xml:space="preserve"> культурного развития за устоявшимися границами сложившихся национальных, гендерных, профессиональных культур. </w:t>
      </w:r>
    </w:p>
    <w:p w14:paraId="4C59E189" w14:textId="77777777" w:rsidR="002522EC" w:rsidRPr="001E2025" w:rsidRDefault="002522EC" w:rsidP="00E90979">
      <w:pPr>
        <w:shd w:val="clear" w:color="auto" w:fill="FFFFFF"/>
        <w:spacing w:after="0" w:line="240" w:lineRule="auto"/>
        <w:ind w:firstLine="567"/>
        <w:jc w:val="both"/>
        <w:rPr>
          <w:rFonts w:ascii="Times New Roman" w:hAnsi="Times New Roman" w:cs="Times New Roman"/>
          <w:sz w:val="28"/>
          <w:szCs w:val="28"/>
        </w:rPr>
      </w:pPr>
    </w:p>
    <w:p w14:paraId="7C8D2098" w14:textId="349323D1" w:rsidR="00AA460E" w:rsidRPr="001E2025" w:rsidRDefault="00AA460E" w:rsidP="00851B31">
      <w:pPr>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lastRenderedPageBreak/>
        <w:t>ОБОЗНАЧЕНИЯ И СОКРАЩЕНИЯ</w:t>
      </w:r>
    </w:p>
    <w:p w14:paraId="4D2852D1" w14:textId="77777777" w:rsidR="00AA460E" w:rsidRPr="001E2025" w:rsidRDefault="00AA460E" w:rsidP="000F77C5">
      <w:pPr>
        <w:spacing w:after="0" w:line="240" w:lineRule="auto"/>
        <w:jc w:val="both"/>
        <w:rPr>
          <w:rFonts w:ascii="Times New Roman" w:hAnsi="Times New Roman" w:cs="Times New Roman"/>
          <w:b/>
          <w:sz w:val="28"/>
          <w:szCs w:val="28"/>
        </w:rPr>
      </w:pPr>
    </w:p>
    <w:p w14:paraId="0ED8BCBE" w14:textId="385AD34A" w:rsidR="007F7B50" w:rsidRPr="001E2025" w:rsidRDefault="00AA460E" w:rsidP="00E90979">
      <w:pPr>
        <w:spacing w:after="0" w:line="240" w:lineRule="auto"/>
        <w:ind w:firstLine="567"/>
        <w:jc w:val="both"/>
        <w:rPr>
          <w:rFonts w:ascii="Times New Roman" w:hAnsi="Times New Roman" w:cs="Times New Roman"/>
          <w:bCs/>
          <w:sz w:val="28"/>
          <w:szCs w:val="28"/>
        </w:rPr>
      </w:pPr>
      <w:r w:rsidRPr="001E2025">
        <w:rPr>
          <w:rFonts w:ascii="Times New Roman" w:hAnsi="Times New Roman" w:cs="Times New Roman"/>
          <w:bCs/>
          <w:sz w:val="28"/>
          <w:szCs w:val="28"/>
        </w:rPr>
        <w:t xml:space="preserve">ОЭСР </w:t>
      </w:r>
      <w:r w:rsidR="00F66BB9" w:rsidRPr="001E2025">
        <w:rPr>
          <w:rFonts w:ascii="Times New Roman" w:hAnsi="Times New Roman" w:cs="Times New Roman"/>
          <w:bCs/>
          <w:sz w:val="28"/>
          <w:szCs w:val="28"/>
        </w:rPr>
        <w:t xml:space="preserve">– </w:t>
      </w:r>
      <w:r w:rsidRPr="001E2025">
        <w:rPr>
          <w:rFonts w:ascii="Times New Roman" w:hAnsi="Times New Roman" w:cs="Times New Roman"/>
          <w:bCs/>
          <w:sz w:val="28"/>
          <w:szCs w:val="28"/>
        </w:rPr>
        <w:t>организация</w:t>
      </w:r>
      <w:r w:rsidR="00F66BB9" w:rsidRPr="001E2025">
        <w:rPr>
          <w:rFonts w:ascii="Times New Roman" w:hAnsi="Times New Roman" w:cs="Times New Roman"/>
          <w:bCs/>
          <w:sz w:val="28"/>
          <w:szCs w:val="28"/>
        </w:rPr>
        <w:t xml:space="preserve"> </w:t>
      </w:r>
      <w:r w:rsidRPr="001E2025">
        <w:rPr>
          <w:rFonts w:ascii="Times New Roman" w:hAnsi="Times New Roman" w:cs="Times New Roman"/>
          <w:bCs/>
          <w:sz w:val="28"/>
          <w:szCs w:val="28"/>
        </w:rPr>
        <w:t xml:space="preserve">экономического сотрудничества и развития </w:t>
      </w:r>
    </w:p>
    <w:p w14:paraId="04A5D766" w14:textId="0F6892EE" w:rsidR="007F7B50" w:rsidRPr="001E2025" w:rsidRDefault="00AA460E" w:rsidP="00E90979">
      <w:pPr>
        <w:spacing w:after="0" w:line="240" w:lineRule="auto"/>
        <w:ind w:firstLine="567"/>
        <w:jc w:val="both"/>
        <w:rPr>
          <w:rFonts w:ascii="Times New Roman" w:hAnsi="Times New Roman" w:cs="Times New Roman"/>
          <w:bCs/>
          <w:sz w:val="28"/>
          <w:szCs w:val="28"/>
        </w:rPr>
      </w:pPr>
      <w:r w:rsidRPr="001E2025">
        <w:rPr>
          <w:rFonts w:ascii="Times New Roman" w:hAnsi="Times New Roman" w:cs="Times New Roman"/>
          <w:bCs/>
          <w:sz w:val="28"/>
          <w:szCs w:val="28"/>
          <w:lang w:val="en-US"/>
        </w:rPr>
        <w:t>TWIG</w:t>
      </w:r>
      <w:r w:rsidRPr="001E2025">
        <w:rPr>
          <w:rFonts w:ascii="Times New Roman" w:hAnsi="Times New Roman" w:cs="Times New Roman"/>
          <w:bCs/>
          <w:sz w:val="28"/>
          <w:szCs w:val="28"/>
        </w:rPr>
        <w:t>-</w:t>
      </w:r>
      <w:r w:rsidRPr="001E2025">
        <w:rPr>
          <w:rFonts w:ascii="Times New Roman" w:hAnsi="Times New Roman" w:cs="Times New Roman"/>
          <w:bCs/>
          <w:sz w:val="28"/>
          <w:szCs w:val="28"/>
          <w:lang w:val="en-US"/>
        </w:rPr>
        <w:t>BILIM</w:t>
      </w:r>
      <w:r w:rsidRPr="001E2025">
        <w:rPr>
          <w:rFonts w:ascii="Times New Roman" w:hAnsi="Times New Roman" w:cs="Times New Roman"/>
          <w:bCs/>
          <w:sz w:val="28"/>
          <w:szCs w:val="28"/>
        </w:rPr>
        <w:t>.</w:t>
      </w:r>
      <w:r w:rsidRPr="001E2025">
        <w:rPr>
          <w:rFonts w:ascii="Times New Roman" w:hAnsi="Times New Roman" w:cs="Times New Roman"/>
          <w:bCs/>
          <w:sz w:val="28"/>
          <w:szCs w:val="28"/>
          <w:lang w:val="en-US"/>
        </w:rPr>
        <w:t>KZ</w:t>
      </w:r>
      <w:r w:rsidR="00F66BB9" w:rsidRPr="001E2025">
        <w:rPr>
          <w:rFonts w:ascii="Times New Roman" w:hAnsi="Times New Roman" w:cs="Times New Roman"/>
          <w:bCs/>
          <w:sz w:val="28"/>
          <w:szCs w:val="28"/>
        </w:rPr>
        <w:t xml:space="preserve"> </w:t>
      </w:r>
      <w:r w:rsidR="00B13D9F" w:rsidRPr="001E2025">
        <w:rPr>
          <w:rFonts w:ascii="Times New Roman" w:hAnsi="Times New Roman" w:cs="Times New Roman"/>
          <w:bCs/>
          <w:sz w:val="28"/>
          <w:szCs w:val="28"/>
        </w:rPr>
        <w:t>–</w:t>
      </w:r>
      <w:r w:rsidR="00F66BB9" w:rsidRPr="001E2025">
        <w:rPr>
          <w:rFonts w:ascii="Times New Roman" w:hAnsi="Times New Roman" w:cs="Times New Roman"/>
          <w:bCs/>
          <w:sz w:val="28"/>
          <w:szCs w:val="28"/>
        </w:rPr>
        <w:t xml:space="preserve"> </w:t>
      </w:r>
      <w:r w:rsidRPr="001E2025">
        <w:rPr>
          <w:rFonts w:ascii="Times New Roman" w:hAnsi="Times New Roman" w:cs="Times New Roman"/>
          <w:bCs/>
          <w:sz w:val="28"/>
          <w:szCs w:val="28"/>
        </w:rPr>
        <w:t xml:space="preserve">официальный сайт образовательного портала </w:t>
      </w:r>
    </w:p>
    <w:p w14:paraId="1C9E7752" w14:textId="39D96E28" w:rsidR="007F7B50" w:rsidRPr="001E2025" w:rsidRDefault="007F7B50" w:rsidP="00E90979">
      <w:pPr>
        <w:spacing w:after="0" w:line="240" w:lineRule="auto"/>
        <w:ind w:firstLine="567"/>
        <w:jc w:val="both"/>
        <w:rPr>
          <w:rFonts w:ascii="Times New Roman" w:hAnsi="Times New Roman" w:cs="Times New Roman"/>
          <w:bCs/>
          <w:sz w:val="28"/>
          <w:szCs w:val="28"/>
          <w:lang w:val="kk-KZ"/>
        </w:rPr>
      </w:pPr>
      <w:r w:rsidRPr="001E2025">
        <w:rPr>
          <w:rFonts w:ascii="Times New Roman" w:hAnsi="Times New Roman" w:cs="Times New Roman"/>
          <w:bCs/>
          <w:sz w:val="28"/>
          <w:szCs w:val="28"/>
          <w:lang w:val="kk-KZ"/>
        </w:rPr>
        <w:t>МОН РК</w:t>
      </w:r>
      <w:r w:rsidR="00762E62" w:rsidRPr="001E2025">
        <w:rPr>
          <w:rFonts w:ascii="Times New Roman" w:hAnsi="Times New Roman" w:cs="Times New Roman"/>
          <w:bCs/>
          <w:sz w:val="28"/>
          <w:szCs w:val="28"/>
          <w:lang w:val="kk-KZ"/>
        </w:rPr>
        <w:t xml:space="preserve"> </w:t>
      </w:r>
      <w:r w:rsidR="00B13D9F" w:rsidRPr="001E2025">
        <w:rPr>
          <w:rFonts w:ascii="Times New Roman" w:hAnsi="Times New Roman" w:cs="Times New Roman"/>
          <w:bCs/>
          <w:sz w:val="28"/>
          <w:szCs w:val="28"/>
        </w:rPr>
        <w:t>–</w:t>
      </w:r>
      <w:r w:rsidR="00762E62" w:rsidRPr="001E2025">
        <w:rPr>
          <w:rFonts w:ascii="Times New Roman" w:hAnsi="Times New Roman" w:cs="Times New Roman"/>
          <w:bCs/>
          <w:sz w:val="28"/>
          <w:szCs w:val="28"/>
          <w:lang w:val="kk-KZ"/>
        </w:rPr>
        <w:t xml:space="preserve"> </w:t>
      </w:r>
      <w:r w:rsidRPr="001E2025">
        <w:rPr>
          <w:rFonts w:ascii="Times New Roman" w:hAnsi="Times New Roman" w:cs="Times New Roman"/>
          <w:bCs/>
          <w:sz w:val="28"/>
          <w:szCs w:val="28"/>
          <w:lang w:val="kk-KZ"/>
        </w:rPr>
        <w:t>Министерство образования и науки Республики Казахстан</w:t>
      </w:r>
    </w:p>
    <w:p w14:paraId="687814F1" w14:textId="6563C920" w:rsidR="0045294C" w:rsidRPr="001E2025" w:rsidRDefault="007F7B50" w:rsidP="00E90979">
      <w:pPr>
        <w:spacing w:after="0" w:line="240" w:lineRule="auto"/>
        <w:ind w:firstLine="567"/>
        <w:jc w:val="both"/>
        <w:rPr>
          <w:rFonts w:ascii="Times New Roman" w:hAnsi="Times New Roman" w:cs="Times New Roman"/>
          <w:bCs/>
          <w:sz w:val="28"/>
          <w:szCs w:val="28"/>
          <w:shd w:val="clear" w:color="auto" w:fill="FFFFFF"/>
        </w:rPr>
      </w:pPr>
      <w:r w:rsidRPr="001E2025">
        <w:rPr>
          <w:rFonts w:ascii="Times New Roman" w:hAnsi="Times New Roman" w:cs="Times New Roman"/>
          <w:bCs/>
          <w:sz w:val="28"/>
          <w:szCs w:val="28"/>
          <w:shd w:val="clear" w:color="auto" w:fill="FFFFFF"/>
        </w:rPr>
        <w:t>PISA</w:t>
      </w:r>
      <w:r w:rsidR="00762E62" w:rsidRPr="001E2025">
        <w:rPr>
          <w:rFonts w:ascii="Times New Roman" w:hAnsi="Times New Roman" w:cs="Times New Roman"/>
          <w:bCs/>
          <w:sz w:val="28"/>
          <w:szCs w:val="28"/>
          <w:shd w:val="clear" w:color="auto" w:fill="FFFFFF"/>
        </w:rPr>
        <w:t xml:space="preserve"> </w:t>
      </w:r>
      <w:r w:rsidRPr="001E2025">
        <w:rPr>
          <w:rFonts w:ascii="Times New Roman" w:hAnsi="Times New Roman" w:cs="Times New Roman"/>
          <w:bCs/>
          <w:sz w:val="28"/>
          <w:szCs w:val="28"/>
          <w:shd w:val="clear" w:color="auto" w:fill="FFFFFF"/>
        </w:rPr>
        <w:t>– международная программа по оценке учебных достижений (</w:t>
      </w:r>
      <w:r w:rsidRPr="001E2025">
        <w:rPr>
          <w:rFonts w:ascii="Times New Roman" w:hAnsi="Times New Roman" w:cs="Times New Roman"/>
          <w:bCs/>
          <w:i/>
          <w:sz w:val="28"/>
          <w:szCs w:val="28"/>
          <w:shd w:val="clear" w:color="auto" w:fill="FFFFFF"/>
        </w:rPr>
        <w:t>Programme for International Student Assessment</w:t>
      </w:r>
      <w:r w:rsidRPr="001E2025">
        <w:rPr>
          <w:rFonts w:ascii="Times New Roman" w:hAnsi="Times New Roman" w:cs="Times New Roman"/>
          <w:bCs/>
          <w:sz w:val="28"/>
          <w:szCs w:val="28"/>
          <w:shd w:val="clear" w:color="auto" w:fill="FFFFFF"/>
        </w:rPr>
        <w:t>), в рамках которой оцениваются знания и навыки учащихся образовательных организаций в возрасте</w:t>
      </w:r>
      <w:r w:rsidR="003915E2" w:rsidRPr="001E2025">
        <w:rPr>
          <w:rFonts w:ascii="Times New Roman" w:hAnsi="Times New Roman" w:cs="Times New Roman"/>
          <w:bCs/>
          <w:sz w:val="28"/>
          <w:szCs w:val="28"/>
          <w:shd w:val="clear" w:color="auto" w:fill="FFFFFF"/>
        </w:rPr>
        <w:t xml:space="preserve"> 15 лет</w:t>
      </w:r>
    </w:p>
    <w:p w14:paraId="6E6509B8" w14:textId="4027AD3D" w:rsidR="00B13D9F" w:rsidRPr="001E2025" w:rsidRDefault="003915E2" w:rsidP="00E90979">
      <w:pPr>
        <w:spacing w:after="0" w:line="240" w:lineRule="auto"/>
        <w:ind w:firstLine="567"/>
        <w:jc w:val="both"/>
        <w:rPr>
          <w:rFonts w:ascii="Times New Roman" w:hAnsi="Times New Roman" w:cs="Times New Roman"/>
          <w:bCs/>
          <w:sz w:val="28"/>
          <w:szCs w:val="28"/>
          <w:lang w:val="kk-KZ"/>
        </w:rPr>
      </w:pPr>
      <w:r w:rsidRPr="001E2025">
        <w:rPr>
          <w:rFonts w:ascii="Times New Roman" w:hAnsi="Times New Roman" w:cs="Times New Roman"/>
          <w:bCs/>
          <w:sz w:val="28"/>
          <w:szCs w:val="28"/>
          <w:shd w:val="clear" w:color="auto" w:fill="FFFFFF"/>
          <w:lang w:val="kk-KZ"/>
        </w:rPr>
        <w:t>НРК –</w:t>
      </w:r>
      <w:r w:rsidR="00B13D9F" w:rsidRPr="001E2025">
        <w:rPr>
          <w:rFonts w:ascii="Times New Roman" w:hAnsi="Times New Roman" w:cs="Times New Roman"/>
          <w:bCs/>
          <w:sz w:val="28"/>
          <w:szCs w:val="28"/>
          <w:shd w:val="clear" w:color="auto" w:fill="FFFFFF"/>
          <w:lang w:val="kk-KZ"/>
        </w:rPr>
        <w:t xml:space="preserve"> </w:t>
      </w:r>
      <w:r w:rsidRPr="001E2025">
        <w:rPr>
          <w:rFonts w:ascii="Times New Roman" w:hAnsi="Times New Roman" w:cs="Times New Roman"/>
          <w:bCs/>
          <w:sz w:val="28"/>
          <w:szCs w:val="28"/>
          <w:shd w:val="clear" w:color="auto" w:fill="FFFFFF"/>
          <w:lang w:val="kk-KZ"/>
        </w:rPr>
        <w:t>национальная рамка квалификаций</w:t>
      </w:r>
      <w:r w:rsidR="007E509F" w:rsidRPr="001E2025">
        <w:rPr>
          <w:rFonts w:ascii="Times New Roman" w:hAnsi="Times New Roman" w:cs="Times New Roman"/>
          <w:bCs/>
          <w:sz w:val="28"/>
          <w:szCs w:val="28"/>
          <w:shd w:val="clear" w:color="auto" w:fill="FFFFFF"/>
          <w:lang w:val="kk-KZ"/>
        </w:rPr>
        <w:t xml:space="preserve">, описывающая </w:t>
      </w:r>
      <w:r w:rsidR="00014B57" w:rsidRPr="001E2025">
        <w:rPr>
          <w:rFonts w:ascii="Times New Roman" w:hAnsi="Times New Roman" w:cs="Times New Roman"/>
          <w:bCs/>
          <w:sz w:val="28"/>
          <w:szCs w:val="28"/>
        </w:rPr>
        <w:t>уровн</w:t>
      </w:r>
      <w:r w:rsidR="00014B57" w:rsidRPr="001E2025">
        <w:rPr>
          <w:rFonts w:ascii="Times New Roman" w:hAnsi="Times New Roman" w:cs="Times New Roman"/>
          <w:bCs/>
          <w:sz w:val="28"/>
          <w:szCs w:val="28"/>
          <w:lang w:val="kk-KZ"/>
        </w:rPr>
        <w:t>и</w:t>
      </w:r>
      <w:r w:rsidR="00014B57" w:rsidRPr="001E2025">
        <w:rPr>
          <w:rFonts w:ascii="Times New Roman" w:hAnsi="Times New Roman" w:cs="Times New Roman"/>
          <w:bCs/>
          <w:sz w:val="28"/>
          <w:szCs w:val="28"/>
        </w:rPr>
        <w:t xml:space="preserve"> в форме результатов обучения</w:t>
      </w:r>
      <w:r w:rsidR="00014B57" w:rsidRPr="001E2025">
        <w:rPr>
          <w:rFonts w:ascii="Times New Roman" w:hAnsi="Times New Roman" w:cs="Times New Roman"/>
          <w:bCs/>
          <w:sz w:val="28"/>
          <w:szCs w:val="28"/>
          <w:lang w:val="kk-KZ"/>
        </w:rPr>
        <w:t xml:space="preserve"> </w:t>
      </w:r>
      <w:r w:rsidR="007E509F" w:rsidRPr="001E2025">
        <w:rPr>
          <w:rFonts w:ascii="Times New Roman" w:hAnsi="Times New Roman" w:cs="Times New Roman"/>
          <w:bCs/>
          <w:sz w:val="28"/>
          <w:szCs w:val="28"/>
        </w:rPr>
        <w:t>соответств</w:t>
      </w:r>
      <w:r w:rsidR="007E509F" w:rsidRPr="001E2025">
        <w:rPr>
          <w:rFonts w:ascii="Times New Roman" w:hAnsi="Times New Roman" w:cs="Times New Roman"/>
          <w:bCs/>
          <w:sz w:val="28"/>
          <w:szCs w:val="28"/>
          <w:lang w:val="kk-KZ"/>
        </w:rPr>
        <w:t>енно</w:t>
      </w:r>
      <w:r w:rsidR="00014B57" w:rsidRPr="001E2025">
        <w:rPr>
          <w:rFonts w:ascii="Times New Roman" w:hAnsi="Times New Roman" w:cs="Times New Roman"/>
          <w:bCs/>
          <w:sz w:val="28"/>
          <w:szCs w:val="28"/>
        </w:rPr>
        <w:t xml:space="preserve"> Европейской рамке квалификаций</w:t>
      </w:r>
      <w:r w:rsidR="00014B57" w:rsidRPr="001E2025">
        <w:rPr>
          <w:rFonts w:ascii="Times New Roman" w:hAnsi="Times New Roman" w:cs="Times New Roman"/>
          <w:bCs/>
          <w:sz w:val="28"/>
          <w:szCs w:val="28"/>
          <w:lang w:val="kk-KZ"/>
        </w:rPr>
        <w:t xml:space="preserve"> и </w:t>
      </w:r>
      <w:r w:rsidR="007E509F" w:rsidRPr="001E2025">
        <w:rPr>
          <w:rFonts w:ascii="Times New Roman" w:hAnsi="Times New Roman" w:cs="Times New Roman"/>
          <w:bCs/>
          <w:sz w:val="28"/>
          <w:szCs w:val="28"/>
        </w:rPr>
        <w:t xml:space="preserve">определенным Законом </w:t>
      </w:r>
      <w:r w:rsidR="007E509F" w:rsidRPr="001E2025">
        <w:rPr>
          <w:rFonts w:ascii="Times New Roman" w:hAnsi="Times New Roman" w:cs="Times New Roman"/>
          <w:bCs/>
          <w:sz w:val="28"/>
          <w:szCs w:val="28"/>
          <w:lang w:val="kk-KZ"/>
        </w:rPr>
        <w:t>РК</w:t>
      </w:r>
      <w:r w:rsidR="007E509F" w:rsidRPr="001E2025">
        <w:rPr>
          <w:rFonts w:ascii="Times New Roman" w:hAnsi="Times New Roman" w:cs="Times New Roman"/>
          <w:bCs/>
          <w:sz w:val="28"/>
          <w:szCs w:val="28"/>
        </w:rPr>
        <w:t xml:space="preserve"> «Об образовании»</w:t>
      </w:r>
    </w:p>
    <w:p w14:paraId="5C589D71" w14:textId="4F60AE3E" w:rsidR="003915E2" w:rsidRPr="001E2025" w:rsidRDefault="003915E2" w:rsidP="00E90979">
      <w:pPr>
        <w:spacing w:after="0" w:line="240" w:lineRule="auto"/>
        <w:ind w:firstLine="567"/>
        <w:jc w:val="both"/>
        <w:rPr>
          <w:rFonts w:ascii="Times New Roman" w:hAnsi="Times New Roman" w:cs="Times New Roman"/>
          <w:bCs/>
          <w:sz w:val="28"/>
          <w:szCs w:val="28"/>
          <w:lang w:val="kk-KZ"/>
        </w:rPr>
      </w:pPr>
      <w:r w:rsidRPr="001E2025">
        <w:rPr>
          <w:rFonts w:ascii="Times New Roman" w:hAnsi="Times New Roman" w:cs="Times New Roman"/>
          <w:bCs/>
          <w:sz w:val="28"/>
          <w:szCs w:val="28"/>
          <w:shd w:val="clear" w:color="auto" w:fill="FFFFFF"/>
          <w:lang w:val="kk-KZ"/>
        </w:rPr>
        <w:t>ОРК –</w:t>
      </w:r>
      <w:r w:rsidR="00B13D9F" w:rsidRPr="001E2025">
        <w:rPr>
          <w:rFonts w:ascii="Times New Roman" w:hAnsi="Times New Roman" w:cs="Times New Roman"/>
          <w:bCs/>
          <w:sz w:val="28"/>
          <w:szCs w:val="28"/>
          <w:shd w:val="clear" w:color="auto" w:fill="FFFFFF"/>
          <w:lang w:val="kk-KZ"/>
        </w:rPr>
        <w:t xml:space="preserve"> </w:t>
      </w:r>
      <w:r w:rsidRPr="001E2025">
        <w:rPr>
          <w:rFonts w:ascii="Times New Roman" w:hAnsi="Times New Roman" w:cs="Times New Roman"/>
          <w:bCs/>
          <w:sz w:val="28"/>
          <w:szCs w:val="28"/>
          <w:shd w:val="clear" w:color="auto" w:fill="FFFFFF"/>
          <w:lang w:val="kk-KZ"/>
        </w:rPr>
        <w:t>отраслевая рамка квалификации со</w:t>
      </w:r>
      <w:r w:rsidRPr="001E2025">
        <w:rPr>
          <w:rFonts w:ascii="Times New Roman" w:hAnsi="Times New Roman" w:cs="Times New Roman"/>
          <w:bCs/>
          <w:sz w:val="28"/>
          <w:szCs w:val="28"/>
        </w:rPr>
        <w:t xml:space="preserve"> структурированн</w:t>
      </w:r>
      <w:r w:rsidRPr="001E2025">
        <w:rPr>
          <w:rFonts w:ascii="Times New Roman" w:hAnsi="Times New Roman" w:cs="Times New Roman"/>
          <w:bCs/>
          <w:sz w:val="28"/>
          <w:szCs w:val="28"/>
          <w:lang w:val="kk-KZ"/>
        </w:rPr>
        <w:t>ым</w:t>
      </w:r>
      <w:r w:rsidRPr="001E2025">
        <w:rPr>
          <w:rFonts w:ascii="Times New Roman" w:hAnsi="Times New Roman" w:cs="Times New Roman"/>
          <w:bCs/>
          <w:sz w:val="28"/>
          <w:szCs w:val="28"/>
        </w:rPr>
        <w:t xml:space="preserve"> описание</w:t>
      </w:r>
      <w:r w:rsidRPr="001E2025">
        <w:rPr>
          <w:rFonts w:ascii="Times New Roman" w:hAnsi="Times New Roman" w:cs="Times New Roman"/>
          <w:bCs/>
          <w:sz w:val="28"/>
          <w:szCs w:val="28"/>
          <w:lang w:val="kk-KZ"/>
        </w:rPr>
        <w:t>м</w:t>
      </w:r>
      <w:r w:rsidRPr="001E2025">
        <w:rPr>
          <w:rFonts w:ascii="Times New Roman" w:hAnsi="Times New Roman" w:cs="Times New Roman"/>
          <w:bCs/>
          <w:sz w:val="28"/>
          <w:szCs w:val="28"/>
        </w:rPr>
        <w:t xml:space="preserve"> уровней квалификаций, признаваемых в отрасли, требования к существующим квалификациям на основе </w:t>
      </w:r>
      <w:r w:rsidR="007E509F" w:rsidRPr="001E2025">
        <w:rPr>
          <w:rFonts w:ascii="Times New Roman" w:hAnsi="Times New Roman" w:cs="Times New Roman"/>
          <w:bCs/>
          <w:sz w:val="28"/>
          <w:szCs w:val="28"/>
        </w:rPr>
        <w:t>НРК</w:t>
      </w:r>
    </w:p>
    <w:p w14:paraId="4E9CEFB6" w14:textId="77777777" w:rsidR="00AA460E" w:rsidRPr="001E2025" w:rsidRDefault="00AA460E" w:rsidP="00E90979">
      <w:pPr>
        <w:spacing w:after="0" w:line="240" w:lineRule="auto"/>
        <w:ind w:firstLine="567"/>
        <w:jc w:val="both"/>
        <w:rPr>
          <w:rFonts w:ascii="Times New Roman" w:hAnsi="Times New Roman" w:cs="Times New Roman"/>
          <w:bCs/>
          <w:sz w:val="28"/>
          <w:szCs w:val="28"/>
        </w:rPr>
      </w:pPr>
    </w:p>
    <w:p w14:paraId="75A4F606" w14:textId="77777777" w:rsidR="00AA460E" w:rsidRPr="001E2025" w:rsidRDefault="00AA460E" w:rsidP="00E90979">
      <w:pPr>
        <w:spacing w:after="0" w:line="240" w:lineRule="auto"/>
        <w:ind w:firstLine="567"/>
        <w:jc w:val="both"/>
        <w:rPr>
          <w:rFonts w:ascii="Times New Roman" w:hAnsi="Times New Roman" w:cs="Times New Roman"/>
          <w:bCs/>
          <w:sz w:val="28"/>
          <w:szCs w:val="28"/>
          <w:lang w:val="kk-KZ"/>
        </w:rPr>
      </w:pPr>
    </w:p>
    <w:p w14:paraId="547F4D5F" w14:textId="77777777" w:rsidR="00AA460E" w:rsidRPr="001E2025" w:rsidRDefault="00AA460E" w:rsidP="00E90979">
      <w:pPr>
        <w:spacing w:after="0" w:line="240" w:lineRule="auto"/>
        <w:ind w:firstLine="567"/>
        <w:jc w:val="both"/>
        <w:rPr>
          <w:rFonts w:ascii="Times New Roman" w:hAnsi="Times New Roman" w:cs="Times New Roman"/>
          <w:bCs/>
          <w:sz w:val="28"/>
          <w:szCs w:val="28"/>
          <w:lang w:val="kk-KZ"/>
        </w:rPr>
      </w:pPr>
    </w:p>
    <w:p w14:paraId="32C825D5" w14:textId="77777777" w:rsidR="00AA460E" w:rsidRPr="001E2025" w:rsidRDefault="00AA460E" w:rsidP="00E90979">
      <w:pPr>
        <w:spacing w:after="0" w:line="240" w:lineRule="auto"/>
        <w:ind w:firstLine="567"/>
        <w:jc w:val="both"/>
        <w:rPr>
          <w:rFonts w:ascii="Times New Roman" w:hAnsi="Times New Roman" w:cs="Times New Roman"/>
          <w:bCs/>
          <w:sz w:val="28"/>
          <w:szCs w:val="28"/>
          <w:lang w:val="kk-KZ"/>
        </w:rPr>
      </w:pPr>
    </w:p>
    <w:p w14:paraId="43601A92" w14:textId="77777777" w:rsidR="00AA460E" w:rsidRPr="001E2025" w:rsidRDefault="00AA460E" w:rsidP="00E90979">
      <w:pPr>
        <w:spacing w:after="0" w:line="240" w:lineRule="auto"/>
        <w:ind w:firstLine="567"/>
        <w:jc w:val="both"/>
        <w:rPr>
          <w:rFonts w:ascii="Times New Roman" w:hAnsi="Times New Roman" w:cs="Times New Roman"/>
          <w:bCs/>
          <w:sz w:val="28"/>
          <w:szCs w:val="28"/>
          <w:lang w:val="kk-KZ"/>
        </w:rPr>
      </w:pPr>
    </w:p>
    <w:p w14:paraId="58E823BC" w14:textId="77777777" w:rsidR="00AA460E" w:rsidRPr="001E2025" w:rsidRDefault="00AA460E" w:rsidP="00E90979">
      <w:pPr>
        <w:spacing w:after="0" w:line="240" w:lineRule="auto"/>
        <w:ind w:firstLine="567"/>
        <w:jc w:val="both"/>
        <w:rPr>
          <w:rFonts w:ascii="Times New Roman" w:hAnsi="Times New Roman" w:cs="Times New Roman"/>
          <w:bCs/>
          <w:sz w:val="28"/>
          <w:szCs w:val="28"/>
          <w:lang w:val="kk-KZ"/>
        </w:rPr>
      </w:pPr>
    </w:p>
    <w:p w14:paraId="5CAFD530"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60926FDF"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6CDAAB41"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1BE8D660"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4E74DACB"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73FA873E"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6D234C22"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7E2CA2DE"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11711BDB"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3B46681E" w14:textId="77777777" w:rsidR="00AA460E" w:rsidRPr="001E2025" w:rsidRDefault="00AA460E" w:rsidP="000F77C5">
      <w:pPr>
        <w:spacing w:after="0" w:line="240" w:lineRule="auto"/>
        <w:jc w:val="both"/>
        <w:rPr>
          <w:rFonts w:ascii="Times New Roman" w:hAnsi="Times New Roman" w:cs="Times New Roman"/>
          <w:b/>
          <w:sz w:val="28"/>
          <w:szCs w:val="28"/>
          <w:lang w:val="kk-KZ"/>
        </w:rPr>
      </w:pPr>
    </w:p>
    <w:p w14:paraId="4574D26C" w14:textId="77777777" w:rsidR="00135226" w:rsidRPr="001E2025" w:rsidRDefault="00135226" w:rsidP="00544004">
      <w:pPr>
        <w:spacing w:after="0" w:line="240" w:lineRule="auto"/>
        <w:jc w:val="center"/>
        <w:rPr>
          <w:rFonts w:ascii="Times New Roman" w:hAnsi="Times New Roman" w:cs="Times New Roman"/>
          <w:b/>
          <w:sz w:val="28"/>
          <w:szCs w:val="28"/>
          <w:lang w:val="kk-KZ"/>
        </w:rPr>
      </w:pPr>
    </w:p>
    <w:p w14:paraId="396A5B67" w14:textId="77777777" w:rsidR="00135226" w:rsidRPr="001E2025" w:rsidRDefault="00135226" w:rsidP="00544004">
      <w:pPr>
        <w:spacing w:after="0" w:line="240" w:lineRule="auto"/>
        <w:jc w:val="center"/>
        <w:rPr>
          <w:rFonts w:ascii="Times New Roman" w:hAnsi="Times New Roman" w:cs="Times New Roman"/>
          <w:b/>
          <w:sz w:val="28"/>
          <w:szCs w:val="28"/>
          <w:lang w:val="kk-KZ"/>
        </w:rPr>
      </w:pPr>
    </w:p>
    <w:p w14:paraId="356FFE31" w14:textId="77777777" w:rsidR="00135226" w:rsidRPr="001E2025" w:rsidRDefault="00135226" w:rsidP="00544004">
      <w:pPr>
        <w:spacing w:after="0" w:line="240" w:lineRule="auto"/>
        <w:jc w:val="center"/>
        <w:rPr>
          <w:rFonts w:ascii="Times New Roman" w:hAnsi="Times New Roman" w:cs="Times New Roman"/>
          <w:b/>
          <w:sz w:val="28"/>
          <w:szCs w:val="28"/>
          <w:lang w:val="kk-KZ"/>
        </w:rPr>
      </w:pPr>
    </w:p>
    <w:p w14:paraId="221A64ED" w14:textId="77777777" w:rsidR="00135226" w:rsidRPr="001E2025" w:rsidRDefault="00135226" w:rsidP="00544004">
      <w:pPr>
        <w:spacing w:after="0" w:line="240" w:lineRule="auto"/>
        <w:jc w:val="center"/>
        <w:rPr>
          <w:rFonts w:ascii="Times New Roman" w:hAnsi="Times New Roman" w:cs="Times New Roman"/>
          <w:b/>
          <w:sz w:val="28"/>
          <w:szCs w:val="28"/>
          <w:lang w:val="kk-KZ"/>
        </w:rPr>
      </w:pPr>
    </w:p>
    <w:p w14:paraId="5E138CA6" w14:textId="77777777" w:rsidR="00135226" w:rsidRPr="001E2025" w:rsidRDefault="00135226" w:rsidP="00544004">
      <w:pPr>
        <w:spacing w:after="0" w:line="240" w:lineRule="auto"/>
        <w:jc w:val="center"/>
        <w:rPr>
          <w:rFonts w:ascii="Times New Roman" w:hAnsi="Times New Roman" w:cs="Times New Roman"/>
          <w:b/>
          <w:sz w:val="28"/>
          <w:szCs w:val="28"/>
          <w:lang w:val="kk-KZ"/>
        </w:rPr>
      </w:pPr>
    </w:p>
    <w:p w14:paraId="223D1F6E" w14:textId="16E41F63" w:rsidR="00E90979" w:rsidRDefault="00E90979" w:rsidP="00544004">
      <w:pPr>
        <w:spacing w:after="0" w:line="240" w:lineRule="auto"/>
        <w:jc w:val="center"/>
        <w:rPr>
          <w:rFonts w:ascii="Times New Roman" w:hAnsi="Times New Roman" w:cs="Times New Roman"/>
          <w:b/>
          <w:sz w:val="28"/>
          <w:szCs w:val="28"/>
          <w:lang w:val="kk-KZ"/>
        </w:rPr>
      </w:pPr>
    </w:p>
    <w:p w14:paraId="4894D043" w14:textId="77777777" w:rsidR="00B14B45" w:rsidRDefault="00B14B45" w:rsidP="00544004">
      <w:pPr>
        <w:spacing w:after="0" w:line="240" w:lineRule="auto"/>
        <w:jc w:val="center"/>
        <w:rPr>
          <w:rFonts w:ascii="Times New Roman" w:hAnsi="Times New Roman" w:cs="Times New Roman"/>
          <w:b/>
          <w:sz w:val="28"/>
          <w:szCs w:val="28"/>
          <w:lang w:val="kk-KZ"/>
        </w:rPr>
      </w:pPr>
    </w:p>
    <w:p w14:paraId="10067621" w14:textId="77777777" w:rsidR="00B14B45" w:rsidRDefault="00B14B45" w:rsidP="00544004">
      <w:pPr>
        <w:spacing w:after="0" w:line="240" w:lineRule="auto"/>
        <w:jc w:val="center"/>
        <w:rPr>
          <w:rFonts w:ascii="Times New Roman" w:hAnsi="Times New Roman" w:cs="Times New Roman"/>
          <w:b/>
          <w:sz w:val="28"/>
          <w:szCs w:val="28"/>
          <w:lang w:val="kk-KZ"/>
        </w:rPr>
      </w:pPr>
    </w:p>
    <w:p w14:paraId="62EE9705" w14:textId="77777777" w:rsidR="00B14B45" w:rsidRDefault="00B14B45" w:rsidP="00544004">
      <w:pPr>
        <w:spacing w:after="0" w:line="240" w:lineRule="auto"/>
        <w:jc w:val="center"/>
        <w:rPr>
          <w:rFonts w:ascii="Times New Roman" w:hAnsi="Times New Roman" w:cs="Times New Roman"/>
          <w:b/>
          <w:sz w:val="28"/>
          <w:szCs w:val="28"/>
          <w:lang w:val="kk-KZ"/>
        </w:rPr>
      </w:pPr>
    </w:p>
    <w:p w14:paraId="76247C25" w14:textId="77777777" w:rsidR="00B14B45" w:rsidRDefault="00B14B45" w:rsidP="00544004">
      <w:pPr>
        <w:spacing w:after="0" w:line="240" w:lineRule="auto"/>
        <w:jc w:val="center"/>
        <w:rPr>
          <w:rFonts w:ascii="Times New Roman" w:hAnsi="Times New Roman" w:cs="Times New Roman"/>
          <w:b/>
          <w:sz w:val="28"/>
          <w:szCs w:val="28"/>
          <w:lang w:val="kk-KZ"/>
        </w:rPr>
      </w:pPr>
    </w:p>
    <w:p w14:paraId="70BB95C5" w14:textId="77777777" w:rsidR="00B14B45" w:rsidRDefault="00B14B45" w:rsidP="00544004">
      <w:pPr>
        <w:spacing w:after="0" w:line="240" w:lineRule="auto"/>
        <w:jc w:val="center"/>
        <w:rPr>
          <w:rFonts w:ascii="Times New Roman" w:hAnsi="Times New Roman" w:cs="Times New Roman"/>
          <w:b/>
          <w:sz w:val="28"/>
          <w:szCs w:val="28"/>
          <w:lang w:val="kk-KZ"/>
        </w:rPr>
      </w:pPr>
    </w:p>
    <w:p w14:paraId="676D89FF" w14:textId="77777777" w:rsidR="00B14B45" w:rsidRDefault="00B14B45" w:rsidP="00544004">
      <w:pPr>
        <w:spacing w:after="0" w:line="240" w:lineRule="auto"/>
        <w:jc w:val="center"/>
        <w:rPr>
          <w:rFonts w:ascii="Times New Roman" w:hAnsi="Times New Roman" w:cs="Times New Roman"/>
          <w:b/>
          <w:sz w:val="28"/>
          <w:szCs w:val="28"/>
          <w:lang w:val="kk-KZ"/>
        </w:rPr>
      </w:pPr>
    </w:p>
    <w:p w14:paraId="7053D6F9" w14:textId="77777777" w:rsidR="00B14B45" w:rsidRDefault="00B14B45" w:rsidP="00544004">
      <w:pPr>
        <w:spacing w:after="0" w:line="240" w:lineRule="auto"/>
        <w:jc w:val="center"/>
        <w:rPr>
          <w:rFonts w:ascii="Times New Roman" w:hAnsi="Times New Roman" w:cs="Times New Roman"/>
          <w:b/>
          <w:sz w:val="28"/>
          <w:szCs w:val="28"/>
          <w:lang w:val="kk-KZ"/>
        </w:rPr>
      </w:pPr>
    </w:p>
    <w:p w14:paraId="5B6AF868" w14:textId="77777777" w:rsidR="00B14B45" w:rsidRPr="001E2025" w:rsidRDefault="00B14B45" w:rsidP="00544004">
      <w:pPr>
        <w:spacing w:after="0" w:line="240" w:lineRule="auto"/>
        <w:jc w:val="center"/>
        <w:rPr>
          <w:rFonts w:ascii="Times New Roman" w:hAnsi="Times New Roman" w:cs="Times New Roman"/>
          <w:b/>
          <w:sz w:val="28"/>
          <w:szCs w:val="28"/>
          <w:lang w:val="kk-KZ"/>
        </w:rPr>
      </w:pPr>
    </w:p>
    <w:p w14:paraId="5B8EC7E7" w14:textId="01DC309B" w:rsidR="00AA460E" w:rsidRPr="00A766AD" w:rsidRDefault="00E90979" w:rsidP="00544004">
      <w:pPr>
        <w:spacing w:after="0" w:line="240" w:lineRule="auto"/>
        <w:jc w:val="center"/>
        <w:rPr>
          <w:rFonts w:ascii="Times New Roman" w:hAnsi="Times New Roman" w:cs="Times New Roman"/>
          <w:b/>
          <w:sz w:val="28"/>
          <w:szCs w:val="28"/>
          <w:lang w:val="kk-KZ"/>
        </w:rPr>
      </w:pPr>
      <w:r w:rsidRPr="00A766AD">
        <w:rPr>
          <w:rFonts w:ascii="Times New Roman" w:hAnsi="Times New Roman" w:cs="Times New Roman"/>
          <w:b/>
          <w:sz w:val="28"/>
          <w:szCs w:val="28"/>
          <w:lang w:val="kk-KZ"/>
        </w:rPr>
        <w:lastRenderedPageBreak/>
        <w:t>ВВЕДЕНИЕ</w:t>
      </w:r>
    </w:p>
    <w:p w14:paraId="6DF0B494" w14:textId="77777777" w:rsidR="00E90979" w:rsidRPr="00A766AD" w:rsidRDefault="00E90979" w:rsidP="00544004">
      <w:pPr>
        <w:spacing w:after="0" w:line="240" w:lineRule="auto"/>
        <w:jc w:val="center"/>
        <w:rPr>
          <w:rFonts w:ascii="Times New Roman" w:hAnsi="Times New Roman" w:cs="Times New Roman"/>
          <w:b/>
          <w:sz w:val="28"/>
          <w:szCs w:val="28"/>
          <w:lang w:val="kk-KZ"/>
        </w:rPr>
      </w:pPr>
    </w:p>
    <w:p w14:paraId="4F69BA84"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bCs/>
          <w:sz w:val="28"/>
          <w:szCs w:val="28"/>
        </w:rPr>
      </w:pPr>
      <w:r w:rsidRPr="00A766AD">
        <w:rPr>
          <w:b/>
          <w:sz w:val="28"/>
          <w:szCs w:val="28"/>
          <w:lang w:val="kk-KZ"/>
        </w:rPr>
        <w:t xml:space="preserve">Актуальность исследования. </w:t>
      </w:r>
      <w:r w:rsidRPr="00A766AD">
        <w:rPr>
          <w:sz w:val="28"/>
          <w:szCs w:val="28"/>
          <w:lang w:val="kk-KZ"/>
        </w:rPr>
        <w:t xml:space="preserve">Современный мир характеризуется новыми реалиями сотрудничества, неоднородной коммуникацией, расширением взаимоконтактов и партнерства. Практически все </w:t>
      </w:r>
      <w:r w:rsidRPr="00A766AD">
        <w:rPr>
          <w:sz w:val="28"/>
          <w:szCs w:val="28"/>
        </w:rPr>
        <w:t>сфер</w:t>
      </w:r>
      <w:r w:rsidRPr="00A766AD">
        <w:rPr>
          <w:sz w:val="28"/>
          <w:szCs w:val="28"/>
          <w:lang w:val="kk-KZ"/>
        </w:rPr>
        <w:t>ы</w:t>
      </w:r>
      <w:r w:rsidRPr="00A766AD">
        <w:rPr>
          <w:sz w:val="28"/>
          <w:szCs w:val="28"/>
        </w:rPr>
        <w:t xml:space="preserve"> социально</w:t>
      </w:r>
      <w:r w:rsidRPr="00A766AD">
        <w:rPr>
          <w:sz w:val="28"/>
          <w:szCs w:val="28"/>
          <w:lang w:val="kk-KZ"/>
        </w:rPr>
        <w:t>-</w:t>
      </w:r>
      <w:r w:rsidRPr="00A766AD">
        <w:rPr>
          <w:sz w:val="28"/>
          <w:szCs w:val="28"/>
        </w:rPr>
        <w:t>культурной</w:t>
      </w:r>
      <w:r w:rsidRPr="00A766AD">
        <w:rPr>
          <w:sz w:val="28"/>
          <w:szCs w:val="28"/>
          <w:lang w:val="kk-KZ"/>
        </w:rPr>
        <w:t xml:space="preserve"> </w:t>
      </w:r>
      <w:r w:rsidRPr="00A766AD">
        <w:rPr>
          <w:sz w:val="28"/>
          <w:szCs w:val="28"/>
        </w:rPr>
        <w:t>и общественно-политической жизни</w:t>
      </w:r>
      <w:r w:rsidRPr="00A766AD">
        <w:rPr>
          <w:sz w:val="28"/>
          <w:szCs w:val="28"/>
          <w:lang w:val="kk-KZ"/>
        </w:rPr>
        <w:t xml:space="preserve"> наполняются неожиданными инновационными процессами, последствием которых являются многообразные трансформации последних десятилетий. Исключительно значимыми являются процессы интернационализации и интеграции всех сфер деятельности в мировой образовательный процесс, а возникновение </w:t>
      </w:r>
      <w:r w:rsidRPr="00A766AD">
        <w:rPr>
          <w:sz w:val="28"/>
          <w:szCs w:val="28"/>
        </w:rPr>
        <w:t xml:space="preserve">новой </w:t>
      </w:r>
      <w:r w:rsidRPr="00A766AD">
        <w:rPr>
          <w:sz w:val="28"/>
          <w:szCs w:val="28"/>
          <w:lang w:val="kk-KZ"/>
        </w:rPr>
        <w:t xml:space="preserve">педагогической </w:t>
      </w:r>
      <w:r w:rsidRPr="00A766AD">
        <w:rPr>
          <w:sz w:val="28"/>
          <w:szCs w:val="28"/>
        </w:rPr>
        <w:t>парадигм</w:t>
      </w:r>
      <w:r w:rsidRPr="00A766AD">
        <w:rPr>
          <w:sz w:val="28"/>
          <w:szCs w:val="28"/>
          <w:lang w:val="kk-KZ"/>
        </w:rPr>
        <w:t>ы, связанной с проблемами кросс-культурного образования, способствует с</w:t>
      </w:r>
      <w:r w:rsidRPr="00A766AD">
        <w:rPr>
          <w:sz w:val="28"/>
          <w:szCs w:val="28"/>
        </w:rPr>
        <w:t>тановлени</w:t>
      </w:r>
      <w:r w:rsidRPr="00A766AD">
        <w:rPr>
          <w:sz w:val="28"/>
          <w:szCs w:val="28"/>
          <w:lang w:val="kk-KZ"/>
        </w:rPr>
        <w:t>ю</w:t>
      </w:r>
      <w:r w:rsidRPr="00A766AD">
        <w:rPr>
          <w:sz w:val="28"/>
          <w:szCs w:val="28"/>
        </w:rPr>
        <w:t xml:space="preserve"> </w:t>
      </w:r>
      <w:r w:rsidRPr="00A766AD">
        <w:rPr>
          <w:sz w:val="28"/>
          <w:szCs w:val="28"/>
          <w:lang w:val="kk-KZ"/>
        </w:rPr>
        <w:t xml:space="preserve">конкурентноспособной </w:t>
      </w:r>
      <w:r w:rsidRPr="00A766AD">
        <w:rPr>
          <w:sz w:val="28"/>
          <w:szCs w:val="28"/>
        </w:rPr>
        <w:t>личности в пространстве изменяющихся</w:t>
      </w:r>
      <w:r w:rsidRPr="00A766AD">
        <w:rPr>
          <w:sz w:val="28"/>
          <w:szCs w:val="28"/>
          <w:lang w:val="kk-KZ"/>
        </w:rPr>
        <w:t xml:space="preserve"> образовательных </w:t>
      </w:r>
      <w:r w:rsidRPr="00A766AD">
        <w:rPr>
          <w:sz w:val="28"/>
          <w:szCs w:val="28"/>
        </w:rPr>
        <w:t>ценностей</w:t>
      </w:r>
      <w:r w:rsidRPr="00A766AD">
        <w:rPr>
          <w:sz w:val="28"/>
          <w:szCs w:val="28"/>
          <w:lang w:val="kk-KZ"/>
        </w:rPr>
        <w:t xml:space="preserve">. В этом плане отмечается появление в структуре гуманитарного и педагогического образования таких новых направлений, как </w:t>
      </w:r>
      <w:r w:rsidRPr="00A766AD">
        <w:rPr>
          <w:bCs/>
          <w:sz w:val="28"/>
          <w:szCs w:val="28"/>
        </w:rPr>
        <w:t>кросс-культурная дидактика</w:t>
      </w:r>
      <w:r w:rsidRPr="00A766AD">
        <w:rPr>
          <w:bCs/>
          <w:sz w:val="28"/>
          <w:szCs w:val="28"/>
          <w:lang w:val="kk-KZ"/>
        </w:rPr>
        <w:t>, мультикультурное образование, полилингвальное мышление и др., которые рельефней высвечивают планетарность этих процессов.</w:t>
      </w:r>
    </w:p>
    <w:p w14:paraId="2625422E"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bCs/>
          <w:sz w:val="28"/>
          <w:szCs w:val="28"/>
        </w:rPr>
      </w:pPr>
      <w:r w:rsidRPr="00A766AD">
        <w:rPr>
          <w:sz w:val="28"/>
          <w:szCs w:val="28"/>
          <w:lang w:val="kk-KZ"/>
        </w:rPr>
        <w:t>На своевременность кросс-культурно</w:t>
      </w:r>
      <w:r w:rsidRPr="00A766AD">
        <w:rPr>
          <w:sz w:val="28"/>
          <w:szCs w:val="28"/>
        </w:rPr>
        <w:t>го образования</w:t>
      </w:r>
      <w:r w:rsidRPr="00A766AD">
        <w:rPr>
          <w:sz w:val="28"/>
          <w:szCs w:val="28"/>
          <w:lang w:val="kk-KZ"/>
        </w:rPr>
        <w:t xml:space="preserve"> указывают документальные источники </w:t>
      </w:r>
      <w:r w:rsidRPr="00A766AD">
        <w:rPr>
          <w:sz w:val="28"/>
          <w:szCs w:val="28"/>
        </w:rPr>
        <w:t>[</w:t>
      </w:r>
      <w:r w:rsidRPr="00A766AD">
        <w:rPr>
          <w:sz w:val="28"/>
          <w:szCs w:val="28"/>
          <w:lang w:val="kk-KZ"/>
        </w:rPr>
        <w:t>1</w:t>
      </w:r>
      <w:r w:rsidRPr="00A766AD">
        <w:rPr>
          <w:sz w:val="28"/>
          <w:szCs w:val="28"/>
        </w:rPr>
        <w:t>]</w:t>
      </w:r>
      <w:r w:rsidRPr="00A766AD">
        <w:rPr>
          <w:sz w:val="28"/>
          <w:szCs w:val="28"/>
          <w:lang w:val="kk-KZ"/>
        </w:rPr>
        <w:t xml:space="preserve"> и ряд системных мероприятий в РК:</w:t>
      </w:r>
    </w:p>
    <w:p w14:paraId="7E68AB95"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bCs/>
          <w:sz w:val="28"/>
          <w:szCs w:val="28"/>
          <w:lang w:val="kk-KZ"/>
        </w:rPr>
        <w:t xml:space="preserve">– </w:t>
      </w:r>
      <w:r w:rsidRPr="00A766AD">
        <w:rPr>
          <w:sz w:val="28"/>
          <w:szCs w:val="28"/>
          <w:lang w:val="kk-KZ"/>
        </w:rPr>
        <w:t xml:space="preserve">реформы последних десятилетий и </w:t>
      </w:r>
      <w:r w:rsidRPr="00A766AD">
        <w:rPr>
          <w:sz w:val="28"/>
          <w:szCs w:val="28"/>
        </w:rPr>
        <w:t>обновле</w:t>
      </w:r>
      <w:r w:rsidRPr="00A766AD">
        <w:rPr>
          <w:sz w:val="28"/>
          <w:szCs w:val="28"/>
          <w:lang w:val="kk-KZ"/>
        </w:rPr>
        <w:t>ние</w:t>
      </w:r>
      <w:r w:rsidRPr="00A766AD">
        <w:rPr>
          <w:sz w:val="28"/>
          <w:szCs w:val="28"/>
        </w:rPr>
        <w:t xml:space="preserve"> системы отечественного образования</w:t>
      </w:r>
      <w:r w:rsidRPr="00A766AD">
        <w:rPr>
          <w:sz w:val="28"/>
          <w:szCs w:val="28"/>
          <w:lang w:val="kk-KZ"/>
        </w:rPr>
        <w:t xml:space="preserve">, особое внимание к </w:t>
      </w:r>
      <w:r w:rsidRPr="00A766AD">
        <w:rPr>
          <w:sz w:val="28"/>
          <w:szCs w:val="28"/>
        </w:rPr>
        <w:t>мировы</w:t>
      </w:r>
      <w:r w:rsidRPr="00A766AD">
        <w:rPr>
          <w:sz w:val="28"/>
          <w:szCs w:val="28"/>
          <w:lang w:val="kk-KZ"/>
        </w:rPr>
        <w:t>м</w:t>
      </w:r>
      <w:r w:rsidRPr="00A766AD">
        <w:rPr>
          <w:sz w:val="28"/>
          <w:szCs w:val="28"/>
        </w:rPr>
        <w:t xml:space="preserve"> тенденци</w:t>
      </w:r>
      <w:r w:rsidRPr="00A766AD">
        <w:rPr>
          <w:sz w:val="28"/>
          <w:szCs w:val="28"/>
          <w:lang w:val="kk-KZ"/>
        </w:rPr>
        <w:t xml:space="preserve">ям, </w:t>
      </w:r>
      <w:r w:rsidRPr="00A766AD">
        <w:rPr>
          <w:sz w:val="28"/>
          <w:szCs w:val="28"/>
        </w:rPr>
        <w:t xml:space="preserve">глобализации образования, определению статуса </w:t>
      </w:r>
      <w:r w:rsidRPr="00A766AD">
        <w:rPr>
          <w:sz w:val="28"/>
          <w:szCs w:val="28"/>
          <w:lang w:val="kk-KZ"/>
        </w:rPr>
        <w:t xml:space="preserve">межкультурной коммуникации и </w:t>
      </w:r>
      <w:r w:rsidRPr="00A766AD">
        <w:rPr>
          <w:sz w:val="28"/>
          <w:szCs w:val="28"/>
        </w:rPr>
        <w:t>общения как кросс-культур</w:t>
      </w:r>
      <w:r w:rsidRPr="00A766AD">
        <w:rPr>
          <w:sz w:val="28"/>
          <w:szCs w:val="28"/>
          <w:lang w:val="kk-KZ"/>
        </w:rPr>
        <w:t>н</w:t>
      </w:r>
      <w:r w:rsidRPr="00A766AD">
        <w:rPr>
          <w:sz w:val="28"/>
          <w:szCs w:val="28"/>
        </w:rPr>
        <w:t>ого взаимодействия, моделировани</w:t>
      </w:r>
      <w:r w:rsidRPr="00A766AD">
        <w:rPr>
          <w:sz w:val="28"/>
          <w:szCs w:val="28"/>
          <w:lang w:val="kk-KZ"/>
        </w:rPr>
        <w:t>е</w:t>
      </w:r>
      <w:r w:rsidRPr="00A766AD">
        <w:rPr>
          <w:sz w:val="28"/>
          <w:szCs w:val="28"/>
        </w:rPr>
        <w:t xml:space="preserve"> образовательного процесса как активного «диалога культур</w:t>
      </w:r>
      <w:r w:rsidRPr="00A766AD">
        <w:rPr>
          <w:sz w:val="28"/>
          <w:szCs w:val="28"/>
          <w:lang w:val="kk-KZ"/>
        </w:rPr>
        <w:t>;</w:t>
      </w:r>
    </w:p>
    <w:p w14:paraId="108B8145"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bCs/>
          <w:sz w:val="28"/>
          <w:szCs w:val="28"/>
          <w:lang w:val="kk-KZ"/>
        </w:rPr>
        <w:t xml:space="preserve">– </w:t>
      </w:r>
      <w:r w:rsidRPr="00A766AD">
        <w:rPr>
          <w:sz w:val="28"/>
          <w:szCs w:val="28"/>
        </w:rPr>
        <w:t>реализаци</w:t>
      </w:r>
      <w:r w:rsidRPr="00A766AD">
        <w:rPr>
          <w:sz w:val="28"/>
          <w:szCs w:val="28"/>
          <w:lang w:val="kk-KZ"/>
        </w:rPr>
        <w:t>я</w:t>
      </w:r>
      <w:r w:rsidRPr="00A766AD">
        <w:rPr>
          <w:sz w:val="28"/>
          <w:szCs w:val="28"/>
        </w:rPr>
        <w:t xml:space="preserve"> различных интеграционных моделей образовательного процесса, обеспечение его многоуровневости</w:t>
      </w:r>
      <w:r w:rsidRPr="00A766AD">
        <w:rPr>
          <w:sz w:val="28"/>
          <w:szCs w:val="28"/>
          <w:lang w:val="kk-KZ"/>
        </w:rPr>
        <w:t xml:space="preserve"> как инвестиционного капитала в будущее нации, отраженные в трудах известных политиков, социологов </w:t>
      </w:r>
      <w:r w:rsidRPr="00A766AD">
        <w:rPr>
          <w:sz w:val="28"/>
          <w:szCs w:val="28"/>
        </w:rPr>
        <w:t>[</w:t>
      </w:r>
      <w:r w:rsidRPr="00A766AD">
        <w:rPr>
          <w:sz w:val="28"/>
          <w:szCs w:val="28"/>
          <w:lang w:val="kk-KZ"/>
        </w:rPr>
        <w:t>2</w:t>
      </w:r>
      <w:r w:rsidRPr="00A766AD">
        <w:rPr>
          <w:sz w:val="28"/>
          <w:szCs w:val="28"/>
        </w:rPr>
        <w:t>]</w:t>
      </w:r>
      <w:r w:rsidRPr="00A766AD">
        <w:rPr>
          <w:sz w:val="28"/>
          <w:szCs w:val="28"/>
          <w:lang w:val="kk-KZ"/>
        </w:rPr>
        <w:t xml:space="preserve"> и ежегодных Посланиях Президента страны К.Токаева </w:t>
      </w:r>
      <w:r w:rsidRPr="00A766AD">
        <w:rPr>
          <w:sz w:val="28"/>
          <w:szCs w:val="28"/>
        </w:rPr>
        <w:t>[</w:t>
      </w:r>
      <w:r w:rsidRPr="00A766AD">
        <w:rPr>
          <w:sz w:val="28"/>
          <w:szCs w:val="28"/>
          <w:lang w:val="kk-KZ"/>
        </w:rPr>
        <w:t>3</w:t>
      </w:r>
      <w:r w:rsidRPr="00A766AD">
        <w:rPr>
          <w:sz w:val="28"/>
          <w:szCs w:val="28"/>
        </w:rPr>
        <w:t>]</w:t>
      </w:r>
      <w:r w:rsidRPr="00A766AD">
        <w:rPr>
          <w:sz w:val="28"/>
          <w:szCs w:val="28"/>
          <w:lang w:val="kk-KZ"/>
        </w:rPr>
        <w:t>;</w:t>
      </w:r>
    </w:p>
    <w:p w14:paraId="52EAFD92"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bCs/>
          <w:sz w:val="28"/>
          <w:szCs w:val="28"/>
          <w:lang w:val="kk-KZ"/>
        </w:rPr>
        <w:t>–</w:t>
      </w:r>
      <w:r w:rsidRPr="00A766AD">
        <w:rPr>
          <w:sz w:val="28"/>
          <w:szCs w:val="28"/>
          <w:lang w:val="kk-KZ"/>
        </w:rPr>
        <w:t xml:space="preserve"> соответствие принципам </w:t>
      </w:r>
      <w:r w:rsidRPr="00A766AD">
        <w:rPr>
          <w:sz w:val="28"/>
          <w:szCs w:val="28"/>
        </w:rPr>
        <w:t>Болонско</w:t>
      </w:r>
      <w:r w:rsidRPr="00A766AD">
        <w:rPr>
          <w:sz w:val="28"/>
          <w:szCs w:val="28"/>
          <w:lang w:val="kk-KZ"/>
        </w:rPr>
        <w:t xml:space="preserve">й декларации, участником которой является Казахстан </w:t>
      </w:r>
      <w:r w:rsidRPr="00A766AD">
        <w:rPr>
          <w:sz w:val="28"/>
          <w:szCs w:val="28"/>
        </w:rPr>
        <w:t>[</w:t>
      </w:r>
      <w:r w:rsidRPr="00A766AD">
        <w:rPr>
          <w:sz w:val="28"/>
          <w:szCs w:val="28"/>
          <w:lang w:val="kk-KZ"/>
        </w:rPr>
        <w:t>4</w:t>
      </w:r>
      <w:r w:rsidRPr="00A766AD">
        <w:rPr>
          <w:sz w:val="28"/>
          <w:szCs w:val="28"/>
        </w:rPr>
        <w:t>]</w:t>
      </w:r>
      <w:r w:rsidRPr="00A766AD">
        <w:rPr>
          <w:sz w:val="28"/>
          <w:szCs w:val="28"/>
          <w:lang w:val="kk-KZ"/>
        </w:rPr>
        <w:t>;</w:t>
      </w:r>
    </w:p>
    <w:p w14:paraId="1C0EAB26"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bCs/>
          <w:sz w:val="28"/>
          <w:szCs w:val="28"/>
          <w:lang w:val="kk-KZ"/>
        </w:rPr>
        <w:t>–</w:t>
      </w:r>
      <w:r w:rsidRPr="00A766AD">
        <w:rPr>
          <w:sz w:val="28"/>
          <w:szCs w:val="28"/>
          <w:lang w:val="kk-KZ"/>
        </w:rPr>
        <w:t xml:space="preserve"> модер</w:t>
      </w:r>
      <w:r w:rsidRPr="00A766AD">
        <w:rPr>
          <w:sz w:val="28"/>
          <w:szCs w:val="28"/>
        </w:rPr>
        <w:t>низаци</w:t>
      </w:r>
      <w:r w:rsidRPr="00A766AD">
        <w:rPr>
          <w:sz w:val="28"/>
          <w:szCs w:val="28"/>
          <w:lang w:val="kk-KZ"/>
        </w:rPr>
        <w:t>я</w:t>
      </w:r>
      <w:r w:rsidRPr="00A766AD">
        <w:rPr>
          <w:sz w:val="28"/>
          <w:szCs w:val="28"/>
        </w:rPr>
        <w:t xml:space="preserve"> профессионально-педагогического образования</w:t>
      </w:r>
      <w:r w:rsidRPr="00A766AD">
        <w:rPr>
          <w:sz w:val="28"/>
          <w:szCs w:val="28"/>
          <w:lang w:val="kk-KZ"/>
        </w:rPr>
        <w:t xml:space="preserve">, отраженная в государственных </w:t>
      </w:r>
      <w:r w:rsidRPr="00A766AD">
        <w:rPr>
          <w:sz w:val="28"/>
          <w:szCs w:val="28"/>
        </w:rPr>
        <w:t>программ</w:t>
      </w:r>
      <w:r w:rsidRPr="00A766AD">
        <w:rPr>
          <w:sz w:val="28"/>
          <w:szCs w:val="28"/>
          <w:lang w:val="kk-KZ"/>
        </w:rPr>
        <w:t>ах</w:t>
      </w:r>
      <w:r w:rsidRPr="00A766AD">
        <w:rPr>
          <w:sz w:val="28"/>
          <w:szCs w:val="28"/>
        </w:rPr>
        <w:t xml:space="preserve"> развития образования и науки</w:t>
      </w:r>
      <w:r w:rsidRPr="00A766AD">
        <w:rPr>
          <w:sz w:val="28"/>
          <w:szCs w:val="28"/>
          <w:lang w:val="kk-KZ"/>
        </w:rPr>
        <w:t>;</w:t>
      </w:r>
      <w:r w:rsidRPr="00A766AD">
        <w:rPr>
          <w:sz w:val="28"/>
          <w:szCs w:val="28"/>
        </w:rPr>
        <w:t xml:space="preserve"> </w:t>
      </w:r>
      <w:r w:rsidRPr="00A766AD">
        <w:rPr>
          <w:sz w:val="28"/>
          <w:szCs w:val="28"/>
          <w:lang w:val="kk-KZ"/>
        </w:rPr>
        <w:t xml:space="preserve">Законе «О статусе педагога» </w:t>
      </w:r>
      <w:r w:rsidRPr="00A766AD">
        <w:rPr>
          <w:sz w:val="28"/>
          <w:szCs w:val="28"/>
        </w:rPr>
        <w:t>[</w:t>
      </w:r>
      <w:r w:rsidRPr="00A766AD">
        <w:rPr>
          <w:sz w:val="28"/>
          <w:szCs w:val="28"/>
          <w:lang w:val="kk-KZ"/>
        </w:rPr>
        <w:t>5</w:t>
      </w:r>
      <w:r w:rsidRPr="00A766AD">
        <w:rPr>
          <w:sz w:val="28"/>
          <w:szCs w:val="28"/>
        </w:rPr>
        <w:t>]</w:t>
      </w:r>
      <w:r w:rsidRPr="00A766AD">
        <w:rPr>
          <w:sz w:val="28"/>
          <w:szCs w:val="28"/>
          <w:lang w:val="kk-KZ"/>
        </w:rPr>
        <w:t xml:space="preserve">; профессиональном стандарте и др. нормативных документах </w:t>
      </w:r>
      <w:r w:rsidRPr="00A766AD">
        <w:rPr>
          <w:sz w:val="28"/>
          <w:szCs w:val="28"/>
        </w:rPr>
        <w:t>[</w:t>
      </w:r>
      <w:r w:rsidRPr="00A766AD">
        <w:rPr>
          <w:sz w:val="28"/>
          <w:szCs w:val="28"/>
          <w:lang w:val="kk-KZ"/>
        </w:rPr>
        <w:t>6</w:t>
      </w:r>
      <w:r w:rsidRPr="00A766AD">
        <w:rPr>
          <w:sz w:val="28"/>
          <w:szCs w:val="28"/>
        </w:rPr>
        <w:t>]</w:t>
      </w:r>
      <w:r w:rsidRPr="00A766AD">
        <w:rPr>
          <w:sz w:val="28"/>
          <w:szCs w:val="28"/>
          <w:lang w:val="kk-KZ"/>
        </w:rPr>
        <w:t>;</w:t>
      </w:r>
    </w:p>
    <w:p w14:paraId="79C893DD"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bCs/>
          <w:sz w:val="28"/>
          <w:szCs w:val="28"/>
          <w:lang w:val="kk-KZ"/>
        </w:rPr>
        <w:t>–</w:t>
      </w:r>
      <w:r w:rsidRPr="00A766AD">
        <w:rPr>
          <w:sz w:val="28"/>
          <w:szCs w:val="28"/>
          <w:lang w:val="kk-KZ"/>
        </w:rPr>
        <w:t xml:space="preserve"> модель выпускника современного университета, в рамках которой </w:t>
      </w:r>
      <w:r w:rsidRPr="00A766AD">
        <w:rPr>
          <w:sz w:val="28"/>
          <w:szCs w:val="28"/>
        </w:rPr>
        <w:t>профессиональная и личностная составляющие раскрываются через понятия профессиональной квалификации</w:t>
      </w:r>
      <w:r w:rsidRPr="00A766AD">
        <w:rPr>
          <w:sz w:val="28"/>
          <w:szCs w:val="28"/>
          <w:lang w:val="kk-KZ"/>
        </w:rPr>
        <w:t xml:space="preserve"> и компетенций</w:t>
      </w:r>
      <w:r w:rsidRPr="00A766AD">
        <w:rPr>
          <w:sz w:val="28"/>
          <w:szCs w:val="28"/>
        </w:rPr>
        <w:t xml:space="preserve">, </w:t>
      </w:r>
      <w:r w:rsidRPr="00A766AD">
        <w:rPr>
          <w:sz w:val="28"/>
          <w:szCs w:val="28"/>
          <w:lang w:val="kk-KZ"/>
        </w:rPr>
        <w:t>актуализирующие кросс-культурное развитие.</w:t>
      </w:r>
    </w:p>
    <w:p w14:paraId="1EDD74EE" w14:textId="45849B5D"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Эти важные моменты были четко озвучены в лекции министра науки и высшего образования С</w:t>
      </w:r>
      <w:r w:rsidR="008B7D30">
        <w:rPr>
          <w:sz w:val="28"/>
          <w:szCs w:val="28"/>
          <w:lang w:val="kk-KZ"/>
        </w:rPr>
        <w:t xml:space="preserve">. </w:t>
      </w:r>
      <w:r w:rsidRPr="00A766AD">
        <w:rPr>
          <w:sz w:val="28"/>
          <w:szCs w:val="28"/>
          <w:lang w:val="kk-KZ"/>
        </w:rPr>
        <w:t>Нурбека «Цифрлық трансформация жағдайындағы дағдылар мен құзыретіліктер» 15 октября 2022 г [7</w:t>
      </w:r>
      <w:r w:rsidRPr="00A766AD">
        <w:rPr>
          <w:sz w:val="28"/>
          <w:szCs w:val="28"/>
        </w:rPr>
        <w:t>]</w:t>
      </w:r>
      <w:r w:rsidRPr="00A766AD">
        <w:rPr>
          <w:sz w:val="28"/>
          <w:szCs w:val="28"/>
          <w:lang w:val="kk-KZ"/>
        </w:rPr>
        <w:t xml:space="preserve">. Своевременно прозвучали мысли о том, что для гуманитариев появляется простор для новых исследований. Сфера коммуникации, о которой, казалось, сказано все, приобретает новые векторы исследования, связанные с цифровой трансформацией, формированием </w:t>
      </w:r>
      <w:r w:rsidRPr="00A766AD">
        <w:rPr>
          <w:sz w:val="28"/>
          <w:szCs w:val="28"/>
          <w:lang w:val="kk-KZ"/>
        </w:rPr>
        <w:lastRenderedPageBreak/>
        <w:t xml:space="preserve">точек профессионального и личностного роста, строительством прикладных наук. Особенно импонирует мысль о конструктивном взаимодействии с искусственным интеллектом, двойственностью мира – естественного и виртуального, которые сегодня закономерно предъявляют права на кросс-культурность. </w:t>
      </w:r>
    </w:p>
    <w:p w14:paraId="30DB9AD0"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 xml:space="preserve">Таким образом, страна находится в центре евразийского континента, сохраняя национальные ценности, закономерно расставляет свои приоритеты на многоконфессиональности и многокультурности, целенаправленно интегрируется в мировой образовательный процесс. Сидетельством всему этому являются программные документы </w:t>
      </w:r>
      <w:r w:rsidRPr="00A766AD">
        <w:rPr>
          <w:iCs/>
          <w:sz w:val="28"/>
          <w:szCs w:val="28"/>
          <w:lang w:val="kk-KZ"/>
        </w:rPr>
        <w:t>«Мәнгілік Ел», «Рухани жанғыру», «Информационный Казахстан» и</w:t>
      </w:r>
      <w:r w:rsidRPr="00A766AD">
        <w:rPr>
          <w:sz w:val="28"/>
          <w:szCs w:val="28"/>
          <w:lang w:val="kk-KZ"/>
        </w:rPr>
        <w:t xml:space="preserve"> др. [8-10</w:t>
      </w:r>
      <w:r w:rsidRPr="00A766AD">
        <w:rPr>
          <w:sz w:val="28"/>
          <w:szCs w:val="28"/>
        </w:rPr>
        <w:t>].</w:t>
      </w:r>
      <w:r w:rsidRPr="00A766AD">
        <w:rPr>
          <w:sz w:val="28"/>
          <w:szCs w:val="28"/>
          <w:lang w:val="kk-KZ"/>
        </w:rPr>
        <w:t xml:space="preserve"> </w:t>
      </w:r>
    </w:p>
    <w:p w14:paraId="73CEFAEC"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sz w:val="28"/>
          <w:szCs w:val="28"/>
          <w:lang w:val="kk-KZ"/>
        </w:rPr>
        <w:t xml:space="preserve">В многовекторных научных исследованиях вопросы кросс-культурного образования и коммуникативного поведения представителей различных мировых культур получили достаточно широкое освещение. В этом плане отмечаются исследования Г. Хофстеде, Э. Холл, Р. Льюис, Ф. Тромпенаарс, А.Л. Бердичевского, Ю.Е. Прохорова, И.А. Стернина, Н.В. Сорокина и др. Ученые солидарны в том, что знакомство с другой культурой, традициями, иной картиной мира вызывает у многих людей некий барьер, коммуникативный шок. Действительно, интенсивные эмоции, переживаемые в процессе аккультурации, во время кросс-культурного шока, на этноцентрическом этапе вхождения в чужую культуру, оказывают влияние на восприятие ситуации и партнеров по общению, а также и на выбор стратегий и способов взаимодействия. Роль языка в области межкультурной коммуникации достаточно ярко раскрыта в фундаментальном исследовании С.Г.Тер-Минасовой </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11</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 xml:space="preserve">. Логические, инструментальные и эмоциональные составляющие модели освоения «чужой» культуры представлены в работе А.П.Садохина </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12</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 xml:space="preserve">. </w:t>
      </w:r>
    </w:p>
    <w:p w14:paraId="667D1602" w14:textId="77777777" w:rsidR="00A766AD" w:rsidRPr="00A766AD" w:rsidRDefault="00A766AD" w:rsidP="00A766AD">
      <w:pPr>
        <w:tabs>
          <w:tab w:val="left" w:pos="851"/>
        </w:tabs>
        <w:spacing w:after="0" w:line="240" w:lineRule="auto"/>
        <w:ind w:firstLine="567"/>
        <w:jc w:val="both"/>
        <w:rPr>
          <w:rFonts w:ascii="Times New Roman" w:eastAsia="Times New Roman" w:hAnsi="Times New Roman" w:cs="Times New Roman"/>
          <w:sz w:val="28"/>
          <w:szCs w:val="28"/>
        </w:rPr>
      </w:pPr>
      <w:r w:rsidRPr="00A766AD">
        <w:rPr>
          <w:rFonts w:ascii="Times New Roman" w:hAnsi="Times New Roman" w:cs="Times New Roman"/>
          <w:sz w:val="28"/>
          <w:szCs w:val="28"/>
          <w:lang w:val="kk-KZ"/>
        </w:rPr>
        <w:t>Научно-практический интерес к кросс-культурному образованию наблюдается в</w:t>
      </w:r>
      <w:r w:rsidRPr="00A766AD">
        <w:rPr>
          <w:rFonts w:ascii="Times New Roman" w:hAnsi="Times New Roman" w:cs="Times New Roman"/>
          <w:sz w:val="28"/>
          <w:szCs w:val="28"/>
        </w:rPr>
        <w:t xml:space="preserve"> международных сравнительных исследовани</w:t>
      </w:r>
      <w:r w:rsidRPr="00A766AD">
        <w:rPr>
          <w:rFonts w:ascii="Times New Roman" w:hAnsi="Times New Roman" w:cs="Times New Roman"/>
          <w:sz w:val="28"/>
          <w:szCs w:val="28"/>
          <w:lang w:val="kk-KZ"/>
        </w:rPr>
        <w:t xml:space="preserve">ях </w:t>
      </w:r>
      <w:r w:rsidRPr="00A766AD">
        <w:rPr>
          <w:rFonts w:ascii="Times New Roman" w:hAnsi="Times New Roman" w:cs="Times New Roman"/>
          <w:sz w:val="28"/>
          <w:szCs w:val="28"/>
        </w:rPr>
        <w:t>(</w:t>
      </w:r>
      <w:r w:rsidRPr="00A766AD">
        <w:rPr>
          <w:rFonts w:ascii="Times New Roman" w:hAnsi="Times New Roman" w:cs="Times New Roman"/>
          <w:sz w:val="28"/>
          <w:szCs w:val="28"/>
          <w:lang w:val="en-US"/>
        </w:rPr>
        <w:t>IPIPS</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en-US"/>
        </w:rPr>
        <w:t>SSES</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en-US"/>
        </w:rPr>
        <w:t>SUPER</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en-US"/>
        </w:rPr>
        <w:t>project</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 xml:space="preserve">. Так, </w:t>
      </w:r>
      <w:r w:rsidRPr="00A766AD">
        <w:rPr>
          <w:rFonts w:ascii="Times New Roman" w:hAnsi="Times New Roman" w:cs="Times New Roman"/>
          <w:sz w:val="28"/>
          <w:szCs w:val="28"/>
        </w:rPr>
        <w:t>крупномасштабно</w:t>
      </w:r>
      <w:r w:rsidRPr="00A766AD">
        <w:rPr>
          <w:rFonts w:ascii="Times New Roman" w:hAnsi="Times New Roman" w:cs="Times New Roman"/>
          <w:sz w:val="28"/>
          <w:szCs w:val="28"/>
          <w:lang w:val="kk-KZ"/>
        </w:rPr>
        <w:t>е</w:t>
      </w:r>
      <w:r w:rsidRPr="00A766AD">
        <w:rPr>
          <w:rFonts w:ascii="Times New Roman" w:hAnsi="Times New Roman" w:cs="Times New Roman"/>
          <w:sz w:val="28"/>
          <w:szCs w:val="28"/>
        </w:rPr>
        <w:t xml:space="preserve"> международное исследование с интенсивным использованием данных </w:t>
      </w:r>
      <w:r w:rsidRPr="00A766AD">
        <w:rPr>
          <w:rFonts w:ascii="Times New Roman" w:hAnsi="Times New Roman" w:cs="Times New Roman"/>
          <w:sz w:val="28"/>
          <w:szCs w:val="28"/>
          <w:lang w:val="kk-KZ"/>
        </w:rPr>
        <w:t xml:space="preserve">проект </w:t>
      </w:r>
      <w:r w:rsidRPr="00A766AD">
        <w:rPr>
          <w:rFonts w:ascii="Times New Roman" w:hAnsi="Times New Roman" w:cs="Times New Roman"/>
          <w:bCs/>
          <w:sz w:val="28"/>
          <w:szCs w:val="28"/>
        </w:rPr>
        <w:t>SUPER (исследование успеваемости бакалавров)</w:t>
      </w:r>
      <w:r w:rsidRPr="00A766AD">
        <w:rPr>
          <w:rFonts w:ascii="Times New Roman" w:hAnsi="Times New Roman" w:cs="Times New Roman"/>
          <w:bCs/>
          <w:sz w:val="28"/>
          <w:szCs w:val="28"/>
          <w:lang w:val="kk-KZ"/>
        </w:rPr>
        <w:t xml:space="preserve"> нацеливает на </w:t>
      </w:r>
      <w:r w:rsidRPr="00A766AD">
        <w:rPr>
          <w:rFonts w:ascii="Times New Roman" w:hAnsi="Times New Roman" w:cs="Times New Roman"/>
          <w:sz w:val="28"/>
          <w:szCs w:val="28"/>
        </w:rPr>
        <w:t>оценк</w:t>
      </w:r>
      <w:r w:rsidRPr="00A766AD">
        <w:rPr>
          <w:rFonts w:ascii="Times New Roman" w:hAnsi="Times New Roman" w:cs="Times New Roman"/>
          <w:sz w:val="28"/>
          <w:szCs w:val="28"/>
          <w:lang w:val="kk-KZ"/>
        </w:rPr>
        <w:t>у</w:t>
      </w:r>
      <w:r w:rsidRPr="00A766AD">
        <w:rPr>
          <w:rFonts w:ascii="Times New Roman" w:hAnsi="Times New Roman" w:cs="Times New Roman"/>
          <w:sz w:val="28"/>
          <w:szCs w:val="28"/>
        </w:rPr>
        <w:t xml:space="preserve"> академических достижений студентов. </w:t>
      </w:r>
      <w:r w:rsidRPr="00A766AD">
        <w:rPr>
          <w:rFonts w:ascii="Times New Roman" w:hAnsi="Times New Roman" w:cs="Times New Roman"/>
          <w:sz w:val="28"/>
          <w:szCs w:val="28"/>
          <w:lang w:val="kk-KZ"/>
        </w:rPr>
        <w:t>П</w:t>
      </w:r>
      <w:r w:rsidRPr="00A766AD">
        <w:rPr>
          <w:rFonts w:ascii="Times New Roman" w:hAnsi="Times New Roman" w:cs="Times New Roman"/>
          <w:sz w:val="28"/>
          <w:szCs w:val="28"/>
        </w:rPr>
        <w:t xml:space="preserve">роект направлен на </w:t>
      </w:r>
      <w:r w:rsidRPr="00A766AD">
        <w:rPr>
          <w:rFonts w:ascii="Times New Roman" w:hAnsi="Times New Roman" w:cs="Times New Roman"/>
          <w:sz w:val="28"/>
          <w:szCs w:val="28"/>
          <w:lang w:val="kk-KZ"/>
        </w:rPr>
        <w:t>и</w:t>
      </w:r>
      <w:r w:rsidRPr="00A766AD">
        <w:rPr>
          <w:rFonts w:ascii="Times New Roman" w:eastAsia="Times New Roman" w:hAnsi="Times New Roman" w:cs="Times New Roman"/>
          <w:sz w:val="28"/>
          <w:szCs w:val="28"/>
        </w:rPr>
        <w:t>зучение многогранных факторов, влияющих на образование</w:t>
      </w:r>
      <w:r w:rsidRPr="00A766AD">
        <w:rPr>
          <w:rFonts w:ascii="Times New Roman" w:eastAsia="Times New Roman" w:hAnsi="Times New Roman" w:cs="Times New Roman"/>
          <w:sz w:val="28"/>
          <w:szCs w:val="28"/>
          <w:lang w:val="kk-KZ"/>
        </w:rPr>
        <w:t xml:space="preserve">, оценку </w:t>
      </w:r>
      <w:r w:rsidRPr="00A766AD">
        <w:rPr>
          <w:rFonts w:ascii="Times New Roman" w:eastAsia="Times New Roman" w:hAnsi="Times New Roman" w:cs="Times New Roman"/>
          <w:sz w:val="28"/>
          <w:szCs w:val="28"/>
        </w:rPr>
        <w:t>частот</w:t>
      </w:r>
      <w:r w:rsidRPr="00A766AD">
        <w:rPr>
          <w:rFonts w:ascii="Times New Roman" w:eastAsia="Times New Roman" w:hAnsi="Times New Roman" w:cs="Times New Roman"/>
          <w:sz w:val="28"/>
          <w:szCs w:val="28"/>
          <w:lang w:val="kk-KZ"/>
        </w:rPr>
        <w:t>ы</w:t>
      </w:r>
      <w:r w:rsidRPr="00A766AD">
        <w:rPr>
          <w:rFonts w:ascii="Times New Roman" w:eastAsia="Times New Roman" w:hAnsi="Times New Roman" w:cs="Times New Roman"/>
          <w:sz w:val="28"/>
          <w:szCs w:val="28"/>
        </w:rPr>
        <w:t xml:space="preserve"> и причины академическ</w:t>
      </w:r>
      <w:r w:rsidRPr="00A766AD">
        <w:rPr>
          <w:rFonts w:ascii="Times New Roman" w:eastAsia="Times New Roman" w:hAnsi="Times New Roman" w:cs="Times New Roman"/>
          <w:sz w:val="28"/>
          <w:szCs w:val="28"/>
          <w:lang w:val="kk-KZ"/>
        </w:rPr>
        <w:t xml:space="preserve">их проблем </w:t>
      </w:r>
      <w:r w:rsidRPr="00A766AD">
        <w:rPr>
          <w:rFonts w:ascii="Times New Roman" w:eastAsia="Times New Roman" w:hAnsi="Times New Roman" w:cs="Times New Roman"/>
          <w:sz w:val="28"/>
          <w:szCs w:val="28"/>
        </w:rPr>
        <w:t>(плагиата</w:t>
      </w:r>
      <w:r w:rsidRPr="00A766AD">
        <w:rPr>
          <w:rFonts w:ascii="Times New Roman" w:eastAsia="Times New Roman" w:hAnsi="Times New Roman" w:cs="Times New Roman"/>
          <w:sz w:val="28"/>
          <w:szCs w:val="28"/>
          <w:lang w:val="kk-KZ"/>
        </w:rPr>
        <w:t xml:space="preserve"> и о</w:t>
      </w:r>
      <w:r w:rsidRPr="00A766AD">
        <w:rPr>
          <w:rFonts w:ascii="Times New Roman" w:eastAsia="Times New Roman" w:hAnsi="Times New Roman" w:cs="Times New Roman"/>
          <w:sz w:val="28"/>
          <w:szCs w:val="28"/>
        </w:rPr>
        <w:t xml:space="preserve">тношение </w:t>
      </w:r>
      <w:r w:rsidRPr="00A766AD">
        <w:rPr>
          <w:rFonts w:ascii="Times New Roman" w:eastAsia="Times New Roman" w:hAnsi="Times New Roman" w:cs="Times New Roman"/>
          <w:sz w:val="28"/>
          <w:szCs w:val="28"/>
          <w:lang w:val="kk-KZ"/>
        </w:rPr>
        <w:t xml:space="preserve">к этому </w:t>
      </w:r>
      <w:r w:rsidRPr="00A766AD">
        <w:rPr>
          <w:rFonts w:ascii="Times New Roman" w:eastAsia="Times New Roman" w:hAnsi="Times New Roman" w:cs="Times New Roman"/>
          <w:sz w:val="28"/>
          <w:szCs w:val="28"/>
        </w:rPr>
        <w:t>студентов</w:t>
      </w:r>
      <w:r w:rsidRPr="00A766AD">
        <w:rPr>
          <w:rFonts w:ascii="Times New Roman" w:eastAsia="Times New Roman" w:hAnsi="Times New Roman" w:cs="Times New Roman"/>
          <w:sz w:val="28"/>
          <w:szCs w:val="28"/>
          <w:lang w:val="kk-KZ"/>
        </w:rPr>
        <w:t xml:space="preserve"> и др.), а также коммуникативных способностей.</w:t>
      </w:r>
      <w:r w:rsidRPr="00A766AD">
        <w:rPr>
          <w:rFonts w:ascii="Times New Roman" w:eastAsia="Times New Roman" w:hAnsi="Times New Roman" w:cs="Times New Roman"/>
          <w:sz w:val="28"/>
          <w:szCs w:val="28"/>
        </w:rPr>
        <w:t xml:space="preserve"> </w:t>
      </w:r>
    </w:p>
    <w:p w14:paraId="67C248AE" w14:textId="77777777" w:rsidR="00A766AD" w:rsidRPr="00A766AD" w:rsidRDefault="00A766AD" w:rsidP="00A766AD">
      <w:pPr>
        <w:pStyle w:val="a3"/>
        <w:tabs>
          <w:tab w:val="left" w:pos="851"/>
        </w:tabs>
        <w:spacing w:before="0" w:beforeAutospacing="0" w:after="0" w:afterAutospacing="0"/>
        <w:ind w:firstLine="567"/>
        <w:jc w:val="both"/>
        <w:textAlignment w:val="top"/>
        <w:rPr>
          <w:sz w:val="28"/>
          <w:szCs w:val="28"/>
          <w:shd w:val="clear" w:color="auto" w:fill="FFFFFF"/>
          <w:lang w:val="kk-KZ"/>
        </w:rPr>
      </w:pPr>
      <w:r w:rsidRPr="00A766AD">
        <w:rPr>
          <w:sz w:val="28"/>
          <w:szCs w:val="28"/>
          <w:lang w:val="kk-KZ"/>
        </w:rPr>
        <w:t>Проблема кросс-культурного образования представляет особую значимость в профессиональной подготовке будущего педагога, где основной акцент ставится на развитии компетенций, необходимых для конкурентноспособности современного специалиста. Вместе с тем,</w:t>
      </w:r>
      <w:r w:rsidRPr="00A766AD">
        <w:rPr>
          <w:sz w:val="28"/>
          <w:szCs w:val="28"/>
        </w:rPr>
        <w:t xml:space="preserve"> современный процесс рождения новых </w:t>
      </w:r>
      <w:r w:rsidRPr="00A766AD">
        <w:rPr>
          <w:sz w:val="28"/>
          <w:szCs w:val="28"/>
          <w:shd w:val="clear" w:color="auto" w:fill="FFFFFF"/>
        </w:rPr>
        <w:t>субкультур,</w:t>
      </w:r>
      <w:r w:rsidRPr="00A766AD">
        <w:rPr>
          <w:sz w:val="28"/>
          <w:szCs w:val="28"/>
        </w:rPr>
        <w:t xml:space="preserve"> Болонская декларация и исследования в области функциональной грамотности ОЭСР, а также </w:t>
      </w:r>
      <w:r w:rsidRPr="00A766AD">
        <w:rPr>
          <w:sz w:val="28"/>
          <w:szCs w:val="28"/>
          <w:lang w:val="kk-KZ"/>
        </w:rPr>
        <w:t xml:space="preserve">трансформирующиеся </w:t>
      </w:r>
      <w:r w:rsidRPr="00A766AD">
        <w:rPr>
          <w:sz w:val="28"/>
          <w:szCs w:val="28"/>
          <w:shd w:val="clear" w:color="auto" w:fill="FFFFFF"/>
        </w:rPr>
        <w:t>межкультурны</w:t>
      </w:r>
      <w:r w:rsidRPr="00A766AD">
        <w:rPr>
          <w:sz w:val="28"/>
          <w:szCs w:val="28"/>
          <w:shd w:val="clear" w:color="auto" w:fill="FFFFFF"/>
          <w:lang w:val="kk-KZ"/>
        </w:rPr>
        <w:t>е</w:t>
      </w:r>
      <w:r w:rsidRPr="00A766AD">
        <w:rPr>
          <w:sz w:val="28"/>
          <w:szCs w:val="28"/>
          <w:shd w:val="clear" w:color="auto" w:fill="FFFFFF"/>
        </w:rPr>
        <w:t xml:space="preserve"> контакт</w:t>
      </w:r>
      <w:r w:rsidRPr="00A766AD">
        <w:rPr>
          <w:sz w:val="28"/>
          <w:szCs w:val="28"/>
          <w:shd w:val="clear" w:color="auto" w:fill="FFFFFF"/>
          <w:lang w:val="kk-KZ"/>
        </w:rPr>
        <w:t>ы</w:t>
      </w:r>
      <w:r w:rsidRPr="00A766AD">
        <w:rPr>
          <w:sz w:val="28"/>
          <w:szCs w:val="28"/>
          <w:shd w:val="clear" w:color="auto" w:fill="FFFFFF"/>
        </w:rPr>
        <w:t xml:space="preserve"> диктую</w:t>
      </w:r>
      <w:r w:rsidRPr="00A766AD">
        <w:rPr>
          <w:sz w:val="28"/>
          <w:szCs w:val="28"/>
          <w:shd w:val="clear" w:color="auto" w:fill="FFFFFF"/>
          <w:lang w:val="kk-KZ"/>
        </w:rPr>
        <w:t>т</w:t>
      </w:r>
      <w:r w:rsidRPr="00A766AD">
        <w:rPr>
          <w:sz w:val="28"/>
          <w:szCs w:val="28"/>
          <w:shd w:val="clear" w:color="auto" w:fill="FFFFFF"/>
        </w:rPr>
        <w:t xml:space="preserve"> </w:t>
      </w:r>
      <w:r w:rsidRPr="00A766AD">
        <w:rPr>
          <w:sz w:val="28"/>
          <w:szCs w:val="28"/>
        </w:rPr>
        <w:t>овладение глобальными компетенциями</w:t>
      </w:r>
      <w:r w:rsidRPr="00A766AD">
        <w:rPr>
          <w:sz w:val="28"/>
          <w:szCs w:val="28"/>
          <w:lang w:val="kk-KZ"/>
        </w:rPr>
        <w:t xml:space="preserve">, наиболее четко заявляющие о себе в </w:t>
      </w:r>
      <w:r w:rsidRPr="00A766AD">
        <w:rPr>
          <w:sz w:val="28"/>
          <w:szCs w:val="28"/>
        </w:rPr>
        <w:t>кросс-культурны</w:t>
      </w:r>
      <w:r w:rsidRPr="00A766AD">
        <w:rPr>
          <w:sz w:val="28"/>
          <w:szCs w:val="28"/>
          <w:lang w:val="kk-KZ"/>
        </w:rPr>
        <w:t xml:space="preserve">х элементах. Постановка такой проблемы актуальна для </w:t>
      </w:r>
      <w:r w:rsidRPr="00A766AD">
        <w:rPr>
          <w:sz w:val="28"/>
          <w:szCs w:val="28"/>
        </w:rPr>
        <w:t>процесс</w:t>
      </w:r>
      <w:r w:rsidRPr="00A766AD">
        <w:rPr>
          <w:sz w:val="28"/>
          <w:szCs w:val="28"/>
          <w:lang w:val="kk-KZ"/>
        </w:rPr>
        <w:t>а</w:t>
      </w:r>
      <w:r w:rsidRPr="00A766AD">
        <w:rPr>
          <w:sz w:val="28"/>
          <w:szCs w:val="28"/>
        </w:rPr>
        <w:t xml:space="preserve"> подготовки будущих педагогов-филологов</w:t>
      </w:r>
      <w:r w:rsidRPr="00A766AD">
        <w:rPr>
          <w:sz w:val="28"/>
          <w:szCs w:val="28"/>
          <w:lang w:val="kk-KZ"/>
        </w:rPr>
        <w:t xml:space="preserve"> и требует специального исследования</w:t>
      </w:r>
      <w:r w:rsidRPr="00A766AD">
        <w:rPr>
          <w:sz w:val="28"/>
          <w:szCs w:val="28"/>
        </w:rPr>
        <w:t>.</w:t>
      </w:r>
      <w:r w:rsidRPr="00A766AD">
        <w:rPr>
          <w:b/>
          <w:sz w:val="28"/>
          <w:szCs w:val="28"/>
        </w:rPr>
        <w:t xml:space="preserve"> </w:t>
      </w:r>
    </w:p>
    <w:p w14:paraId="236B2204" w14:textId="77777777" w:rsidR="00A766AD" w:rsidRPr="00A766AD" w:rsidRDefault="00A766AD" w:rsidP="00A766AD">
      <w:pPr>
        <w:pStyle w:val="a3"/>
        <w:tabs>
          <w:tab w:val="left" w:pos="851"/>
        </w:tabs>
        <w:spacing w:before="0" w:beforeAutospacing="0" w:after="0" w:afterAutospacing="0"/>
        <w:ind w:firstLine="567"/>
        <w:jc w:val="both"/>
        <w:textAlignment w:val="top"/>
        <w:rPr>
          <w:sz w:val="28"/>
          <w:szCs w:val="28"/>
          <w:lang w:val="kk-KZ"/>
        </w:rPr>
      </w:pPr>
      <w:r w:rsidRPr="00A766AD">
        <w:rPr>
          <w:iCs/>
          <w:sz w:val="28"/>
          <w:szCs w:val="28"/>
          <w:lang w:val="kk-KZ"/>
        </w:rPr>
        <w:lastRenderedPageBreak/>
        <w:t>Научно-методологические основы м</w:t>
      </w:r>
      <w:r w:rsidRPr="00A766AD">
        <w:rPr>
          <w:sz w:val="28"/>
          <w:szCs w:val="28"/>
          <w:lang w:val="kk-KZ"/>
        </w:rPr>
        <w:t>ожно систематизировать в следующих направлениях:</w:t>
      </w:r>
    </w:p>
    <w:p w14:paraId="6004AF05" w14:textId="77777777" w:rsidR="00A766AD" w:rsidRPr="00A766AD" w:rsidRDefault="00A766AD" w:rsidP="00A766AD">
      <w:pPr>
        <w:pStyle w:val="a3"/>
        <w:tabs>
          <w:tab w:val="left" w:pos="851"/>
        </w:tabs>
        <w:spacing w:before="0" w:beforeAutospacing="0" w:after="0" w:afterAutospacing="0"/>
        <w:ind w:firstLine="567"/>
        <w:jc w:val="both"/>
        <w:textAlignment w:val="top"/>
        <w:rPr>
          <w:sz w:val="28"/>
          <w:szCs w:val="28"/>
        </w:rPr>
      </w:pPr>
      <w:r w:rsidRPr="00A766AD">
        <w:rPr>
          <w:sz w:val="28"/>
          <w:szCs w:val="28"/>
          <w:lang w:val="kk-KZ"/>
        </w:rPr>
        <w:t xml:space="preserve">– </w:t>
      </w:r>
      <w:r w:rsidRPr="00A766AD">
        <w:rPr>
          <w:sz w:val="28"/>
          <w:szCs w:val="28"/>
        </w:rPr>
        <w:t>методология развития кросс-культурной компетентности с философских, историко-культурологических</w:t>
      </w:r>
      <w:r w:rsidRPr="00A766AD">
        <w:rPr>
          <w:sz w:val="28"/>
          <w:szCs w:val="28"/>
          <w:lang w:val="kk-KZ"/>
        </w:rPr>
        <w:t xml:space="preserve"> и</w:t>
      </w:r>
      <w:r w:rsidRPr="00A766AD">
        <w:rPr>
          <w:sz w:val="28"/>
          <w:szCs w:val="28"/>
        </w:rPr>
        <w:t xml:space="preserve"> компаративистских подходов разрабатывалась учеными</w:t>
      </w:r>
      <w:r w:rsidRPr="00A766AD">
        <w:rPr>
          <w:sz w:val="28"/>
          <w:szCs w:val="28"/>
          <w:lang w:val="kk-KZ"/>
        </w:rPr>
        <w:t xml:space="preserve"> </w:t>
      </w:r>
      <w:r w:rsidRPr="00A766AD">
        <w:rPr>
          <w:sz w:val="28"/>
          <w:szCs w:val="28"/>
        </w:rPr>
        <w:t xml:space="preserve">М.Бахтиным, </w:t>
      </w:r>
      <w:r w:rsidRPr="00A766AD">
        <w:rPr>
          <w:sz w:val="28"/>
          <w:szCs w:val="28"/>
          <w:lang w:val="kk-KZ"/>
        </w:rPr>
        <w:t xml:space="preserve">А.Веселовским, В.Радловым, В.Бартольдом, </w:t>
      </w:r>
      <w:r w:rsidRPr="00A766AD">
        <w:rPr>
          <w:sz w:val="28"/>
          <w:szCs w:val="28"/>
        </w:rPr>
        <w:t xml:space="preserve">В. Жирмунским, А. Конрадом, </w:t>
      </w:r>
      <w:r w:rsidRPr="00A766AD">
        <w:rPr>
          <w:sz w:val="28"/>
          <w:szCs w:val="28"/>
          <w:lang w:val="kk-KZ"/>
        </w:rPr>
        <w:t xml:space="preserve">Ю. Лотманом, </w:t>
      </w:r>
      <w:r w:rsidRPr="00A766AD">
        <w:rPr>
          <w:sz w:val="28"/>
          <w:szCs w:val="28"/>
        </w:rPr>
        <w:t xml:space="preserve">А. Нысанбаевым, </w:t>
      </w:r>
      <w:r w:rsidRPr="00A766AD">
        <w:rPr>
          <w:sz w:val="28"/>
          <w:szCs w:val="28"/>
          <w:lang w:val="kk-KZ"/>
        </w:rPr>
        <w:t xml:space="preserve">И. Брагинским, </w:t>
      </w:r>
      <w:r w:rsidRPr="00A766AD">
        <w:rPr>
          <w:sz w:val="28"/>
          <w:szCs w:val="28"/>
        </w:rPr>
        <w:t>В.Библером и др [13</w:t>
      </w:r>
      <w:r w:rsidRPr="00A766AD">
        <w:rPr>
          <w:sz w:val="28"/>
          <w:szCs w:val="28"/>
          <w:lang w:val="kk-KZ"/>
        </w:rPr>
        <w:t>-22</w:t>
      </w:r>
      <w:r w:rsidRPr="00A766AD">
        <w:rPr>
          <w:sz w:val="28"/>
          <w:szCs w:val="28"/>
        </w:rPr>
        <w:t>];</w:t>
      </w:r>
    </w:p>
    <w:p w14:paraId="2EBB3C2B" w14:textId="3C10C15A"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rPr>
      </w:pPr>
      <w:r w:rsidRPr="00A766AD">
        <w:rPr>
          <w:sz w:val="28"/>
          <w:szCs w:val="28"/>
          <w:lang w:val="kk-KZ"/>
        </w:rPr>
        <w:t xml:space="preserve">– </w:t>
      </w:r>
      <w:r w:rsidRPr="00A766AD">
        <w:rPr>
          <w:rFonts w:ascii="Times New Roman" w:hAnsi="Times New Roman" w:cs="Times New Roman"/>
          <w:sz w:val="28"/>
          <w:szCs w:val="28"/>
        </w:rPr>
        <w:t>лингв</w:t>
      </w:r>
      <w:r w:rsidRPr="00A766AD">
        <w:rPr>
          <w:rFonts w:ascii="Times New Roman" w:hAnsi="Times New Roman" w:cs="Times New Roman"/>
          <w:sz w:val="28"/>
          <w:szCs w:val="28"/>
          <w:lang w:val="kk-KZ"/>
        </w:rPr>
        <w:t>одидактические и</w:t>
      </w:r>
      <w:r w:rsidRPr="00A766AD">
        <w:rPr>
          <w:rFonts w:ascii="Times New Roman" w:hAnsi="Times New Roman" w:cs="Times New Roman"/>
          <w:sz w:val="28"/>
          <w:szCs w:val="28"/>
        </w:rPr>
        <w:t xml:space="preserve"> дискурсивны</w:t>
      </w:r>
      <w:r w:rsidRPr="00A766AD">
        <w:rPr>
          <w:rFonts w:ascii="Times New Roman" w:hAnsi="Times New Roman" w:cs="Times New Roman"/>
          <w:sz w:val="28"/>
          <w:szCs w:val="28"/>
          <w:lang w:val="kk-KZ"/>
        </w:rPr>
        <w:t>е исследования</w:t>
      </w:r>
      <w:r w:rsidRPr="00A766AD">
        <w:rPr>
          <w:rFonts w:ascii="Times New Roman" w:hAnsi="Times New Roman" w:cs="Times New Roman"/>
          <w:strike/>
          <w:sz w:val="28"/>
          <w:szCs w:val="28"/>
          <w:lang w:val="kk-KZ"/>
        </w:rPr>
        <w:t>м</w:t>
      </w:r>
      <w:r w:rsidRPr="00A766AD">
        <w:rPr>
          <w:rFonts w:ascii="Times New Roman" w:hAnsi="Times New Roman" w:cs="Times New Roman"/>
          <w:sz w:val="28"/>
          <w:szCs w:val="28"/>
        </w:rPr>
        <w:t>, нередко затрагивающи</w:t>
      </w:r>
      <w:r w:rsidRPr="00A766AD">
        <w:rPr>
          <w:rFonts w:ascii="Times New Roman" w:hAnsi="Times New Roman" w:cs="Times New Roman"/>
          <w:sz w:val="28"/>
          <w:szCs w:val="28"/>
          <w:lang w:val="kk-KZ"/>
        </w:rPr>
        <w:t>е</w:t>
      </w:r>
      <w:r w:rsidRPr="00A766AD">
        <w:rPr>
          <w:rFonts w:ascii="Times New Roman" w:hAnsi="Times New Roman" w:cs="Times New Roman"/>
          <w:sz w:val="28"/>
          <w:szCs w:val="28"/>
        </w:rPr>
        <w:t xml:space="preserve"> кросс-культурные вопросы</w:t>
      </w:r>
      <w:r w:rsidRPr="00A766AD">
        <w:rPr>
          <w:rFonts w:ascii="Times New Roman" w:hAnsi="Times New Roman" w:cs="Times New Roman"/>
          <w:sz w:val="28"/>
          <w:szCs w:val="28"/>
          <w:lang w:val="kk-KZ"/>
        </w:rPr>
        <w:t xml:space="preserve">, которым посвящены фундаментальные работы </w:t>
      </w:r>
      <w:r w:rsidRPr="00A766AD">
        <w:rPr>
          <w:rFonts w:ascii="Times New Roman" w:hAnsi="Times New Roman" w:cs="Times New Roman"/>
          <w:sz w:val="28"/>
          <w:szCs w:val="28"/>
        </w:rPr>
        <w:t>В.</w:t>
      </w:r>
      <w:r w:rsidRPr="00A766AD">
        <w:rPr>
          <w:rFonts w:ascii="Times New Roman" w:hAnsi="Times New Roman" w:cs="Times New Roman"/>
          <w:sz w:val="28"/>
          <w:szCs w:val="28"/>
          <w:lang w:val="kk-KZ"/>
        </w:rPr>
        <w:t xml:space="preserve">Г. </w:t>
      </w:r>
      <w:r w:rsidRPr="00A766AD">
        <w:rPr>
          <w:rFonts w:ascii="Times New Roman" w:hAnsi="Times New Roman" w:cs="Times New Roman"/>
          <w:sz w:val="28"/>
          <w:szCs w:val="28"/>
        </w:rPr>
        <w:t xml:space="preserve">Костомарова, </w:t>
      </w:r>
      <w:r w:rsidRPr="00A766AD">
        <w:rPr>
          <w:rFonts w:ascii="Times New Roman" w:hAnsi="Times New Roman" w:cs="Times New Roman"/>
          <w:sz w:val="28"/>
          <w:szCs w:val="28"/>
          <w:lang w:val="kk-KZ"/>
        </w:rPr>
        <w:t xml:space="preserve">Е.М. </w:t>
      </w:r>
      <w:r w:rsidRPr="00A766AD">
        <w:rPr>
          <w:rFonts w:ascii="Times New Roman" w:hAnsi="Times New Roman" w:cs="Times New Roman"/>
          <w:sz w:val="28"/>
          <w:szCs w:val="28"/>
        </w:rPr>
        <w:t xml:space="preserve">Верещагина, </w:t>
      </w:r>
      <w:r w:rsidRPr="00A766AD">
        <w:rPr>
          <w:rFonts w:ascii="Times New Roman" w:hAnsi="Times New Roman" w:cs="Times New Roman"/>
          <w:sz w:val="28"/>
          <w:szCs w:val="28"/>
          <w:lang w:val="kk-KZ"/>
        </w:rPr>
        <w:t xml:space="preserve">Л.С. Выготского, Е.С. </w:t>
      </w:r>
      <w:r w:rsidRPr="00A766AD">
        <w:rPr>
          <w:rFonts w:ascii="Times New Roman" w:hAnsi="Times New Roman" w:cs="Times New Roman"/>
          <w:sz w:val="28"/>
          <w:szCs w:val="28"/>
          <w:lang w:val="kk-KZ" w:eastAsia="ru-RU"/>
        </w:rPr>
        <w:t xml:space="preserve">Колосовской, Д.Веселинова, </w:t>
      </w:r>
      <w:r w:rsidRPr="00A766AD">
        <w:rPr>
          <w:rFonts w:ascii="Times New Roman" w:hAnsi="Times New Roman" w:cs="Times New Roman"/>
          <w:sz w:val="28"/>
          <w:szCs w:val="28"/>
          <w:lang w:val="kk-KZ"/>
        </w:rPr>
        <w:t>С.Д. Абишевой,</w:t>
      </w:r>
      <w:r w:rsidRPr="00A766AD">
        <w:rPr>
          <w:rFonts w:ascii="Times New Roman" w:hAnsi="Times New Roman" w:cs="Times New Roman"/>
          <w:sz w:val="28"/>
          <w:szCs w:val="28"/>
          <w:lang w:val="kk-KZ" w:eastAsia="ru-RU"/>
        </w:rPr>
        <w:t xml:space="preserve"> А.А. Подгорбунских, Л.В.Сафроновой,</w:t>
      </w:r>
      <w:r w:rsidR="003978F7">
        <w:rPr>
          <w:rFonts w:ascii="Times New Roman" w:hAnsi="Times New Roman" w:cs="Times New Roman"/>
          <w:sz w:val="28"/>
          <w:szCs w:val="28"/>
          <w:lang w:val="kk-KZ"/>
        </w:rPr>
        <w:t xml:space="preserve"> М.Ш.Мусатаевой, Б.У.</w:t>
      </w:r>
      <w:r w:rsidRPr="00A766AD">
        <w:rPr>
          <w:rFonts w:ascii="Times New Roman" w:hAnsi="Times New Roman" w:cs="Times New Roman"/>
          <w:sz w:val="28"/>
          <w:szCs w:val="28"/>
          <w:lang w:val="kk-KZ"/>
        </w:rPr>
        <w:t xml:space="preserve"> Джолдасбековой, З.К. Сабитовой, К.С.Бузаубагаровой, А.</w:t>
      </w:r>
      <w:r w:rsidRPr="00A766AD">
        <w:rPr>
          <w:rFonts w:ascii="Times New Roman" w:hAnsi="Times New Roman" w:cs="Times New Roman"/>
          <w:sz w:val="28"/>
          <w:szCs w:val="28"/>
          <w:lang w:val="kk-KZ" w:eastAsia="ru-RU"/>
        </w:rPr>
        <w:t>Н.Ткаченко, С.Л. Суворова, В.Ф. Жеребкина, С.Пинкера и др [</w:t>
      </w:r>
      <w:r w:rsidRPr="00A766AD">
        <w:rPr>
          <w:rFonts w:ascii="Times New Roman" w:hAnsi="Times New Roman" w:cs="Times New Roman"/>
          <w:sz w:val="28"/>
          <w:szCs w:val="28"/>
        </w:rPr>
        <w:t>23-38].</w:t>
      </w:r>
    </w:p>
    <w:p w14:paraId="5FFFFFEE" w14:textId="774CD921"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sz w:val="28"/>
          <w:szCs w:val="28"/>
        </w:rPr>
        <w:t>– теория и практика формирования профессиональной компетентности будущих педагогов</w:t>
      </w:r>
      <w:r w:rsidRPr="00A766AD">
        <w:rPr>
          <w:rFonts w:ascii="Times New Roman" w:hAnsi="Times New Roman" w:cs="Times New Roman"/>
          <w:sz w:val="28"/>
          <w:szCs w:val="28"/>
          <w:lang w:val="kk-KZ"/>
        </w:rPr>
        <w:t>, общие вопросы развития личности</w:t>
      </w:r>
      <w:r w:rsidRPr="00A766AD">
        <w:rPr>
          <w:rFonts w:ascii="Times New Roman" w:hAnsi="Times New Roman" w:cs="Times New Roman"/>
          <w:sz w:val="28"/>
          <w:szCs w:val="28"/>
        </w:rPr>
        <w:t xml:space="preserve"> нашли освещение в исследов</w:t>
      </w:r>
      <w:r w:rsidRPr="00A766AD">
        <w:rPr>
          <w:rFonts w:ascii="Times New Roman" w:hAnsi="Times New Roman" w:cs="Times New Roman"/>
          <w:sz w:val="28"/>
          <w:szCs w:val="28"/>
          <w:lang w:val="kk-KZ"/>
        </w:rPr>
        <w:t>а</w:t>
      </w:r>
      <w:r w:rsidRPr="00A766AD">
        <w:rPr>
          <w:rFonts w:ascii="Times New Roman" w:hAnsi="Times New Roman" w:cs="Times New Roman"/>
          <w:sz w:val="28"/>
          <w:szCs w:val="28"/>
        </w:rPr>
        <w:t>ниях В.А.Адольфа</w:t>
      </w:r>
      <w:r w:rsidRPr="00A766AD">
        <w:rPr>
          <w:rFonts w:ascii="Times New Roman" w:hAnsi="Times New Roman" w:cs="Times New Roman"/>
          <w:sz w:val="28"/>
          <w:szCs w:val="28"/>
          <w:lang w:val="kk-KZ"/>
        </w:rPr>
        <w:t>,</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А.Н.Леонтьева, С.Б.Бегалиевой</w:t>
      </w:r>
      <w:r w:rsidRPr="00A766AD">
        <w:rPr>
          <w:rFonts w:ascii="Times New Roman" w:hAnsi="Times New Roman" w:cs="Times New Roman"/>
          <w:sz w:val="28"/>
          <w:szCs w:val="28"/>
        </w:rPr>
        <w:t>, С.</w:t>
      </w:r>
      <w:r w:rsidR="00D63D49">
        <w:rPr>
          <w:rFonts w:ascii="Times New Roman" w:hAnsi="Times New Roman" w:cs="Times New Roman"/>
          <w:sz w:val="28"/>
          <w:szCs w:val="28"/>
          <w:lang w:val="kk-KZ"/>
        </w:rPr>
        <w:t>С.Кун</w:t>
      </w:r>
      <w:r w:rsidRPr="00A766AD">
        <w:rPr>
          <w:rFonts w:ascii="Times New Roman" w:hAnsi="Times New Roman" w:cs="Times New Roman"/>
          <w:sz w:val="28"/>
          <w:szCs w:val="28"/>
          <w:lang w:val="kk-KZ"/>
        </w:rPr>
        <w:t>а</w:t>
      </w:r>
      <w:r w:rsidR="003978F7">
        <w:rPr>
          <w:rFonts w:ascii="Times New Roman" w:hAnsi="Times New Roman" w:cs="Times New Roman"/>
          <w:sz w:val="28"/>
          <w:szCs w:val="28"/>
          <w:lang w:val="kk-KZ"/>
        </w:rPr>
        <w:t>н</w:t>
      </w:r>
      <w:r w:rsidRPr="00A766AD">
        <w:rPr>
          <w:rFonts w:ascii="Times New Roman" w:hAnsi="Times New Roman" w:cs="Times New Roman"/>
          <w:sz w:val="28"/>
          <w:szCs w:val="28"/>
          <w:lang w:val="kk-KZ"/>
        </w:rPr>
        <w:t>баевой</w:t>
      </w:r>
      <w:r w:rsidRPr="00A766AD">
        <w:rPr>
          <w:rFonts w:ascii="Times New Roman" w:hAnsi="Times New Roman" w:cs="Times New Roman"/>
          <w:sz w:val="28"/>
          <w:szCs w:val="28"/>
        </w:rPr>
        <w:t>, К.С.Кудайбергеновой, Б.Т.Кенжебекова, Г.Ж. Менлібековой, Б.Р. Қасқатаевой, С.И. Ферхо и др [39-47]</w:t>
      </w:r>
      <w:r w:rsidRPr="00A766AD">
        <w:rPr>
          <w:rFonts w:ascii="Times New Roman" w:hAnsi="Times New Roman" w:cs="Times New Roman"/>
          <w:sz w:val="28"/>
          <w:szCs w:val="28"/>
          <w:lang w:val="kk-KZ"/>
        </w:rPr>
        <w:t>.</w:t>
      </w:r>
    </w:p>
    <w:p w14:paraId="7B0A4425"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sz w:val="28"/>
          <w:szCs w:val="28"/>
          <w:lang w:val="kk-KZ"/>
        </w:rPr>
        <w:t xml:space="preserve">– различные аспекты профессиональной </w:t>
      </w:r>
      <w:r w:rsidRPr="00A766AD">
        <w:rPr>
          <w:rFonts w:ascii="Times New Roman" w:hAnsi="Times New Roman" w:cs="Times New Roman"/>
          <w:sz w:val="28"/>
          <w:szCs w:val="28"/>
        </w:rPr>
        <w:t>подготовк</w:t>
      </w:r>
      <w:r w:rsidRPr="00A766AD">
        <w:rPr>
          <w:rFonts w:ascii="Times New Roman" w:hAnsi="Times New Roman" w:cs="Times New Roman"/>
          <w:sz w:val="28"/>
          <w:szCs w:val="28"/>
          <w:lang w:val="kk-KZ"/>
        </w:rPr>
        <w:t>и</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специалиста, представлены работами ученых-педагогов: А.</w:t>
      </w:r>
      <w:r w:rsidRPr="00A766AD">
        <w:rPr>
          <w:rFonts w:ascii="Times New Roman" w:hAnsi="Times New Roman" w:cs="Times New Roman"/>
          <w:sz w:val="28"/>
          <w:szCs w:val="28"/>
        </w:rPr>
        <w:t xml:space="preserve">А.Сейтешева, Г.А.Уманова, Н.Д.Хмель, А.А.Бейсенбаевой, В.А.Сластенина, Н.В.Кузьмина, </w:t>
      </w:r>
      <w:r w:rsidRPr="00A766AD">
        <w:rPr>
          <w:rFonts w:ascii="Times New Roman" w:hAnsi="Times New Roman" w:cs="Times New Roman"/>
          <w:sz w:val="28"/>
          <w:szCs w:val="28"/>
          <w:shd w:val="clear" w:color="auto" w:fill="FFFFFF"/>
        </w:rPr>
        <w:t>В.А.Кан-Калик</w:t>
      </w:r>
      <w:r w:rsidRPr="00A766AD">
        <w:rPr>
          <w:rFonts w:ascii="Times New Roman" w:hAnsi="Times New Roman" w:cs="Times New Roman"/>
          <w:sz w:val="28"/>
          <w:szCs w:val="28"/>
        </w:rPr>
        <w:t>а, В.П. Беспалько, Д.Б. Лихачева, Г.К.Селевко, М.А.Чошанова</w:t>
      </w:r>
      <w:r w:rsidRPr="00A766AD">
        <w:rPr>
          <w:rFonts w:ascii="Times New Roman" w:hAnsi="Times New Roman" w:cs="Times New Roman"/>
          <w:sz w:val="28"/>
          <w:szCs w:val="28"/>
          <w:lang w:val="kk-KZ"/>
        </w:rPr>
        <w:t xml:space="preserve">, А.В.Хуторского, Г.И.Беленького </w:t>
      </w:r>
      <w:r w:rsidRPr="00A766AD">
        <w:rPr>
          <w:rFonts w:ascii="Times New Roman" w:hAnsi="Times New Roman" w:cs="Times New Roman"/>
          <w:sz w:val="28"/>
          <w:szCs w:val="28"/>
        </w:rPr>
        <w:t>и др [48-</w:t>
      </w:r>
      <w:r w:rsidRPr="00A766AD">
        <w:rPr>
          <w:rFonts w:ascii="Times New Roman" w:hAnsi="Times New Roman" w:cs="Times New Roman"/>
          <w:sz w:val="28"/>
          <w:szCs w:val="28"/>
          <w:lang w:val="kk-KZ"/>
        </w:rPr>
        <w:t>60</w:t>
      </w:r>
      <w:r w:rsidRPr="00A766AD">
        <w:rPr>
          <w:rFonts w:ascii="Times New Roman" w:hAnsi="Times New Roman" w:cs="Times New Roman"/>
          <w:sz w:val="28"/>
          <w:szCs w:val="28"/>
        </w:rPr>
        <w:t>].</w:t>
      </w:r>
    </w:p>
    <w:p w14:paraId="53E534DA"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sz w:val="28"/>
          <w:szCs w:val="28"/>
          <w:lang w:val="kk-KZ"/>
        </w:rPr>
        <w:t>Литературное образование обладает мощным потенциалом в развитии кросс-культурной компетентности личности обучающегося. В этом плане научную ценность представляют иссследования ученых-дидактов и методистов: В.</w:t>
      </w:r>
      <w:r w:rsidRPr="00A766AD">
        <w:rPr>
          <w:rFonts w:ascii="Times New Roman" w:hAnsi="Times New Roman" w:cs="Times New Roman"/>
          <w:sz w:val="28"/>
          <w:szCs w:val="28"/>
        </w:rPr>
        <w:t>Я.Стоюнин</w:t>
      </w:r>
      <w:r w:rsidRPr="00A766AD">
        <w:rPr>
          <w:rFonts w:ascii="Times New Roman" w:hAnsi="Times New Roman" w:cs="Times New Roman"/>
          <w:sz w:val="28"/>
          <w:szCs w:val="28"/>
          <w:lang w:val="kk-KZ"/>
        </w:rPr>
        <w:t>а, М.В.Черкезовой, М.А.Снежневской, В.Г.Маранцмана,</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 xml:space="preserve">Р.А.Нуртазиной, М.А. </w:t>
      </w:r>
      <w:r w:rsidRPr="00A766AD">
        <w:rPr>
          <w:rFonts w:ascii="Times New Roman" w:hAnsi="Times New Roman" w:cs="Times New Roman"/>
          <w:sz w:val="28"/>
          <w:szCs w:val="28"/>
        </w:rPr>
        <w:t>Рыбников</w:t>
      </w:r>
      <w:r w:rsidRPr="00A766AD">
        <w:rPr>
          <w:rFonts w:ascii="Times New Roman" w:hAnsi="Times New Roman" w:cs="Times New Roman"/>
          <w:sz w:val="28"/>
          <w:szCs w:val="28"/>
          <w:lang w:val="kk-KZ"/>
        </w:rPr>
        <w:t>ой,</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Б.А. Ланина и др [61</w:t>
      </w:r>
      <w:r w:rsidRPr="00A766AD">
        <w:rPr>
          <w:rFonts w:ascii="Times New Roman" w:hAnsi="Times New Roman" w:cs="Times New Roman"/>
          <w:sz w:val="28"/>
          <w:szCs w:val="28"/>
        </w:rPr>
        <w:t>-67]</w:t>
      </w:r>
      <w:r w:rsidRPr="00A766AD">
        <w:rPr>
          <w:rFonts w:ascii="Times New Roman" w:hAnsi="Times New Roman" w:cs="Times New Roman"/>
          <w:sz w:val="28"/>
          <w:szCs w:val="28"/>
          <w:lang w:val="kk-KZ"/>
        </w:rPr>
        <w:t>.</w:t>
      </w:r>
    </w:p>
    <w:p w14:paraId="1B298150" w14:textId="77777777" w:rsidR="00A766AD" w:rsidRPr="00A766AD" w:rsidRDefault="00A766AD" w:rsidP="00A766AD">
      <w:pPr>
        <w:tabs>
          <w:tab w:val="left" w:pos="851"/>
        </w:tabs>
        <w:spacing w:after="0" w:line="240" w:lineRule="auto"/>
        <w:ind w:firstLine="567"/>
        <w:jc w:val="both"/>
        <w:rPr>
          <w:rFonts w:ascii="Times New Roman" w:eastAsia="Times New Roman" w:hAnsi="Times New Roman" w:cs="Times New Roman"/>
          <w:sz w:val="28"/>
          <w:szCs w:val="28"/>
        </w:rPr>
      </w:pPr>
      <w:r w:rsidRPr="00A766AD">
        <w:rPr>
          <w:rFonts w:ascii="Times New Roman" w:hAnsi="Times New Roman" w:cs="Times New Roman"/>
          <w:sz w:val="28"/>
          <w:szCs w:val="28"/>
          <w:lang w:val="kk-KZ"/>
        </w:rPr>
        <w:t xml:space="preserve">Несмотря на методологические разработки ученых прошлых столетий, фундаментальность литературоведческих и компаративистских исследований современности, </w:t>
      </w:r>
      <w:r w:rsidRPr="00A766AD">
        <w:rPr>
          <w:rFonts w:ascii="Times New Roman" w:hAnsi="Times New Roman" w:cs="Times New Roman"/>
          <w:sz w:val="28"/>
          <w:szCs w:val="28"/>
        </w:rPr>
        <w:t>проблем</w:t>
      </w:r>
      <w:r w:rsidRPr="00A766AD">
        <w:rPr>
          <w:rFonts w:ascii="Times New Roman" w:hAnsi="Times New Roman" w:cs="Times New Roman"/>
          <w:sz w:val="28"/>
          <w:szCs w:val="28"/>
          <w:lang w:val="kk-KZ"/>
        </w:rPr>
        <w:t>а</w:t>
      </w:r>
      <w:r w:rsidRPr="00A766AD">
        <w:rPr>
          <w:rFonts w:ascii="Times New Roman" w:hAnsi="Times New Roman" w:cs="Times New Roman"/>
          <w:sz w:val="28"/>
          <w:szCs w:val="28"/>
        </w:rPr>
        <w:t xml:space="preserve"> развития кросс-культурной компетентности будущих </w:t>
      </w:r>
      <w:r w:rsidRPr="00A766AD">
        <w:rPr>
          <w:rFonts w:ascii="Times New Roman" w:hAnsi="Times New Roman" w:cs="Times New Roman"/>
          <w:sz w:val="28"/>
          <w:szCs w:val="28"/>
          <w:lang w:val="kk-KZ"/>
        </w:rPr>
        <w:t>педагогов-филологов</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с учетом настоящих реалий является недостаточно решенной. Требует расширения синергия кросс-культурных проблем как мощный арсенал развития толерантной личности, способной к адаптивному лидерству в межкультурном общении, активному взаимодействию, диалогу</w:t>
      </w:r>
      <w:r w:rsidRPr="00A766AD">
        <w:rPr>
          <w:rFonts w:ascii="Times New Roman" w:hAnsi="Times New Roman" w:cs="Times New Roman"/>
          <w:sz w:val="28"/>
          <w:szCs w:val="28"/>
        </w:rPr>
        <w:t xml:space="preserve"> обще</w:t>
      </w:r>
      <w:r w:rsidRPr="00A766AD">
        <w:rPr>
          <w:rFonts w:ascii="Times New Roman" w:hAnsi="Times New Roman" w:cs="Times New Roman"/>
          <w:sz w:val="28"/>
          <w:szCs w:val="28"/>
          <w:lang w:val="kk-KZ"/>
        </w:rPr>
        <w:t>го</w:t>
      </w:r>
      <w:r w:rsidRPr="00A766AD">
        <w:rPr>
          <w:rFonts w:ascii="Times New Roman" w:hAnsi="Times New Roman" w:cs="Times New Roman"/>
          <w:sz w:val="28"/>
          <w:szCs w:val="28"/>
        </w:rPr>
        <w:t xml:space="preserve"> и различно</w:t>
      </w:r>
      <w:r w:rsidRPr="00A766AD">
        <w:rPr>
          <w:rFonts w:ascii="Times New Roman" w:hAnsi="Times New Roman" w:cs="Times New Roman"/>
          <w:sz w:val="28"/>
          <w:szCs w:val="28"/>
          <w:lang w:val="kk-KZ"/>
        </w:rPr>
        <w:t>го. Малоизученной областью является развитие кросс-культурной компетентности будущих педагогов-филологов с позиций частно-дидактических проблем. На это нацеливает и ш</w:t>
      </w:r>
      <w:r w:rsidRPr="00A766AD">
        <w:rPr>
          <w:rFonts w:ascii="Times New Roman" w:eastAsia="Times New Roman" w:hAnsi="Times New Roman" w:cs="Times New Roman"/>
          <w:sz w:val="28"/>
          <w:szCs w:val="28"/>
        </w:rPr>
        <w:t>ироко известный проект «</w:t>
      </w:r>
      <w:r w:rsidRPr="00A766AD">
        <w:rPr>
          <w:rFonts w:ascii="Times New Roman" w:eastAsia="Times New Roman" w:hAnsi="Times New Roman" w:cs="Times New Roman"/>
          <w:bCs/>
          <w:iCs/>
          <w:sz w:val="28"/>
          <w:szCs w:val="28"/>
        </w:rPr>
        <w:t xml:space="preserve">Навыки </w:t>
      </w:r>
      <w:r w:rsidRPr="00A766AD">
        <w:rPr>
          <w:rFonts w:ascii="Times New Roman" w:eastAsia="Times New Roman" w:hAnsi="Times New Roman" w:cs="Times New Roman"/>
          <w:bCs/>
          <w:iCs/>
          <w:sz w:val="28"/>
          <w:szCs w:val="28"/>
          <w:lang w:val="en-US"/>
        </w:rPr>
        <w:t>XXI</w:t>
      </w:r>
      <w:r w:rsidRPr="00A766AD">
        <w:rPr>
          <w:rFonts w:ascii="Times New Roman" w:eastAsia="Times New Roman" w:hAnsi="Times New Roman" w:cs="Times New Roman"/>
          <w:bCs/>
          <w:iCs/>
          <w:sz w:val="28"/>
          <w:szCs w:val="28"/>
        </w:rPr>
        <w:t xml:space="preserve"> век</w:t>
      </w:r>
      <w:r w:rsidRPr="00A766AD">
        <w:rPr>
          <w:rFonts w:ascii="Times New Roman" w:eastAsia="Times New Roman" w:hAnsi="Times New Roman" w:cs="Times New Roman"/>
          <w:bCs/>
          <w:iCs/>
          <w:sz w:val="28"/>
          <w:szCs w:val="28"/>
          <w:lang w:val="kk-KZ"/>
        </w:rPr>
        <w:t>а» ,</w:t>
      </w:r>
      <w:r w:rsidRPr="00A766AD">
        <w:rPr>
          <w:rFonts w:ascii="Times New Roman" w:eastAsia="Times New Roman" w:hAnsi="Times New Roman" w:cs="Times New Roman"/>
          <w:bCs/>
          <w:i/>
          <w:sz w:val="28"/>
          <w:szCs w:val="28"/>
          <w:lang w:val="kk-KZ"/>
        </w:rPr>
        <w:t xml:space="preserve"> </w:t>
      </w:r>
      <w:r w:rsidRPr="00A766AD">
        <w:rPr>
          <w:rFonts w:ascii="Times New Roman" w:eastAsia="Times New Roman" w:hAnsi="Times New Roman" w:cs="Times New Roman"/>
          <w:sz w:val="28"/>
          <w:szCs w:val="28"/>
        </w:rPr>
        <w:t>направлен</w:t>
      </w:r>
      <w:r w:rsidRPr="00A766AD">
        <w:rPr>
          <w:rFonts w:ascii="Times New Roman" w:eastAsia="Times New Roman" w:hAnsi="Times New Roman" w:cs="Times New Roman"/>
          <w:sz w:val="28"/>
          <w:szCs w:val="28"/>
          <w:lang w:val="kk-KZ"/>
        </w:rPr>
        <w:t>ный</w:t>
      </w:r>
      <w:r w:rsidRPr="00A766AD">
        <w:rPr>
          <w:rFonts w:ascii="Times New Roman" w:eastAsia="Times New Roman" w:hAnsi="Times New Roman" w:cs="Times New Roman"/>
          <w:sz w:val="28"/>
          <w:szCs w:val="28"/>
        </w:rPr>
        <w:t xml:space="preserve"> на разработку научно обоснованных, действенных и масштабируемых инструментов</w:t>
      </w:r>
      <w:r w:rsidRPr="00A766AD">
        <w:rPr>
          <w:rFonts w:ascii="Times New Roman" w:eastAsia="Times New Roman" w:hAnsi="Times New Roman" w:cs="Times New Roman"/>
          <w:sz w:val="28"/>
          <w:szCs w:val="28"/>
          <w:lang w:val="kk-KZ"/>
        </w:rPr>
        <w:t>,</w:t>
      </w:r>
      <w:r w:rsidRPr="00A766AD">
        <w:rPr>
          <w:rFonts w:ascii="Times New Roman" w:eastAsia="Times New Roman" w:hAnsi="Times New Roman" w:cs="Times New Roman"/>
          <w:sz w:val="28"/>
          <w:szCs w:val="28"/>
        </w:rPr>
        <w:t xml:space="preserve"> подходов для выявления, оценки метакогнитивных способностей</w:t>
      </w:r>
      <w:r w:rsidRPr="00A766AD">
        <w:rPr>
          <w:rFonts w:ascii="Times New Roman" w:eastAsia="Times New Roman" w:hAnsi="Times New Roman" w:cs="Times New Roman"/>
          <w:sz w:val="28"/>
          <w:szCs w:val="28"/>
          <w:lang w:val="kk-KZ"/>
        </w:rPr>
        <w:t xml:space="preserve"> современных обучающихся: </w:t>
      </w:r>
      <w:r w:rsidRPr="00A766AD">
        <w:rPr>
          <w:rFonts w:ascii="Times New Roman" w:eastAsia="Times New Roman" w:hAnsi="Times New Roman" w:cs="Times New Roman"/>
          <w:sz w:val="28"/>
          <w:szCs w:val="28"/>
        </w:rPr>
        <w:t xml:space="preserve">критическое мышление, общение, сотрудничество и творчество </w:t>
      </w:r>
      <w:r w:rsidRPr="00A766AD">
        <w:rPr>
          <w:rFonts w:ascii="Times New Roman" w:eastAsia="Times New Roman" w:hAnsi="Times New Roman" w:cs="Times New Roman"/>
          <w:iCs/>
          <w:sz w:val="28"/>
          <w:szCs w:val="28"/>
        </w:rPr>
        <w:t xml:space="preserve">(четыре </w:t>
      </w:r>
      <w:r w:rsidRPr="00A766AD">
        <w:rPr>
          <w:rFonts w:ascii="Times New Roman" w:eastAsia="Times New Roman" w:hAnsi="Times New Roman" w:cs="Times New Roman"/>
          <w:iCs/>
          <w:sz w:val="28"/>
          <w:szCs w:val="28"/>
          <w:lang w:val="en-US"/>
        </w:rPr>
        <w:t>G</w:t>
      </w:r>
      <w:r w:rsidRPr="00A766AD">
        <w:rPr>
          <w:rFonts w:ascii="Times New Roman" w:eastAsia="Times New Roman" w:hAnsi="Times New Roman" w:cs="Times New Roman"/>
          <w:iCs/>
          <w:sz w:val="28"/>
          <w:szCs w:val="28"/>
        </w:rPr>
        <w:t>).</w:t>
      </w:r>
    </w:p>
    <w:p w14:paraId="2252A60B"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iCs/>
          <w:sz w:val="28"/>
          <w:szCs w:val="28"/>
          <w:lang w:val="kk-KZ"/>
        </w:rPr>
      </w:pPr>
      <w:r w:rsidRPr="00A766AD">
        <w:rPr>
          <w:sz w:val="28"/>
          <w:szCs w:val="28"/>
          <w:lang w:val="kk-KZ"/>
        </w:rPr>
        <w:lastRenderedPageBreak/>
        <w:t xml:space="preserve">Весьма оригинальным решением обозначенной проблемы, на наш взгляд, является исследование профессиональной подготовки будущих педагогов-филологов, базирующееся на русскоязычной казахстанской  поэзии. </w:t>
      </w:r>
      <w:r w:rsidRPr="00A766AD">
        <w:rPr>
          <w:iCs/>
          <w:sz w:val="28"/>
          <w:szCs w:val="28"/>
          <w:lang w:val="kk-KZ"/>
        </w:rPr>
        <w:t xml:space="preserve">Этот процесс в своем роде феноменальный и в условиях социокультурных и идеологических перемен в Казахстане требует углубленного изучения. </w:t>
      </w:r>
    </w:p>
    <w:p w14:paraId="57B8AE84"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В литературе представители такого направления известны как русскоязычные поэты и писатели Казахстана. Бесспорно, что творчество О.Сулейменова, Б. Каирбекова,</w:t>
      </w:r>
      <w:r w:rsidRPr="00A766AD">
        <w:rPr>
          <w:sz w:val="28"/>
          <w:szCs w:val="28"/>
          <w:shd w:val="clear" w:color="auto" w:fill="FFFFFF"/>
        </w:rPr>
        <w:t xml:space="preserve"> Е. </w:t>
      </w:r>
      <w:r w:rsidRPr="00A766AD">
        <w:rPr>
          <w:sz w:val="28"/>
          <w:szCs w:val="28"/>
          <w:shd w:val="clear" w:color="auto" w:fill="FFFFFF"/>
          <w:lang w:val="kk-KZ"/>
        </w:rPr>
        <w:t>Ж</w:t>
      </w:r>
      <w:r w:rsidRPr="00A766AD">
        <w:rPr>
          <w:sz w:val="28"/>
          <w:szCs w:val="28"/>
          <w:shd w:val="clear" w:color="auto" w:fill="FFFFFF"/>
        </w:rPr>
        <w:t>умагулов</w:t>
      </w:r>
      <w:r w:rsidRPr="00A766AD">
        <w:rPr>
          <w:sz w:val="28"/>
          <w:szCs w:val="28"/>
          <w:shd w:val="clear" w:color="auto" w:fill="FFFFFF"/>
          <w:lang w:val="kk-KZ"/>
        </w:rPr>
        <w:t>а,</w:t>
      </w:r>
      <w:r w:rsidRPr="00A766AD">
        <w:rPr>
          <w:sz w:val="28"/>
          <w:szCs w:val="28"/>
          <w:shd w:val="clear" w:color="auto" w:fill="FFFFFF"/>
        </w:rPr>
        <w:t xml:space="preserve"> Б. Канапьянов</w:t>
      </w:r>
      <w:r w:rsidRPr="00A766AD">
        <w:rPr>
          <w:sz w:val="28"/>
          <w:szCs w:val="28"/>
          <w:shd w:val="clear" w:color="auto" w:fill="FFFFFF"/>
          <w:lang w:val="kk-KZ"/>
        </w:rPr>
        <w:t xml:space="preserve">а, </w:t>
      </w:r>
      <w:r w:rsidRPr="00A766AD">
        <w:rPr>
          <w:sz w:val="28"/>
          <w:szCs w:val="28"/>
        </w:rPr>
        <w:t>А.Кодар</w:t>
      </w:r>
      <w:r w:rsidRPr="00A766AD">
        <w:rPr>
          <w:sz w:val="28"/>
          <w:szCs w:val="28"/>
          <w:lang w:val="kk-KZ"/>
        </w:rPr>
        <w:t>а</w:t>
      </w:r>
      <w:r w:rsidRPr="00A766AD">
        <w:rPr>
          <w:sz w:val="28"/>
          <w:szCs w:val="28"/>
        </w:rPr>
        <w:t>, А. Тажи, О</w:t>
      </w:r>
      <w:r w:rsidRPr="00A766AD">
        <w:rPr>
          <w:sz w:val="28"/>
          <w:szCs w:val="28"/>
          <w:lang w:val="kk-KZ"/>
        </w:rPr>
        <w:t>.</w:t>
      </w:r>
      <w:r w:rsidRPr="00A766AD">
        <w:rPr>
          <w:sz w:val="28"/>
          <w:szCs w:val="28"/>
        </w:rPr>
        <w:t>Григорьев</w:t>
      </w:r>
      <w:r w:rsidRPr="00A766AD">
        <w:rPr>
          <w:sz w:val="28"/>
          <w:szCs w:val="28"/>
          <w:lang w:val="kk-KZ"/>
        </w:rPr>
        <w:t>ой</w:t>
      </w:r>
      <w:r w:rsidRPr="00A766AD">
        <w:rPr>
          <w:sz w:val="28"/>
          <w:szCs w:val="28"/>
        </w:rPr>
        <w:t>, Г.Бельгера [68-75] и др.</w:t>
      </w:r>
      <w:r w:rsidRPr="00A766AD">
        <w:rPr>
          <w:sz w:val="28"/>
          <w:szCs w:val="28"/>
          <w:lang w:val="kk-KZ"/>
        </w:rPr>
        <w:t xml:space="preserve"> обладает особенным воздействием на читателя, расширяет его мировоззрение, способствует развитию аналитического мышления, а в спектре кросс-культурного развития выступает мощным орудием решения масштабных межкультурных и геополитических проблем. Сам факт творения писателей на неродном языке является свидетельством толерантности, транскультурности и сформировавшейся кросс-культурной позиции. В этом плане по-новому осмысляются деятельность Ш.Валиханова и переводческие труды Абая, А.Байтурсынова, Ы. Алтынсарина, М. Жамабаева и др., представляющие собой историко-литературные и фундаментальные предпосылки вышеназванной проблемы</w:t>
      </w:r>
      <w:r w:rsidRPr="00A766AD">
        <w:rPr>
          <w:sz w:val="28"/>
          <w:szCs w:val="28"/>
        </w:rPr>
        <w:t xml:space="preserve"> [76-80]</w:t>
      </w:r>
      <w:r w:rsidRPr="00A766AD">
        <w:rPr>
          <w:sz w:val="28"/>
          <w:szCs w:val="28"/>
          <w:lang w:val="kk-KZ"/>
        </w:rPr>
        <w:t>.</w:t>
      </w:r>
    </w:p>
    <w:p w14:paraId="630BD278"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 xml:space="preserve">Изучение кросс-культурных аспектов литературного образования не ограничивается творчеством русскоязычной казахстанской поэзии. Есть и другая сторона подобной прогрессивной деятельности. Это пополнение сокровищницы казахской литературы творчеством представителей другой национальности, издававших свои труды на казахском языке. Произведения Г.К.Бельгера – немца по национальности, «русского человека» Д.М.Снегина, педагога и писателя М.Д.Симашко, акына-импровизатора Н.Лушниковой и др. – блистательный пример высокой гражданской позиции, уникального мышления, сформированный в точке пересечения диалога разных культур. Совершенное знание ими казахского языка, неординарное личностное сознание способствовали созданию замечательных произведений, развитию самобытной классической казахстанской литературы Казахстана. </w:t>
      </w:r>
    </w:p>
    <w:p w14:paraId="57964199"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 xml:space="preserve">Кросс-культурный фактор ярко преобладал в целостном творчестве и других поэтов и писателей, что свидетельствовало о их нравственности, человекоцентричности и благодарности казахской земле. Можно рассмотреть и другие проявления кросс-культурного фактора, так как они комбинируют множество направлений. Какие бы стороны трансграничного литературного творчества мы не затронули,  их прогрессивно воздействующий эффект на развитие современной личности, несомненен. </w:t>
      </w:r>
    </w:p>
    <w:p w14:paraId="3A5F7C06" w14:textId="77777777" w:rsidR="00A766AD" w:rsidRPr="00A766AD" w:rsidRDefault="00A766AD" w:rsidP="00A766AD">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sz w:val="28"/>
          <w:szCs w:val="28"/>
          <w:lang w:val="kk-KZ"/>
        </w:rPr>
        <w:t>Следует особо подчеркнуть литературное творчество русскоязычных поэтов и писателей Казахстана</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en-US"/>
        </w:rPr>
        <w:t>XX</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 xml:space="preserve">в. Специальное исследование в этом плане позволяет констатировать их особую ценность в нынешних реалиях с явными признаками глобализации, когда рядом с прогрессивным есть опасность потери исконных культурных традиций, национальной идентичности народов, связанных </w:t>
      </w:r>
      <w:r w:rsidRPr="00A766AD">
        <w:rPr>
          <w:rFonts w:ascii="Times New Roman" w:eastAsia="Times New Roman" w:hAnsi="Times New Roman" w:cs="Times New Roman"/>
          <w:spacing w:val="-3"/>
          <w:sz w:val="28"/>
          <w:szCs w:val="28"/>
        </w:rPr>
        <w:t>у</w:t>
      </w:r>
      <w:r w:rsidRPr="00A766AD">
        <w:rPr>
          <w:rFonts w:ascii="Times New Roman" w:eastAsia="Times New Roman" w:hAnsi="Times New Roman" w:cs="Times New Roman"/>
          <w:sz w:val="28"/>
          <w:szCs w:val="28"/>
        </w:rPr>
        <w:t>н</w:t>
      </w:r>
      <w:r w:rsidRPr="00A766AD">
        <w:rPr>
          <w:rFonts w:ascii="Times New Roman" w:eastAsia="Times New Roman" w:hAnsi="Times New Roman" w:cs="Times New Roman"/>
          <w:spacing w:val="1"/>
          <w:sz w:val="28"/>
          <w:szCs w:val="28"/>
        </w:rPr>
        <w:t>и</w:t>
      </w:r>
      <w:r w:rsidRPr="00A766AD">
        <w:rPr>
          <w:rFonts w:ascii="Times New Roman" w:eastAsia="Times New Roman" w:hAnsi="Times New Roman" w:cs="Times New Roman"/>
          <w:sz w:val="28"/>
          <w:szCs w:val="28"/>
        </w:rPr>
        <w:t>в</w:t>
      </w:r>
      <w:r w:rsidRPr="00A766AD">
        <w:rPr>
          <w:rFonts w:ascii="Times New Roman" w:eastAsia="Times New Roman" w:hAnsi="Times New Roman" w:cs="Times New Roman"/>
          <w:w w:val="101"/>
          <w:sz w:val="28"/>
          <w:szCs w:val="28"/>
        </w:rPr>
        <w:t>е</w:t>
      </w:r>
      <w:r w:rsidRPr="00A766AD">
        <w:rPr>
          <w:rFonts w:ascii="Times New Roman" w:eastAsia="Times New Roman" w:hAnsi="Times New Roman" w:cs="Times New Roman"/>
          <w:spacing w:val="-1"/>
          <w:sz w:val="28"/>
          <w:szCs w:val="28"/>
        </w:rPr>
        <w:t>р</w:t>
      </w:r>
      <w:r w:rsidRPr="00A766AD">
        <w:rPr>
          <w:rFonts w:ascii="Times New Roman" w:eastAsia="Times New Roman" w:hAnsi="Times New Roman" w:cs="Times New Roman"/>
          <w:w w:val="101"/>
          <w:sz w:val="28"/>
          <w:szCs w:val="28"/>
        </w:rPr>
        <w:t>са</w:t>
      </w:r>
      <w:r w:rsidRPr="00A766AD">
        <w:rPr>
          <w:rFonts w:ascii="Times New Roman" w:eastAsia="Times New Roman" w:hAnsi="Times New Roman" w:cs="Times New Roman"/>
          <w:sz w:val="28"/>
          <w:szCs w:val="28"/>
        </w:rPr>
        <w:t>лиз</w:t>
      </w:r>
      <w:r w:rsidRPr="00A766AD">
        <w:rPr>
          <w:rFonts w:ascii="Times New Roman" w:eastAsia="Times New Roman" w:hAnsi="Times New Roman" w:cs="Times New Roman"/>
          <w:spacing w:val="-2"/>
          <w:w w:val="101"/>
          <w:sz w:val="28"/>
          <w:szCs w:val="28"/>
        </w:rPr>
        <w:t>а</w:t>
      </w:r>
      <w:r w:rsidRPr="00A766AD">
        <w:rPr>
          <w:rFonts w:ascii="Times New Roman" w:eastAsia="Times New Roman" w:hAnsi="Times New Roman" w:cs="Times New Roman"/>
          <w:sz w:val="28"/>
          <w:szCs w:val="28"/>
        </w:rPr>
        <w:t>ц</w:t>
      </w:r>
      <w:r w:rsidRPr="00A766AD">
        <w:rPr>
          <w:rFonts w:ascii="Times New Roman" w:eastAsia="Times New Roman" w:hAnsi="Times New Roman" w:cs="Times New Roman"/>
          <w:spacing w:val="-1"/>
          <w:sz w:val="28"/>
          <w:szCs w:val="28"/>
        </w:rPr>
        <w:t>и</w:t>
      </w:r>
      <w:r w:rsidRPr="00A766AD">
        <w:rPr>
          <w:rFonts w:ascii="Times New Roman" w:eastAsia="Times New Roman" w:hAnsi="Times New Roman" w:cs="Times New Roman"/>
          <w:spacing w:val="-1"/>
          <w:sz w:val="28"/>
          <w:szCs w:val="28"/>
          <w:lang w:val="kk-KZ"/>
        </w:rPr>
        <w:t>ей</w:t>
      </w:r>
      <w:r w:rsidRPr="00A766AD">
        <w:rPr>
          <w:rFonts w:ascii="Times New Roman" w:eastAsia="Times New Roman" w:hAnsi="Times New Roman" w:cs="Times New Roman"/>
          <w:w w:val="101"/>
          <w:sz w:val="28"/>
          <w:szCs w:val="28"/>
        </w:rPr>
        <w:t xml:space="preserve"> </w:t>
      </w:r>
      <w:r w:rsidRPr="00A766AD">
        <w:rPr>
          <w:rFonts w:ascii="Times New Roman" w:eastAsia="Times New Roman" w:hAnsi="Times New Roman" w:cs="Times New Roman"/>
          <w:sz w:val="28"/>
          <w:szCs w:val="28"/>
        </w:rPr>
        <w:t>мир</w:t>
      </w:r>
      <w:r w:rsidRPr="00A766AD">
        <w:rPr>
          <w:rFonts w:ascii="Times New Roman" w:eastAsia="Times New Roman" w:hAnsi="Times New Roman" w:cs="Times New Roman"/>
          <w:w w:val="101"/>
          <w:sz w:val="28"/>
          <w:szCs w:val="28"/>
        </w:rPr>
        <w:t>а</w:t>
      </w:r>
      <w:r w:rsidRPr="00A766AD">
        <w:rPr>
          <w:rFonts w:ascii="Times New Roman" w:eastAsia="Times New Roman" w:hAnsi="Times New Roman" w:cs="Times New Roman"/>
          <w:w w:val="101"/>
          <w:sz w:val="28"/>
          <w:szCs w:val="28"/>
          <w:lang w:val="kk-KZ"/>
        </w:rPr>
        <w:t xml:space="preserve"> и</w:t>
      </w:r>
      <w:r w:rsidRPr="00A766AD">
        <w:rPr>
          <w:rFonts w:ascii="Times New Roman" w:eastAsia="Times New Roman" w:hAnsi="Times New Roman" w:cs="Times New Roman"/>
          <w:sz w:val="28"/>
          <w:szCs w:val="28"/>
        </w:rPr>
        <w:t xml:space="preserve"> </w:t>
      </w:r>
      <w:r w:rsidRPr="00A766AD">
        <w:rPr>
          <w:rFonts w:ascii="Times New Roman" w:eastAsia="Times New Roman" w:hAnsi="Times New Roman" w:cs="Times New Roman"/>
          <w:spacing w:val="-1"/>
          <w:sz w:val="28"/>
          <w:szCs w:val="28"/>
        </w:rPr>
        <w:t>«</w:t>
      </w:r>
      <w:r w:rsidRPr="00A766AD">
        <w:rPr>
          <w:rFonts w:ascii="Times New Roman" w:eastAsia="Times New Roman" w:hAnsi="Times New Roman" w:cs="Times New Roman"/>
          <w:sz w:val="28"/>
          <w:szCs w:val="28"/>
        </w:rPr>
        <w:t>р</w:t>
      </w:r>
      <w:r w:rsidRPr="00A766AD">
        <w:rPr>
          <w:rFonts w:ascii="Times New Roman" w:eastAsia="Times New Roman" w:hAnsi="Times New Roman" w:cs="Times New Roman"/>
          <w:w w:val="101"/>
          <w:sz w:val="28"/>
          <w:szCs w:val="28"/>
        </w:rPr>
        <w:t>а</w:t>
      </w:r>
      <w:r w:rsidRPr="00A766AD">
        <w:rPr>
          <w:rFonts w:ascii="Times New Roman" w:eastAsia="Times New Roman" w:hAnsi="Times New Roman" w:cs="Times New Roman"/>
          <w:sz w:val="28"/>
          <w:szCs w:val="28"/>
        </w:rPr>
        <w:t>з</w:t>
      </w:r>
      <w:r w:rsidRPr="00A766AD">
        <w:rPr>
          <w:rFonts w:ascii="Times New Roman" w:eastAsia="Times New Roman" w:hAnsi="Times New Roman" w:cs="Times New Roman"/>
          <w:spacing w:val="-2"/>
          <w:sz w:val="28"/>
          <w:szCs w:val="28"/>
        </w:rPr>
        <w:t>м</w:t>
      </w:r>
      <w:r w:rsidRPr="00A766AD">
        <w:rPr>
          <w:rFonts w:ascii="Times New Roman" w:eastAsia="Times New Roman" w:hAnsi="Times New Roman" w:cs="Times New Roman"/>
          <w:sz w:val="28"/>
          <w:szCs w:val="28"/>
        </w:rPr>
        <w:t>ы</w:t>
      </w:r>
      <w:r w:rsidRPr="00A766AD">
        <w:rPr>
          <w:rFonts w:ascii="Times New Roman" w:eastAsia="Times New Roman" w:hAnsi="Times New Roman" w:cs="Times New Roman"/>
          <w:spacing w:val="1"/>
          <w:sz w:val="28"/>
          <w:szCs w:val="28"/>
        </w:rPr>
        <w:t>в</w:t>
      </w:r>
      <w:r w:rsidRPr="00A766AD">
        <w:rPr>
          <w:rFonts w:ascii="Times New Roman" w:eastAsia="Times New Roman" w:hAnsi="Times New Roman" w:cs="Times New Roman"/>
          <w:w w:val="101"/>
          <w:sz w:val="28"/>
          <w:szCs w:val="28"/>
        </w:rPr>
        <w:t>а</w:t>
      </w:r>
      <w:r w:rsidRPr="00A766AD">
        <w:rPr>
          <w:rFonts w:ascii="Times New Roman" w:eastAsia="Times New Roman" w:hAnsi="Times New Roman" w:cs="Times New Roman"/>
          <w:spacing w:val="-1"/>
          <w:sz w:val="28"/>
          <w:szCs w:val="28"/>
        </w:rPr>
        <w:t>н</w:t>
      </w:r>
      <w:r w:rsidRPr="00A766AD">
        <w:rPr>
          <w:rFonts w:ascii="Times New Roman" w:eastAsia="Times New Roman" w:hAnsi="Times New Roman" w:cs="Times New Roman"/>
          <w:sz w:val="28"/>
          <w:szCs w:val="28"/>
        </w:rPr>
        <w:t>и</w:t>
      </w:r>
      <w:r w:rsidRPr="00A766AD">
        <w:rPr>
          <w:rFonts w:ascii="Times New Roman" w:eastAsia="Times New Roman" w:hAnsi="Times New Roman" w:cs="Times New Roman"/>
          <w:spacing w:val="-2"/>
          <w:w w:val="101"/>
          <w:sz w:val="28"/>
          <w:szCs w:val="28"/>
        </w:rPr>
        <w:t>е</w:t>
      </w:r>
      <w:r w:rsidRPr="00A766AD">
        <w:rPr>
          <w:rFonts w:ascii="Times New Roman" w:eastAsia="Times New Roman" w:hAnsi="Times New Roman" w:cs="Times New Roman"/>
          <w:spacing w:val="-2"/>
          <w:w w:val="101"/>
          <w:sz w:val="28"/>
          <w:szCs w:val="28"/>
          <w:lang w:val="kk-KZ"/>
        </w:rPr>
        <w:t>м</w:t>
      </w:r>
      <w:r w:rsidRPr="00A766AD">
        <w:rPr>
          <w:rFonts w:ascii="Times New Roman" w:eastAsia="Times New Roman" w:hAnsi="Times New Roman" w:cs="Times New Roman"/>
          <w:sz w:val="28"/>
          <w:szCs w:val="28"/>
        </w:rPr>
        <w:t>» н</w:t>
      </w:r>
      <w:r w:rsidRPr="00A766AD">
        <w:rPr>
          <w:rFonts w:ascii="Times New Roman" w:eastAsia="Times New Roman" w:hAnsi="Times New Roman" w:cs="Times New Roman"/>
          <w:w w:val="101"/>
          <w:sz w:val="28"/>
          <w:szCs w:val="28"/>
        </w:rPr>
        <w:t>а</w:t>
      </w:r>
      <w:r w:rsidRPr="00A766AD">
        <w:rPr>
          <w:rFonts w:ascii="Times New Roman" w:eastAsia="Times New Roman" w:hAnsi="Times New Roman" w:cs="Times New Roman"/>
          <w:spacing w:val="-1"/>
          <w:sz w:val="28"/>
          <w:szCs w:val="28"/>
        </w:rPr>
        <w:t>ц</w:t>
      </w:r>
      <w:r w:rsidRPr="00A766AD">
        <w:rPr>
          <w:rFonts w:ascii="Times New Roman" w:eastAsia="Times New Roman" w:hAnsi="Times New Roman" w:cs="Times New Roman"/>
          <w:sz w:val="28"/>
          <w:szCs w:val="28"/>
        </w:rPr>
        <w:t>ио</w:t>
      </w:r>
      <w:r w:rsidRPr="00A766AD">
        <w:rPr>
          <w:rFonts w:ascii="Times New Roman" w:eastAsia="Times New Roman" w:hAnsi="Times New Roman" w:cs="Times New Roman"/>
          <w:spacing w:val="1"/>
          <w:sz w:val="28"/>
          <w:szCs w:val="28"/>
        </w:rPr>
        <w:t>н</w:t>
      </w:r>
      <w:r w:rsidRPr="00A766AD">
        <w:rPr>
          <w:rFonts w:ascii="Times New Roman" w:eastAsia="Times New Roman" w:hAnsi="Times New Roman" w:cs="Times New Roman"/>
          <w:w w:val="101"/>
          <w:sz w:val="28"/>
          <w:szCs w:val="28"/>
        </w:rPr>
        <w:t>а</w:t>
      </w:r>
      <w:r w:rsidRPr="00A766AD">
        <w:rPr>
          <w:rFonts w:ascii="Times New Roman" w:eastAsia="Times New Roman" w:hAnsi="Times New Roman" w:cs="Times New Roman"/>
          <w:sz w:val="28"/>
          <w:szCs w:val="28"/>
        </w:rPr>
        <w:t>л</w:t>
      </w:r>
      <w:r w:rsidRPr="00A766AD">
        <w:rPr>
          <w:rFonts w:ascii="Times New Roman" w:eastAsia="Times New Roman" w:hAnsi="Times New Roman" w:cs="Times New Roman"/>
          <w:spacing w:val="-1"/>
          <w:sz w:val="28"/>
          <w:szCs w:val="28"/>
        </w:rPr>
        <w:t>ьны</w:t>
      </w:r>
      <w:r w:rsidRPr="00A766AD">
        <w:rPr>
          <w:rFonts w:ascii="Times New Roman" w:eastAsia="Times New Roman" w:hAnsi="Times New Roman" w:cs="Times New Roman"/>
          <w:sz w:val="28"/>
          <w:szCs w:val="28"/>
        </w:rPr>
        <w:t>х гр</w:t>
      </w:r>
      <w:r w:rsidRPr="00A766AD">
        <w:rPr>
          <w:rFonts w:ascii="Times New Roman" w:eastAsia="Times New Roman" w:hAnsi="Times New Roman" w:cs="Times New Roman"/>
          <w:spacing w:val="-2"/>
          <w:w w:val="101"/>
          <w:sz w:val="28"/>
          <w:szCs w:val="28"/>
        </w:rPr>
        <w:t>а</w:t>
      </w:r>
      <w:r w:rsidRPr="00A766AD">
        <w:rPr>
          <w:rFonts w:ascii="Times New Roman" w:eastAsia="Times New Roman" w:hAnsi="Times New Roman" w:cs="Times New Roman"/>
          <w:sz w:val="28"/>
          <w:szCs w:val="28"/>
        </w:rPr>
        <w:t>ниц</w:t>
      </w:r>
      <w:r w:rsidRPr="00A766AD">
        <w:rPr>
          <w:rFonts w:ascii="Times New Roman" w:eastAsia="Times New Roman" w:hAnsi="Times New Roman" w:cs="Times New Roman"/>
          <w:sz w:val="28"/>
          <w:szCs w:val="28"/>
          <w:lang w:val="kk-KZ"/>
        </w:rPr>
        <w:t xml:space="preserve">. </w:t>
      </w:r>
      <w:r w:rsidRPr="00A766AD">
        <w:rPr>
          <w:rFonts w:ascii="Times New Roman" w:hAnsi="Times New Roman" w:cs="Times New Roman"/>
          <w:sz w:val="28"/>
          <w:szCs w:val="28"/>
          <w:lang w:val="kk-KZ"/>
        </w:rPr>
        <w:lastRenderedPageBreak/>
        <w:t>Литература как часть культуры этносов обладает уникальной возможностью решения обозначенных проблем.</w:t>
      </w:r>
    </w:p>
    <w:p w14:paraId="7C25CC2A"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iCs/>
          <w:sz w:val="28"/>
          <w:szCs w:val="28"/>
          <w:lang w:val="kk-KZ"/>
        </w:rPr>
      </w:pPr>
      <w:r w:rsidRPr="00A766AD">
        <w:rPr>
          <w:sz w:val="28"/>
          <w:szCs w:val="28"/>
          <w:lang w:val="kk-KZ"/>
        </w:rPr>
        <w:t xml:space="preserve">В совокупности проблема литературного образования будущих педагогов-филологов в рамках развития кросс-культурной компетентности </w:t>
      </w:r>
      <w:r w:rsidRPr="00A766AD">
        <w:rPr>
          <w:iCs/>
          <w:sz w:val="28"/>
          <w:szCs w:val="28"/>
          <w:lang w:val="kk-KZ"/>
        </w:rPr>
        <w:t>актуализируется следующими моментами:</w:t>
      </w:r>
      <w:r w:rsidRPr="00A766AD">
        <w:rPr>
          <w:iCs/>
          <w:sz w:val="28"/>
          <w:szCs w:val="28"/>
        </w:rPr>
        <w:t xml:space="preserve"> </w:t>
      </w:r>
    </w:p>
    <w:p w14:paraId="51166D3B"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w:t>
      </w:r>
      <w:r w:rsidRPr="00A766AD">
        <w:rPr>
          <w:sz w:val="28"/>
          <w:szCs w:val="28"/>
        </w:rPr>
        <w:t xml:space="preserve"> современными тенденциями </w:t>
      </w:r>
      <w:r w:rsidRPr="00A766AD">
        <w:rPr>
          <w:sz w:val="28"/>
          <w:szCs w:val="28"/>
          <w:lang w:val="kk-KZ"/>
        </w:rPr>
        <w:t xml:space="preserve">образовательной парадигмы </w:t>
      </w:r>
      <w:r w:rsidRPr="00A766AD">
        <w:rPr>
          <w:sz w:val="28"/>
          <w:szCs w:val="28"/>
        </w:rPr>
        <w:t>в</w:t>
      </w:r>
      <w:r w:rsidRPr="00A766AD">
        <w:rPr>
          <w:sz w:val="28"/>
          <w:szCs w:val="28"/>
          <w:lang w:val="kk-KZ"/>
        </w:rPr>
        <w:t xml:space="preserve"> отечественном и мировом </w:t>
      </w:r>
      <w:r w:rsidRPr="00A766AD">
        <w:rPr>
          <w:sz w:val="28"/>
          <w:szCs w:val="28"/>
        </w:rPr>
        <w:t xml:space="preserve">образовании, </w:t>
      </w:r>
      <w:r w:rsidRPr="00A766AD">
        <w:rPr>
          <w:sz w:val="28"/>
          <w:szCs w:val="28"/>
          <w:lang w:val="kk-KZ"/>
        </w:rPr>
        <w:t xml:space="preserve">диктующими </w:t>
      </w:r>
      <w:r w:rsidRPr="00A766AD">
        <w:rPr>
          <w:sz w:val="28"/>
          <w:szCs w:val="28"/>
        </w:rPr>
        <w:t xml:space="preserve">необходимость подготовки будущего </w:t>
      </w:r>
      <w:r w:rsidRPr="00A766AD">
        <w:rPr>
          <w:sz w:val="28"/>
          <w:szCs w:val="28"/>
          <w:lang w:val="kk-KZ"/>
        </w:rPr>
        <w:t xml:space="preserve">специалиста в направлении </w:t>
      </w:r>
      <w:r w:rsidRPr="00A766AD">
        <w:rPr>
          <w:sz w:val="28"/>
          <w:szCs w:val="28"/>
        </w:rPr>
        <w:t>межкультур</w:t>
      </w:r>
      <w:r w:rsidRPr="00A766AD">
        <w:rPr>
          <w:sz w:val="28"/>
          <w:szCs w:val="28"/>
          <w:lang w:val="kk-KZ"/>
        </w:rPr>
        <w:t>н</w:t>
      </w:r>
      <w:r w:rsidRPr="00A766AD">
        <w:rPr>
          <w:sz w:val="28"/>
          <w:szCs w:val="28"/>
        </w:rPr>
        <w:t>ой коммуникации</w:t>
      </w:r>
      <w:r w:rsidRPr="00A766AD">
        <w:rPr>
          <w:sz w:val="28"/>
          <w:szCs w:val="28"/>
          <w:lang w:val="kk-KZ"/>
        </w:rPr>
        <w:t xml:space="preserve"> и диалога</w:t>
      </w:r>
      <w:r w:rsidRPr="00A766AD">
        <w:rPr>
          <w:sz w:val="28"/>
          <w:szCs w:val="28"/>
        </w:rPr>
        <w:t>;</w:t>
      </w:r>
    </w:p>
    <w:p w14:paraId="64694194"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lang w:val="kk-KZ"/>
        </w:rPr>
        <w:t xml:space="preserve">– широкими </w:t>
      </w:r>
      <w:r w:rsidRPr="00A766AD">
        <w:rPr>
          <w:sz w:val="28"/>
          <w:szCs w:val="28"/>
        </w:rPr>
        <w:t xml:space="preserve">возможностями </w:t>
      </w:r>
      <w:r w:rsidRPr="00A766AD">
        <w:rPr>
          <w:sz w:val="28"/>
          <w:szCs w:val="28"/>
          <w:lang w:val="kk-KZ"/>
        </w:rPr>
        <w:t xml:space="preserve">педагогических университетов </w:t>
      </w:r>
      <w:r w:rsidRPr="00A766AD">
        <w:rPr>
          <w:sz w:val="28"/>
          <w:szCs w:val="28"/>
        </w:rPr>
        <w:t>в подготовке</w:t>
      </w:r>
      <w:r w:rsidRPr="00A766AD">
        <w:rPr>
          <w:sz w:val="28"/>
          <w:szCs w:val="28"/>
          <w:lang w:val="kk-KZ"/>
        </w:rPr>
        <w:t xml:space="preserve"> конкурентноспособных педагогов</w:t>
      </w:r>
      <w:r w:rsidRPr="00A766AD">
        <w:rPr>
          <w:sz w:val="28"/>
          <w:szCs w:val="28"/>
        </w:rPr>
        <w:t xml:space="preserve">, </w:t>
      </w:r>
      <w:r w:rsidRPr="00A766AD">
        <w:rPr>
          <w:sz w:val="28"/>
          <w:szCs w:val="28"/>
          <w:lang w:val="kk-KZ"/>
        </w:rPr>
        <w:t xml:space="preserve">обладающих </w:t>
      </w:r>
      <w:r w:rsidRPr="00A766AD">
        <w:rPr>
          <w:sz w:val="28"/>
          <w:szCs w:val="28"/>
        </w:rPr>
        <w:t>функциональн</w:t>
      </w:r>
      <w:r w:rsidRPr="00A766AD">
        <w:rPr>
          <w:sz w:val="28"/>
          <w:szCs w:val="28"/>
          <w:lang w:val="kk-KZ"/>
        </w:rPr>
        <w:t>ыми компетенциями прогрессивно видоизменять мир на основе достижений национальных литератур и культур</w:t>
      </w:r>
      <w:r w:rsidRPr="00A766AD">
        <w:rPr>
          <w:sz w:val="28"/>
          <w:szCs w:val="28"/>
        </w:rPr>
        <w:t xml:space="preserve">; </w:t>
      </w:r>
      <w:r w:rsidRPr="00A766AD">
        <w:rPr>
          <w:sz w:val="28"/>
          <w:szCs w:val="28"/>
          <w:lang w:val="kk-KZ"/>
        </w:rPr>
        <w:t xml:space="preserve">умении показать ее общность и идентичность, толерантность и гуманизм; </w:t>
      </w:r>
    </w:p>
    <w:p w14:paraId="3505C01B"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sz w:val="28"/>
          <w:szCs w:val="28"/>
          <w:lang w:val="kk-KZ"/>
        </w:rPr>
        <w:t xml:space="preserve">– </w:t>
      </w:r>
      <w:r w:rsidRPr="00A766AD">
        <w:rPr>
          <w:sz w:val="28"/>
          <w:szCs w:val="28"/>
        </w:rPr>
        <w:t xml:space="preserve">недостаточной разработанностью </w:t>
      </w:r>
      <w:r w:rsidRPr="00A766AD">
        <w:rPr>
          <w:sz w:val="28"/>
          <w:szCs w:val="28"/>
          <w:lang w:val="kk-KZ"/>
        </w:rPr>
        <w:t>теоретико-методологических и практических основ</w:t>
      </w:r>
      <w:r w:rsidRPr="00A766AD">
        <w:rPr>
          <w:sz w:val="28"/>
          <w:szCs w:val="28"/>
        </w:rPr>
        <w:t xml:space="preserve"> развития кросс-культурной компетентности будущих </w:t>
      </w:r>
      <w:r w:rsidRPr="00A766AD">
        <w:rPr>
          <w:sz w:val="28"/>
          <w:szCs w:val="28"/>
          <w:lang w:val="kk-KZ"/>
        </w:rPr>
        <w:t>педагогов-филологов, аккумулированных в ценных материалах национальной литературы на русском языке</w:t>
      </w:r>
      <w:r w:rsidRPr="00A766AD">
        <w:rPr>
          <w:sz w:val="28"/>
          <w:szCs w:val="28"/>
        </w:rPr>
        <w:t>;</w:t>
      </w:r>
    </w:p>
    <w:p w14:paraId="38A79085"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sz w:val="28"/>
          <w:szCs w:val="28"/>
          <w:lang w:val="kk-KZ"/>
        </w:rPr>
        <w:t>–</w:t>
      </w:r>
      <w:r w:rsidRPr="00A766AD">
        <w:rPr>
          <w:sz w:val="28"/>
          <w:szCs w:val="28"/>
          <w:shd w:val="clear" w:color="auto" w:fill="FFFFFF"/>
        </w:rPr>
        <w:t xml:space="preserve"> </w:t>
      </w:r>
      <w:r w:rsidRPr="00A766AD">
        <w:rPr>
          <w:sz w:val="28"/>
          <w:szCs w:val="28"/>
          <w:shd w:val="clear" w:color="auto" w:fill="FFFFFF"/>
          <w:lang w:val="kk-KZ"/>
        </w:rPr>
        <w:t>недостаточным у</w:t>
      </w:r>
      <w:r w:rsidRPr="00A766AD">
        <w:rPr>
          <w:sz w:val="28"/>
          <w:szCs w:val="28"/>
          <w:shd w:val="clear" w:color="auto" w:fill="FFFFFF"/>
        </w:rPr>
        <w:t>ровн</w:t>
      </w:r>
      <w:r w:rsidRPr="00A766AD">
        <w:rPr>
          <w:sz w:val="28"/>
          <w:szCs w:val="28"/>
          <w:shd w:val="clear" w:color="auto" w:fill="FFFFFF"/>
          <w:lang w:val="kk-KZ"/>
        </w:rPr>
        <w:t>ем</w:t>
      </w:r>
      <w:r w:rsidRPr="00A766AD">
        <w:rPr>
          <w:sz w:val="28"/>
          <w:szCs w:val="28"/>
          <w:shd w:val="clear" w:color="auto" w:fill="FFFFFF"/>
        </w:rPr>
        <w:t xml:space="preserve"> </w:t>
      </w:r>
      <w:r w:rsidRPr="00A766AD">
        <w:rPr>
          <w:sz w:val="28"/>
          <w:szCs w:val="28"/>
          <w:shd w:val="clear" w:color="auto" w:fill="FFFFFF"/>
          <w:lang w:val="kk-KZ"/>
        </w:rPr>
        <w:t xml:space="preserve">толерантности и творческой </w:t>
      </w:r>
      <w:r w:rsidRPr="00A766AD">
        <w:rPr>
          <w:sz w:val="28"/>
          <w:szCs w:val="28"/>
          <w:shd w:val="clear" w:color="auto" w:fill="FFFFFF"/>
        </w:rPr>
        <w:t xml:space="preserve">заинтересованности </w:t>
      </w:r>
      <w:r w:rsidRPr="00A766AD">
        <w:rPr>
          <w:sz w:val="28"/>
          <w:szCs w:val="28"/>
          <w:shd w:val="clear" w:color="auto" w:fill="FFFFFF"/>
          <w:lang w:val="kk-KZ"/>
        </w:rPr>
        <w:t xml:space="preserve">обучающихся </w:t>
      </w:r>
      <w:r w:rsidRPr="00A766AD">
        <w:rPr>
          <w:sz w:val="28"/>
          <w:szCs w:val="28"/>
          <w:shd w:val="clear" w:color="auto" w:fill="FFFFFF"/>
        </w:rPr>
        <w:t xml:space="preserve">в </w:t>
      </w:r>
      <w:r w:rsidRPr="00A766AD">
        <w:rPr>
          <w:sz w:val="28"/>
          <w:szCs w:val="28"/>
          <w:shd w:val="clear" w:color="auto" w:fill="FFFFFF"/>
          <w:lang w:val="kk-KZ"/>
        </w:rPr>
        <w:t xml:space="preserve">развитии </w:t>
      </w:r>
      <w:r w:rsidRPr="00A766AD">
        <w:rPr>
          <w:sz w:val="28"/>
          <w:szCs w:val="28"/>
          <w:shd w:val="clear" w:color="auto" w:fill="FFFFFF"/>
        </w:rPr>
        <w:t>кросс-культурн</w:t>
      </w:r>
      <w:r w:rsidRPr="00A766AD">
        <w:rPr>
          <w:sz w:val="28"/>
          <w:szCs w:val="28"/>
          <w:shd w:val="clear" w:color="auto" w:fill="FFFFFF"/>
          <w:lang w:val="kk-KZ"/>
        </w:rPr>
        <w:t xml:space="preserve">ой </w:t>
      </w:r>
      <w:r w:rsidRPr="00A766AD">
        <w:rPr>
          <w:sz w:val="28"/>
          <w:szCs w:val="28"/>
          <w:shd w:val="clear" w:color="auto" w:fill="FFFFFF"/>
        </w:rPr>
        <w:t>коммуникаци</w:t>
      </w:r>
      <w:r w:rsidRPr="00A766AD">
        <w:rPr>
          <w:sz w:val="28"/>
          <w:szCs w:val="28"/>
          <w:shd w:val="clear" w:color="auto" w:fill="FFFFFF"/>
          <w:lang w:val="kk-KZ"/>
        </w:rPr>
        <w:t>и в условиях планетарных перемен.</w:t>
      </w:r>
    </w:p>
    <w:p w14:paraId="0F600773"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sz w:val="28"/>
          <w:szCs w:val="28"/>
        </w:rPr>
        <w:t>На основании анализа философск</w:t>
      </w:r>
      <w:r w:rsidRPr="00A766AD">
        <w:rPr>
          <w:sz w:val="28"/>
          <w:szCs w:val="28"/>
          <w:lang w:val="kk-KZ"/>
        </w:rPr>
        <w:t>их</w:t>
      </w:r>
      <w:r w:rsidRPr="00A766AD">
        <w:rPr>
          <w:sz w:val="28"/>
          <w:szCs w:val="28"/>
        </w:rPr>
        <w:t xml:space="preserve">, </w:t>
      </w:r>
      <w:r w:rsidRPr="00A766AD">
        <w:rPr>
          <w:sz w:val="28"/>
          <w:szCs w:val="28"/>
          <w:lang w:val="kk-KZ"/>
        </w:rPr>
        <w:t xml:space="preserve">культурологических, </w:t>
      </w:r>
      <w:r w:rsidRPr="00A766AD">
        <w:rPr>
          <w:sz w:val="28"/>
          <w:szCs w:val="28"/>
        </w:rPr>
        <w:t>психолого-педагогическ</w:t>
      </w:r>
      <w:r w:rsidRPr="00A766AD">
        <w:rPr>
          <w:sz w:val="28"/>
          <w:szCs w:val="28"/>
          <w:lang w:val="kk-KZ"/>
        </w:rPr>
        <w:t>их</w:t>
      </w:r>
      <w:r w:rsidRPr="00A766AD">
        <w:rPr>
          <w:sz w:val="28"/>
          <w:szCs w:val="28"/>
        </w:rPr>
        <w:t xml:space="preserve"> и методическ</w:t>
      </w:r>
      <w:r w:rsidRPr="00A766AD">
        <w:rPr>
          <w:sz w:val="28"/>
          <w:szCs w:val="28"/>
          <w:lang w:val="kk-KZ"/>
        </w:rPr>
        <w:t>их источников</w:t>
      </w:r>
      <w:r w:rsidRPr="00A766AD">
        <w:rPr>
          <w:sz w:val="28"/>
          <w:szCs w:val="28"/>
        </w:rPr>
        <w:t xml:space="preserve">, а также </w:t>
      </w:r>
      <w:r w:rsidRPr="00A766AD">
        <w:rPr>
          <w:sz w:val="28"/>
          <w:szCs w:val="28"/>
          <w:lang w:val="kk-KZ"/>
        </w:rPr>
        <w:t xml:space="preserve">детального </w:t>
      </w:r>
      <w:r w:rsidRPr="00A766AD">
        <w:rPr>
          <w:sz w:val="28"/>
          <w:szCs w:val="28"/>
        </w:rPr>
        <w:t xml:space="preserve">изучения </w:t>
      </w:r>
      <w:r w:rsidRPr="00A766AD">
        <w:rPr>
          <w:sz w:val="28"/>
          <w:szCs w:val="28"/>
          <w:lang w:val="kk-KZ"/>
        </w:rPr>
        <w:t xml:space="preserve">разнонаправленной </w:t>
      </w:r>
      <w:r w:rsidRPr="00A766AD">
        <w:rPr>
          <w:sz w:val="28"/>
          <w:szCs w:val="28"/>
        </w:rPr>
        <w:t>деятельности</w:t>
      </w:r>
      <w:r w:rsidRPr="00A766AD">
        <w:rPr>
          <w:sz w:val="28"/>
          <w:szCs w:val="28"/>
          <w:lang w:val="kk-KZ"/>
        </w:rPr>
        <w:t xml:space="preserve"> русскоязычных поэтов и писателей Казахстана </w:t>
      </w:r>
      <w:r w:rsidRPr="00A766AD">
        <w:rPr>
          <w:sz w:val="28"/>
          <w:szCs w:val="28"/>
          <w:lang w:val="en-US"/>
        </w:rPr>
        <w:t>XX</w:t>
      </w:r>
      <w:r w:rsidRPr="00A766AD">
        <w:rPr>
          <w:sz w:val="28"/>
          <w:szCs w:val="28"/>
        </w:rPr>
        <w:t xml:space="preserve"> </w:t>
      </w:r>
      <w:r w:rsidRPr="00A766AD">
        <w:rPr>
          <w:sz w:val="28"/>
          <w:szCs w:val="28"/>
          <w:lang w:val="kk-KZ"/>
        </w:rPr>
        <w:t>в.</w:t>
      </w:r>
      <w:r w:rsidRPr="00A766AD">
        <w:rPr>
          <w:sz w:val="28"/>
          <w:szCs w:val="28"/>
        </w:rPr>
        <w:t xml:space="preserve"> была сформулирована </w:t>
      </w:r>
      <w:r w:rsidRPr="00A766AD">
        <w:rPr>
          <w:iCs/>
          <w:sz w:val="28"/>
          <w:szCs w:val="28"/>
        </w:rPr>
        <w:t xml:space="preserve">проблема исследования. Суть ее заключается </w:t>
      </w:r>
      <w:r w:rsidRPr="00A766AD">
        <w:rPr>
          <w:sz w:val="28"/>
          <w:szCs w:val="28"/>
        </w:rPr>
        <w:t xml:space="preserve">в необходимости разрешения противоречий в связи с возросшей потребностью </w:t>
      </w:r>
      <w:r w:rsidRPr="00A766AD">
        <w:rPr>
          <w:sz w:val="28"/>
          <w:szCs w:val="28"/>
          <w:shd w:val="clear" w:color="auto" w:fill="FFFFFF"/>
        </w:rPr>
        <w:t>углублен</w:t>
      </w:r>
      <w:r w:rsidRPr="00A766AD">
        <w:rPr>
          <w:sz w:val="28"/>
          <w:szCs w:val="28"/>
          <w:shd w:val="clear" w:color="auto" w:fill="FFFFFF"/>
          <w:lang w:val="kk-KZ"/>
        </w:rPr>
        <w:t xml:space="preserve">ной </w:t>
      </w:r>
      <w:r w:rsidRPr="00A766AD">
        <w:rPr>
          <w:sz w:val="28"/>
          <w:szCs w:val="28"/>
          <w:shd w:val="clear" w:color="auto" w:fill="FFFFFF"/>
        </w:rPr>
        <w:t>литературоведческой подготовки студентов-филологов</w:t>
      </w:r>
      <w:r w:rsidRPr="00A766AD">
        <w:rPr>
          <w:sz w:val="28"/>
          <w:szCs w:val="28"/>
        </w:rPr>
        <w:t>, обладающ</w:t>
      </w:r>
      <w:r w:rsidRPr="00A766AD">
        <w:rPr>
          <w:sz w:val="28"/>
          <w:szCs w:val="28"/>
          <w:lang w:val="kk-KZ"/>
        </w:rPr>
        <w:t>их</w:t>
      </w:r>
      <w:r w:rsidRPr="00A766AD">
        <w:rPr>
          <w:sz w:val="28"/>
          <w:szCs w:val="28"/>
        </w:rPr>
        <w:t xml:space="preserve"> высоким уровнем кросс-культурной компетентности</w:t>
      </w:r>
      <w:r w:rsidRPr="00A766AD">
        <w:rPr>
          <w:sz w:val="28"/>
          <w:szCs w:val="28"/>
          <w:lang w:val="kk-KZ"/>
        </w:rPr>
        <w:t xml:space="preserve"> на основе овладения </w:t>
      </w:r>
      <w:r w:rsidRPr="00A766AD">
        <w:rPr>
          <w:sz w:val="28"/>
          <w:szCs w:val="28"/>
          <w:shd w:val="clear" w:color="auto" w:fill="FFFFFF"/>
        </w:rPr>
        <w:t>практически</w:t>
      </w:r>
      <w:r w:rsidRPr="00A766AD">
        <w:rPr>
          <w:sz w:val="28"/>
          <w:szCs w:val="28"/>
          <w:shd w:val="clear" w:color="auto" w:fill="FFFFFF"/>
          <w:lang w:val="kk-KZ"/>
        </w:rPr>
        <w:t>ми</w:t>
      </w:r>
      <w:r w:rsidRPr="00A766AD">
        <w:rPr>
          <w:sz w:val="28"/>
          <w:szCs w:val="28"/>
          <w:shd w:val="clear" w:color="auto" w:fill="FFFFFF"/>
        </w:rPr>
        <w:t xml:space="preserve"> навыками сравнительного и сопоставительного анализа художественных текстов. Все это связано и с фактором расширени</w:t>
      </w:r>
      <w:r w:rsidRPr="00A766AD">
        <w:rPr>
          <w:sz w:val="28"/>
          <w:szCs w:val="28"/>
          <w:shd w:val="clear" w:color="auto" w:fill="FFFFFF"/>
          <w:lang w:val="kk-KZ"/>
        </w:rPr>
        <w:t>я</w:t>
      </w:r>
      <w:r w:rsidRPr="00A766AD">
        <w:rPr>
          <w:sz w:val="28"/>
          <w:szCs w:val="28"/>
          <w:shd w:val="clear" w:color="auto" w:fill="FFFFFF"/>
        </w:rPr>
        <w:t xml:space="preserve"> общегуманитарного кругозора </w:t>
      </w:r>
      <w:r w:rsidRPr="00A766AD">
        <w:rPr>
          <w:sz w:val="28"/>
          <w:szCs w:val="28"/>
        </w:rPr>
        <w:t>и недостаточной теоретико-методологической и технологической разработанност</w:t>
      </w:r>
      <w:r w:rsidRPr="00A766AD">
        <w:rPr>
          <w:sz w:val="28"/>
          <w:szCs w:val="28"/>
          <w:lang w:val="kk-KZ"/>
        </w:rPr>
        <w:t xml:space="preserve">и проблемы в современных условиях </w:t>
      </w:r>
      <w:r w:rsidRPr="00A766AD">
        <w:rPr>
          <w:sz w:val="28"/>
          <w:szCs w:val="28"/>
        </w:rPr>
        <w:t>динамично развивающ</w:t>
      </w:r>
      <w:r w:rsidRPr="00A766AD">
        <w:rPr>
          <w:sz w:val="28"/>
          <w:szCs w:val="28"/>
          <w:lang w:val="kk-KZ"/>
        </w:rPr>
        <w:t>ихся педагогических университетов</w:t>
      </w:r>
      <w:r w:rsidRPr="00A766AD">
        <w:rPr>
          <w:sz w:val="28"/>
          <w:szCs w:val="28"/>
        </w:rPr>
        <w:t>.</w:t>
      </w:r>
    </w:p>
    <w:p w14:paraId="720A850A" w14:textId="2E40F17F" w:rsidR="00A766AD" w:rsidRPr="00A766AD" w:rsidRDefault="00A766AD" w:rsidP="00A766AD">
      <w:pPr>
        <w:tabs>
          <w:tab w:val="left" w:pos="851"/>
        </w:tabs>
        <w:spacing w:after="0" w:line="240" w:lineRule="auto"/>
        <w:ind w:firstLine="567"/>
        <w:jc w:val="both"/>
        <w:rPr>
          <w:rFonts w:ascii="Times New Roman" w:hAnsi="Times New Roman" w:cs="Times New Roman"/>
          <w:bCs/>
          <w:sz w:val="28"/>
          <w:szCs w:val="28"/>
        </w:rPr>
      </w:pPr>
      <w:r w:rsidRPr="00A766AD">
        <w:rPr>
          <w:rFonts w:ascii="Times New Roman" w:hAnsi="Times New Roman" w:cs="Times New Roman"/>
          <w:sz w:val="28"/>
          <w:szCs w:val="28"/>
        </w:rPr>
        <w:t xml:space="preserve">Важность и актуальность рассматриваемой проблемы послужили основанием для выбора темы исследования: </w:t>
      </w:r>
      <w:r w:rsidRPr="00A766AD">
        <w:rPr>
          <w:rFonts w:ascii="Times New Roman" w:hAnsi="Times New Roman" w:cs="Times New Roman"/>
          <w:bCs/>
          <w:sz w:val="28"/>
          <w:szCs w:val="28"/>
        </w:rPr>
        <w:t xml:space="preserve">«Развитие кросс-культурной компетентности будущих педагогов-филологов (на материале </w:t>
      </w:r>
      <w:r w:rsidRPr="00A766AD">
        <w:rPr>
          <w:rFonts w:ascii="Times New Roman" w:hAnsi="Times New Roman" w:cs="Times New Roman"/>
          <w:bCs/>
          <w:sz w:val="28"/>
          <w:szCs w:val="28"/>
          <w:lang w:val="kk-KZ"/>
        </w:rPr>
        <w:t xml:space="preserve">русскоязычной </w:t>
      </w:r>
      <w:r w:rsidRPr="00A766AD">
        <w:rPr>
          <w:rFonts w:ascii="Times New Roman" w:hAnsi="Times New Roman" w:cs="Times New Roman"/>
          <w:bCs/>
          <w:sz w:val="28"/>
          <w:szCs w:val="28"/>
        </w:rPr>
        <w:t xml:space="preserve">литературы Казахстана </w:t>
      </w:r>
      <w:r w:rsidRPr="00A766AD">
        <w:rPr>
          <w:rFonts w:ascii="Times New Roman" w:hAnsi="Times New Roman" w:cs="Times New Roman"/>
          <w:bCs/>
          <w:sz w:val="28"/>
          <w:szCs w:val="28"/>
          <w:lang w:val="en-US"/>
        </w:rPr>
        <w:t>XX</w:t>
      </w:r>
      <w:r w:rsidRPr="00A766AD">
        <w:rPr>
          <w:rFonts w:ascii="Times New Roman" w:hAnsi="Times New Roman" w:cs="Times New Roman"/>
          <w:bCs/>
          <w:sz w:val="28"/>
          <w:szCs w:val="28"/>
        </w:rPr>
        <w:t xml:space="preserve"> </w:t>
      </w:r>
      <w:r w:rsidRPr="00A766AD">
        <w:rPr>
          <w:rFonts w:ascii="Times New Roman" w:hAnsi="Times New Roman" w:cs="Times New Roman"/>
          <w:bCs/>
          <w:sz w:val="28"/>
          <w:szCs w:val="28"/>
          <w:lang w:val="kk-KZ"/>
        </w:rPr>
        <w:t>в</w:t>
      </w:r>
      <w:r w:rsidR="008F3AAB">
        <w:rPr>
          <w:rFonts w:ascii="Times New Roman" w:hAnsi="Times New Roman" w:cs="Times New Roman"/>
          <w:bCs/>
          <w:sz w:val="28"/>
          <w:szCs w:val="28"/>
          <w:lang w:val="kk-KZ"/>
        </w:rPr>
        <w:t>ека</w:t>
      </w:r>
      <w:r w:rsidRPr="00A766AD">
        <w:rPr>
          <w:rFonts w:ascii="Times New Roman" w:hAnsi="Times New Roman" w:cs="Times New Roman"/>
          <w:bCs/>
          <w:sz w:val="28"/>
          <w:szCs w:val="28"/>
        </w:rPr>
        <w:t>)».</w:t>
      </w:r>
    </w:p>
    <w:p w14:paraId="189ECEAA"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b/>
          <w:sz w:val="28"/>
          <w:szCs w:val="28"/>
        </w:rPr>
        <w:t>Объект исследования</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кросс-культурная компетентность будущих филологов.</w:t>
      </w:r>
    </w:p>
    <w:p w14:paraId="1F6B1751" w14:textId="344C397B"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b/>
          <w:sz w:val="28"/>
          <w:szCs w:val="28"/>
        </w:rPr>
        <w:t>Предмет исследования</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 xml:space="preserve">процесс развития кросс-культурной компетентности будущих педагогов-филологов </w:t>
      </w:r>
      <w:r w:rsidRPr="00A766AD">
        <w:rPr>
          <w:rFonts w:ascii="Times New Roman" w:hAnsi="Times New Roman" w:cs="Times New Roman"/>
          <w:sz w:val="28"/>
          <w:szCs w:val="28"/>
          <w:lang w:val="kk-KZ"/>
        </w:rPr>
        <w:t>(</w:t>
      </w:r>
      <w:r w:rsidRPr="00A766AD">
        <w:rPr>
          <w:rFonts w:ascii="Times New Roman" w:hAnsi="Times New Roman" w:cs="Times New Roman"/>
          <w:sz w:val="28"/>
          <w:szCs w:val="28"/>
        </w:rPr>
        <w:t xml:space="preserve">на материале русскоязычной литературы Казахстана </w:t>
      </w:r>
      <w:r w:rsidRPr="00A766AD">
        <w:rPr>
          <w:rFonts w:ascii="Times New Roman" w:hAnsi="Times New Roman" w:cs="Times New Roman"/>
          <w:sz w:val="28"/>
          <w:szCs w:val="28"/>
          <w:lang w:val="en-US"/>
        </w:rPr>
        <w:t>XX</w:t>
      </w:r>
      <w:r w:rsidRPr="00A766AD">
        <w:rPr>
          <w:rFonts w:ascii="Times New Roman" w:hAnsi="Times New Roman" w:cs="Times New Roman"/>
          <w:sz w:val="28"/>
          <w:szCs w:val="28"/>
          <w:lang w:val="kk-KZ"/>
        </w:rPr>
        <w:t xml:space="preserve"> в</w:t>
      </w:r>
      <w:r w:rsidR="00585206">
        <w:rPr>
          <w:rFonts w:ascii="Times New Roman" w:hAnsi="Times New Roman" w:cs="Times New Roman"/>
          <w:sz w:val="28"/>
          <w:szCs w:val="28"/>
          <w:lang w:val="kk-KZ"/>
        </w:rPr>
        <w:t>ека</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w:t>
      </w:r>
    </w:p>
    <w:p w14:paraId="6A6A43CF"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b/>
          <w:sz w:val="28"/>
          <w:szCs w:val="28"/>
        </w:rPr>
        <w:t>Цель исследования</w:t>
      </w:r>
      <w:r w:rsidRPr="00A766AD">
        <w:rPr>
          <w:rFonts w:ascii="Times New Roman" w:hAnsi="Times New Roman" w:cs="Times New Roman"/>
          <w:sz w:val="28"/>
          <w:szCs w:val="28"/>
        </w:rPr>
        <w:t xml:space="preserve"> – научно</w:t>
      </w:r>
      <w:r w:rsidRPr="00A766AD">
        <w:rPr>
          <w:rFonts w:ascii="Times New Roman" w:hAnsi="Times New Roman" w:cs="Times New Roman"/>
          <w:sz w:val="28"/>
          <w:szCs w:val="28"/>
          <w:lang w:val="kk-KZ"/>
        </w:rPr>
        <w:t xml:space="preserve">-методологическое </w:t>
      </w:r>
      <w:r w:rsidRPr="00A766AD">
        <w:rPr>
          <w:rFonts w:ascii="Times New Roman" w:hAnsi="Times New Roman" w:cs="Times New Roman"/>
          <w:sz w:val="28"/>
          <w:szCs w:val="28"/>
        </w:rPr>
        <w:t>обоснование</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 xml:space="preserve">разработка и опытно-экспериментальная проверка системы </w:t>
      </w:r>
      <w:r w:rsidRPr="00A766AD">
        <w:rPr>
          <w:rFonts w:ascii="Times New Roman" w:hAnsi="Times New Roman" w:cs="Times New Roman"/>
          <w:sz w:val="28"/>
          <w:szCs w:val="28"/>
          <w:lang w:val="kk-KZ"/>
        </w:rPr>
        <w:t xml:space="preserve">педагогической и методической деятельности по развитию </w:t>
      </w:r>
      <w:r w:rsidRPr="00A766AD">
        <w:rPr>
          <w:rFonts w:ascii="Times New Roman" w:hAnsi="Times New Roman" w:cs="Times New Roman"/>
          <w:sz w:val="28"/>
          <w:szCs w:val="28"/>
        </w:rPr>
        <w:t>кросс-культурной компетентности</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будущих</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lang w:val="kk-KZ"/>
        </w:rPr>
        <w:lastRenderedPageBreak/>
        <w:t>педагогов-филологов</w:t>
      </w:r>
      <w:r w:rsidRPr="00A766AD">
        <w:rPr>
          <w:rFonts w:ascii="Times New Roman" w:hAnsi="Times New Roman" w:cs="Times New Roman"/>
          <w:sz w:val="28"/>
          <w:szCs w:val="28"/>
        </w:rPr>
        <w:t xml:space="preserve"> </w:t>
      </w:r>
    </w:p>
    <w:p w14:paraId="09B83DAF"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b/>
          <w:sz w:val="28"/>
          <w:szCs w:val="28"/>
          <w:lang w:val="kk-KZ"/>
        </w:rPr>
        <w:t>Гипотеза исследования</w:t>
      </w:r>
      <w:r w:rsidRPr="00A766AD">
        <w:rPr>
          <w:rFonts w:ascii="Times New Roman" w:hAnsi="Times New Roman" w:cs="Times New Roman"/>
          <w:sz w:val="28"/>
          <w:szCs w:val="28"/>
          <w:lang w:val="kk-KZ"/>
        </w:rPr>
        <w:t xml:space="preserve">: </w:t>
      </w:r>
      <w:r w:rsidRPr="00A766AD">
        <w:rPr>
          <w:rFonts w:ascii="Times New Roman" w:hAnsi="Times New Roman" w:cs="Times New Roman"/>
          <w:iCs/>
          <w:sz w:val="28"/>
          <w:szCs w:val="28"/>
        </w:rPr>
        <w:t xml:space="preserve">если </w:t>
      </w:r>
      <w:r w:rsidRPr="00A766AD">
        <w:rPr>
          <w:rFonts w:ascii="Times New Roman" w:hAnsi="Times New Roman" w:cs="Times New Roman"/>
          <w:sz w:val="28"/>
          <w:szCs w:val="28"/>
          <w:lang w:val="kk-KZ"/>
        </w:rPr>
        <w:t xml:space="preserve">профессионально-педагогическую подготовку будущих педагогов-филологов </w:t>
      </w:r>
      <w:r w:rsidRPr="00A766AD">
        <w:rPr>
          <w:rFonts w:ascii="Times New Roman" w:hAnsi="Times New Roman" w:cs="Times New Roman"/>
          <w:sz w:val="28"/>
          <w:szCs w:val="28"/>
        </w:rPr>
        <w:t xml:space="preserve">осуществлять в рамках специально организованной системы, базирующейся на </w:t>
      </w:r>
      <w:r w:rsidRPr="00A766AD">
        <w:rPr>
          <w:rFonts w:ascii="Times New Roman" w:hAnsi="Times New Roman" w:cs="Times New Roman"/>
          <w:sz w:val="28"/>
          <w:szCs w:val="28"/>
          <w:lang w:val="kk-KZ"/>
        </w:rPr>
        <w:t xml:space="preserve">целенаправленном </w:t>
      </w:r>
      <w:r w:rsidRPr="00A766AD">
        <w:rPr>
          <w:rFonts w:ascii="Times New Roman" w:hAnsi="Times New Roman" w:cs="Times New Roman"/>
          <w:sz w:val="28"/>
          <w:szCs w:val="28"/>
        </w:rPr>
        <w:t>изучени</w:t>
      </w:r>
      <w:r w:rsidRPr="00A766AD">
        <w:rPr>
          <w:rFonts w:ascii="Times New Roman" w:hAnsi="Times New Roman" w:cs="Times New Roman"/>
          <w:sz w:val="28"/>
          <w:szCs w:val="28"/>
          <w:lang w:val="kk-KZ"/>
        </w:rPr>
        <w:t>и</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 xml:space="preserve">творческой </w:t>
      </w:r>
      <w:r w:rsidRPr="00A766AD">
        <w:rPr>
          <w:rFonts w:ascii="Times New Roman" w:hAnsi="Times New Roman" w:cs="Times New Roman"/>
          <w:sz w:val="28"/>
          <w:szCs w:val="28"/>
        </w:rPr>
        <w:t>деятельности</w:t>
      </w:r>
      <w:r w:rsidRPr="00A766AD">
        <w:rPr>
          <w:rFonts w:ascii="Times New Roman" w:hAnsi="Times New Roman" w:cs="Times New Roman"/>
          <w:sz w:val="28"/>
          <w:szCs w:val="28"/>
          <w:lang w:val="kk-KZ"/>
        </w:rPr>
        <w:t xml:space="preserve"> русскоязычных поэтов и писателей Казахстана</w:t>
      </w:r>
      <w:r w:rsidRPr="00A766AD">
        <w:rPr>
          <w:rFonts w:ascii="Times New Roman" w:hAnsi="Times New Roman" w:cs="Times New Roman"/>
          <w:sz w:val="28"/>
          <w:szCs w:val="28"/>
        </w:rPr>
        <w:t xml:space="preserve">, </w:t>
      </w:r>
      <w:r w:rsidRPr="00A766AD">
        <w:rPr>
          <w:rFonts w:ascii="Times New Roman" w:hAnsi="Times New Roman" w:cs="Times New Roman"/>
          <w:bCs/>
          <w:iCs/>
          <w:sz w:val="28"/>
          <w:szCs w:val="28"/>
        </w:rPr>
        <w:t>то</w:t>
      </w:r>
      <w:r w:rsidRPr="00A766AD">
        <w:rPr>
          <w:rFonts w:ascii="Times New Roman" w:hAnsi="Times New Roman" w:cs="Times New Roman"/>
          <w:sz w:val="28"/>
          <w:szCs w:val="28"/>
        </w:rPr>
        <w:t xml:space="preserve"> это будет способствовать </w:t>
      </w:r>
      <w:r w:rsidRPr="00A766AD">
        <w:rPr>
          <w:rFonts w:ascii="Times New Roman" w:hAnsi="Times New Roman" w:cs="Times New Roman"/>
          <w:sz w:val="28"/>
          <w:szCs w:val="28"/>
          <w:lang w:val="kk-KZ"/>
        </w:rPr>
        <w:t xml:space="preserve">развитию таких кросс-культурных компетенций, как толерантность, </w:t>
      </w:r>
      <w:r w:rsidRPr="00A766AD">
        <w:rPr>
          <w:rFonts w:ascii="Times New Roman" w:hAnsi="Times New Roman" w:cs="Times New Roman"/>
          <w:sz w:val="28"/>
          <w:szCs w:val="28"/>
        </w:rPr>
        <w:t>коммуникабельност</w:t>
      </w:r>
      <w:r w:rsidRPr="00A766AD">
        <w:rPr>
          <w:rFonts w:ascii="Times New Roman" w:hAnsi="Times New Roman" w:cs="Times New Roman"/>
          <w:sz w:val="28"/>
          <w:szCs w:val="28"/>
          <w:lang w:val="kk-KZ"/>
        </w:rPr>
        <w:t>ь</w:t>
      </w:r>
      <w:r w:rsidRPr="00A766AD">
        <w:rPr>
          <w:rFonts w:ascii="Times New Roman" w:hAnsi="Times New Roman" w:cs="Times New Roman"/>
          <w:sz w:val="28"/>
          <w:szCs w:val="28"/>
        </w:rPr>
        <w:t>, гражданственност</w:t>
      </w:r>
      <w:r w:rsidRPr="00A766AD">
        <w:rPr>
          <w:rFonts w:ascii="Times New Roman" w:hAnsi="Times New Roman" w:cs="Times New Roman"/>
          <w:sz w:val="28"/>
          <w:szCs w:val="28"/>
          <w:lang w:val="kk-KZ"/>
        </w:rPr>
        <w:t>ь</w:t>
      </w:r>
      <w:r w:rsidRPr="00A766AD">
        <w:rPr>
          <w:rFonts w:ascii="Times New Roman" w:hAnsi="Times New Roman" w:cs="Times New Roman"/>
          <w:sz w:val="28"/>
          <w:szCs w:val="28"/>
        </w:rPr>
        <w:t xml:space="preserve"> и других значимых личностных качеств</w:t>
      </w:r>
      <w:r w:rsidRPr="00A766AD">
        <w:rPr>
          <w:rFonts w:ascii="Times New Roman" w:hAnsi="Times New Roman" w:cs="Times New Roman"/>
          <w:sz w:val="28"/>
          <w:szCs w:val="28"/>
          <w:lang w:val="kk-KZ"/>
        </w:rPr>
        <w:t xml:space="preserve"> студентов. Предложенная система практической работы </w:t>
      </w:r>
      <w:r w:rsidRPr="00A766AD">
        <w:rPr>
          <w:rFonts w:ascii="Times New Roman" w:hAnsi="Times New Roman" w:cs="Times New Roman"/>
          <w:sz w:val="28"/>
          <w:szCs w:val="28"/>
        </w:rPr>
        <w:t>сочета</w:t>
      </w:r>
      <w:r w:rsidRPr="00A766AD">
        <w:rPr>
          <w:rFonts w:ascii="Times New Roman" w:hAnsi="Times New Roman" w:cs="Times New Roman"/>
          <w:sz w:val="28"/>
          <w:szCs w:val="28"/>
          <w:lang w:val="kk-KZ"/>
        </w:rPr>
        <w:t>ет</w:t>
      </w:r>
      <w:r w:rsidRPr="00A766AD">
        <w:rPr>
          <w:rFonts w:ascii="Times New Roman" w:hAnsi="Times New Roman" w:cs="Times New Roman"/>
          <w:sz w:val="28"/>
          <w:szCs w:val="28"/>
        </w:rPr>
        <w:t xml:space="preserve"> различные виды </w:t>
      </w:r>
      <w:r w:rsidRPr="00A766AD">
        <w:rPr>
          <w:rFonts w:ascii="Times New Roman" w:hAnsi="Times New Roman" w:cs="Times New Roman"/>
          <w:sz w:val="28"/>
          <w:szCs w:val="28"/>
          <w:lang w:val="kk-KZ"/>
        </w:rPr>
        <w:t xml:space="preserve">познания </w:t>
      </w:r>
      <w:r w:rsidRPr="00A766AD">
        <w:rPr>
          <w:rFonts w:ascii="Times New Roman" w:hAnsi="Times New Roman" w:cs="Times New Roman"/>
          <w:sz w:val="28"/>
          <w:szCs w:val="28"/>
        </w:rPr>
        <w:t>с созидательн</w:t>
      </w:r>
      <w:r w:rsidRPr="00A766AD">
        <w:rPr>
          <w:rFonts w:ascii="Times New Roman" w:hAnsi="Times New Roman" w:cs="Times New Roman"/>
          <w:sz w:val="28"/>
          <w:szCs w:val="28"/>
          <w:lang w:val="kk-KZ"/>
        </w:rPr>
        <w:t xml:space="preserve">ым образовательным процессом. </w:t>
      </w:r>
    </w:p>
    <w:p w14:paraId="7C23221C"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sz w:val="28"/>
          <w:szCs w:val="28"/>
        </w:rPr>
        <w:t xml:space="preserve">Сформулированные проблема, цель, объект, предмет и гипотеза определили необходимость решения следующих </w:t>
      </w:r>
      <w:r w:rsidRPr="00A766AD">
        <w:rPr>
          <w:rFonts w:ascii="Times New Roman" w:hAnsi="Times New Roman" w:cs="Times New Roman"/>
          <w:b/>
          <w:sz w:val="28"/>
          <w:szCs w:val="28"/>
        </w:rPr>
        <w:t>задач исследования</w:t>
      </w:r>
    </w:p>
    <w:p w14:paraId="6AE08D92"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w:t>
      </w:r>
      <w:r w:rsidRPr="00A766AD">
        <w:rPr>
          <w:sz w:val="28"/>
          <w:szCs w:val="28"/>
          <w:lang w:val="kk-KZ"/>
        </w:rPr>
        <w:t xml:space="preserve"> охарактеризовать межнаучные и междисциплинарные аспекты </w:t>
      </w:r>
      <w:r w:rsidRPr="00A766AD">
        <w:rPr>
          <w:sz w:val="28"/>
          <w:szCs w:val="28"/>
        </w:rPr>
        <w:t>поняти</w:t>
      </w:r>
      <w:r w:rsidRPr="00A766AD">
        <w:rPr>
          <w:sz w:val="28"/>
          <w:szCs w:val="28"/>
          <w:lang w:val="kk-KZ"/>
        </w:rPr>
        <w:t>й</w:t>
      </w:r>
      <w:r w:rsidRPr="00A766AD">
        <w:rPr>
          <w:sz w:val="28"/>
          <w:szCs w:val="28"/>
        </w:rPr>
        <w:t xml:space="preserve"> </w:t>
      </w:r>
      <w:r w:rsidRPr="00A766AD">
        <w:rPr>
          <w:iCs/>
          <w:sz w:val="28"/>
          <w:szCs w:val="28"/>
          <w:lang w:val="kk-KZ"/>
        </w:rPr>
        <w:t xml:space="preserve">«кросс-культурность», «кросс-культурная компетентность» и </w:t>
      </w:r>
      <w:r w:rsidRPr="00A766AD">
        <w:rPr>
          <w:sz w:val="28"/>
          <w:szCs w:val="28"/>
          <w:lang w:val="kk-KZ"/>
        </w:rPr>
        <w:t>условия развития кросс-культурной компетентности будущих педагогов-филологов в университетском образовании;</w:t>
      </w:r>
    </w:p>
    <w:p w14:paraId="43A40E8D"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w:t>
      </w:r>
      <w:r w:rsidRPr="00A766AD">
        <w:rPr>
          <w:sz w:val="28"/>
          <w:szCs w:val="28"/>
          <w:lang w:val="kk-KZ"/>
        </w:rPr>
        <w:t>доказать, что в основе понятия «</w:t>
      </w:r>
      <w:r w:rsidRPr="00A766AD">
        <w:rPr>
          <w:iCs/>
          <w:sz w:val="28"/>
          <w:szCs w:val="28"/>
          <w:lang w:val="kk-KZ"/>
        </w:rPr>
        <w:t>кросс-культурная компетентность» лежит фундаментальная философская идея о целостности и взаимообусловленности мира;</w:t>
      </w:r>
    </w:p>
    <w:p w14:paraId="07CF2273"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w:t>
      </w:r>
      <w:r w:rsidRPr="00A766AD">
        <w:rPr>
          <w:sz w:val="28"/>
          <w:szCs w:val="28"/>
          <w:lang w:val="kk-KZ"/>
        </w:rPr>
        <w:t xml:space="preserve"> классифицировать литературное наследие русскоязычных поэтов и писателей Казахстана XX века с учетом следующих принципов: поликультурный язык, этническая принадлежность, тип мышления, жанровая разносторонность; </w:t>
      </w:r>
    </w:p>
    <w:p w14:paraId="3069467B"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 xml:space="preserve">– </w:t>
      </w:r>
      <w:r w:rsidRPr="00A766AD">
        <w:rPr>
          <w:sz w:val="28"/>
          <w:szCs w:val="28"/>
          <w:lang w:val="kk-KZ"/>
        </w:rPr>
        <w:t xml:space="preserve">обосновать, что в русскоязычной и казахоязычной литературе </w:t>
      </w:r>
      <w:r w:rsidRPr="00A766AD">
        <w:rPr>
          <w:sz w:val="28"/>
          <w:szCs w:val="28"/>
          <w:lang w:val="en-US"/>
        </w:rPr>
        <w:t>XX</w:t>
      </w:r>
      <w:r w:rsidRPr="00A766AD">
        <w:rPr>
          <w:sz w:val="28"/>
          <w:szCs w:val="28"/>
        </w:rPr>
        <w:t xml:space="preserve"> </w:t>
      </w:r>
      <w:r w:rsidRPr="00A766AD">
        <w:rPr>
          <w:sz w:val="28"/>
          <w:szCs w:val="28"/>
          <w:lang w:val="kk-KZ"/>
        </w:rPr>
        <w:t>века превалируют артефакты и архетипы кросс-культурного содержания;</w:t>
      </w:r>
    </w:p>
    <w:p w14:paraId="51C1B912" w14:textId="585A3C22" w:rsidR="00A766AD" w:rsidRPr="00A766AD" w:rsidRDefault="00E55D5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w:t>
      </w:r>
      <w:r>
        <w:rPr>
          <w:sz w:val="28"/>
          <w:szCs w:val="28"/>
        </w:rPr>
        <w:t xml:space="preserve"> </w:t>
      </w:r>
      <w:r w:rsidR="00A766AD" w:rsidRPr="00A766AD">
        <w:rPr>
          <w:sz w:val="28"/>
          <w:szCs w:val="28"/>
          <w:lang w:val="kk-KZ"/>
        </w:rPr>
        <w:t>создать структурно-содержательную модель развития кросс-культурной компетентности будущих педагогов-филологов и сделать контент-анализ образовательной программы по русской литературе в этом направлении;</w:t>
      </w:r>
    </w:p>
    <w:p w14:paraId="0FE5BFF5" w14:textId="78BF9BA5" w:rsidR="00A766AD" w:rsidRPr="00A766AD" w:rsidRDefault="00250B5B" w:rsidP="00A766AD">
      <w:pPr>
        <w:pStyle w:val="a3"/>
        <w:shd w:val="clear" w:color="auto" w:fill="FFFFFF"/>
        <w:tabs>
          <w:tab w:val="left" w:pos="851"/>
        </w:tabs>
        <w:spacing w:before="0" w:beforeAutospacing="0" w:after="0" w:afterAutospacing="0"/>
        <w:ind w:firstLine="567"/>
        <w:jc w:val="both"/>
        <w:rPr>
          <w:iCs/>
          <w:color w:val="000000" w:themeColor="text1"/>
          <w:sz w:val="28"/>
          <w:szCs w:val="28"/>
          <w:lang w:val="kk-KZ"/>
        </w:rPr>
      </w:pPr>
      <w:r w:rsidRPr="00250B5B">
        <w:rPr>
          <w:sz w:val="28"/>
          <w:szCs w:val="28"/>
        </w:rPr>
        <w:t>–</w:t>
      </w:r>
      <w:r w:rsidR="00A766AD" w:rsidRPr="00A766AD">
        <w:rPr>
          <w:sz w:val="28"/>
          <w:szCs w:val="28"/>
          <w:lang w:val="kk-KZ"/>
        </w:rPr>
        <w:t xml:space="preserve"> провести</w:t>
      </w:r>
      <w:r w:rsidR="00A766AD" w:rsidRPr="00A766AD">
        <w:rPr>
          <w:color w:val="FF0000"/>
          <w:sz w:val="28"/>
          <w:szCs w:val="28"/>
          <w:lang w:val="kk-KZ"/>
        </w:rPr>
        <w:t xml:space="preserve"> </w:t>
      </w:r>
      <w:r w:rsidR="00A766AD" w:rsidRPr="00A766AD">
        <w:rPr>
          <w:sz w:val="28"/>
          <w:szCs w:val="28"/>
          <w:lang w:val="kk-KZ"/>
        </w:rPr>
        <w:t xml:space="preserve">диагностику реального </w:t>
      </w:r>
      <w:r w:rsidR="00A766AD" w:rsidRPr="00A766AD">
        <w:rPr>
          <w:sz w:val="28"/>
          <w:szCs w:val="28"/>
        </w:rPr>
        <w:t>состояни</w:t>
      </w:r>
      <w:r w:rsidR="00A766AD" w:rsidRPr="00A766AD">
        <w:rPr>
          <w:sz w:val="28"/>
          <w:szCs w:val="28"/>
          <w:lang w:val="kk-KZ"/>
        </w:rPr>
        <w:t>я</w:t>
      </w:r>
      <w:r w:rsidR="00A766AD" w:rsidRPr="00A766AD">
        <w:rPr>
          <w:sz w:val="28"/>
          <w:szCs w:val="28"/>
        </w:rPr>
        <w:t xml:space="preserve"> </w:t>
      </w:r>
      <w:r w:rsidR="00A766AD" w:rsidRPr="00A766AD">
        <w:rPr>
          <w:sz w:val="28"/>
          <w:szCs w:val="28"/>
          <w:lang w:val="kk-KZ"/>
        </w:rPr>
        <w:t>исследуемой проблемы и разработать систему практической деятельности по развитию кросс-культурной компетентности будущих педагогов-филологов на основе изучения творчества поэтов и писателей Казахстана ХХ века;</w:t>
      </w:r>
      <w:r w:rsidR="00A766AD" w:rsidRPr="00A766AD">
        <w:rPr>
          <w:iCs/>
          <w:color w:val="000000" w:themeColor="text1"/>
          <w:sz w:val="28"/>
          <w:szCs w:val="28"/>
          <w:lang w:val="kk-KZ"/>
        </w:rPr>
        <w:t xml:space="preserve">   </w:t>
      </w:r>
    </w:p>
    <w:p w14:paraId="7C01DA5D" w14:textId="30EA9B4A" w:rsidR="00A766AD" w:rsidRPr="00A766AD" w:rsidRDefault="00250B5B" w:rsidP="00A766AD">
      <w:pPr>
        <w:pStyle w:val="a3"/>
        <w:shd w:val="clear" w:color="auto" w:fill="FFFFFF"/>
        <w:tabs>
          <w:tab w:val="left" w:pos="851"/>
        </w:tabs>
        <w:spacing w:before="0" w:beforeAutospacing="0" w:after="0" w:afterAutospacing="0"/>
        <w:ind w:firstLine="567"/>
        <w:jc w:val="both"/>
        <w:rPr>
          <w:sz w:val="28"/>
          <w:szCs w:val="28"/>
        </w:rPr>
      </w:pPr>
      <w:r w:rsidRPr="00250B5B">
        <w:rPr>
          <w:iCs/>
          <w:color w:val="000000" w:themeColor="text1"/>
          <w:sz w:val="28"/>
          <w:szCs w:val="28"/>
        </w:rPr>
        <w:t>–</w:t>
      </w:r>
      <w:r w:rsidR="00F973FB">
        <w:rPr>
          <w:iCs/>
          <w:color w:val="000000" w:themeColor="text1"/>
          <w:sz w:val="28"/>
          <w:szCs w:val="28"/>
        </w:rPr>
        <w:t xml:space="preserve"> </w:t>
      </w:r>
      <w:r w:rsidR="00A766AD" w:rsidRPr="00A766AD">
        <w:rPr>
          <w:iCs/>
          <w:color w:val="000000" w:themeColor="text1"/>
          <w:sz w:val="28"/>
          <w:szCs w:val="28"/>
          <w:lang w:val="kk-KZ"/>
        </w:rPr>
        <w:t>на основе синтеза современных научных подходов экспериментально доказать ее эффективность</w:t>
      </w:r>
      <w:r w:rsidR="00A766AD" w:rsidRPr="00A766AD">
        <w:rPr>
          <w:iCs/>
          <w:sz w:val="28"/>
          <w:szCs w:val="28"/>
        </w:rPr>
        <w:t xml:space="preserve"> и</w:t>
      </w:r>
      <w:r w:rsidR="00A766AD" w:rsidRPr="00A766AD">
        <w:rPr>
          <w:i/>
          <w:sz w:val="28"/>
          <w:szCs w:val="28"/>
        </w:rPr>
        <w:t xml:space="preserve"> </w:t>
      </w:r>
      <w:r w:rsidR="00A766AD" w:rsidRPr="00A766AD">
        <w:rPr>
          <w:sz w:val="28"/>
          <w:szCs w:val="28"/>
        </w:rPr>
        <w:t xml:space="preserve">предложить научно-методические рекомендации по </w:t>
      </w:r>
      <w:r w:rsidR="00A766AD" w:rsidRPr="00A766AD">
        <w:rPr>
          <w:sz w:val="28"/>
          <w:szCs w:val="28"/>
          <w:lang w:val="kk-KZ"/>
        </w:rPr>
        <w:t>перспективам исследования.</w:t>
      </w:r>
    </w:p>
    <w:p w14:paraId="6E23231C"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b/>
          <w:sz w:val="28"/>
          <w:szCs w:val="28"/>
          <w:lang w:val="kk-KZ"/>
        </w:rPr>
        <w:t>Ведущая идея исследования:</w:t>
      </w:r>
      <w:r w:rsidRPr="00A766AD">
        <w:rPr>
          <w:b/>
          <w:sz w:val="28"/>
          <w:szCs w:val="28"/>
        </w:rPr>
        <w:t xml:space="preserve"> </w:t>
      </w:r>
      <w:r w:rsidRPr="00A766AD">
        <w:rPr>
          <w:sz w:val="28"/>
          <w:szCs w:val="28"/>
        </w:rPr>
        <w:t xml:space="preserve">Кросс-культурная компетентность будущих педагогов филологов – это </w:t>
      </w:r>
      <w:r w:rsidRPr="00A766AD">
        <w:rPr>
          <w:sz w:val="28"/>
          <w:szCs w:val="28"/>
          <w:shd w:val="clear" w:color="auto" w:fill="FFFFFF"/>
        </w:rPr>
        <w:t>интегративное качество</w:t>
      </w:r>
      <w:r w:rsidRPr="00A766AD">
        <w:rPr>
          <w:sz w:val="28"/>
          <w:szCs w:val="28"/>
        </w:rPr>
        <w:t>, демонстрирующее высший профессиональный вид коммуникации на стыке различных культур и развивающееся в условиях создания соответствующей кросс-культурной образовательной университетской среды, которая способствует развитию как профессионально-культурного мировоззрения, так и умения конструктивного взаимодействия в реальных условиях. Это банк знаний о правилах этикета, манерах</w:t>
      </w:r>
      <w:r w:rsidRPr="00A766AD">
        <w:rPr>
          <w:sz w:val="28"/>
          <w:szCs w:val="28"/>
          <w:lang w:val="kk-KZ"/>
        </w:rPr>
        <w:t xml:space="preserve">, </w:t>
      </w:r>
      <w:r w:rsidRPr="00A766AD">
        <w:rPr>
          <w:sz w:val="28"/>
          <w:szCs w:val="28"/>
        </w:rPr>
        <w:t>вербальных и невербальных средствах общения, котор</w:t>
      </w:r>
      <w:r w:rsidRPr="00A766AD">
        <w:rPr>
          <w:sz w:val="28"/>
          <w:szCs w:val="28"/>
          <w:lang w:val="kk-KZ"/>
        </w:rPr>
        <w:t xml:space="preserve">ые </w:t>
      </w:r>
      <w:r w:rsidRPr="00A766AD">
        <w:rPr>
          <w:sz w:val="28"/>
          <w:szCs w:val="28"/>
        </w:rPr>
        <w:t xml:space="preserve">развиваются на основе симбиоза профессионально-педагогических, культурологических и практических </w:t>
      </w:r>
      <w:r w:rsidRPr="00A766AD">
        <w:rPr>
          <w:sz w:val="28"/>
          <w:szCs w:val="28"/>
          <w:lang w:val="kk-KZ"/>
        </w:rPr>
        <w:t>компетенций</w:t>
      </w:r>
      <w:r w:rsidRPr="00A766AD">
        <w:rPr>
          <w:sz w:val="28"/>
          <w:szCs w:val="28"/>
        </w:rPr>
        <w:t xml:space="preserve">. </w:t>
      </w:r>
    </w:p>
    <w:p w14:paraId="5506D6CA"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b/>
          <w:sz w:val="28"/>
          <w:szCs w:val="28"/>
        </w:rPr>
        <w:lastRenderedPageBreak/>
        <w:t>Методологическую основу исследования</w:t>
      </w:r>
      <w:r w:rsidRPr="00A766AD">
        <w:rPr>
          <w:rFonts w:ascii="Times New Roman" w:hAnsi="Times New Roman" w:cs="Times New Roman"/>
          <w:sz w:val="28"/>
          <w:szCs w:val="28"/>
        </w:rPr>
        <w:t xml:space="preserve"> составили философская трактовка всеобщей связи и взаимообусловленности, а также целостности явлений реального мира; положения о социальной, деятельностной и творческой сущности личности и ее многофакторном характере развития; принципы взаимосвязи теории и практики; концептуальные основы реформирования республиканской образовательной системы</w:t>
      </w:r>
      <w:r w:rsidRPr="00A766AD">
        <w:rPr>
          <w:rFonts w:ascii="Times New Roman" w:hAnsi="Times New Roman" w:cs="Times New Roman"/>
          <w:sz w:val="28"/>
          <w:szCs w:val="28"/>
          <w:lang w:val="kk-KZ"/>
        </w:rPr>
        <w:t>.</w:t>
      </w:r>
    </w:p>
    <w:p w14:paraId="026AF9B3"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b/>
          <w:bCs/>
          <w:sz w:val="28"/>
          <w:szCs w:val="28"/>
        </w:rPr>
        <w:t>Теоретическая основ</w:t>
      </w:r>
      <w:r w:rsidRPr="00A766AD">
        <w:rPr>
          <w:rFonts w:ascii="Times New Roman" w:hAnsi="Times New Roman" w:cs="Times New Roman"/>
          <w:b/>
          <w:bCs/>
          <w:sz w:val="28"/>
          <w:szCs w:val="28"/>
          <w:lang w:val="kk-KZ"/>
        </w:rPr>
        <w:t xml:space="preserve">а </w:t>
      </w:r>
      <w:r w:rsidRPr="00A766AD">
        <w:rPr>
          <w:rFonts w:ascii="Times New Roman" w:hAnsi="Times New Roman" w:cs="Times New Roman"/>
          <w:sz w:val="28"/>
          <w:szCs w:val="28"/>
        </w:rPr>
        <w:t xml:space="preserve">исследования </w:t>
      </w:r>
      <w:r w:rsidRPr="00A766AD">
        <w:rPr>
          <w:rFonts w:ascii="Times New Roman" w:hAnsi="Times New Roman" w:cs="Times New Roman"/>
          <w:sz w:val="28"/>
          <w:szCs w:val="28"/>
          <w:lang w:val="kk-KZ"/>
        </w:rPr>
        <w:t>базируется на:</w:t>
      </w:r>
    </w:p>
    <w:p w14:paraId="5CF9F43C"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sz w:val="28"/>
          <w:szCs w:val="28"/>
        </w:rPr>
        <w:t xml:space="preserve">– </w:t>
      </w:r>
      <w:r w:rsidRPr="00A766AD">
        <w:rPr>
          <w:rFonts w:ascii="Times New Roman" w:hAnsi="Times New Roman" w:cs="Times New Roman"/>
          <w:sz w:val="28"/>
          <w:szCs w:val="28"/>
          <w:lang w:eastAsia="ru-RU"/>
        </w:rPr>
        <w:t>определении основ развития кросс-культурной компетентности студентов</w:t>
      </w:r>
      <w:r w:rsidRPr="00A766AD">
        <w:rPr>
          <w:rFonts w:ascii="Times New Roman" w:hAnsi="Times New Roman" w:cs="Times New Roman"/>
          <w:sz w:val="28"/>
          <w:szCs w:val="28"/>
          <w:lang w:val="kk-KZ" w:eastAsia="ru-RU"/>
        </w:rPr>
        <w:t xml:space="preserve"> в процессе и</w:t>
      </w:r>
      <w:r w:rsidRPr="00A766AD">
        <w:rPr>
          <w:rFonts w:ascii="Times New Roman" w:hAnsi="Times New Roman" w:cs="Times New Roman"/>
          <w:sz w:val="28"/>
          <w:szCs w:val="28"/>
          <w:lang w:eastAsia="ru-RU"/>
        </w:rPr>
        <w:t>зучени</w:t>
      </w:r>
      <w:r w:rsidRPr="00A766AD">
        <w:rPr>
          <w:rFonts w:ascii="Times New Roman" w:hAnsi="Times New Roman" w:cs="Times New Roman"/>
          <w:sz w:val="28"/>
          <w:szCs w:val="28"/>
          <w:lang w:val="kk-KZ" w:eastAsia="ru-RU"/>
        </w:rPr>
        <w:t>я</w:t>
      </w:r>
      <w:r w:rsidRPr="00A766AD">
        <w:rPr>
          <w:rFonts w:ascii="Times New Roman" w:hAnsi="Times New Roman" w:cs="Times New Roman"/>
          <w:sz w:val="28"/>
          <w:szCs w:val="28"/>
          <w:lang w:eastAsia="ru-RU"/>
        </w:rPr>
        <w:t xml:space="preserve"> художественного текста; анали</w:t>
      </w:r>
      <w:r w:rsidRPr="00A766AD">
        <w:rPr>
          <w:rFonts w:ascii="Times New Roman" w:hAnsi="Times New Roman" w:cs="Times New Roman"/>
          <w:sz w:val="28"/>
          <w:szCs w:val="28"/>
          <w:lang w:val="kk-KZ" w:eastAsia="ru-RU"/>
        </w:rPr>
        <w:t>тике</w:t>
      </w:r>
      <w:r w:rsidRPr="00A766AD">
        <w:rPr>
          <w:rFonts w:ascii="Times New Roman" w:hAnsi="Times New Roman" w:cs="Times New Roman"/>
          <w:sz w:val="28"/>
          <w:szCs w:val="28"/>
          <w:lang w:eastAsia="ru-RU"/>
        </w:rPr>
        <w:t xml:space="preserve"> эволюции понятия</w:t>
      </w:r>
      <w:r w:rsidRPr="00A766AD">
        <w:rPr>
          <w:rFonts w:ascii="Times New Roman" w:hAnsi="Times New Roman" w:cs="Times New Roman"/>
          <w:sz w:val="28"/>
          <w:szCs w:val="28"/>
          <w:lang w:val="kk-KZ" w:eastAsia="ru-RU"/>
        </w:rPr>
        <w:t>;</w:t>
      </w:r>
    </w:p>
    <w:p w14:paraId="7C1B8214"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sz w:val="28"/>
          <w:szCs w:val="28"/>
        </w:rPr>
        <w:t xml:space="preserve">– </w:t>
      </w:r>
      <w:r w:rsidRPr="00A766AD">
        <w:rPr>
          <w:rFonts w:ascii="Times New Roman" w:hAnsi="Times New Roman" w:cs="Times New Roman"/>
          <w:sz w:val="28"/>
          <w:szCs w:val="28"/>
          <w:lang w:val="kk-KZ" w:eastAsia="ru-RU"/>
        </w:rPr>
        <w:t>к</w:t>
      </w:r>
      <w:r w:rsidRPr="00A766AD">
        <w:rPr>
          <w:rFonts w:ascii="Times New Roman" w:hAnsi="Times New Roman" w:cs="Times New Roman"/>
          <w:sz w:val="28"/>
          <w:szCs w:val="28"/>
        </w:rPr>
        <w:t>онцептуальных положениях компетентностно</w:t>
      </w:r>
      <w:r w:rsidRPr="00A766AD">
        <w:rPr>
          <w:rFonts w:ascii="Times New Roman" w:hAnsi="Times New Roman" w:cs="Times New Roman"/>
          <w:sz w:val="28"/>
          <w:szCs w:val="28"/>
          <w:lang w:val="kk-KZ"/>
        </w:rPr>
        <w:t>го</w:t>
      </w:r>
      <w:r w:rsidRPr="00A766AD">
        <w:rPr>
          <w:rFonts w:ascii="Times New Roman" w:hAnsi="Times New Roman" w:cs="Times New Roman"/>
          <w:sz w:val="28"/>
          <w:szCs w:val="28"/>
        </w:rPr>
        <w:t>, кросс-культурно</w:t>
      </w:r>
      <w:r w:rsidRPr="00A766AD">
        <w:rPr>
          <w:rFonts w:ascii="Times New Roman" w:hAnsi="Times New Roman" w:cs="Times New Roman"/>
          <w:sz w:val="28"/>
          <w:szCs w:val="28"/>
          <w:lang w:val="kk-KZ"/>
        </w:rPr>
        <w:t>го</w:t>
      </w:r>
      <w:r w:rsidRPr="00A766AD">
        <w:rPr>
          <w:rFonts w:ascii="Times New Roman" w:hAnsi="Times New Roman" w:cs="Times New Roman"/>
          <w:sz w:val="28"/>
          <w:szCs w:val="28"/>
        </w:rPr>
        <w:t>, аксиологическо</w:t>
      </w:r>
      <w:r w:rsidRPr="00A766AD">
        <w:rPr>
          <w:rFonts w:ascii="Times New Roman" w:hAnsi="Times New Roman" w:cs="Times New Roman"/>
          <w:sz w:val="28"/>
          <w:szCs w:val="28"/>
          <w:lang w:val="kk-KZ"/>
        </w:rPr>
        <w:t>го</w:t>
      </w:r>
      <w:r w:rsidRPr="00A766AD">
        <w:rPr>
          <w:rFonts w:ascii="Times New Roman" w:hAnsi="Times New Roman" w:cs="Times New Roman"/>
          <w:sz w:val="28"/>
          <w:szCs w:val="28"/>
        </w:rPr>
        <w:t>, культурологическо</w:t>
      </w:r>
      <w:r w:rsidRPr="00A766AD">
        <w:rPr>
          <w:rFonts w:ascii="Times New Roman" w:hAnsi="Times New Roman" w:cs="Times New Roman"/>
          <w:sz w:val="28"/>
          <w:szCs w:val="28"/>
          <w:lang w:val="kk-KZ"/>
        </w:rPr>
        <w:t>го</w:t>
      </w:r>
      <w:r w:rsidRPr="00A766AD">
        <w:rPr>
          <w:rFonts w:ascii="Times New Roman" w:hAnsi="Times New Roman" w:cs="Times New Roman"/>
          <w:sz w:val="28"/>
          <w:szCs w:val="28"/>
        </w:rPr>
        <w:t>, синергетическо</w:t>
      </w:r>
      <w:r w:rsidRPr="00A766AD">
        <w:rPr>
          <w:rFonts w:ascii="Times New Roman" w:hAnsi="Times New Roman" w:cs="Times New Roman"/>
          <w:sz w:val="28"/>
          <w:szCs w:val="28"/>
          <w:lang w:val="kk-KZ"/>
        </w:rPr>
        <w:t>го</w:t>
      </w:r>
      <w:r w:rsidRPr="00A766AD">
        <w:rPr>
          <w:rFonts w:ascii="Times New Roman" w:hAnsi="Times New Roman" w:cs="Times New Roman"/>
          <w:sz w:val="28"/>
          <w:szCs w:val="28"/>
        </w:rPr>
        <w:t xml:space="preserve"> подход</w:t>
      </w:r>
      <w:r w:rsidRPr="00A766AD">
        <w:rPr>
          <w:rFonts w:ascii="Times New Roman" w:hAnsi="Times New Roman" w:cs="Times New Roman"/>
          <w:sz w:val="28"/>
          <w:szCs w:val="28"/>
          <w:lang w:val="kk-KZ"/>
        </w:rPr>
        <w:t>ов</w:t>
      </w:r>
      <w:r w:rsidRPr="00A766AD">
        <w:rPr>
          <w:rFonts w:ascii="Times New Roman" w:hAnsi="Times New Roman" w:cs="Times New Roman"/>
          <w:sz w:val="28"/>
          <w:szCs w:val="28"/>
        </w:rPr>
        <w:t>; теории диалога и межкультурной коммуникации (М.М.Бахтин, В.С.Библер), социокультурн</w:t>
      </w:r>
      <w:r w:rsidRPr="00A766AD">
        <w:rPr>
          <w:rFonts w:ascii="Times New Roman" w:hAnsi="Times New Roman" w:cs="Times New Roman"/>
          <w:sz w:val="28"/>
          <w:szCs w:val="28"/>
          <w:lang w:val="kk-KZ"/>
        </w:rPr>
        <w:t>ой</w:t>
      </w:r>
      <w:r w:rsidRPr="00A766AD">
        <w:rPr>
          <w:rFonts w:ascii="Times New Roman" w:hAnsi="Times New Roman" w:cs="Times New Roman"/>
          <w:sz w:val="28"/>
          <w:szCs w:val="28"/>
        </w:rPr>
        <w:t xml:space="preserve"> (</w:t>
      </w:r>
      <w:r w:rsidRPr="00A766AD">
        <w:rPr>
          <w:rFonts w:ascii="Times New Roman" w:hAnsi="Times New Roman" w:cs="Times New Roman"/>
          <w:sz w:val="28"/>
          <w:szCs w:val="28"/>
          <w:shd w:val="clear" w:color="auto" w:fill="FFFFFF"/>
        </w:rPr>
        <w:t xml:space="preserve">важность социального контекста по Л.С.Выготскому), исследования </w:t>
      </w:r>
      <w:r w:rsidRPr="00A766AD">
        <w:rPr>
          <w:rFonts w:ascii="Times New Roman" w:hAnsi="Times New Roman" w:cs="Times New Roman"/>
          <w:sz w:val="28"/>
          <w:szCs w:val="28"/>
          <w:lang w:eastAsia="ru-RU"/>
        </w:rPr>
        <w:t>по теории текста (Ю.М.Лотман, М.М.Бахтин и др.);</w:t>
      </w:r>
    </w:p>
    <w:p w14:paraId="465A39C5" w14:textId="77777777" w:rsidR="00A766AD" w:rsidRPr="00A766AD" w:rsidRDefault="00A766AD" w:rsidP="00A766AD">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rPr>
      </w:pPr>
      <w:r w:rsidRPr="00A766AD">
        <w:rPr>
          <w:sz w:val="28"/>
          <w:szCs w:val="28"/>
        </w:rPr>
        <w:t xml:space="preserve">– </w:t>
      </w:r>
      <w:r w:rsidRPr="00A766AD">
        <w:rPr>
          <w:rFonts w:ascii="Times New Roman" w:hAnsi="Times New Roman" w:cs="Times New Roman"/>
          <w:sz w:val="28"/>
          <w:szCs w:val="28"/>
          <w:lang w:eastAsia="ru-RU"/>
        </w:rPr>
        <w:t xml:space="preserve">аргументации и разработке педагогической модели развития кросс-культурной компетентности будущих педагогов-филологов </w:t>
      </w:r>
      <w:r w:rsidRPr="00A766AD">
        <w:rPr>
          <w:rFonts w:ascii="Times New Roman" w:hAnsi="Times New Roman" w:cs="Times New Roman"/>
          <w:sz w:val="28"/>
          <w:szCs w:val="28"/>
        </w:rPr>
        <w:t>(на материале изучения современной литературы Казахстана)</w:t>
      </w:r>
      <w:r w:rsidRPr="00A766AD">
        <w:rPr>
          <w:rFonts w:ascii="Times New Roman" w:hAnsi="Times New Roman" w:cs="Times New Roman"/>
          <w:sz w:val="28"/>
          <w:szCs w:val="28"/>
          <w:lang w:val="kk-KZ"/>
        </w:rPr>
        <w:t>.</w:t>
      </w:r>
    </w:p>
    <w:p w14:paraId="0E6701D4"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b/>
          <w:sz w:val="28"/>
          <w:szCs w:val="28"/>
          <w:lang w:val="kk-KZ"/>
        </w:rPr>
        <w:t xml:space="preserve">Источники исследования: </w:t>
      </w:r>
      <w:r w:rsidRPr="00A766AD">
        <w:rPr>
          <w:rFonts w:ascii="Times New Roman" w:hAnsi="Times New Roman" w:cs="Times New Roman"/>
          <w:sz w:val="28"/>
          <w:szCs w:val="28"/>
          <w:lang w:val="kk-KZ"/>
        </w:rPr>
        <w:t>Закон РК «Об образовании»,</w:t>
      </w:r>
      <w:r w:rsidRPr="00A766AD">
        <w:rPr>
          <w:rFonts w:ascii="Times New Roman" w:hAnsi="Times New Roman" w:cs="Times New Roman"/>
          <w:b/>
          <w:sz w:val="28"/>
          <w:szCs w:val="28"/>
          <w:lang w:val="kk-KZ"/>
        </w:rPr>
        <w:t xml:space="preserve"> </w:t>
      </w:r>
      <w:r w:rsidRPr="00A766AD">
        <w:rPr>
          <w:rFonts w:ascii="Times New Roman" w:hAnsi="Times New Roman" w:cs="Times New Roman"/>
          <w:sz w:val="28"/>
          <w:szCs w:val="28"/>
          <w:lang w:val="kk-KZ"/>
        </w:rPr>
        <w:t xml:space="preserve">Закон РК «О статусе педагога», Закон РК «Об Ассамблее народа Казахстана», </w:t>
      </w:r>
      <w:r w:rsidRPr="00A766AD">
        <w:rPr>
          <w:rFonts w:ascii="Times New Roman" w:hAnsi="Times New Roman" w:cs="Times New Roman"/>
          <w:spacing w:val="2"/>
          <w:sz w:val="28"/>
          <w:szCs w:val="28"/>
          <w:shd w:val="clear" w:color="auto" w:fill="FFFFFF"/>
        </w:rPr>
        <w:t>направленный на реализацию государственной политики по обеспечению общественного согласия и общенационального единства</w:t>
      </w:r>
      <w:r w:rsidRPr="00A766AD">
        <w:rPr>
          <w:rFonts w:ascii="Times New Roman" w:hAnsi="Times New Roman" w:cs="Times New Roman"/>
          <w:sz w:val="28"/>
          <w:szCs w:val="28"/>
        </w:rPr>
        <w:t xml:space="preserve"> (20.10.2008 г. № 70-IV)</w:t>
      </w:r>
      <w:r w:rsidRPr="00A766AD">
        <w:rPr>
          <w:rFonts w:ascii="Times New Roman" w:hAnsi="Times New Roman" w:cs="Times New Roman"/>
          <w:sz w:val="28"/>
          <w:szCs w:val="28"/>
          <w:lang w:val="kk-KZ"/>
        </w:rPr>
        <w:t>, Концепция высшего педагогического образования РК, образовательные программы и положение об академической мобильности КазНПУ имени Абая, научные труды по исследуемой проблеме отечественных и зарубежных ученых, периодические издания Казахстана и зарубежных стран, материалы международных, научно-практических конференций.</w:t>
      </w:r>
    </w:p>
    <w:p w14:paraId="20BDCB87" w14:textId="59566B3B"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b/>
          <w:sz w:val="28"/>
          <w:szCs w:val="28"/>
          <w:lang w:val="kk-KZ"/>
        </w:rPr>
        <w:t>Методы исследования</w:t>
      </w:r>
      <w:r w:rsidRPr="00A766AD">
        <w:rPr>
          <w:rFonts w:ascii="Times New Roman" w:hAnsi="Times New Roman" w:cs="Times New Roman"/>
          <w:sz w:val="28"/>
          <w:szCs w:val="28"/>
          <w:lang w:val="kk-KZ"/>
        </w:rPr>
        <w:t>:</w:t>
      </w:r>
      <w:r w:rsidRPr="00A766AD">
        <w:rPr>
          <w:i/>
          <w:iCs/>
          <w:sz w:val="28"/>
          <w:szCs w:val="28"/>
        </w:rPr>
        <w:t xml:space="preserve"> </w:t>
      </w:r>
      <w:r w:rsidRPr="00A766AD">
        <w:rPr>
          <w:rFonts w:ascii="Times New Roman" w:hAnsi="Times New Roman" w:cs="Times New Roman"/>
          <w:i/>
          <w:iCs/>
          <w:sz w:val="28"/>
          <w:szCs w:val="28"/>
        </w:rPr>
        <w:t>м</w:t>
      </w:r>
      <w:r w:rsidRPr="00A766AD">
        <w:rPr>
          <w:rFonts w:ascii="Times New Roman" w:hAnsi="Times New Roman" w:cs="Times New Roman"/>
          <w:i/>
          <w:sz w:val="28"/>
          <w:szCs w:val="28"/>
        </w:rPr>
        <w:t>оделирование</w:t>
      </w:r>
      <w:r w:rsidRPr="00A766AD">
        <w:rPr>
          <w:rFonts w:ascii="Times New Roman" w:hAnsi="Times New Roman" w:cs="Times New Roman"/>
          <w:sz w:val="28"/>
          <w:szCs w:val="28"/>
        </w:rPr>
        <w:t xml:space="preserve"> (при разработке модели будущего педагога-филолога); </w:t>
      </w:r>
      <w:r w:rsidRPr="00A766AD">
        <w:rPr>
          <w:rFonts w:ascii="Times New Roman" w:hAnsi="Times New Roman" w:cs="Times New Roman"/>
          <w:i/>
          <w:sz w:val="28"/>
          <w:szCs w:val="28"/>
        </w:rPr>
        <w:t>интроспекци</w:t>
      </w:r>
      <w:r w:rsidRPr="00A766AD">
        <w:rPr>
          <w:rFonts w:ascii="Times New Roman" w:hAnsi="Times New Roman" w:cs="Times New Roman"/>
          <w:i/>
          <w:sz w:val="28"/>
          <w:szCs w:val="28"/>
          <w:lang w:val="kk-KZ"/>
        </w:rPr>
        <w:t>я-</w:t>
      </w:r>
      <w:r w:rsidRPr="00A766AD">
        <w:rPr>
          <w:rFonts w:ascii="Times New Roman" w:hAnsi="Times New Roman" w:cs="Times New Roman"/>
          <w:i/>
          <w:sz w:val="28"/>
          <w:szCs w:val="28"/>
        </w:rPr>
        <w:t>самонаблюдение</w:t>
      </w:r>
      <w:r w:rsidRPr="00A766AD">
        <w:rPr>
          <w:rFonts w:ascii="Times New Roman" w:hAnsi="Times New Roman" w:cs="Times New Roman"/>
          <w:sz w:val="28"/>
          <w:szCs w:val="28"/>
        </w:rPr>
        <w:t xml:space="preserve"> (для изучения образов, символов, артефактов кросс-культурности и специфичности литературной биографии)</w:t>
      </w:r>
      <w:r w:rsidRPr="00A766AD">
        <w:rPr>
          <w:rFonts w:ascii="Times New Roman" w:hAnsi="Times New Roman" w:cs="Times New Roman"/>
          <w:sz w:val="28"/>
          <w:szCs w:val="28"/>
          <w:lang w:val="kk-KZ"/>
        </w:rPr>
        <w:t xml:space="preserve">; </w:t>
      </w:r>
      <w:r w:rsidRPr="00A766AD">
        <w:rPr>
          <w:rFonts w:ascii="Times New Roman" w:hAnsi="Times New Roman" w:cs="Times New Roman"/>
          <w:i/>
          <w:sz w:val="28"/>
          <w:szCs w:val="28"/>
        </w:rPr>
        <w:t>этимологический анализ</w:t>
      </w:r>
      <w:r w:rsidRPr="00A766AD">
        <w:rPr>
          <w:rFonts w:ascii="Times New Roman" w:hAnsi="Times New Roman" w:cs="Times New Roman"/>
          <w:sz w:val="28"/>
          <w:szCs w:val="28"/>
          <w:lang w:val="kk-KZ"/>
        </w:rPr>
        <w:t xml:space="preserve"> ключевых понятий, связанных с кросс-культурностью (при </w:t>
      </w:r>
      <w:r w:rsidRPr="00A766AD">
        <w:rPr>
          <w:rFonts w:ascii="Times New Roman" w:hAnsi="Times New Roman" w:cs="Times New Roman"/>
          <w:sz w:val="28"/>
          <w:szCs w:val="28"/>
        </w:rPr>
        <w:t>наиболее значимых концептах, способствую</w:t>
      </w:r>
      <w:r w:rsidRPr="00A766AD">
        <w:rPr>
          <w:rFonts w:ascii="Times New Roman" w:hAnsi="Times New Roman" w:cs="Times New Roman"/>
          <w:sz w:val="28"/>
          <w:szCs w:val="28"/>
          <w:lang w:val="kk-KZ"/>
        </w:rPr>
        <w:t xml:space="preserve">щих </w:t>
      </w:r>
      <w:r w:rsidRPr="00A766AD">
        <w:rPr>
          <w:rFonts w:ascii="Times New Roman" w:hAnsi="Times New Roman" w:cs="Times New Roman"/>
          <w:sz w:val="28"/>
          <w:szCs w:val="28"/>
        </w:rPr>
        <w:t>пониманию ядра концептуальных положений</w:t>
      </w:r>
      <w:r w:rsidRPr="00A766AD">
        <w:rPr>
          <w:rFonts w:ascii="Times New Roman" w:hAnsi="Times New Roman" w:cs="Times New Roman"/>
          <w:sz w:val="28"/>
          <w:szCs w:val="28"/>
          <w:lang w:val="kk-KZ"/>
        </w:rPr>
        <w:t xml:space="preserve">); </w:t>
      </w:r>
      <w:r w:rsidRPr="00A766AD">
        <w:rPr>
          <w:rFonts w:ascii="Times New Roman" w:hAnsi="Times New Roman" w:cs="Times New Roman"/>
          <w:i/>
          <w:sz w:val="28"/>
          <w:szCs w:val="28"/>
        </w:rPr>
        <w:t>контрастивный</w:t>
      </w:r>
      <w:r w:rsidRPr="00A766AD">
        <w:rPr>
          <w:rFonts w:ascii="Times New Roman" w:hAnsi="Times New Roman" w:cs="Times New Roman"/>
          <w:sz w:val="28"/>
          <w:szCs w:val="28"/>
        </w:rPr>
        <w:t xml:space="preserve"> (при анализе художественного текста в кросс-культурном измерении); </w:t>
      </w:r>
      <w:r w:rsidRPr="00A766AD">
        <w:rPr>
          <w:rFonts w:ascii="Times New Roman" w:hAnsi="Times New Roman" w:cs="Times New Roman"/>
          <w:i/>
          <w:sz w:val="28"/>
          <w:szCs w:val="28"/>
        </w:rPr>
        <w:t>историко-типологический</w:t>
      </w:r>
      <w:r w:rsidRPr="00A766AD">
        <w:rPr>
          <w:rFonts w:ascii="Times New Roman" w:hAnsi="Times New Roman" w:cs="Times New Roman"/>
          <w:sz w:val="28"/>
          <w:szCs w:val="28"/>
        </w:rPr>
        <w:t xml:space="preserve"> (при выявлении устойчивых архетипов в творчестве русскоязычных писателей и поэтов Казахстана </w:t>
      </w:r>
      <w:r w:rsidR="00252F99">
        <w:rPr>
          <w:rFonts w:ascii="Times New Roman" w:hAnsi="Times New Roman" w:cs="Times New Roman"/>
          <w:sz w:val="28"/>
          <w:szCs w:val="28"/>
        </w:rPr>
        <w:t>ХХ</w:t>
      </w:r>
      <w:r w:rsidRPr="00A766AD">
        <w:rPr>
          <w:rFonts w:ascii="Times New Roman" w:hAnsi="Times New Roman" w:cs="Times New Roman"/>
          <w:sz w:val="28"/>
          <w:szCs w:val="28"/>
        </w:rPr>
        <w:t xml:space="preserve"> века); </w:t>
      </w:r>
      <w:r w:rsidRPr="00A766AD">
        <w:rPr>
          <w:rFonts w:ascii="Times New Roman" w:hAnsi="Times New Roman" w:cs="Times New Roman"/>
          <w:i/>
          <w:sz w:val="28"/>
          <w:szCs w:val="28"/>
        </w:rPr>
        <w:t>экспериментальный</w:t>
      </w:r>
      <w:r w:rsidRPr="00A766AD">
        <w:rPr>
          <w:rFonts w:ascii="Times New Roman" w:hAnsi="Times New Roman" w:cs="Times New Roman"/>
          <w:sz w:val="28"/>
          <w:szCs w:val="28"/>
        </w:rPr>
        <w:t xml:space="preserve"> (при анкетировании</w:t>
      </w:r>
      <w:r w:rsidRPr="00A766AD">
        <w:rPr>
          <w:rFonts w:ascii="Times New Roman" w:hAnsi="Times New Roman" w:cs="Times New Roman"/>
          <w:sz w:val="28"/>
          <w:szCs w:val="28"/>
          <w:lang w:val="kk-KZ"/>
        </w:rPr>
        <w:t>, опросе, наблюдении, экспертной оценке</w:t>
      </w:r>
      <w:r w:rsidRPr="00A766AD">
        <w:rPr>
          <w:rFonts w:ascii="Times New Roman" w:hAnsi="Times New Roman" w:cs="Times New Roman"/>
          <w:sz w:val="28"/>
          <w:szCs w:val="28"/>
        </w:rPr>
        <w:t xml:space="preserve"> и обобщении</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результатов</w:t>
      </w:r>
      <w:r w:rsidRPr="00A766AD">
        <w:rPr>
          <w:rFonts w:ascii="Times New Roman" w:hAnsi="Times New Roman" w:cs="Times New Roman"/>
          <w:sz w:val="28"/>
          <w:szCs w:val="28"/>
          <w:lang w:val="kk-KZ"/>
        </w:rPr>
        <w:t xml:space="preserve"> исследования</w:t>
      </w:r>
      <w:r w:rsidRPr="00A766AD">
        <w:rPr>
          <w:rFonts w:ascii="Times New Roman" w:hAnsi="Times New Roman" w:cs="Times New Roman"/>
          <w:sz w:val="28"/>
          <w:szCs w:val="28"/>
        </w:rPr>
        <w:t xml:space="preserve">); а также хорошо зарекомендовавшие себя в научных исследованиях </w:t>
      </w:r>
      <w:r w:rsidRPr="00A766AD">
        <w:rPr>
          <w:rFonts w:ascii="Times New Roman" w:hAnsi="Times New Roman" w:cs="Times New Roman"/>
          <w:i/>
          <w:sz w:val="28"/>
          <w:szCs w:val="28"/>
        </w:rPr>
        <w:t>методы анализа</w:t>
      </w:r>
      <w:r w:rsidRPr="00A766AD">
        <w:rPr>
          <w:rFonts w:ascii="Times New Roman" w:hAnsi="Times New Roman" w:cs="Times New Roman"/>
          <w:i/>
          <w:sz w:val="28"/>
          <w:szCs w:val="28"/>
          <w:lang w:val="kk-KZ"/>
        </w:rPr>
        <w:t xml:space="preserve">, </w:t>
      </w:r>
      <w:r w:rsidRPr="00A766AD">
        <w:rPr>
          <w:rFonts w:ascii="Times New Roman" w:hAnsi="Times New Roman" w:cs="Times New Roman"/>
          <w:i/>
          <w:sz w:val="28"/>
          <w:szCs w:val="28"/>
        </w:rPr>
        <w:t>синтеза и наблюдения</w:t>
      </w:r>
      <w:r w:rsidRPr="00A766AD">
        <w:rPr>
          <w:rFonts w:ascii="Times New Roman" w:hAnsi="Times New Roman" w:cs="Times New Roman"/>
          <w:sz w:val="28"/>
          <w:szCs w:val="28"/>
        </w:rPr>
        <w:t xml:space="preserve">. </w:t>
      </w:r>
    </w:p>
    <w:p w14:paraId="2C35C5A6"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i/>
          <w:iCs/>
          <w:sz w:val="28"/>
          <w:szCs w:val="28"/>
          <w:lang w:val="kk-KZ"/>
        </w:rPr>
        <w:t xml:space="preserve"> </w:t>
      </w:r>
      <w:r w:rsidRPr="00A766AD">
        <w:rPr>
          <w:sz w:val="28"/>
          <w:szCs w:val="28"/>
        </w:rPr>
        <w:t xml:space="preserve"> </w:t>
      </w:r>
      <w:r w:rsidRPr="00A766AD">
        <w:rPr>
          <w:b/>
          <w:sz w:val="28"/>
          <w:szCs w:val="28"/>
        </w:rPr>
        <w:t>База исследования:</w:t>
      </w:r>
      <w:r w:rsidRPr="00A766AD">
        <w:rPr>
          <w:sz w:val="28"/>
          <w:szCs w:val="28"/>
        </w:rPr>
        <w:t xml:space="preserve"> Казахский национальный педагогический университет имени Абая и Национальный центр повышения квалификации АО «</w:t>
      </w:r>
      <w:r w:rsidRPr="00A766AD">
        <w:rPr>
          <w:sz w:val="28"/>
          <w:szCs w:val="28"/>
          <w:lang w:val="kk-KZ"/>
        </w:rPr>
        <w:t>Ө</w:t>
      </w:r>
      <w:r w:rsidRPr="00A766AD">
        <w:rPr>
          <w:sz w:val="28"/>
          <w:szCs w:val="28"/>
        </w:rPr>
        <w:t>рлеу».</w:t>
      </w:r>
    </w:p>
    <w:p w14:paraId="25EC2F59" w14:textId="77777777" w:rsidR="00A766AD" w:rsidRPr="00A766AD" w:rsidRDefault="00A766AD" w:rsidP="00A766AD">
      <w:pPr>
        <w:tabs>
          <w:tab w:val="left" w:pos="851"/>
        </w:tabs>
        <w:spacing w:after="0" w:line="240" w:lineRule="auto"/>
        <w:ind w:firstLine="567"/>
        <w:jc w:val="both"/>
        <w:rPr>
          <w:rFonts w:ascii="Times New Roman" w:hAnsi="Times New Roman" w:cs="Times New Roman"/>
          <w:b/>
          <w:sz w:val="28"/>
          <w:szCs w:val="28"/>
        </w:rPr>
      </w:pPr>
      <w:r w:rsidRPr="00A766AD">
        <w:rPr>
          <w:rFonts w:ascii="Times New Roman" w:hAnsi="Times New Roman" w:cs="Times New Roman"/>
          <w:b/>
          <w:sz w:val="28"/>
          <w:szCs w:val="28"/>
        </w:rPr>
        <w:t>Этапы и процедура исследования</w:t>
      </w:r>
    </w:p>
    <w:p w14:paraId="70E12C17"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iCs/>
          <w:sz w:val="28"/>
          <w:szCs w:val="28"/>
          <w:lang w:val="kk-KZ"/>
        </w:rPr>
        <w:t xml:space="preserve">Первый этап (2018-2019) </w:t>
      </w:r>
      <w:r w:rsidRPr="00A766AD">
        <w:rPr>
          <w:iCs/>
          <w:sz w:val="28"/>
          <w:szCs w:val="28"/>
        </w:rPr>
        <w:t>–</w:t>
      </w:r>
      <w:r w:rsidRPr="00A766AD">
        <w:rPr>
          <w:rFonts w:ascii="Times New Roman" w:hAnsi="Times New Roman" w:cs="Times New Roman"/>
          <w:b/>
          <w:iCs/>
          <w:sz w:val="28"/>
          <w:szCs w:val="28"/>
          <w:lang w:val="kk-KZ"/>
        </w:rPr>
        <w:t xml:space="preserve"> </w:t>
      </w:r>
      <w:r w:rsidRPr="00A766AD">
        <w:rPr>
          <w:rFonts w:ascii="Times New Roman" w:hAnsi="Times New Roman" w:cs="Times New Roman"/>
          <w:iCs/>
          <w:sz w:val="28"/>
          <w:szCs w:val="28"/>
          <w:lang w:val="kk-KZ"/>
        </w:rPr>
        <w:t>поисково-аналитический. Связан</w:t>
      </w:r>
      <w:r w:rsidRPr="00A766AD">
        <w:rPr>
          <w:rFonts w:ascii="Times New Roman" w:hAnsi="Times New Roman" w:cs="Times New Roman"/>
          <w:sz w:val="28"/>
          <w:szCs w:val="28"/>
          <w:lang w:val="kk-KZ"/>
        </w:rPr>
        <w:t xml:space="preserve"> с изучением состояния проблемы, осуществлением теоретического анализа философской, </w:t>
      </w:r>
      <w:r w:rsidRPr="00A766AD">
        <w:rPr>
          <w:rFonts w:ascii="Times New Roman" w:hAnsi="Times New Roman" w:cs="Times New Roman"/>
          <w:sz w:val="28"/>
          <w:szCs w:val="28"/>
          <w:lang w:val="kk-KZ"/>
        </w:rPr>
        <w:lastRenderedPageBreak/>
        <w:t xml:space="preserve">научно-литературоведческой, психолого-педагогической и методической литературы, определением объекта, предмета, цели и задач, этапов, гипотезы и определения методов изучаемой проблемы. </w:t>
      </w:r>
    </w:p>
    <w:p w14:paraId="0965687E" w14:textId="5D02403D"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iCs/>
          <w:sz w:val="28"/>
          <w:szCs w:val="28"/>
          <w:lang w:val="kk-KZ"/>
        </w:rPr>
        <w:t xml:space="preserve">Второй этап (2020-2021) </w:t>
      </w:r>
      <w:r w:rsidRPr="00A766AD">
        <w:rPr>
          <w:iCs/>
          <w:sz w:val="28"/>
          <w:szCs w:val="28"/>
        </w:rPr>
        <w:t>–</w:t>
      </w:r>
      <w:r w:rsidRPr="00A766AD">
        <w:rPr>
          <w:rFonts w:ascii="Times New Roman" w:hAnsi="Times New Roman" w:cs="Times New Roman"/>
          <w:iCs/>
          <w:sz w:val="28"/>
          <w:szCs w:val="28"/>
          <w:lang w:val="kk-KZ"/>
        </w:rPr>
        <w:t xml:space="preserve"> опытно-экспериментальный </w:t>
      </w:r>
      <w:r w:rsidRPr="00A766AD">
        <w:rPr>
          <w:iCs/>
          <w:sz w:val="28"/>
          <w:szCs w:val="28"/>
        </w:rPr>
        <w:t>– в</w:t>
      </w:r>
      <w:r w:rsidRPr="00A766AD">
        <w:rPr>
          <w:rFonts w:ascii="Times New Roman" w:hAnsi="Times New Roman" w:cs="Times New Roman"/>
          <w:sz w:val="28"/>
          <w:szCs w:val="28"/>
          <w:lang w:val="kk-KZ"/>
        </w:rPr>
        <w:t xml:space="preserve">ключает систему психолого-педагогического и методического контента развития кросс-культурной компетентности будущих педагогов-филологов, систематизацию и характеристику творчества русскоязычных поэтов и писателей Казахстана </w:t>
      </w:r>
      <w:r w:rsidRPr="00A766AD">
        <w:rPr>
          <w:rFonts w:ascii="Times New Roman" w:hAnsi="Times New Roman" w:cs="Times New Roman"/>
          <w:sz w:val="28"/>
          <w:szCs w:val="28"/>
          <w:lang w:val="en-US"/>
        </w:rPr>
        <w:t>XX</w:t>
      </w:r>
      <w:r w:rsidRPr="00A766AD">
        <w:rPr>
          <w:rFonts w:ascii="Times New Roman" w:hAnsi="Times New Roman" w:cs="Times New Roman"/>
          <w:sz w:val="28"/>
          <w:szCs w:val="28"/>
        </w:rPr>
        <w:t xml:space="preserve"> </w:t>
      </w:r>
      <w:r w:rsidRPr="00A766AD">
        <w:rPr>
          <w:rFonts w:ascii="Times New Roman" w:hAnsi="Times New Roman" w:cs="Times New Roman"/>
          <w:sz w:val="28"/>
          <w:szCs w:val="28"/>
          <w:lang w:val="kk-KZ"/>
        </w:rPr>
        <w:t>в</w:t>
      </w:r>
      <w:r w:rsidR="0083461A">
        <w:rPr>
          <w:rFonts w:ascii="Times New Roman" w:hAnsi="Times New Roman" w:cs="Times New Roman"/>
          <w:sz w:val="28"/>
          <w:szCs w:val="28"/>
          <w:lang w:val="kk-KZ"/>
        </w:rPr>
        <w:t>ека</w:t>
      </w:r>
      <w:r w:rsidRPr="00A766AD">
        <w:rPr>
          <w:rFonts w:ascii="Times New Roman" w:hAnsi="Times New Roman" w:cs="Times New Roman"/>
          <w:sz w:val="28"/>
          <w:szCs w:val="28"/>
          <w:lang w:val="kk-KZ"/>
        </w:rPr>
        <w:t>, разработку и апробацию структурно-содержательной модели и эффективности авторской программы, анализ результатов опытно-экспериментальной работы.</w:t>
      </w:r>
    </w:p>
    <w:p w14:paraId="12666040"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iCs/>
          <w:sz w:val="28"/>
          <w:szCs w:val="28"/>
          <w:lang w:val="kk-KZ"/>
        </w:rPr>
        <w:t xml:space="preserve">Третий этап (2021-2022) </w:t>
      </w:r>
      <w:r w:rsidRPr="00A766AD">
        <w:rPr>
          <w:iCs/>
          <w:sz w:val="28"/>
          <w:szCs w:val="28"/>
        </w:rPr>
        <w:t xml:space="preserve">– </w:t>
      </w:r>
      <w:r w:rsidRPr="00A766AD">
        <w:rPr>
          <w:rFonts w:ascii="Times New Roman" w:hAnsi="Times New Roman" w:cs="Times New Roman"/>
          <w:iCs/>
          <w:sz w:val="28"/>
          <w:szCs w:val="28"/>
          <w:lang w:val="kk-KZ"/>
        </w:rPr>
        <w:t>обобщающий.</w:t>
      </w:r>
      <w:r w:rsidRPr="00A766AD">
        <w:rPr>
          <w:rFonts w:ascii="Times New Roman" w:hAnsi="Times New Roman" w:cs="Times New Roman"/>
          <w:sz w:val="28"/>
          <w:szCs w:val="28"/>
          <w:lang w:val="kk-KZ"/>
        </w:rPr>
        <w:t xml:space="preserve"> На данном этапе по отдельным направлениям исследования делались сравнительные замеры, формулировались выводы и рекомендации по определению перспектив исследования. </w:t>
      </w:r>
    </w:p>
    <w:p w14:paraId="7C872CBF" w14:textId="77777777" w:rsidR="00A766AD" w:rsidRPr="00A766AD" w:rsidRDefault="00A766AD" w:rsidP="00A766AD">
      <w:pPr>
        <w:tabs>
          <w:tab w:val="left" w:pos="851"/>
        </w:tabs>
        <w:spacing w:after="0" w:line="240" w:lineRule="auto"/>
        <w:ind w:firstLine="567"/>
        <w:jc w:val="both"/>
        <w:rPr>
          <w:rFonts w:ascii="Times New Roman" w:hAnsi="Times New Roman" w:cs="Times New Roman"/>
          <w:b/>
          <w:sz w:val="28"/>
          <w:szCs w:val="28"/>
        </w:rPr>
      </w:pPr>
      <w:r w:rsidRPr="00A766AD">
        <w:rPr>
          <w:rFonts w:ascii="Times New Roman" w:hAnsi="Times New Roman" w:cs="Times New Roman"/>
          <w:b/>
          <w:sz w:val="28"/>
          <w:szCs w:val="28"/>
        </w:rPr>
        <w:t xml:space="preserve">Новизна исследования </w:t>
      </w:r>
    </w:p>
    <w:p w14:paraId="68CC8FC0" w14:textId="77777777" w:rsidR="00A766AD" w:rsidRPr="00A766AD" w:rsidRDefault="00A766AD" w:rsidP="00A766AD">
      <w:pPr>
        <w:tabs>
          <w:tab w:val="left" w:pos="851"/>
        </w:tabs>
        <w:spacing w:after="0" w:line="240" w:lineRule="auto"/>
        <w:ind w:firstLine="567"/>
        <w:jc w:val="both"/>
        <w:rPr>
          <w:sz w:val="28"/>
          <w:szCs w:val="28"/>
          <w:lang w:val="kk-KZ"/>
        </w:rPr>
      </w:pPr>
      <w:r w:rsidRPr="00A766AD">
        <w:rPr>
          <w:rFonts w:ascii="Times New Roman" w:hAnsi="Times New Roman" w:cs="Times New Roman"/>
          <w:sz w:val="28"/>
          <w:szCs w:val="28"/>
        </w:rPr>
        <w:t>Научно-дидактические основы развития кросс-культурной компетентности будущих словесников в казахстанской методической науке исследуется впервые.</w:t>
      </w:r>
    </w:p>
    <w:p w14:paraId="0AB3960A"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b/>
          <w:sz w:val="28"/>
          <w:szCs w:val="28"/>
          <w:lang w:val="kk-KZ"/>
        </w:rPr>
      </w:pPr>
      <w:r w:rsidRPr="00A766AD">
        <w:rPr>
          <w:b/>
          <w:sz w:val="28"/>
          <w:szCs w:val="28"/>
        </w:rPr>
        <w:t>Практические результаты диссертации</w:t>
      </w:r>
    </w:p>
    <w:p w14:paraId="268FB695" w14:textId="216DE55F"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w:t>
      </w:r>
      <w:r w:rsidRPr="00A766AD">
        <w:rPr>
          <w:b/>
          <w:sz w:val="28"/>
          <w:szCs w:val="28"/>
          <w:lang w:val="kk-KZ"/>
        </w:rPr>
        <w:t xml:space="preserve"> </w:t>
      </w:r>
      <w:r w:rsidRPr="00A766AD">
        <w:rPr>
          <w:sz w:val="28"/>
          <w:szCs w:val="28"/>
          <w:lang w:val="kk-KZ"/>
        </w:rPr>
        <w:t xml:space="preserve">авторская программа </w:t>
      </w:r>
      <w:r w:rsidRPr="00A766AD">
        <w:rPr>
          <w:sz w:val="28"/>
          <w:szCs w:val="28"/>
        </w:rPr>
        <w:t>«Виртуальные академические чтения</w:t>
      </w:r>
      <w:r w:rsidR="0083461A">
        <w:rPr>
          <w:sz w:val="28"/>
          <w:szCs w:val="28"/>
          <w:lang w:val="kk-KZ"/>
        </w:rPr>
        <w:t xml:space="preserve">. </w:t>
      </w:r>
      <w:r w:rsidRPr="00A766AD">
        <w:rPr>
          <w:sz w:val="28"/>
          <w:szCs w:val="28"/>
          <w:lang w:val="kk-KZ"/>
        </w:rPr>
        <w:t>Понимание культуры других: творчество русскоязычных поэтов и писателей Казахстана ХХ века»;</w:t>
      </w:r>
    </w:p>
    <w:p w14:paraId="725C2766"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A766AD">
        <w:rPr>
          <w:sz w:val="28"/>
          <w:szCs w:val="28"/>
        </w:rPr>
        <w:t>–</w:t>
      </w:r>
      <w:r w:rsidRPr="00A766AD">
        <w:rPr>
          <w:b/>
          <w:sz w:val="28"/>
          <w:szCs w:val="28"/>
          <w:lang w:val="kk-KZ"/>
        </w:rPr>
        <w:t xml:space="preserve"> </w:t>
      </w:r>
      <w:r w:rsidRPr="00A766AD">
        <w:rPr>
          <w:sz w:val="28"/>
          <w:szCs w:val="28"/>
          <w:lang w:val="kk-KZ"/>
        </w:rPr>
        <w:t xml:space="preserve">методические рекомендации «Педагогические условия развития кросс-культурной компетентности </w:t>
      </w:r>
      <w:r w:rsidRPr="00A766AD">
        <w:rPr>
          <w:sz w:val="28"/>
          <w:szCs w:val="28"/>
        </w:rPr>
        <w:t>педагогов-филологов</w:t>
      </w:r>
      <w:r w:rsidRPr="00A766AD">
        <w:rPr>
          <w:sz w:val="28"/>
          <w:szCs w:val="28"/>
          <w:lang w:val="kk-KZ"/>
        </w:rPr>
        <w:t xml:space="preserve"> в будущей профессиональной деятельности»;</w:t>
      </w:r>
    </w:p>
    <w:p w14:paraId="546079E0"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b/>
          <w:sz w:val="28"/>
          <w:szCs w:val="28"/>
          <w:lang w:val="kk-KZ"/>
        </w:rPr>
      </w:pPr>
      <w:r w:rsidRPr="00A766AD">
        <w:rPr>
          <w:sz w:val="28"/>
          <w:szCs w:val="28"/>
        </w:rPr>
        <w:t>–</w:t>
      </w:r>
      <w:r w:rsidRPr="00A766AD">
        <w:rPr>
          <w:i/>
          <w:sz w:val="28"/>
          <w:szCs w:val="28"/>
          <w:lang w:val="kk-KZ"/>
        </w:rPr>
        <w:t xml:space="preserve"> </w:t>
      </w:r>
      <w:r w:rsidRPr="00A766AD">
        <w:rPr>
          <w:sz w:val="28"/>
          <w:szCs w:val="28"/>
        </w:rPr>
        <w:t>критери</w:t>
      </w:r>
      <w:r w:rsidRPr="00A766AD">
        <w:rPr>
          <w:sz w:val="28"/>
          <w:szCs w:val="28"/>
          <w:lang w:val="kk-KZ"/>
        </w:rPr>
        <w:t>и</w:t>
      </w:r>
      <w:r w:rsidRPr="00A766AD">
        <w:rPr>
          <w:sz w:val="28"/>
          <w:szCs w:val="28"/>
        </w:rPr>
        <w:t xml:space="preserve"> и уровн</w:t>
      </w:r>
      <w:r w:rsidRPr="00A766AD">
        <w:rPr>
          <w:sz w:val="28"/>
          <w:szCs w:val="28"/>
          <w:lang w:val="kk-KZ"/>
        </w:rPr>
        <w:t>и</w:t>
      </w:r>
      <w:r w:rsidRPr="00A766AD">
        <w:rPr>
          <w:sz w:val="28"/>
          <w:szCs w:val="28"/>
        </w:rPr>
        <w:t xml:space="preserve"> </w:t>
      </w:r>
      <w:r w:rsidRPr="00A766AD">
        <w:rPr>
          <w:sz w:val="28"/>
          <w:szCs w:val="28"/>
          <w:lang w:val="kk-KZ"/>
        </w:rPr>
        <w:t xml:space="preserve">развития </w:t>
      </w:r>
      <w:r w:rsidRPr="00A766AD">
        <w:rPr>
          <w:sz w:val="28"/>
          <w:szCs w:val="28"/>
        </w:rPr>
        <w:t xml:space="preserve">кросс-культурной компетентности будущих </w:t>
      </w:r>
      <w:r w:rsidRPr="00A766AD">
        <w:rPr>
          <w:sz w:val="28"/>
          <w:szCs w:val="28"/>
          <w:lang w:val="kk-KZ"/>
        </w:rPr>
        <w:t>педагогов-филологов.</w:t>
      </w:r>
    </w:p>
    <w:p w14:paraId="1430701A" w14:textId="5A71C005" w:rsidR="00A766AD" w:rsidRPr="00E17FD9"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r w:rsidRPr="00E17FD9">
        <w:rPr>
          <w:sz w:val="28"/>
          <w:szCs w:val="28"/>
          <w:lang w:val="kk-KZ"/>
        </w:rPr>
        <w:t>П</w:t>
      </w:r>
      <w:r w:rsidRPr="00E17FD9">
        <w:rPr>
          <w:sz w:val="28"/>
          <w:szCs w:val="28"/>
        </w:rPr>
        <w:t>олученные в ходе опытно-экспериментальной работы рез</w:t>
      </w:r>
      <w:r w:rsidR="0083461A" w:rsidRPr="00E17FD9">
        <w:rPr>
          <w:sz w:val="28"/>
          <w:szCs w:val="28"/>
        </w:rPr>
        <w:t>ультаты исследования могут служи</w:t>
      </w:r>
      <w:r w:rsidRPr="00E17FD9">
        <w:rPr>
          <w:sz w:val="28"/>
          <w:szCs w:val="28"/>
        </w:rPr>
        <w:t>т</w:t>
      </w:r>
      <w:r w:rsidR="0083461A" w:rsidRPr="00E17FD9">
        <w:rPr>
          <w:sz w:val="28"/>
          <w:szCs w:val="28"/>
        </w:rPr>
        <w:t>ь</w:t>
      </w:r>
      <w:r w:rsidRPr="00E17FD9">
        <w:rPr>
          <w:sz w:val="28"/>
          <w:szCs w:val="28"/>
        </w:rPr>
        <w:t xml:space="preserve"> основой для методического обеспечения процесса развития кросс-культурной компетентности будущего педагога-филолога</w:t>
      </w:r>
      <w:r w:rsidR="0083461A" w:rsidRPr="00E17FD9">
        <w:rPr>
          <w:sz w:val="28"/>
          <w:szCs w:val="28"/>
        </w:rPr>
        <w:t xml:space="preserve">, а также </w:t>
      </w:r>
      <w:r w:rsidRPr="00E17FD9">
        <w:rPr>
          <w:sz w:val="28"/>
          <w:szCs w:val="28"/>
          <w:lang w:val="kk-KZ"/>
        </w:rPr>
        <w:t>могут быть рекомендованы методистам школ и вузов</w:t>
      </w:r>
      <w:r w:rsidRPr="00E17FD9">
        <w:rPr>
          <w:sz w:val="28"/>
          <w:szCs w:val="28"/>
        </w:rPr>
        <w:t xml:space="preserve">, </w:t>
      </w:r>
      <w:r w:rsidRPr="00E17FD9">
        <w:rPr>
          <w:sz w:val="28"/>
          <w:szCs w:val="28"/>
          <w:lang w:val="kk-KZ"/>
        </w:rPr>
        <w:t xml:space="preserve">составить основу в разработке учебных курсов и воспитательных </w:t>
      </w:r>
      <w:r w:rsidRPr="00E17FD9">
        <w:rPr>
          <w:sz w:val="28"/>
          <w:szCs w:val="28"/>
        </w:rPr>
        <w:t>мероприятий</w:t>
      </w:r>
      <w:r w:rsidRPr="00E17FD9">
        <w:rPr>
          <w:sz w:val="28"/>
          <w:szCs w:val="28"/>
          <w:lang w:val="kk-KZ"/>
        </w:rPr>
        <w:t>.</w:t>
      </w:r>
    </w:p>
    <w:p w14:paraId="2149543D" w14:textId="77777777" w:rsidR="00A766AD" w:rsidRPr="00A766AD" w:rsidRDefault="00A766AD" w:rsidP="00A766AD">
      <w:pPr>
        <w:tabs>
          <w:tab w:val="left" w:pos="851"/>
        </w:tabs>
        <w:spacing w:after="0" w:line="240" w:lineRule="auto"/>
        <w:ind w:firstLine="567"/>
        <w:jc w:val="both"/>
        <w:rPr>
          <w:rFonts w:ascii="Times New Roman" w:hAnsi="Times New Roman" w:cs="Times New Roman"/>
          <w:b/>
          <w:sz w:val="28"/>
          <w:szCs w:val="28"/>
        </w:rPr>
      </w:pPr>
      <w:r w:rsidRPr="00A766AD">
        <w:rPr>
          <w:rFonts w:ascii="Times New Roman" w:hAnsi="Times New Roman" w:cs="Times New Roman"/>
          <w:b/>
          <w:sz w:val="28"/>
          <w:szCs w:val="28"/>
          <w:lang w:val="kk-KZ"/>
        </w:rPr>
        <w:t xml:space="preserve">Положения, выносимые на защиту </w:t>
      </w:r>
      <w:r w:rsidRPr="00A766AD">
        <w:rPr>
          <w:rFonts w:ascii="Times New Roman" w:hAnsi="Times New Roman" w:cs="Times New Roman"/>
          <w:sz w:val="28"/>
          <w:szCs w:val="28"/>
          <w:lang w:val="kk-KZ"/>
        </w:rPr>
        <w:t xml:space="preserve"> </w:t>
      </w:r>
    </w:p>
    <w:p w14:paraId="153163E2"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sz w:val="28"/>
          <w:szCs w:val="28"/>
        </w:rPr>
        <w:t>1. Структурирование понятия «кросс-культурная компетентность»</w:t>
      </w:r>
      <w:r w:rsidRPr="00A766AD">
        <w:rPr>
          <w:sz w:val="28"/>
          <w:szCs w:val="28"/>
          <w:lang w:val="kk-KZ"/>
        </w:rPr>
        <w:t xml:space="preserve">, </w:t>
      </w:r>
      <w:r w:rsidRPr="00A766AD">
        <w:rPr>
          <w:sz w:val="28"/>
          <w:szCs w:val="28"/>
        </w:rPr>
        <w:t xml:space="preserve">описание ее системных элементов </w:t>
      </w:r>
      <w:r w:rsidRPr="00A766AD">
        <w:rPr>
          <w:sz w:val="28"/>
          <w:szCs w:val="28"/>
          <w:lang w:val="kk-KZ"/>
        </w:rPr>
        <w:t xml:space="preserve">в </w:t>
      </w:r>
      <w:r w:rsidRPr="00A766AD">
        <w:rPr>
          <w:sz w:val="28"/>
          <w:szCs w:val="28"/>
        </w:rPr>
        <w:t>иерархической последовательности</w:t>
      </w:r>
      <w:r w:rsidRPr="00A766AD">
        <w:rPr>
          <w:sz w:val="28"/>
          <w:szCs w:val="28"/>
          <w:lang w:val="kk-KZ"/>
        </w:rPr>
        <w:t xml:space="preserve"> и а</w:t>
      </w:r>
      <w:r w:rsidRPr="00A766AD">
        <w:rPr>
          <w:sz w:val="28"/>
          <w:szCs w:val="28"/>
        </w:rPr>
        <w:t>вторское определение кросс-культурной компетентности будущего специалиста как одного из составляющих его конкурентноспособности в условиях модернизации системы образования Казахстана основано на фундаментальных положениях и философских концепциях о целостности мира</w:t>
      </w:r>
      <w:r w:rsidRPr="00A766AD">
        <w:rPr>
          <w:sz w:val="28"/>
          <w:szCs w:val="28"/>
          <w:lang w:val="kk-KZ"/>
        </w:rPr>
        <w:t xml:space="preserve"> и</w:t>
      </w:r>
      <w:r w:rsidRPr="00A766AD">
        <w:rPr>
          <w:sz w:val="28"/>
          <w:szCs w:val="28"/>
        </w:rPr>
        <w:t xml:space="preserve"> его взаимообусловленности. </w:t>
      </w:r>
      <w:r w:rsidRPr="00A766AD">
        <w:rPr>
          <w:sz w:val="28"/>
          <w:szCs w:val="28"/>
          <w:lang w:val="kk-KZ"/>
        </w:rPr>
        <w:t xml:space="preserve">Кросс-культурная компетентность будущего педагога-филолога –это </w:t>
      </w:r>
      <w:r w:rsidRPr="00A766AD">
        <w:rPr>
          <w:sz w:val="28"/>
          <w:szCs w:val="28"/>
          <w:shd w:val="clear" w:color="auto" w:fill="FFFFFF"/>
        </w:rPr>
        <w:t xml:space="preserve">интегративное качество личности студента, </w:t>
      </w:r>
      <w:r w:rsidRPr="00A766AD">
        <w:rPr>
          <w:sz w:val="28"/>
          <w:szCs w:val="28"/>
        </w:rPr>
        <w:t>характеризующее высокий уровень его интеллектуальной подготовленности и способности адаптироваться к глобальным вызовам на основе симбиоза профессионально-педагогических, коммуникативных, морально-этических знаний, умений и навыков.</w:t>
      </w:r>
    </w:p>
    <w:p w14:paraId="22D17FAA"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sz w:val="28"/>
          <w:szCs w:val="28"/>
        </w:rPr>
        <w:lastRenderedPageBreak/>
        <w:t xml:space="preserve">2. </w:t>
      </w:r>
      <w:r w:rsidRPr="00A766AD">
        <w:rPr>
          <w:sz w:val="28"/>
          <w:szCs w:val="28"/>
          <w:lang w:val="kk-KZ"/>
        </w:rPr>
        <w:t xml:space="preserve">Структурный </w:t>
      </w:r>
      <w:r w:rsidRPr="00A766AD">
        <w:rPr>
          <w:sz w:val="28"/>
          <w:szCs w:val="28"/>
        </w:rPr>
        <w:t xml:space="preserve">анализ и методы когнитивного литературоведения в обосновании кросс-культурности как элемента поэтической системы и литературной деятельности русскоязычных поэтов и писателей Казахстана </w:t>
      </w:r>
      <w:r w:rsidRPr="00A766AD">
        <w:rPr>
          <w:sz w:val="28"/>
          <w:szCs w:val="28"/>
          <w:lang w:val="en-US"/>
        </w:rPr>
        <w:t>XX</w:t>
      </w:r>
      <w:r w:rsidRPr="00A766AD">
        <w:rPr>
          <w:sz w:val="28"/>
          <w:szCs w:val="28"/>
        </w:rPr>
        <w:t xml:space="preserve"> века</w:t>
      </w:r>
      <w:r w:rsidRPr="00A766AD">
        <w:rPr>
          <w:sz w:val="28"/>
          <w:szCs w:val="28"/>
          <w:lang w:val="kk-KZ"/>
        </w:rPr>
        <w:t xml:space="preserve"> позволяют констатировать, что их </w:t>
      </w:r>
      <w:r w:rsidRPr="00A766AD">
        <w:rPr>
          <w:sz w:val="28"/>
          <w:szCs w:val="28"/>
        </w:rPr>
        <w:t>творчество</w:t>
      </w:r>
      <w:r w:rsidRPr="00A766AD">
        <w:rPr>
          <w:sz w:val="28"/>
          <w:szCs w:val="28"/>
          <w:lang w:val="kk-KZ"/>
        </w:rPr>
        <w:t xml:space="preserve"> и литературное наследие </w:t>
      </w:r>
      <w:r w:rsidRPr="00A766AD">
        <w:rPr>
          <w:sz w:val="28"/>
          <w:szCs w:val="28"/>
        </w:rPr>
        <w:t>концентрирует кросс-культурные мотивы и может быть классифицирована по принципам:</w:t>
      </w:r>
    </w:p>
    <w:p w14:paraId="5A1B56D3" w14:textId="77777777" w:rsidR="00A766AD" w:rsidRPr="00A766AD" w:rsidRDefault="00A766AD" w:rsidP="00A766AD">
      <w:pPr>
        <w:pStyle w:val="a3"/>
        <w:numPr>
          <w:ilvl w:val="0"/>
          <w:numId w:val="11"/>
        </w:numPr>
        <w:tabs>
          <w:tab w:val="left" w:pos="851"/>
        </w:tabs>
        <w:autoSpaceDN w:val="0"/>
        <w:spacing w:before="0" w:beforeAutospacing="0" w:after="0" w:afterAutospacing="0"/>
        <w:ind w:left="0" w:firstLine="567"/>
        <w:jc w:val="both"/>
        <w:rPr>
          <w:sz w:val="28"/>
          <w:szCs w:val="28"/>
          <w:lang w:eastAsia="en-US"/>
        </w:rPr>
      </w:pPr>
      <w:r w:rsidRPr="00A766AD">
        <w:rPr>
          <w:sz w:val="28"/>
          <w:szCs w:val="28"/>
        </w:rPr>
        <w:t>многокультурный язык художественной деятельности;</w:t>
      </w:r>
    </w:p>
    <w:p w14:paraId="65DED416" w14:textId="77777777" w:rsidR="00A766AD" w:rsidRPr="00A766AD" w:rsidRDefault="00A766AD" w:rsidP="00A766AD">
      <w:pPr>
        <w:pStyle w:val="a3"/>
        <w:numPr>
          <w:ilvl w:val="0"/>
          <w:numId w:val="11"/>
        </w:numPr>
        <w:tabs>
          <w:tab w:val="left" w:pos="851"/>
        </w:tabs>
        <w:autoSpaceDN w:val="0"/>
        <w:spacing w:before="0" w:beforeAutospacing="0" w:after="0" w:afterAutospacing="0"/>
        <w:ind w:left="0" w:firstLine="567"/>
        <w:jc w:val="both"/>
        <w:rPr>
          <w:sz w:val="28"/>
          <w:szCs w:val="28"/>
        </w:rPr>
      </w:pPr>
      <w:r w:rsidRPr="00A766AD">
        <w:rPr>
          <w:sz w:val="28"/>
          <w:szCs w:val="28"/>
        </w:rPr>
        <w:t>этническая принадлежность поэтов и писателей;</w:t>
      </w:r>
    </w:p>
    <w:p w14:paraId="307B3E5D" w14:textId="77777777" w:rsidR="00A766AD" w:rsidRPr="00A766AD" w:rsidRDefault="00A766AD" w:rsidP="00A766AD">
      <w:pPr>
        <w:pStyle w:val="a3"/>
        <w:numPr>
          <w:ilvl w:val="0"/>
          <w:numId w:val="11"/>
        </w:numPr>
        <w:tabs>
          <w:tab w:val="left" w:pos="851"/>
        </w:tabs>
        <w:autoSpaceDN w:val="0"/>
        <w:spacing w:before="0" w:beforeAutospacing="0" w:after="0" w:afterAutospacing="0"/>
        <w:ind w:left="0" w:firstLine="567"/>
        <w:jc w:val="both"/>
        <w:rPr>
          <w:sz w:val="28"/>
          <w:szCs w:val="28"/>
        </w:rPr>
      </w:pPr>
      <w:r w:rsidRPr="00A766AD">
        <w:rPr>
          <w:sz w:val="28"/>
          <w:szCs w:val="28"/>
        </w:rPr>
        <w:t>глобализационный и интеркультурный тип мышления;</w:t>
      </w:r>
    </w:p>
    <w:p w14:paraId="03143E9F" w14:textId="77777777" w:rsidR="00A766AD" w:rsidRPr="00A766AD" w:rsidRDefault="00A766AD" w:rsidP="00A766AD">
      <w:pPr>
        <w:pStyle w:val="a3"/>
        <w:numPr>
          <w:ilvl w:val="0"/>
          <w:numId w:val="11"/>
        </w:numPr>
        <w:tabs>
          <w:tab w:val="left" w:pos="851"/>
        </w:tabs>
        <w:autoSpaceDN w:val="0"/>
        <w:spacing w:before="0" w:beforeAutospacing="0" w:after="0" w:afterAutospacing="0"/>
        <w:ind w:left="0" w:firstLine="567"/>
        <w:jc w:val="both"/>
        <w:rPr>
          <w:sz w:val="28"/>
          <w:szCs w:val="28"/>
        </w:rPr>
      </w:pPr>
      <w:r w:rsidRPr="00A766AD">
        <w:rPr>
          <w:sz w:val="28"/>
          <w:szCs w:val="28"/>
        </w:rPr>
        <w:t>деятельность на пересечении культур: евразийская поэтика и проза</w:t>
      </w:r>
    </w:p>
    <w:p w14:paraId="3AB2FC28" w14:textId="77777777" w:rsidR="00A766AD" w:rsidRPr="00A766AD" w:rsidRDefault="00A766AD" w:rsidP="00A766AD">
      <w:pPr>
        <w:pStyle w:val="a3"/>
        <w:numPr>
          <w:ilvl w:val="0"/>
          <w:numId w:val="11"/>
        </w:numPr>
        <w:tabs>
          <w:tab w:val="left" w:pos="851"/>
        </w:tabs>
        <w:autoSpaceDN w:val="0"/>
        <w:spacing w:before="0" w:beforeAutospacing="0" w:after="0" w:afterAutospacing="0"/>
        <w:ind w:left="0" w:firstLine="567"/>
        <w:jc w:val="both"/>
        <w:rPr>
          <w:sz w:val="28"/>
          <w:szCs w:val="28"/>
        </w:rPr>
      </w:pPr>
      <w:r w:rsidRPr="00A766AD">
        <w:rPr>
          <w:sz w:val="28"/>
          <w:szCs w:val="28"/>
        </w:rPr>
        <w:t>жанровое разнообразие и интеграция искусств: сочетание поэзии, прозы, публицистики и кинематографии и искусство айтыса</w:t>
      </w:r>
    </w:p>
    <w:p w14:paraId="7F804C51" w14:textId="77777777" w:rsidR="00A766AD" w:rsidRPr="00A766AD" w:rsidRDefault="00A766AD" w:rsidP="00A766AD">
      <w:pPr>
        <w:tabs>
          <w:tab w:val="left" w:pos="851"/>
        </w:tabs>
        <w:spacing w:after="0" w:line="240" w:lineRule="auto"/>
        <w:ind w:firstLine="567"/>
        <w:jc w:val="both"/>
        <w:rPr>
          <w:rFonts w:ascii="Times New Roman" w:hAnsi="Times New Roman" w:cs="Times New Roman"/>
          <w:iCs/>
          <w:sz w:val="28"/>
          <w:szCs w:val="28"/>
          <w:lang w:val="kk-KZ"/>
        </w:rPr>
      </w:pPr>
      <w:r w:rsidRPr="00A766AD">
        <w:rPr>
          <w:rFonts w:ascii="Times New Roman" w:hAnsi="Times New Roman" w:cs="Times New Roman"/>
          <w:sz w:val="28"/>
          <w:szCs w:val="28"/>
          <w:lang w:val="kk-KZ"/>
        </w:rPr>
        <w:t xml:space="preserve">3. Расширение диапазона историко-литературных фактов, возникших в результате работы с поэтическим, публицистическим, документальным материалом свидетельствует о превалировании артефактов, архетипов кросс-культурного содержания в русской и казахской поэзии и прозе </w:t>
      </w:r>
      <w:r w:rsidRPr="00A766AD">
        <w:rPr>
          <w:rFonts w:ascii="Times New Roman" w:hAnsi="Times New Roman" w:cs="Times New Roman"/>
          <w:iCs/>
          <w:sz w:val="28"/>
          <w:szCs w:val="28"/>
          <w:lang w:val="en-US"/>
        </w:rPr>
        <w:t>XX</w:t>
      </w:r>
      <w:r w:rsidRPr="00A766AD">
        <w:rPr>
          <w:rFonts w:ascii="Times New Roman" w:hAnsi="Times New Roman" w:cs="Times New Roman"/>
          <w:iCs/>
          <w:sz w:val="28"/>
          <w:szCs w:val="28"/>
          <w:lang w:val="kk-KZ"/>
        </w:rPr>
        <w:t xml:space="preserve"> века, способствует теоретическому моделированию, обусловленному практическим материалом.</w:t>
      </w:r>
    </w:p>
    <w:p w14:paraId="77FCC2B2"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sz w:val="28"/>
          <w:szCs w:val="28"/>
          <w:lang w:val="kk-KZ"/>
        </w:rPr>
        <w:t>4</w:t>
      </w:r>
      <w:r w:rsidRPr="00A766AD">
        <w:rPr>
          <w:rFonts w:ascii="Times New Roman" w:hAnsi="Times New Roman" w:cs="Times New Roman"/>
          <w:sz w:val="28"/>
          <w:szCs w:val="28"/>
        </w:rPr>
        <w:t>. Структурно-содержательная модель и авторская программа</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Виртуальные академические чтения</w:t>
      </w:r>
      <w:r w:rsidRPr="00A766AD">
        <w:rPr>
          <w:rFonts w:ascii="Times New Roman" w:hAnsi="Times New Roman" w:cs="Times New Roman"/>
          <w:sz w:val="28"/>
          <w:szCs w:val="28"/>
          <w:lang w:val="kk-KZ"/>
        </w:rPr>
        <w:t xml:space="preserve"> «Понимание культуры других: творчество русскоязычных поэтов и писателей Казахстана ХХ века» представляют собой комплексную систему деятельности по развитию кросс-культурной компетентности будущего педагога-филолога на основе синтеза аксиологических, синергетических и культурологических подходов, отличаются </w:t>
      </w:r>
      <w:r w:rsidRPr="00A766AD">
        <w:rPr>
          <w:rFonts w:ascii="Times New Roman" w:hAnsi="Times New Roman" w:cs="Times New Roman"/>
          <w:sz w:val="28"/>
          <w:szCs w:val="28"/>
        </w:rPr>
        <w:t>концептуальностью, системностью, управляемостью, структурированностью, алгоритмичностью и результативностью.</w:t>
      </w:r>
    </w:p>
    <w:p w14:paraId="36C62FDC"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rPr>
      </w:pPr>
      <w:r w:rsidRPr="00A766AD">
        <w:rPr>
          <w:sz w:val="28"/>
          <w:szCs w:val="28"/>
        </w:rPr>
        <w:t xml:space="preserve"> </w:t>
      </w:r>
      <w:r w:rsidRPr="00A766AD">
        <w:rPr>
          <w:b/>
          <w:sz w:val="28"/>
          <w:szCs w:val="28"/>
        </w:rPr>
        <w:t>Обоснованность и достоверность</w:t>
      </w:r>
      <w:r w:rsidRPr="00A766AD">
        <w:rPr>
          <w:sz w:val="28"/>
          <w:szCs w:val="28"/>
        </w:rPr>
        <w:t xml:space="preserve"> проведенного исследования определяется и обеспечива</w:t>
      </w:r>
      <w:r w:rsidRPr="00A766AD">
        <w:rPr>
          <w:sz w:val="28"/>
          <w:szCs w:val="28"/>
          <w:lang w:val="kk-KZ"/>
        </w:rPr>
        <w:t>е</w:t>
      </w:r>
      <w:r w:rsidRPr="00A766AD">
        <w:rPr>
          <w:sz w:val="28"/>
          <w:szCs w:val="28"/>
        </w:rPr>
        <w:t>тся достижения</w:t>
      </w:r>
      <w:r w:rsidRPr="00A766AD">
        <w:rPr>
          <w:sz w:val="28"/>
          <w:szCs w:val="28"/>
          <w:lang w:val="kk-KZ"/>
        </w:rPr>
        <w:t>ми</w:t>
      </w:r>
      <w:r w:rsidRPr="00A766AD">
        <w:rPr>
          <w:sz w:val="28"/>
          <w:szCs w:val="28"/>
        </w:rPr>
        <w:t xml:space="preserve"> психолого-педагогической </w:t>
      </w:r>
      <w:r w:rsidRPr="00A766AD">
        <w:rPr>
          <w:sz w:val="28"/>
          <w:szCs w:val="28"/>
          <w:lang w:val="kk-KZ"/>
        </w:rPr>
        <w:t xml:space="preserve">и методической </w:t>
      </w:r>
      <w:r w:rsidRPr="00A766AD">
        <w:rPr>
          <w:sz w:val="28"/>
          <w:szCs w:val="28"/>
        </w:rPr>
        <w:t xml:space="preserve">науки на современном этапе; использованием взаимосвязанного комплекса теоретических и эмпирических методов, адекватного предмету и задачам исследования; </w:t>
      </w:r>
      <w:r w:rsidRPr="00A766AD">
        <w:rPr>
          <w:sz w:val="28"/>
          <w:szCs w:val="28"/>
          <w:lang w:val="kk-KZ"/>
        </w:rPr>
        <w:t xml:space="preserve">опытно-экспериментальной работой по апробации авторской программы и методики среди обучающихся филологов 1-4 курсов через интегрирование ее элементов в предметы ОП: лекции, семинары, СРС (на базе КазНПУ имени Абая и </w:t>
      </w:r>
      <w:r w:rsidRPr="00A766AD">
        <w:rPr>
          <w:sz w:val="28"/>
          <w:szCs w:val="28"/>
        </w:rPr>
        <w:t xml:space="preserve">в </w:t>
      </w:r>
      <w:r w:rsidRPr="00A766AD">
        <w:rPr>
          <w:sz w:val="28"/>
          <w:szCs w:val="28"/>
          <w:lang w:val="kk-KZ"/>
        </w:rPr>
        <w:t>НЦПК «Өрлеу»).</w:t>
      </w:r>
    </w:p>
    <w:p w14:paraId="6C26D4E0"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b/>
          <w:sz w:val="28"/>
          <w:szCs w:val="28"/>
        </w:rPr>
        <w:t>Апробация и внедрение результатов исследования</w:t>
      </w:r>
      <w:r w:rsidRPr="00A766AD">
        <w:rPr>
          <w:rFonts w:ascii="Times New Roman" w:hAnsi="Times New Roman" w:cs="Times New Roman"/>
          <w:sz w:val="28"/>
          <w:szCs w:val="28"/>
        </w:rPr>
        <w:t xml:space="preserve"> осуществлялась посредством: </w:t>
      </w:r>
    </w:p>
    <w:p w14:paraId="28C179EE"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sz w:val="28"/>
          <w:szCs w:val="28"/>
        </w:rPr>
        <w:t>–</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публикаци</w:t>
      </w:r>
      <w:r w:rsidRPr="00A766AD">
        <w:rPr>
          <w:rFonts w:ascii="Times New Roman" w:hAnsi="Times New Roman" w:cs="Times New Roman"/>
          <w:sz w:val="28"/>
          <w:szCs w:val="28"/>
          <w:lang w:val="kk-KZ"/>
        </w:rPr>
        <w:t>й</w:t>
      </w:r>
      <w:r w:rsidRPr="00A766AD">
        <w:rPr>
          <w:rFonts w:ascii="Times New Roman" w:hAnsi="Times New Roman" w:cs="Times New Roman"/>
          <w:sz w:val="28"/>
          <w:szCs w:val="28"/>
        </w:rPr>
        <w:t xml:space="preserve"> результатов исследования в материалах международных и республиканских конференциях</w:t>
      </w:r>
      <w:r w:rsidRPr="00A766AD">
        <w:rPr>
          <w:rFonts w:ascii="Times New Roman" w:hAnsi="Times New Roman" w:cs="Times New Roman"/>
          <w:sz w:val="28"/>
          <w:szCs w:val="28"/>
          <w:lang w:val="kk-KZ"/>
        </w:rPr>
        <w:t xml:space="preserve"> (8 статей)</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 xml:space="preserve"> журналах</w:t>
      </w:r>
      <w:r w:rsidRPr="00A766AD">
        <w:rPr>
          <w:rFonts w:ascii="Times New Roman" w:hAnsi="Times New Roman" w:cs="Times New Roman"/>
          <w:sz w:val="28"/>
          <w:szCs w:val="28"/>
        </w:rPr>
        <w:t xml:space="preserve"> К</w:t>
      </w:r>
      <w:r w:rsidRPr="00A766AD">
        <w:rPr>
          <w:rFonts w:ascii="Times New Roman" w:hAnsi="Times New Roman" w:cs="Times New Roman"/>
          <w:sz w:val="28"/>
          <w:szCs w:val="28"/>
          <w:lang w:val="kk-KZ"/>
        </w:rPr>
        <w:t>О</w:t>
      </w:r>
      <w:r w:rsidRPr="00A766AD">
        <w:rPr>
          <w:rFonts w:ascii="Times New Roman" w:hAnsi="Times New Roman" w:cs="Times New Roman"/>
          <w:sz w:val="28"/>
          <w:szCs w:val="28"/>
        </w:rPr>
        <w:t>КСОН</w:t>
      </w:r>
      <w:r w:rsidRPr="00A766AD">
        <w:rPr>
          <w:rFonts w:ascii="Times New Roman" w:hAnsi="Times New Roman" w:cs="Times New Roman"/>
          <w:sz w:val="28"/>
          <w:szCs w:val="28"/>
          <w:lang w:val="kk-KZ"/>
        </w:rPr>
        <w:t xml:space="preserve"> (5 статей)</w:t>
      </w:r>
      <w:r w:rsidRPr="00A766AD">
        <w:rPr>
          <w:rFonts w:ascii="Times New Roman" w:hAnsi="Times New Roman" w:cs="Times New Roman"/>
          <w:sz w:val="28"/>
          <w:szCs w:val="28"/>
        </w:rPr>
        <w:t xml:space="preserve"> и индексируемых изданиях</w:t>
      </w:r>
      <w:r w:rsidRPr="00A766AD">
        <w:rPr>
          <w:rFonts w:ascii="Times New Roman" w:hAnsi="Times New Roman" w:cs="Times New Roman"/>
          <w:sz w:val="28"/>
          <w:szCs w:val="28"/>
          <w:lang w:val="kk-KZ"/>
        </w:rPr>
        <w:t xml:space="preserve"> с процентилем (1 статья)</w:t>
      </w:r>
      <w:r w:rsidRPr="00A766AD">
        <w:rPr>
          <w:rFonts w:ascii="Times New Roman" w:hAnsi="Times New Roman" w:cs="Times New Roman"/>
          <w:sz w:val="28"/>
          <w:szCs w:val="28"/>
        </w:rPr>
        <w:t>.</w:t>
      </w:r>
      <w:r w:rsidRPr="00A766AD">
        <w:rPr>
          <w:rFonts w:ascii="Times New Roman" w:hAnsi="Times New Roman" w:cs="Times New Roman"/>
          <w:sz w:val="28"/>
          <w:szCs w:val="28"/>
          <w:lang w:val="kk-KZ"/>
        </w:rPr>
        <w:t xml:space="preserve"> Всего публикаций: 14;</w:t>
      </w:r>
    </w:p>
    <w:p w14:paraId="216F7050" w14:textId="7EA758C3" w:rsidR="00A766AD" w:rsidRPr="00703A8F" w:rsidRDefault="00A766AD" w:rsidP="00A766AD">
      <w:pPr>
        <w:tabs>
          <w:tab w:val="left" w:pos="851"/>
        </w:tabs>
        <w:spacing w:after="0" w:line="240" w:lineRule="auto"/>
        <w:ind w:firstLine="567"/>
        <w:jc w:val="both"/>
        <w:rPr>
          <w:rFonts w:ascii="Times New Roman" w:hAnsi="Times New Roman" w:cs="Times New Roman"/>
          <w:bCs/>
          <w:iCs/>
          <w:sz w:val="28"/>
          <w:szCs w:val="28"/>
          <w:lang w:val="kk-KZ"/>
        </w:rPr>
      </w:pPr>
      <w:r w:rsidRPr="00A766AD">
        <w:rPr>
          <w:sz w:val="28"/>
          <w:szCs w:val="28"/>
        </w:rPr>
        <w:t>–</w:t>
      </w:r>
      <w:r w:rsidRPr="00A766AD">
        <w:rPr>
          <w:rFonts w:ascii="Times New Roman" w:hAnsi="Times New Roman" w:cs="Times New Roman"/>
          <w:sz w:val="28"/>
          <w:szCs w:val="28"/>
          <w:lang w:val="kk-KZ"/>
        </w:rPr>
        <w:t xml:space="preserve"> </w:t>
      </w:r>
      <w:r w:rsidRPr="00A766AD">
        <w:rPr>
          <w:rFonts w:ascii="Times New Roman" w:hAnsi="Times New Roman" w:cs="Times New Roman"/>
          <w:sz w:val="28"/>
          <w:szCs w:val="28"/>
        </w:rPr>
        <w:t>выступлений на конференциях</w:t>
      </w:r>
      <w:r w:rsidRPr="00A766AD">
        <w:rPr>
          <w:rFonts w:ascii="Times New Roman" w:hAnsi="Times New Roman" w:cs="Times New Roman"/>
          <w:sz w:val="28"/>
          <w:szCs w:val="28"/>
          <w:lang w:val="kk-KZ"/>
        </w:rPr>
        <w:t xml:space="preserve"> республиканского и международного уровня</w:t>
      </w:r>
      <w:r w:rsidRPr="00A766AD">
        <w:rPr>
          <w:rFonts w:ascii="Times New Roman" w:hAnsi="Times New Roman" w:cs="Times New Roman"/>
          <w:sz w:val="28"/>
          <w:szCs w:val="28"/>
        </w:rPr>
        <w:t xml:space="preserve"> по проблемам </w:t>
      </w:r>
      <w:r w:rsidRPr="00A766AD">
        <w:rPr>
          <w:rFonts w:ascii="Times New Roman" w:hAnsi="Times New Roman" w:cs="Times New Roman"/>
          <w:sz w:val="28"/>
          <w:szCs w:val="28"/>
          <w:lang w:val="kk-KZ"/>
        </w:rPr>
        <w:t xml:space="preserve">литературного образования и </w:t>
      </w:r>
      <w:r w:rsidRPr="00A766AD">
        <w:rPr>
          <w:rFonts w:ascii="Times New Roman" w:hAnsi="Times New Roman" w:cs="Times New Roman"/>
          <w:sz w:val="28"/>
          <w:szCs w:val="28"/>
        </w:rPr>
        <w:t xml:space="preserve">профессионально-педагогической подготовки: </w:t>
      </w:r>
      <w:r w:rsidRPr="00703A8F">
        <w:rPr>
          <w:rFonts w:ascii="Times New Roman" w:hAnsi="Times New Roman" w:cs="Times New Roman"/>
          <w:iCs/>
          <w:sz w:val="28"/>
          <w:szCs w:val="28"/>
          <w:lang w:val="kk-KZ"/>
        </w:rPr>
        <w:t xml:space="preserve">ІV Республиканская научно-практическая конференция с зарубежным участием «Роль информационно-психологического противоборства в современной войне. Пути и способы защиты» (Алматы 2019 </w:t>
      </w:r>
      <w:r w:rsidRPr="00703A8F">
        <w:rPr>
          <w:rFonts w:ascii="Times New Roman" w:hAnsi="Times New Roman" w:cs="Times New Roman"/>
          <w:iCs/>
          <w:sz w:val="28"/>
          <w:szCs w:val="28"/>
          <w:lang w:val="kk-KZ"/>
        </w:rPr>
        <w:lastRenderedPageBreak/>
        <w:t xml:space="preserve">г.); 4-я </w:t>
      </w:r>
      <w:r w:rsidRPr="00703A8F">
        <w:rPr>
          <w:rFonts w:ascii="Times New Roman" w:hAnsi="Times New Roman" w:cs="Times New Roman"/>
          <w:sz w:val="28"/>
          <w:szCs w:val="28"/>
        </w:rPr>
        <w:t>М</w:t>
      </w:r>
      <w:r w:rsidRPr="00703A8F">
        <w:rPr>
          <w:rFonts w:ascii="Times New Roman" w:hAnsi="Times New Roman" w:cs="Times New Roman"/>
          <w:iCs/>
          <w:sz w:val="28"/>
          <w:szCs w:val="28"/>
          <w:lang w:val="kk-KZ"/>
        </w:rPr>
        <w:t xml:space="preserve">еждународная научно-практическая конференция «Membership in the WTO: Prospects of Scientific Researches and International Technology Market» (Канада г. Ванккувер, 2019 г.); </w:t>
      </w:r>
      <w:r w:rsidR="00D715A3" w:rsidRPr="00703A8F">
        <w:rPr>
          <w:rFonts w:ascii="Times New Roman" w:hAnsi="Times New Roman" w:cs="Times New Roman"/>
          <w:color w:val="000000"/>
          <w:sz w:val="28"/>
          <w:szCs w:val="28"/>
          <w:lang w:val="kk-KZ"/>
        </w:rPr>
        <w:t xml:space="preserve">Международный педагогический форум  «Методология цифровой дидактики: современные подходы к обучению на русском языке»(Москва 2020 г); </w:t>
      </w:r>
      <w:r w:rsidRPr="00703A8F">
        <w:rPr>
          <w:rFonts w:ascii="Times New Roman" w:hAnsi="Times New Roman" w:cs="Times New Roman"/>
          <w:sz w:val="28"/>
          <w:szCs w:val="28"/>
        </w:rPr>
        <w:t>М</w:t>
      </w:r>
      <w:r w:rsidRPr="00703A8F">
        <w:rPr>
          <w:rFonts w:ascii="Times New Roman" w:hAnsi="Times New Roman" w:cs="Times New Roman"/>
          <w:bCs/>
          <w:iCs/>
          <w:sz w:val="28"/>
          <w:szCs w:val="28"/>
          <w:lang w:val="kk-KZ"/>
        </w:rPr>
        <w:t xml:space="preserve">еждународная онлайн-конференция молодых ученых «Казахстан в </w:t>
      </w:r>
      <w:r w:rsidRPr="00703A8F">
        <w:rPr>
          <w:rFonts w:ascii="Times New Roman" w:hAnsi="Times New Roman" w:cs="Times New Roman"/>
          <w:sz w:val="28"/>
          <w:szCs w:val="28"/>
        </w:rPr>
        <w:t>М</w:t>
      </w:r>
      <w:r w:rsidRPr="00703A8F">
        <w:rPr>
          <w:rFonts w:ascii="Times New Roman" w:hAnsi="Times New Roman" w:cs="Times New Roman"/>
          <w:bCs/>
          <w:iCs/>
          <w:sz w:val="28"/>
          <w:szCs w:val="28"/>
          <w:lang w:val="kk-KZ"/>
        </w:rPr>
        <w:t xml:space="preserve">еждународном образовательном пространстве» (Алматы, 2020 г); </w:t>
      </w:r>
      <w:r w:rsidR="00D715A3" w:rsidRPr="00703A8F">
        <w:rPr>
          <w:rFonts w:ascii="Times New Roman" w:hAnsi="Times New Roman" w:cs="Times New Roman"/>
          <w:color w:val="000000"/>
          <w:sz w:val="28"/>
          <w:szCs w:val="28"/>
          <w:lang w:val="kk-KZ"/>
        </w:rPr>
        <w:t>Международная научно-практическая конференция «Методология андрагогического образования в контексте третьей модернизации Казахстана: тенденции, проблемы, пути решения» (Нур-Султан, 2020 г)</w:t>
      </w:r>
      <w:r w:rsidR="00703A8F" w:rsidRPr="00703A8F">
        <w:rPr>
          <w:rFonts w:ascii="Times New Roman" w:hAnsi="Times New Roman" w:cs="Times New Roman"/>
          <w:color w:val="000000"/>
          <w:sz w:val="28"/>
          <w:szCs w:val="28"/>
          <w:lang w:val="kk-KZ"/>
        </w:rPr>
        <w:t xml:space="preserve">; </w:t>
      </w:r>
      <w:r w:rsidR="00D715A3" w:rsidRPr="00703A8F">
        <w:rPr>
          <w:rFonts w:ascii="Times New Roman" w:hAnsi="Times New Roman" w:cs="Times New Roman"/>
          <w:sz w:val="28"/>
          <w:szCs w:val="28"/>
        </w:rPr>
        <w:t xml:space="preserve"> </w:t>
      </w:r>
      <w:r w:rsidRPr="00703A8F">
        <w:rPr>
          <w:rFonts w:ascii="Times New Roman" w:hAnsi="Times New Roman" w:cs="Times New Roman"/>
          <w:sz w:val="28"/>
          <w:szCs w:val="28"/>
        </w:rPr>
        <w:t>М</w:t>
      </w:r>
      <w:r w:rsidRPr="00703A8F">
        <w:rPr>
          <w:rFonts w:ascii="Times New Roman" w:hAnsi="Times New Roman" w:cs="Times New Roman"/>
          <w:bCs/>
          <w:iCs/>
          <w:sz w:val="28"/>
          <w:szCs w:val="28"/>
          <w:lang w:val="kk-KZ"/>
        </w:rPr>
        <w:t xml:space="preserve">еждународная научно-практическая онлайн- конференция «Интеграция науки и образования: проблемы и перспективы» (Атырау, 2020 г.); </w:t>
      </w:r>
      <w:r w:rsidR="00703A8F" w:rsidRPr="00703A8F">
        <w:rPr>
          <w:rFonts w:ascii="Times New Roman" w:hAnsi="Times New Roman" w:cs="Times New Roman"/>
          <w:color w:val="000000"/>
          <w:sz w:val="28"/>
          <w:szCs w:val="28"/>
          <w:lang w:val="kk-KZ"/>
        </w:rPr>
        <w:t>Международная научно-практическая конференция «Жамбыл Жабаев и проблемы национального воспитания в эпоху новых вызовов» (Алматы, 2021 г);</w:t>
      </w:r>
      <w:r w:rsidR="00703A8F" w:rsidRPr="00703A8F">
        <w:rPr>
          <w:rFonts w:ascii="Times New Roman" w:hAnsi="Times New Roman" w:cs="Times New Roman"/>
          <w:sz w:val="28"/>
          <w:szCs w:val="28"/>
        </w:rPr>
        <w:t xml:space="preserve"> </w:t>
      </w:r>
      <w:r w:rsidRPr="00703A8F">
        <w:rPr>
          <w:rFonts w:ascii="Times New Roman" w:hAnsi="Times New Roman" w:cs="Times New Roman"/>
          <w:sz w:val="28"/>
          <w:szCs w:val="28"/>
        </w:rPr>
        <w:t>М</w:t>
      </w:r>
      <w:r w:rsidRPr="00703A8F">
        <w:rPr>
          <w:rFonts w:ascii="Times New Roman" w:hAnsi="Times New Roman" w:cs="Times New Roman"/>
          <w:bCs/>
          <w:iCs/>
          <w:sz w:val="28"/>
          <w:szCs w:val="28"/>
          <w:lang w:val="kk-KZ"/>
        </w:rPr>
        <w:t xml:space="preserve">еждународный научно-образовательный форум </w:t>
      </w:r>
      <w:r w:rsidRPr="00703A8F">
        <w:rPr>
          <w:rFonts w:ascii="Times New Roman" w:hAnsi="Times New Roman" w:cs="Times New Roman"/>
          <w:bCs/>
          <w:iCs/>
          <w:sz w:val="28"/>
          <w:szCs w:val="28"/>
        </w:rPr>
        <w:t xml:space="preserve">«Диалог в образовании современность и перспективы» </w:t>
      </w:r>
      <w:r w:rsidRPr="00703A8F">
        <w:rPr>
          <w:rFonts w:ascii="Times New Roman" w:hAnsi="Times New Roman" w:cs="Times New Roman"/>
          <w:bCs/>
          <w:iCs/>
          <w:sz w:val="28"/>
          <w:szCs w:val="28"/>
          <w:lang w:val="kk-KZ"/>
        </w:rPr>
        <w:t>(Болгария г. София, 2021 г.);</w:t>
      </w:r>
    </w:p>
    <w:p w14:paraId="4B34602A" w14:textId="0FF4EFBF" w:rsidR="00A766AD" w:rsidRPr="00A766AD" w:rsidRDefault="00A766AD" w:rsidP="00A766AD">
      <w:pPr>
        <w:tabs>
          <w:tab w:val="left" w:pos="851"/>
        </w:tabs>
        <w:spacing w:after="0" w:line="240" w:lineRule="auto"/>
        <w:ind w:firstLine="567"/>
        <w:jc w:val="both"/>
        <w:rPr>
          <w:rFonts w:ascii="Times New Roman" w:hAnsi="Times New Roman" w:cs="Times New Roman"/>
          <w:bCs/>
          <w:iCs/>
          <w:sz w:val="28"/>
          <w:szCs w:val="28"/>
        </w:rPr>
      </w:pPr>
      <w:r w:rsidRPr="00A766AD">
        <w:rPr>
          <w:sz w:val="28"/>
          <w:szCs w:val="28"/>
        </w:rPr>
        <w:t>–</w:t>
      </w:r>
      <w:r w:rsidRPr="00A766AD">
        <w:rPr>
          <w:rFonts w:ascii="Times New Roman" w:hAnsi="Times New Roman" w:cs="Times New Roman"/>
          <w:bCs/>
          <w:iCs/>
          <w:sz w:val="28"/>
          <w:szCs w:val="28"/>
          <w:lang w:val="kk-KZ"/>
        </w:rPr>
        <w:t xml:space="preserve"> </w:t>
      </w:r>
      <w:r w:rsidRPr="00A766AD">
        <w:rPr>
          <w:rFonts w:ascii="Times New Roman" w:hAnsi="Times New Roman" w:cs="Times New Roman"/>
          <w:iCs/>
          <w:sz w:val="28"/>
          <w:szCs w:val="28"/>
        </w:rPr>
        <w:t>разработка</w:t>
      </w:r>
      <w:r w:rsidRPr="00A766AD">
        <w:rPr>
          <w:rFonts w:ascii="Times New Roman" w:hAnsi="Times New Roman" w:cs="Times New Roman"/>
          <w:iCs/>
          <w:sz w:val="28"/>
          <w:szCs w:val="28"/>
          <w:lang w:val="kk-KZ"/>
        </w:rPr>
        <w:t xml:space="preserve"> и издание </w:t>
      </w:r>
      <w:r w:rsidRPr="00A766AD">
        <w:rPr>
          <w:rFonts w:ascii="Times New Roman" w:hAnsi="Times New Roman" w:cs="Times New Roman"/>
          <w:iCs/>
          <w:sz w:val="28"/>
          <w:szCs w:val="28"/>
        </w:rPr>
        <w:t>методическ</w:t>
      </w:r>
      <w:r w:rsidRPr="00A766AD">
        <w:rPr>
          <w:rFonts w:ascii="Times New Roman" w:hAnsi="Times New Roman" w:cs="Times New Roman"/>
          <w:iCs/>
          <w:sz w:val="28"/>
          <w:szCs w:val="28"/>
          <w:lang w:val="kk-KZ"/>
        </w:rPr>
        <w:t xml:space="preserve">их </w:t>
      </w:r>
      <w:r w:rsidRPr="00A766AD">
        <w:rPr>
          <w:rFonts w:ascii="Times New Roman" w:hAnsi="Times New Roman" w:cs="Times New Roman"/>
          <w:iCs/>
          <w:sz w:val="28"/>
          <w:szCs w:val="28"/>
        </w:rPr>
        <w:t>рекомендаци</w:t>
      </w:r>
      <w:r w:rsidRPr="00A766AD">
        <w:rPr>
          <w:rFonts w:ascii="Times New Roman" w:hAnsi="Times New Roman" w:cs="Times New Roman"/>
          <w:iCs/>
          <w:sz w:val="28"/>
          <w:szCs w:val="28"/>
          <w:lang w:val="kk-KZ"/>
        </w:rPr>
        <w:t>й</w:t>
      </w:r>
      <w:r w:rsidRPr="00A766AD">
        <w:rPr>
          <w:rFonts w:ascii="Times New Roman" w:hAnsi="Times New Roman" w:cs="Times New Roman"/>
          <w:iCs/>
          <w:sz w:val="28"/>
          <w:szCs w:val="28"/>
        </w:rPr>
        <w:t xml:space="preserve"> </w:t>
      </w:r>
      <w:r w:rsidRPr="00A766AD">
        <w:rPr>
          <w:rFonts w:ascii="Times New Roman" w:hAnsi="Times New Roman" w:cs="Times New Roman"/>
          <w:iCs/>
          <w:sz w:val="28"/>
          <w:szCs w:val="28"/>
          <w:lang w:val="kk-KZ"/>
        </w:rPr>
        <w:t xml:space="preserve">«Педагогические условия развития кросс-культурной компетентности </w:t>
      </w:r>
      <w:r w:rsidRPr="00A766AD">
        <w:rPr>
          <w:rFonts w:ascii="Times New Roman" w:hAnsi="Times New Roman" w:cs="Times New Roman"/>
          <w:iCs/>
          <w:sz w:val="28"/>
          <w:szCs w:val="28"/>
        </w:rPr>
        <w:t>педагогов-филологов</w:t>
      </w:r>
      <w:r w:rsidRPr="00A766AD">
        <w:rPr>
          <w:rFonts w:ascii="Times New Roman" w:hAnsi="Times New Roman" w:cs="Times New Roman"/>
          <w:iCs/>
          <w:sz w:val="28"/>
          <w:szCs w:val="28"/>
          <w:lang w:val="kk-KZ"/>
        </w:rPr>
        <w:t xml:space="preserve"> в будущей</w:t>
      </w:r>
      <w:r w:rsidR="00D715A3">
        <w:rPr>
          <w:rFonts w:ascii="Times New Roman" w:hAnsi="Times New Roman" w:cs="Times New Roman"/>
          <w:iCs/>
          <w:sz w:val="28"/>
          <w:szCs w:val="28"/>
          <w:lang w:val="kk-KZ"/>
        </w:rPr>
        <w:t xml:space="preserve"> профессиональной деятельности</w:t>
      </w:r>
      <w:r w:rsidRPr="00A766AD">
        <w:rPr>
          <w:rFonts w:ascii="Times New Roman" w:hAnsi="Times New Roman" w:cs="Times New Roman"/>
          <w:iCs/>
          <w:sz w:val="28"/>
          <w:szCs w:val="28"/>
          <w:lang w:val="kk-KZ"/>
        </w:rPr>
        <w:t>»;</w:t>
      </w:r>
    </w:p>
    <w:p w14:paraId="335A0074" w14:textId="77777777" w:rsidR="00A766AD" w:rsidRPr="00A766AD" w:rsidRDefault="00A766AD" w:rsidP="00A766AD">
      <w:pPr>
        <w:tabs>
          <w:tab w:val="left" w:pos="851"/>
        </w:tabs>
        <w:spacing w:after="0" w:line="240" w:lineRule="auto"/>
        <w:ind w:firstLine="567"/>
        <w:jc w:val="both"/>
        <w:rPr>
          <w:rFonts w:ascii="Times New Roman" w:hAnsi="Times New Roman" w:cs="Times New Roman"/>
          <w:bCs/>
          <w:sz w:val="28"/>
          <w:szCs w:val="28"/>
        </w:rPr>
      </w:pPr>
      <w:r w:rsidRPr="00A766AD">
        <w:rPr>
          <w:sz w:val="28"/>
          <w:szCs w:val="28"/>
        </w:rPr>
        <w:t>–</w:t>
      </w:r>
      <w:r w:rsidRPr="00A766AD">
        <w:rPr>
          <w:rFonts w:ascii="Times New Roman" w:hAnsi="Times New Roman" w:cs="Times New Roman"/>
          <w:bCs/>
          <w:sz w:val="28"/>
          <w:szCs w:val="28"/>
          <w:lang w:val="kk-KZ"/>
        </w:rPr>
        <w:t xml:space="preserve"> </w:t>
      </w:r>
      <w:r w:rsidRPr="00A766AD">
        <w:rPr>
          <w:rFonts w:ascii="Times New Roman" w:hAnsi="Times New Roman" w:cs="Times New Roman"/>
          <w:sz w:val="28"/>
          <w:szCs w:val="28"/>
        </w:rPr>
        <w:t>педагогическ</w:t>
      </w:r>
      <w:r w:rsidRPr="00A766AD">
        <w:rPr>
          <w:rFonts w:ascii="Times New Roman" w:hAnsi="Times New Roman" w:cs="Times New Roman"/>
          <w:sz w:val="28"/>
          <w:szCs w:val="28"/>
          <w:lang w:val="kk-KZ"/>
        </w:rPr>
        <w:t>ая</w:t>
      </w:r>
      <w:r w:rsidRPr="00A766AD">
        <w:rPr>
          <w:rFonts w:ascii="Times New Roman" w:hAnsi="Times New Roman" w:cs="Times New Roman"/>
          <w:sz w:val="28"/>
          <w:szCs w:val="28"/>
        </w:rPr>
        <w:t xml:space="preserve"> деятельност</w:t>
      </w:r>
      <w:r w:rsidRPr="00A766AD">
        <w:rPr>
          <w:rFonts w:ascii="Times New Roman" w:hAnsi="Times New Roman" w:cs="Times New Roman"/>
          <w:sz w:val="28"/>
          <w:szCs w:val="28"/>
          <w:lang w:val="kk-KZ"/>
        </w:rPr>
        <w:t>ь</w:t>
      </w:r>
      <w:r w:rsidRPr="00A766AD">
        <w:rPr>
          <w:rFonts w:ascii="Times New Roman" w:hAnsi="Times New Roman" w:cs="Times New Roman"/>
          <w:sz w:val="28"/>
          <w:szCs w:val="28"/>
        </w:rPr>
        <w:t xml:space="preserve"> в качестве преподавателя кафедры</w:t>
      </w:r>
      <w:r w:rsidRPr="00A766AD">
        <w:rPr>
          <w:rFonts w:ascii="Times New Roman" w:hAnsi="Times New Roman" w:cs="Times New Roman"/>
          <w:sz w:val="28"/>
          <w:szCs w:val="28"/>
          <w:lang w:val="kk-KZ"/>
        </w:rPr>
        <w:t xml:space="preserve"> русского языка и литературы, кафедры филологических специальностей для иностранных граждан КазНПУ имени Абая и приглашенного лектора АО и НЦПК «Өрлеу»</w:t>
      </w:r>
      <w:r w:rsidRPr="00A766AD">
        <w:rPr>
          <w:rFonts w:ascii="Times New Roman" w:hAnsi="Times New Roman" w:cs="Times New Roman"/>
          <w:sz w:val="28"/>
          <w:szCs w:val="28"/>
        </w:rPr>
        <w:t xml:space="preserve">; </w:t>
      </w:r>
    </w:p>
    <w:p w14:paraId="1ED029C6" w14:textId="77777777" w:rsidR="00A766AD" w:rsidRPr="00A766AD" w:rsidRDefault="00A766AD" w:rsidP="00A766AD">
      <w:pPr>
        <w:tabs>
          <w:tab w:val="left" w:pos="851"/>
        </w:tabs>
        <w:spacing w:after="0" w:line="240" w:lineRule="auto"/>
        <w:ind w:firstLine="567"/>
        <w:jc w:val="both"/>
        <w:rPr>
          <w:rFonts w:ascii="Times New Roman" w:hAnsi="Times New Roman" w:cs="Times New Roman"/>
          <w:bCs/>
          <w:sz w:val="28"/>
          <w:szCs w:val="28"/>
        </w:rPr>
      </w:pPr>
      <w:r w:rsidRPr="00A766AD">
        <w:rPr>
          <w:sz w:val="28"/>
          <w:szCs w:val="28"/>
        </w:rPr>
        <w:t>–</w:t>
      </w:r>
      <w:r w:rsidRPr="00A766AD">
        <w:rPr>
          <w:rFonts w:ascii="Times New Roman" w:hAnsi="Times New Roman" w:cs="Times New Roman"/>
          <w:bCs/>
          <w:sz w:val="28"/>
          <w:szCs w:val="28"/>
          <w:lang w:val="kk-KZ"/>
        </w:rPr>
        <w:t xml:space="preserve"> </w:t>
      </w:r>
      <w:r w:rsidRPr="00A766AD">
        <w:rPr>
          <w:rFonts w:ascii="Times New Roman" w:hAnsi="Times New Roman" w:cs="Times New Roman"/>
          <w:sz w:val="28"/>
          <w:szCs w:val="28"/>
        </w:rPr>
        <w:t xml:space="preserve">обсуждений </w:t>
      </w:r>
      <w:r w:rsidRPr="00A766AD">
        <w:rPr>
          <w:rFonts w:ascii="Times New Roman" w:hAnsi="Times New Roman" w:cs="Times New Roman"/>
          <w:sz w:val="28"/>
          <w:szCs w:val="28"/>
          <w:lang w:val="kk-KZ"/>
        </w:rPr>
        <w:t xml:space="preserve">результатов исследования </w:t>
      </w:r>
      <w:r w:rsidRPr="00A766AD">
        <w:rPr>
          <w:rFonts w:ascii="Times New Roman" w:hAnsi="Times New Roman" w:cs="Times New Roman"/>
          <w:sz w:val="28"/>
          <w:szCs w:val="28"/>
        </w:rPr>
        <w:t xml:space="preserve">на </w:t>
      </w:r>
      <w:r w:rsidRPr="00A766AD">
        <w:rPr>
          <w:rFonts w:ascii="Times New Roman" w:hAnsi="Times New Roman" w:cs="Times New Roman"/>
          <w:sz w:val="28"/>
          <w:szCs w:val="28"/>
          <w:lang w:val="kk-KZ"/>
        </w:rPr>
        <w:t xml:space="preserve">семестровых и годовых отчетах докторантов на </w:t>
      </w:r>
      <w:r w:rsidRPr="00A766AD">
        <w:rPr>
          <w:rFonts w:ascii="Times New Roman" w:hAnsi="Times New Roman" w:cs="Times New Roman"/>
          <w:sz w:val="28"/>
          <w:szCs w:val="28"/>
        </w:rPr>
        <w:t>кафедре</w:t>
      </w:r>
      <w:r w:rsidRPr="00A766AD">
        <w:rPr>
          <w:rFonts w:ascii="Times New Roman" w:hAnsi="Times New Roman" w:cs="Times New Roman"/>
          <w:sz w:val="28"/>
          <w:szCs w:val="28"/>
          <w:lang w:val="kk-KZ"/>
        </w:rPr>
        <w:t xml:space="preserve"> русского языка и литературы (КазНПУ имени Абая);</w:t>
      </w:r>
    </w:p>
    <w:p w14:paraId="32DF5D48"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lang w:val="kk-KZ"/>
        </w:rPr>
      </w:pPr>
      <w:r w:rsidRPr="00A766AD">
        <w:rPr>
          <w:rFonts w:ascii="Times New Roman" w:hAnsi="Times New Roman" w:cs="Times New Roman"/>
          <w:b/>
          <w:sz w:val="28"/>
          <w:szCs w:val="28"/>
          <w:lang w:val="kk-KZ"/>
        </w:rPr>
        <w:t xml:space="preserve">Обьем и структура диссертации. </w:t>
      </w:r>
      <w:r w:rsidRPr="00A766AD">
        <w:rPr>
          <w:rFonts w:ascii="Times New Roman" w:hAnsi="Times New Roman" w:cs="Times New Roman"/>
          <w:sz w:val="28"/>
          <w:szCs w:val="28"/>
          <w:lang w:val="kk-KZ"/>
        </w:rPr>
        <w:t>Диссертационная работа изложена на 171</w:t>
      </w:r>
      <w:r w:rsidRPr="00A766AD">
        <w:rPr>
          <w:rFonts w:ascii="Times New Roman" w:hAnsi="Times New Roman" w:cs="Times New Roman"/>
          <w:color w:val="FF0000"/>
          <w:sz w:val="28"/>
          <w:szCs w:val="28"/>
          <w:lang w:val="kk-KZ"/>
        </w:rPr>
        <w:t xml:space="preserve"> </w:t>
      </w:r>
      <w:r w:rsidRPr="00A766AD">
        <w:rPr>
          <w:rFonts w:ascii="Times New Roman" w:hAnsi="Times New Roman" w:cs="Times New Roman"/>
          <w:sz w:val="28"/>
          <w:szCs w:val="28"/>
          <w:lang w:val="kk-KZ"/>
        </w:rPr>
        <w:t xml:space="preserve">страницах компьютерного текста и иллюстрирована 12 рисунками и 16 таблицами. Состоит из Введения, трех разделов, Заключения, Списка использованных источников и Приложений. </w:t>
      </w:r>
    </w:p>
    <w:p w14:paraId="3E0A7084" w14:textId="77777777" w:rsidR="00A766AD" w:rsidRPr="00A766AD" w:rsidRDefault="00A766AD" w:rsidP="00A766AD">
      <w:pPr>
        <w:tabs>
          <w:tab w:val="left" w:pos="851"/>
        </w:tabs>
        <w:spacing w:after="0" w:line="240" w:lineRule="auto"/>
        <w:ind w:firstLine="567"/>
        <w:jc w:val="both"/>
        <w:rPr>
          <w:rFonts w:ascii="Times New Roman" w:hAnsi="Times New Roman" w:cs="Times New Roman"/>
          <w:sz w:val="28"/>
          <w:szCs w:val="28"/>
        </w:rPr>
      </w:pPr>
      <w:r w:rsidRPr="00A766AD">
        <w:rPr>
          <w:rFonts w:ascii="Times New Roman" w:hAnsi="Times New Roman" w:cs="Times New Roman"/>
          <w:sz w:val="28"/>
          <w:szCs w:val="28"/>
          <w:lang w:val="kk-KZ"/>
        </w:rPr>
        <w:t xml:space="preserve">Во Введении обоснованы актуальность и выбор темы исследования, определены объект, предмет, цель, гипотеза и задачи исследования; изложены научная новизна, теоретическая и практическая значимость диссертации. </w:t>
      </w:r>
    </w:p>
    <w:p w14:paraId="318B5E3B" w14:textId="77777777" w:rsidR="00A766AD" w:rsidRPr="00A766AD" w:rsidRDefault="00A766AD" w:rsidP="00A766AD">
      <w:pPr>
        <w:pStyle w:val="a8"/>
        <w:tabs>
          <w:tab w:val="left" w:pos="851"/>
        </w:tabs>
        <w:ind w:firstLine="567"/>
        <w:jc w:val="both"/>
        <w:rPr>
          <w:rFonts w:ascii="Times New Roman" w:eastAsia="Times New Roman" w:hAnsi="Times New Roman" w:cs="Times New Roman"/>
          <w:iCs/>
          <w:sz w:val="28"/>
          <w:szCs w:val="28"/>
        </w:rPr>
      </w:pPr>
      <w:r w:rsidRPr="00A766AD">
        <w:rPr>
          <w:rFonts w:ascii="Times New Roman" w:hAnsi="Times New Roman" w:cs="Times New Roman"/>
          <w:b/>
          <w:sz w:val="28"/>
          <w:szCs w:val="28"/>
          <w:lang w:val="kk-KZ"/>
        </w:rPr>
        <w:t xml:space="preserve">В первом разделе </w:t>
      </w:r>
      <w:r w:rsidRPr="00A766AD">
        <w:rPr>
          <w:rFonts w:ascii="Times New Roman" w:hAnsi="Times New Roman" w:cs="Times New Roman"/>
          <w:iCs/>
          <w:sz w:val="28"/>
          <w:szCs w:val="28"/>
          <w:lang w:val="kk-KZ"/>
        </w:rPr>
        <w:t>«Научно-теоретические и методологические основы развития кросс-культурной компетентности будущих педагогов-филологов»</w:t>
      </w:r>
      <w:r w:rsidRPr="00A766AD">
        <w:rPr>
          <w:rFonts w:ascii="Times New Roman" w:hAnsi="Times New Roman" w:cs="Times New Roman"/>
          <w:b/>
          <w:iCs/>
          <w:sz w:val="28"/>
          <w:szCs w:val="28"/>
          <w:lang w:val="kk-KZ"/>
        </w:rPr>
        <w:t xml:space="preserve"> </w:t>
      </w:r>
      <w:r w:rsidRPr="00A766AD">
        <w:rPr>
          <w:rFonts w:ascii="Times New Roman" w:hAnsi="Times New Roman" w:cs="Times New Roman"/>
          <w:iCs/>
          <w:sz w:val="28"/>
          <w:szCs w:val="28"/>
          <w:lang w:val="kk-KZ"/>
        </w:rPr>
        <w:t xml:space="preserve">раскрываются исходные данные позиции автора исследования и проанализированы научные идеи по изучаемой проблемы. Дается </w:t>
      </w:r>
      <w:r w:rsidRPr="00A766AD">
        <w:rPr>
          <w:rFonts w:ascii="Times New Roman" w:eastAsia="Times New Roman" w:hAnsi="Times New Roman" w:cs="Times New Roman"/>
          <w:iCs/>
          <w:sz w:val="28"/>
          <w:szCs w:val="28"/>
        </w:rPr>
        <w:t xml:space="preserve">краткий очерк генезиса </w:t>
      </w:r>
      <w:r w:rsidRPr="00A766AD">
        <w:rPr>
          <w:rFonts w:ascii="Times New Roman" w:eastAsia="Times New Roman" w:hAnsi="Times New Roman" w:cs="Times New Roman"/>
          <w:iCs/>
          <w:sz w:val="28"/>
          <w:szCs w:val="28"/>
          <w:lang w:val="kk-KZ"/>
        </w:rPr>
        <w:t xml:space="preserve">понятий </w:t>
      </w:r>
      <w:r w:rsidRPr="00A766AD">
        <w:rPr>
          <w:rFonts w:ascii="Times New Roman" w:eastAsia="Times New Roman" w:hAnsi="Times New Roman" w:cs="Times New Roman"/>
          <w:iCs/>
          <w:sz w:val="28"/>
          <w:szCs w:val="28"/>
        </w:rPr>
        <w:t>«кросс-культурность» и «кросс-культурная компетентность». Обоснованы сущность, структура и содержание кросс-культурной компетентности будущих педагогов филологов</w:t>
      </w:r>
      <w:r w:rsidRPr="00A766AD">
        <w:rPr>
          <w:rFonts w:ascii="Times New Roman" w:eastAsia="Times New Roman" w:hAnsi="Times New Roman" w:cs="Times New Roman"/>
          <w:iCs/>
          <w:sz w:val="28"/>
          <w:szCs w:val="28"/>
          <w:lang w:val="kk-KZ"/>
        </w:rPr>
        <w:t>, о</w:t>
      </w:r>
      <w:r w:rsidRPr="00A766AD">
        <w:rPr>
          <w:rFonts w:ascii="Times New Roman" w:eastAsia="Times New Roman" w:hAnsi="Times New Roman" w:cs="Times New Roman"/>
          <w:iCs/>
          <w:sz w:val="28"/>
          <w:szCs w:val="28"/>
        </w:rPr>
        <w:t xml:space="preserve">существлен подбор и характеристика методологических подходов. </w:t>
      </w:r>
      <w:r w:rsidRPr="00A766AD">
        <w:rPr>
          <w:rFonts w:ascii="Times New Roman" w:eastAsia="Times New Roman" w:hAnsi="Times New Roman" w:cs="Times New Roman"/>
          <w:iCs/>
          <w:sz w:val="28"/>
          <w:szCs w:val="28"/>
          <w:lang w:val="kk-KZ"/>
        </w:rPr>
        <w:t>К</w:t>
      </w:r>
      <w:r w:rsidRPr="00A766AD">
        <w:rPr>
          <w:rFonts w:ascii="Times New Roman" w:eastAsia="Times New Roman" w:hAnsi="Times New Roman" w:cs="Times New Roman"/>
          <w:iCs/>
          <w:sz w:val="28"/>
          <w:szCs w:val="28"/>
        </w:rPr>
        <w:t>росс-культурн</w:t>
      </w:r>
      <w:r w:rsidRPr="00A766AD">
        <w:rPr>
          <w:rFonts w:ascii="Times New Roman" w:eastAsia="Times New Roman" w:hAnsi="Times New Roman" w:cs="Times New Roman"/>
          <w:iCs/>
          <w:sz w:val="28"/>
          <w:szCs w:val="28"/>
          <w:lang w:val="kk-KZ"/>
        </w:rPr>
        <w:t>ый</w:t>
      </w:r>
      <w:r w:rsidRPr="00A766AD">
        <w:rPr>
          <w:rFonts w:ascii="Times New Roman" w:eastAsia="Times New Roman" w:hAnsi="Times New Roman" w:cs="Times New Roman"/>
          <w:iCs/>
          <w:sz w:val="28"/>
          <w:szCs w:val="28"/>
        </w:rPr>
        <w:t xml:space="preserve"> компонент представлен</w:t>
      </w:r>
      <w:r w:rsidRPr="00A766AD">
        <w:rPr>
          <w:rFonts w:ascii="Times New Roman" w:eastAsia="Times New Roman" w:hAnsi="Times New Roman" w:cs="Times New Roman"/>
          <w:iCs/>
          <w:sz w:val="28"/>
          <w:szCs w:val="28"/>
          <w:lang w:val="kk-KZ"/>
        </w:rPr>
        <w:t xml:space="preserve"> литературными </w:t>
      </w:r>
      <w:r w:rsidRPr="00A766AD">
        <w:rPr>
          <w:rFonts w:ascii="Times New Roman" w:eastAsia="Times New Roman" w:hAnsi="Times New Roman" w:cs="Times New Roman"/>
          <w:iCs/>
          <w:sz w:val="28"/>
          <w:szCs w:val="28"/>
        </w:rPr>
        <w:t>текстами</w:t>
      </w:r>
      <w:r w:rsidRPr="00A766AD">
        <w:rPr>
          <w:rFonts w:ascii="Times New Roman" w:eastAsia="Times New Roman" w:hAnsi="Times New Roman" w:cs="Times New Roman"/>
          <w:iCs/>
          <w:sz w:val="28"/>
          <w:szCs w:val="28"/>
          <w:lang w:val="kk-KZ"/>
        </w:rPr>
        <w:t xml:space="preserve"> русскоязычных поэтов и писателей Казахстана</w:t>
      </w:r>
      <w:r w:rsidRPr="00A766AD">
        <w:rPr>
          <w:rFonts w:ascii="Times New Roman" w:eastAsia="Times New Roman" w:hAnsi="Times New Roman" w:cs="Times New Roman"/>
          <w:iCs/>
          <w:sz w:val="28"/>
          <w:szCs w:val="28"/>
        </w:rPr>
        <w:t xml:space="preserve"> </w:t>
      </w:r>
      <w:r w:rsidRPr="00A766AD">
        <w:rPr>
          <w:rFonts w:ascii="Times New Roman" w:eastAsia="Times New Roman" w:hAnsi="Times New Roman" w:cs="Times New Roman"/>
          <w:iCs/>
          <w:sz w:val="28"/>
          <w:szCs w:val="28"/>
          <w:lang w:val="en-US"/>
        </w:rPr>
        <w:t>XX</w:t>
      </w:r>
      <w:r w:rsidRPr="00A766AD">
        <w:rPr>
          <w:rFonts w:ascii="Times New Roman" w:eastAsia="Times New Roman" w:hAnsi="Times New Roman" w:cs="Times New Roman"/>
          <w:iCs/>
          <w:sz w:val="28"/>
          <w:szCs w:val="28"/>
        </w:rPr>
        <w:t xml:space="preserve"> </w:t>
      </w:r>
      <w:r w:rsidRPr="00A766AD">
        <w:rPr>
          <w:rFonts w:ascii="Times New Roman" w:eastAsia="Times New Roman" w:hAnsi="Times New Roman" w:cs="Times New Roman"/>
          <w:iCs/>
          <w:sz w:val="28"/>
          <w:szCs w:val="28"/>
          <w:lang w:val="kk-KZ"/>
        </w:rPr>
        <w:t>в.</w:t>
      </w:r>
      <w:r w:rsidRPr="00A766AD">
        <w:rPr>
          <w:rFonts w:ascii="Times New Roman" w:eastAsia="Times New Roman" w:hAnsi="Times New Roman" w:cs="Times New Roman"/>
          <w:iCs/>
          <w:sz w:val="28"/>
          <w:szCs w:val="28"/>
        </w:rPr>
        <w:t xml:space="preserve">, в основу положена идея о межкультурной сущности </w:t>
      </w:r>
      <w:r w:rsidRPr="00A766AD">
        <w:rPr>
          <w:rFonts w:ascii="Times New Roman" w:eastAsia="Times New Roman" w:hAnsi="Times New Roman" w:cs="Times New Roman"/>
          <w:iCs/>
          <w:sz w:val="28"/>
          <w:szCs w:val="28"/>
          <w:lang w:val="kk-KZ"/>
        </w:rPr>
        <w:t xml:space="preserve">прозаических и поэтических </w:t>
      </w:r>
      <w:r w:rsidRPr="00A766AD">
        <w:rPr>
          <w:rFonts w:ascii="Times New Roman" w:eastAsia="Times New Roman" w:hAnsi="Times New Roman" w:cs="Times New Roman"/>
          <w:iCs/>
          <w:sz w:val="28"/>
          <w:szCs w:val="28"/>
        </w:rPr>
        <w:t>текст</w:t>
      </w:r>
      <w:r w:rsidRPr="00A766AD">
        <w:rPr>
          <w:rFonts w:ascii="Times New Roman" w:eastAsia="Times New Roman" w:hAnsi="Times New Roman" w:cs="Times New Roman"/>
          <w:iCs/>
          <w:sz w:val="28"/>
          <w:szCs w:val="28"/>
          <w:lang w:val="kk-KZ"/>
        </w:rPr>
        <w:t>ов</w:t>
      </w:r>
      <w:r w:rsidRPr="00A766AD">
        <w:rPr>
          <w:rFonts w:ascii="Times New Roman" w:eastAsia="Times New Roman" w:hAnsi="Times New Roman" w:cs="Times New Roman"/>
          <w:iCs/>
          <w:sz w:val="28"/>
          <w:szCs w:val="28"/>
        </w:rPr>
        <w:t xml:space="preserve">. </w:t>
      </w:r>
    </w:p>
    <w:p w14:paraId="4AAAD4F3" w14:textId="77777777" w:rsidR="00A766AD" w:rsidRPr="00A766AD" w:rsidRDefault="00A766AD" w:rsidP="00A766AD">
      <w:pPr>
        <w:pStyle w:val="a8"/>
        <w:tabs>
          <w:tab w:val="left" w:pos="851"/>
        </w:tabs>
        <w:ind w:firstLine="567"/>
        <w:jc w:val="both"/>
        <w:rPr>
          <w:rFonts w:ascii="Times New Roman" w:hAnsi="Times New Roman" w:cs="Times New Roman"/>
          <w:b/>
          <w:iCs/>
          <w:sz w:val="28"/>
          <w:szCs w:val="28"/>
          <w:lang w:val="kk-KZ"/>
        </w:rPr>
      </w:pPr>
      <w:r w:rsidRPr="00A766AD">
        <w:rPr>
          <w:rFonts w:ascii="Times New Roman" w:eastAsia="Times New Roman" w:hAnsi="Times New Roman" w:cs="Times New Roman"/>
          <w:b/>
          <w:iCs/>
          <w:sz w:val="28"/>
          <w:szCs w:val="28"/>
        </w:rPr>
        <w:t xml:space="preserve">Во втором разделе </w:t>
      </w:r>
      <w:r w:rsidRPr="00A766AD">
        <w:rPr>
          <w:rFonts w:ascii="Times New Roman" w:eastAsia="Times New Roman" w:hAnsi="Times New Roman" w:cs="Times New Roman"/>
          <w:iCs/>
          <w:sz w:val="28"/>
          <w:szCs w:val="28"/>
        </w:rPr>
        <w:t>«</w:t>
      </w:r>
      <w:r w:rsidRPr="00A766AD">
        <w:rPr>
          <w:rFonts w:ascii="Times New Roman" w:hAnsi="Times New Roman" w:cs="Times New Roman"/>
          <w:iCs/>
          <w:sz w:val="28"/>
          <w:szCs w:val="28"/>
        </w:rPr>
        <w:t>Л</w:t>
      </w:r>
      <w:r w:rsidRPr="00A766AD">
        <w:rPr>
          <w:rFonts w:ascii="Times New Roman" w:hAnsi="Times New Roman" w:cs="Times New Roman"/>
          <w:iCs/>
          <w:sz w:val="28"/>
          <w:szCs w:val="28"/>
          <w:lang w:val="kk-KZ"/>
        </w:rPr>
        <w:t xml:space="preserve">итературное образование как часть культуры и фактор развития кросс-культурной компетентности будущих педагогов-филологов» разрабатывается методология </w:t>
      </w:r>
      <w:r w:rsidRPr="00A766AD">
        <w:rPr>
          <w:rFonts w:ascii="Times New Roman" w:eastAsia="Times New Roman" w:hAnsi="Times New Roman" w:cs="Times New Roman"/>
          <w:bCs/>
          <w:iCs/>
          <w:sz w:val="28"/>
          <w:szCs w:val="28"/>
        </w:rPr>
        <w:t>кросс-культурно</w:t>
      </w:r>
      <w:r w:rsidRPr="00A766AD">
        <w:rPr>
          <w:rFonts w:ascii="Times New Roman" w:eastAsia="Times New Roman" w:hAnsi="Times New Roman" w:cs="Times New Roman"/>
          <w:bCs/>
          <w:iCs/>
          <w:sz w:val="28"/>
          <w:szCs w:val="28"/>
          <w:lang w:val="kk-KZ"/>
        </w:rPr>
        <w:t>го</w:t>
      </w:r>
      <w:r w:rsidRPr="00A766AD">
        <w:rPr>
          <w:rFonts w:ascii="Times New Roman" w:eastAsia="Times New Roman" w:hAnsi="Times New Roman" w:cs="Times New Roman"/>
          <w:bCs/>
          <w:iCs/>
          <w:sz w:val="28"/>
          <w:szCs w:val="28"/>
        </w:rPr>
        <w:t xml:space="preserve"> </w:t>
      </w:r>
      <w:r w:rsidRPr="00A766AD">
        <w:rPr>
          <w:rFonts w:ascii="Times New Roman" w:eastAsia="Times New Roman" w:hAnsi="Times New Roman" w:cs="Times New Roman"/>
          <w:bCs/>
          <w:iCs/>
          <w:sz w:val="28"/>
          <w:szCs w:val="28"/>
          <w:lang w:val="kk-KZ"/>
        </w:rPr>
        <w:t xml:space="preserve">подхода в </w:t>
      </w:r>
      <w:r w:rsidRPr="00A766AD">
        <w:rPr>
          <w:rFonts w:ascii="Times New Roman" w:eastAsia="Times New Roman" w:hAnsi="Times New Roman" w:cs="Times New Roman"/>
          <w:bCs/>
          <w:iCs/>
          <w:sz w:val="28"/>
          <w:szCs w:val="28"/>
          <w:lang w:val="kk-KZ"/>
        </w:rPr>
        <w:lastRenderedPageBreak/>
        <w:t>сравнительном литературоведении и дается</w:t>
      </w:r>
      <w:r w:rsidRPr="00A766AD">
        <w:rPr>
          <w:rFonts w:ascii="Times New Roman" w:eastAsia="Times New Roman" w:hAnsi="Times New Roman" w:cs="Times New Roman"/>
          <w:b/>
          <w:bCs/>
          <w:iCs/>
          <w:sz w:val="28"/>
          <w:szCs w:val="28"/>
          <w:lang w:val="kk-KZ"/>
        </w:rPr>
        <w:t xml:space="preserve"> </w:t>
      </w:r>
      <w:r w:rsidRPr="00A766AD">
        <w:rPr>
          <w:rFonts w:ascii="Times New Roman" w:eastAsia="Times New Roman" w:hAnsi="Times New Roman" w:cs="Times New Roman"/>
          <w:iCs/>
          <w:sz w:val="28"/>
          <w:szCs w:val="28"/>
          <w:lang w:val="kk-KZ"/>
        </w:rPr>
        <w:t>ко</w:t>
      </w:r>
      <w:r w:rsidRPr="00A766AD">
        <w:rPr>
          <w:rFonts w:ascii="Times New Roman" w:hAnsi="Times New Roman" w:cs="Times New Roman"/>
          <w:iCs/>
          <w:sz w:val="28"/>
          <w:szCs w:val="28"/>
          <w:lang w:val="kk-KZ"/>
        </w:rPr>
        <w:t>нцептуальный анализ типологии кросс-культурных моделей в т</w:t>
      </w:r>
      <w:r w:rsidRPr="00A766AD">
        <w:rPr>
          <w:rFonts w:ascii="Times New Roman" w:hAnsi="Times New Roman" w:cs="Times New Roman"/>
          <w:iCs/>
          <w:sz w:val="28"/>
          <w:szCs w:val="28"/>
        </w:rPr>
        <w:t>ворчеств</w:t>
      </w:r>
      <w:r w:rsidRPr="00A766AD">
        <w:rPr>
          <w:rFonts w:ascii="Times New Roman" w:hAnsi="Times New Roman" w:cs="Times New Roman"/>
          <w:iCs/>
          <w:sz w:val="28"/>
          <w:szCs w:val="28"/>
          <w:lang w:val="kk-KZ"/>
        </w:rPr>
        <w:t>е</w:t>
      </w:r>
      <w:r w:rsidRPr="00A766AD">
        <w:rPr>
          <w:rFonts w:ascii="Times New Roman" w:hAnsi="Times New Roman" w:cs="Times New Roman"/>
          <w:iCs/>
          <w:sz w:val="28"/>
          <w:szCs w:val="28"/>
        </w:rPr>
        <w:t xml:space="preserve"> русскоязычных поэтов и писателей Казахстана ХХ в.</w:t>
      </w:r>
      <w:r w:rsidRPr="00A766AD">
        <w:rPr>
          <w:rFonts w:ascii="Times New Roman" w:hAnsi="Times New Roman" w:cs="Times New Roman"/>
          <w:iCs/>
          <w:sz w:val="28"/>
          <w:szCs w:val="28"/>
          <w:lang w:val="kk-KZ"/>
        </w:rPr>
        <w:t xml:space="preserve">, обосновывается </w:t>
      </w:r>
      <w:r w:rsidRPr="00A766AD">
        <w:rPr>
          <w:rFonts w:ascii="Times New Roman" w:hAnsi="Times New Roman" w:cs="Times New Roman"/>
          <w:iCs/>
          <w:sz w:val="28"/>
          <w:szCs w:val="28"/>
        </w:rPr>
        <w:t>структурно-содержательная модель раз</w:t>
      </w:r>
      <w:r w:rsidRPr="00A766AD">
        <w:rPr>
          <w:rFonts w:ascii="Times New Roman" w:hAnsi="Times New Roman" w:cs="Times New Roman"/>
          <w:iCs/>
          <w:sz w:val="28"/>
          <w:szCs w:val="28"/>
          <w:lang w:val="kk-KZ"/>
        </w:rPr>
        <w:t>вития кросс-</w:t>
      </w:r>
      <w:r w:rsidRPr="00A766AD">
        <w:rPr>
          <w:rFonts w:ascii="Times New Roman" w:eastAsia="Times New Roman" w:hAnsi="Times New Roman" w:cs="Times New Roman"/>
          <w:iCs/>
          <w:sz w:val="28"/>
          <w:szCs w:val="28"/>
        </w:rPr>
        <w:t>куль</w:t>
      </w:r>
      <w:r w:rsidRPr="00A766AD">
        <w:rPr>
          <w:rFonts w:ascii="Times New Roman" w:eastAsia="Times New Roman" w:hAnsi="Times New Roman" w:cs="Times New Roman"/>
          <w:iCs/>
          <w:sz w:val="28"/>
          <w:szCs w:val="28"/>
          <w:lang w:val="kk-KZ"/>
        </w:rPr>
        <w:t>т</w:t>
      </w:r>
      <w:r w:rsidRPr="00A766AD">
        <w:rPr>
          <w:rFonts w:ascii="Times New Roman" w:eastAsia="Times New Roman" w:hAnsi="Times New Roman" w:cs="Times New Roman"/>
          <w:iCs/>
          <w:sz w:val="28"/>
          <w:szCs w:val="28"/>
        </w:rPr>
        <w:t>урной компетентности будущих педагогов-филологов</w:t>
      </w:r>
      <w:r w:rsidRPr="00A766AD">
        <w:rPr>
          <w:rFonts w:ascii="Times New Roman" w:eastAsia="Times New Roman" w:hAnsi="Times New Roman" w:cs="Times New Roman"/>
          <w:iCs/>
          <w:sz w:val="28"/>
          <w:szCs w:val="28"/>
          <w:lang w:val="kk-KZ"/>
        </w:rPr>
        <w:t xml:space="preserve">. </w:t>
      </w:r>
    </w:p>
    <w:p w14:paraId="16B84E1D" w14:textId="77777777" w:rsidR="00A766AD" w:rsidRPr="00A766AD" w:rsidRDefault="00A766AD" w:rsidP="00A766AD">
      <w:pPr>
        <w:tabs>
          <w:tab w:val="left" w:pos="851"/>
        </w:tabs>
        <w:spacing w:after="0" w:line="240" w:lineRule="auto"/>
        <w:ind w:firstLine="567"/>
        <w:jc w:val="both"/>
        <w:rPr>
          <w:rFonts w:ascii="Times New Roman" w:hAnsi="Times New Roman" w:cs="Times New Roman"/>
          <w:iCs/>
          <w:sz w:val="28"/>
          <w:szCs w:val="28"/>
        </w:rPr>
      </w:pPr>
      <w:r w:rsidRPr="00A766AD">
        <w:rPr>
          <w:rFonts w:ascii="Times New Roman" w:eastAsia="Times New Roman" w:hAnsi="Times New Roman" w:cs="Times New Roman"/>
          <w:b/>
          <w:iCs/>
          <w:sz w:val="28"/>
          <w:szCs w:val="28"/>
        </w:rPr>
        <w:t>В третье</w:t>
      </w:r>
      <w:r w:rsidRPr="00A766AD">
        <w:rPr>
          <w:rFonts w:ascii="Times New Roman" w:eastAsia="Times New Roman" w:hAnsi="Times New Roman" w:cs="Times New Roman"/>
          <w:b/>
          <w:iCs/>
          <w:sz w:val="28"/>
          <w:szCs w:val="28"/>
          <w:lang w:val="kk-KZ"/>
        </w:rPr>
        <w:t>м</w:t>
      </w:r>
      <w:r w:rsidRPr="00A766AD">
        <w:rPr>
          <w:rFonts w:ascii="Times New Roman" w:eastAsia="Times New Roman" w:hAnsi="Times New Roman" w:cs="Times New Roman"/>
          <w:b/>
          <w:iCs/>
          <w:sz w:val="28"/>
          <w:szCs w:val="28"/>
        </w:rPr>
        <w:t xml:space="preserve"> разделе</w:t>
      </w:r>
      <w:r w:rsidRPr="00A766AD">
        <w:rPr>
          <w:rFonts w:ascii="Times New Roman" w:eastAsia="Times New Roman" w:hAnsi="Times New Roman" w:cs="Times New Roman"/>
          <w:iCs/>
          <w:sz w:val="28"/>
          <w:szCs w:val="28"/>
        </w:rPr>
        <w:t xml:space="preserve"> </w:t>
      </w:r>
      <w:r w:rsidRPr="00A766AD">
        <w:rPr>
          <w:rFonts w:ascii="Times New Roman" w:eastAsia="Times New Roman" w:hAnsi="Times New Roman" w:cs="Times New Roman"/>
          <w:iCs/>
          <w:sz w:val="28"/>
          <w:szCs w:val="28"/>
          <w:lang w:val="kk-KZ"/>
        </w:rPr>
        <w:t xml:space="preserve">«Опытно-экспериментальная работа по развитию кросс-культурной компетентности будущих педагогов-филологов» дана характеристика научно-методического потенциала образовательной программы «Русский язык и литература», описывается содержание и методика реализации программы </w:t>
      </w:r>
      <w:r w:rsidRPr="00A766AD">
        <w:rPr>
          <w:rFonts w:ascii="Times New Roman" w:hAnsi="Times New Roman" w:cs="Times New Roman"/>
          <w:iCs/>
          <w:sz w:val="28"/>
          <w:szCs w:val="28"/>
        </w:rPr>
        <w:t>«</w:t>
      </w:r>
      <w:r w:rsidRPr="00A766AD">
        <w:rPr>
          <w:rFonts w:ascii="Times New Roman" w:hAnsi="Times New Roman" w:cs="Times New Roman"/>
          <w:sz w:val="28"/>
          <w:szCs w:val="28"/>
        </w:rPr>
        <w:t>Виртуальные академические чтения</w:t>
      </w:r>
      <w:r w:rsidRPr="00A766AD">
        <w:rPr>
          <w:rFonts w:ascii="Times New Roman" w:hAnsi="Times New Roman" w:cs="Times New Roman"/>
          <w:sz w:val="28"/>
          <w:szCs w:val="28"/>
          <w:lang w:val="kk-KZ"/>
        </w:rPr>
        <w:t xml:space="preserve"> «Понимание культуры других: творчество русскоязычных поэтов и писателей Казахстана ХХ века</w:t>
      </w:r>
      <w:r w:rsidRPr="00A766AD">
        <w:rPr>
          <w:rFonts w:ascii="Times New Roman" w:hAnsi="Times New Roman" w:cs="Times New Roman"/>
          <w:iCs/>
          <w:sz w:val="28"/>
          <w:szCs w:val="28"/>
          <w:lang w:val="kk-KZ"/>
        </w:rPr>
        <w:t>»;</w:t>
      </w:r>
      <w:r w:rsidRPr="00A766AD">
        <w:rPr>
          <w:rFonts w:ascii="Times New Roman" w:hAnsi="Times New Roman" w:cs="Times New Roman"/>
          <w:iCs/>
          <w:sz w:val="28"/>
          <w:szCs w:val="28"/>
        </w:rPr>
        <w:t xml:space="preserve"> </w:t>
      </w:r>
      <w:r w:rsidRPr="00A766AD">
        <w:rPr>
          <w:rFonts w:ascii="Times New Roman" w:hAnsi="Times New Roman" w:cs="Times New Roman"/>
          <w:iCs/>
          <w:sz w:val="28"/>
          <w:szCs w:val="28"/>
          <w:lang w:val="kk-KZ"/>
        </w:rPr>
        <w:t xml:space="preserve">обощаются результаты эксперимента и </w:t>
      </w:r>
      <w:r w:rsidRPr="00A766AD">
        <w:rPr>
          <w:rFonts w:ascii="Times New Roman" w:hAnsi="Times New Roman" w:cs="Times New Roman"/>
          <w:iCs/>
          <w:sz w:val="28"/>
          <w:szCs w:val="28"/>
        </w:rPr>
        <w:t xml:space="preserve">определяются перспективы </w:t>
      </w:r>
      <w:r w:rsidRPr="00A766AD">
        <w:rPr>
          <w:rFonts w:ascii="Times New Roman" w:hAnsi="Times New Roman" w:cs="Times New Roman"/>
          <w:iCs/>
          <w:sz w:val="28"/>
          <w:szCs w:val="28"/>
          <w:lang w:val="kk-KZ"/>
        </w:rPr>
        <w:t>исследуемой проблемы</w:t>
      </w:r>
      <w:r w:rsidRPr="00A766AD">
        <w:rPr>
          <w:rFonts w:ascii="Times New Roman" w:hAnsi="Times New Roman" w:cs="Times New Roman"/>
          <w:iCs/>
          <w:sz w:val="28"/>
          <w:szCs w:val="28"/>
        </w:rPr>
        <w:t>.</w:t>
      </w:r>
    </w:p>
    <w:p w14:paraId="37996E3A" w14:textId="77777777" w:rsidR="00A766AD" w:rsidRPr="00A766AD" w:rsidRDefault="00A766AD" w:rsidP="00A766AD">
      <w:pPr>
        <w:tabs>
          <w:tab w:val="left" w:pos="851"/>
        </w:tabs>
        <w:spacing w:after="0" w:line="240" w:lineRule="auto"/>
        <w:ind w:firstLine="567"/>
        <w:jc w:val="both"/>
        <w:rPr>
          <w:rFonts w:ascii="Times New Roman" w:eastAsia="Times New Roman" w:hAnsi="Times New Roman" w:cs="Times New Roman"/>
          <w:bCs/>
          <w:iCs/>
          <w:sz w:val="28"/>
          <w:szCs w:val="28"/>
          <w:lang w:val="kk-KZ"/>
        </w:rPr>
      </w:pPr>
      <w:r w:rsidRPr="00A766AD">
        <w:rPr>
          <w:rFonts w:ascii="Times New Roman" w:eastAsia="Times New Roman" w:hAnsi="Times New Roman" w:cs="Times New Roman"/>
          <w:b/>
          <w:bCs/>
          <w:iCs/>
          <w:sz w:val="28"/>
          <w:szCs w:val="28"/>
        </w:rPr>
        <w:t>В заключительной части работы</w:t>
      </w:r>
      <w:r w:rsidRPr="00A766AD">
        <w:rPr>
          <w:rFonts w:ascii="Times New Roman" w:eastAsia="Times New Roman" w:hAnsi="Times New Roman" w:cs="Times New Roman"/>
          <w:iCs/>
          <w:sz w:val="28"/>
          <w:szCs w:val="28"/>
        </w:rPr>
        <w:t xml:space="preserve"> </w:t>
      </w:r>
      <w:r w:rsidRPr="00A766AD">
        <w:rPr>
          <w:rFonts w:ascii="Times New Roman" w:eastAsia="Times New Roman" w:hAnsi="Times New Roman" w:cs="Times New Roman"/>
          <w:iCs/>
          <w:sz w:val="28"/>
          <w:szCs w:val="28"/>
          <w:lang w:val="kk-KZ"/>
        </w:rPr>
        <w:t xml:space="preserve">даются </w:t>
      </w:r>
      <w:r w:rsidRPr="00A766AD">
        <w:rPr>
          <w:rFonts w:ascii="Times New Roman" w:eastAsia="Times New Roman" w:hAnsi="Times New Roman" w:cs="Times New Roman"/>
          <w:bCs/>
          <w:iCs/>
          <w:sz w:val="28"/>
          <w:szCs w:val="28"/>
        </w:rPr>
        <w:t xml:space="preserve">общие выводы и рекомендации </w:t>
      </w:r>
      <w:r w:rsidRPr="00A766AD">
        <w:rPr>
          <w:rFonts w:ascii="Times New Roman" w:eastAsia="Times New Roman" w:hAnsi="Times New Roman" w:cs="Times New Roman"/>
          <w:bCs/>
          <w:iCs/>
          <w:sz w:val="28"/>
          <w:szCs w:val="28"/>
          <w:lang w:val="kk-KZ"/>
        </w:rPr>
        <w:t>по всему исследованию.</w:t>
      </w:r>
    </w:p>
    <w:p w14:paraId="142669AF" w14:textId="77777777" w:rsidR="00A766AD" w:rsidRPr="00A766AD" w:rsidRDefault="00A766AD" w:rsidP="00A766AD">
      <w:pPr>
        <w:tabs>
          <w:tab w:val="left" w:pos="851"/>
        </w:tabs>
        <w:spacing w:after="0" w:line="240" w:lineRule="auto"/>
        <w:ind w:firstLine="567"/>
        <w:jc w:val="both"/>
        <w:rPr>
          <w:rFonts w:ascii="Times New Roman" w:hAnsi="Times New Roman" w:cs="Times New Roman"/>
          <w:b/>
          <w:iCs/>
          <w:sz w:val="28"/>
          <w:szCs w:val="28"/>
          <w:lang w:val="kk-KZ"/>
        </w:rPr>
      </w:pPr>
      <w:r w:rsidRPr="00A766AD">
        <w:rPr>
          <w:rFonts w:ascii="Times New Roman" w:eastAsia="Times New Roman" w:hAnsi="Times New Roman" w:cs="Times New Roman"/>
          <w:bCs/>
          <w:iCs/>
          <w:sz w:val="28"/>
          <w:szCs w:val="28"/>
          <w:lang w:val="kk-KZ"/>
        </w:rPr>
        <w:t xml:space="preserve">В </w:t>
      </w:r>
      <w:r w:rsidRPr="00A766AD">
        <w:rPr>
          <w:rFonts w:ascii="Times New Roman" w:eastAsia="Times New Roman" w:hAnsi="Times New Roman" w:cs="Times New Roman"/>
          <w:b/>
          <w:iCs/>
          <w:sz w:val="28"/>
          <w:szCs w:val="28"/>
          <w:lang w:val="kk-KZ"/>
        </w:rPr>
        <w:t>приложении</w:t>
      </w:r>
      <w:r w:rsidRPr="00A766AD">
        <w:rPr>
          <w:rFonts w:ascii="Times New Roman" w:eastAsia="Times New Roman" w:hAnsi="Times New Roman" w:cs="Times New Roman"/>
          <w:bCs/>
          <w:iCs/>
          <w:sz w:val="28"/>
          <w:szCs w:val="28"/>
          <w:lang w:val="kk-KZ"/>
        </w:rPr>
        <w:t xml:space="preserve"> представлены анкеты, тематические разработки и методические материалы исследования.</w:t>
      </w:r>
    </w:p>
    <w:p w14:paraId="20B12469" w14:textId="77777777" w:rsidR="00A766AD" w:rsidRPr="00A766AD" w:rsidRDefault="00A766AD" w:rsidP="00A766AD">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46CE8EB6" w14:textId="77777777" w:rsidR="00A766AD" w:rsidRPr="00A766AD" w:rsidRDefault="00A766AD" w:rsidP="00A766AD">
      <w:pPr>
        <w:pStyle w:val="a3"/>
        <w:shd w:val="clear" w:color="auto" w:fill="FFFFFF"/>
        <w:tabs>
          <w:tab w:val="left" w:pos="851"/>
        </w:tabs>
        <w:spacing w:before="0" w:beforeAutospacing="0" w:after="0" w:afterAutospacing="0"/>
        <w:ind w:firstLine="567"/>
        <w:jc w:val="both"/>
        <w:rPr>
          <w:sz w:val="28"/>
          <w:szCs w:val="28"/>
          <w:lang w:val="kk-KZ"/>
        </w:rPr>
      </w:pPr>
    </w:p>
    <w:p w14:paraId="56BECB7E"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684E8CA3"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45595F4A"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62CAEDCB"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664357D2"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2F423C4E"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2AB8B9F6"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015B0FD5"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767EC9FA"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4B3D337D"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1F54F162"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19B76453"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5DD2BEA2"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67E32CB6"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7AF0FBC8"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5A3F24EA"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193D5026"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4A8DD538"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000133D7"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36BA151D"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42D3A897"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60EB9064"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1CFA98E2"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05CDA362"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6C459D71"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0DD3BFCA"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0477D44B" w14:textId="77777777" w:rsidR="00A766AD" w:rsidRDefault="00A766AD"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71424344" w14:textId="34AB1B10" w:rsidR="00762E62" w:rsidRPr="001E2025" w:rsidRDefault="00762E62"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r w:rsidRPr="001E2025">
        <w:rPr>
          <w:rFonts w:ascii="Times New Roman" w:hAnsi="Times New Roman" w:cs="Times New Roman"/>
          <w:b/>
          <w:sz w:val="28"/>
          <w:szCs w:val="28"/>
          <w:lang w:val="kk-KZ"/>
        </w:rPr>
        <w:lastRenderedPageBreak/>
        <w:t xml:space="preserve">1 </w:t>
      </w:r>
      <w:r w:rsidR="00527071" w:rsidRPr="001E2025">
        <w:rPr>
          <w:rFonts w:ascii="Times New Roman" w:hAnsi="Times New Roman" w:cs="Times New Roman"/>
          <w:b/>
          <w:sz w:val="28"/>
          <w:szCs w:val="28"/>
          <w:lang w:val="kk-KZ"/>
        </w:rPr>
        <w:t>НАУЧНО-ТЕОРЕТИЧЕСКИЕ И МЕТОДОЛОГИЧЕСКИЕ ОСНОВЫ РАЗВИТИЯ КРОСС-КУЛЬТУРНОЙ КОМПЕТЕНТНОСТИ БУДУЩИХ ПЕДАГОГОВ</w:t>
      </w:r>
      <w:r w:rsidR="00C178D7" w:rsidRPr="001E2025">
        <w:rPr>
          <w:rFonts w:ascii="Times New Roman" w:hAnsi="Times New Roman" w:cs="Times New Roman"/>
          <w:b/>
          <w:sz w:val="28"/>
          <w:szCs w:val="28"/>
          <w:lang w:val="kk-KZ"/>
        </w:rPr>
        <w:t>-</w:t>
      </w:r>
      <w:r w:rsidR="00527071" w:rsidRPr="001E2025">
        <w:rPr>
          <w:rFonts w:ascii="Times New Roman" w:hAnsi="Times New Roman" w:cs="Times New Roman"/>
          <w:b/>
          <w:sz w:val="28"/>
          <w:szCs w:val="28"/>
          <w:lang w:val="kk-KZ"/>
        </w:rPr>
        <w:t xml:space="preserve">ФИЛОЛОГОВ </w:t>
      </w:r>
    </w:p>
    <w:p w14:paraId="254E2453" w14:textId="77777777" w:rsidR="00B51D15" w:rsidRPr="001E2025" w:rsidRDefault="00B51D15" w:rsidP="00B51D15">
      <w:pPr>
        <w:shd w:val="clear" w:color="auto" w:fill="FFFFFF"/>
        <w:tabs>
          <w:tab w:val="left" w:pos="851"/>
        </w:tabs>
        <w:spacing w:after="0" w:line="240" w:lineRule="auto"/>
        <w:ind w:firstLine="567"/>
        <w:jc w:val="both"/>
        <w:rPr>
          <w:rFonts w:ascii="Times New Roman" w:hAnsi="Times New Roman" w:cs="Times New Roman"/>
          <w:b/>
          <w:sz w:val="28"/>
          <w:szCs w:val="28"/>
          <w:lang w:val="kk-KZ"/>
        </w:rPr>
      </w:pPr>
    </w:p>
    <w:p w14:paraId="35850BB5" w14:textId="41D4390D" w:rsidR="00762E62" w:rsidRPr="001E2025" w:rsidRDefault="00762E62" w:rsidP="00B51D15">
      <w:pPr>
        <w:tabs>
          <w:tab w:val="left" w:pos="851"/>
        </w:tabs>
        <w:spacing w:after="0" w:line="240" w:lineRule="auto"/>
        <w:ind w:firstLine="567"/>
        <w:jc w:val="both"/>
        <w:rPr>
          <w:rFonts w:ascii="Times New Roman" w:hAnsi="Times New Roman" w:cs="Times New Roman"/>
          <w:b/>
          <w:sz w:val="28"/>
          <w:szCs w:val="28"/>
        </w:rPr>
      </w:pPr>
      <w:r w:rsidRPr="001E2025">
        <w:rPr>
          <w:rFonts w:ascii="Times New Roman" w:hAnsi="Times New Roman" w:cs="Times New Roman"/>
          <w:b/>
          <w:sz w:val="28"/>
          <w:szCs w:val="28"/>
        </w:rPr>
        <w:t>1.1</w:t>
      </w:r>
      <w:r w:rsidRPr="001E2025">
        <w:rPr>
          <w:rFonts w:ascii="Times New Roman" w:hAnsi="Times New Roman" w:cs="Times New Roman"/>
          <w:sz w:val="28"/>
          <w:szCs w:val="28"/>
        </w:rPr>
        <w:t xml:space="preserve"> </w:t>
      </w:r>
      <w:r w:rsidRPr="001E2025">
        <w:rPr>
          <w:rFonts w:ascii="Times New Roman" w:hAnsi="Times New Roman" w:cs="Times New Roman"/>
          <w:b/>
          <w:sz w:val="28"/>
          <w:szCs w:val="28"/>
        </w:rPr>
        <w:t xml:space="preserve">Генезис </w:t>
      </w:r>
      <w:r w:rsidR="00476181" w:rsidRPr="001E2025">
        <w:rPr>
          <w:rFonts w:ascii="Times New Roman" w:hAnsi="Times New Roman" w:cs="Times New Roman"/>
          <w:b/>
          <w:sz w:val="28"/>
          <w:szCs w:val="28"/>
          <w:lang w:val="kk-KZ"/>
        </w:rPr>
        <w:t xml:space="preserve">научных </w:t>
      </w:r>
      <w:r w:rsidRPr="001E2025">
        <w:rPr>
          <w:rFonts w:ascii="Times New Roman" w:hAnsi="Times New Roman" w:cs="Times New Roman"/>
          <w:b/>
          <w:sz w:val="28"/>
          <w:szCs w:val="28"/>
          <w:lang w:val="kk-KZ"/>
        </w:rPr>
        <w:t xml:space="preserve">идей </w:t>
      </w:r>
      <w:r w:rsidR="00476181" w:rsidRPr="001E2025">
        <w:rPr>
          <w:rFonts w:ascii="Times New Roman" w:hAnsi="Times New Roman" w:cs="Times New Roman"/>
          <w:b/>
          <w:sz w:val="28"/>
          <w:szCs w:val="28"/>
          <w:lang w:val="kk-KZ"/>
        </w:rPr>
        <w:t xml:space="preserve">в </w:t>
      </w:r>
      <w:r w:rsidR="009F2A52" w:rsidRPr="001E2025">
        <w:rPr>
          <w:rFonts w:ascii="Times New Roman" w:hAnsi="Times New Roman" w:cs="Times New Roman"/>
          <w:b/>
          <w:sz w:val="28"/>
          <w:szCs w:val="28"/>
          <w:lang w:val="kk-KZ"/>
        </w:rPr>
        <w:t xml:space="preserve">вопросах </w:t>
      </w:r>
      <w:r w:rsidRPr="001E2025">
        <w:rPr>
          <w:rFonts w:ascii="Times New Roman" w:hAnsi="Times New Roman" w:cs="Times New Roman"/>
          <w:b/>
          <w:sz w:val="28"/>
          <w:szCs w:val="28"/>
          <w:lang w:val="kk-KZ"/>
        </w:rPr>
        <w:t xml:space="preserve">интерпретации </w:t>
      </w:r>
      <w:r w:rsidR="002B3DF2" w:rsidRPr="001E2025">
        <w:rPr>
          <w:rFonts w:ascii="Times New Roman" w:hAnsi="Times New Roman" w:cs="Times New Roman"/>
          <w:b/>
          <w:sz w:val="28"/>
          <w:szCs w:val="28"/>
          <w:lang w:val="kk-KZ"/>
        </w:rPr>
        <w:t xml:space="preserve">главного терминологического понятия </w:t>
      </w:r>
    </w:p>
    <w:p w14:paraId="0ACEE384" w14:textId="77777777" w:rsidR="005C0E23" w:rsidRPr="001E2025" w:rsidRDefault="005C0E23" w:rsidP="005C0E23">
      <w:pPr>
        <w:shd w:val="clear" w:color="auto" w:fill="FFFFFF"/>
        <w:tabs>
          <w:tab w:val="left" w:pos="851"/>
        </w:tabs>
        <w:spacing w:after="0" w:line="240" w:lineRule="auto"/>
        <w:ind w:firstLine="567"/>
        <w:jc w:val="both"/>
        <w:rPr>
          <w:rFonts w:ascii="Times New Roman" w:hAnsi="Times New Roman" w:cs="Times New Roman"/>
          <w:iCs/>
          <w:sz w:val="28"/>
          <w:szCs w:val="28"/>
          <w:lang w:val="kk-KZ"/>
        </w:rPr>
      </w:pPr>
      <w:r w:rsidRPr="001E2025">
        <w:rPr>
          <w:rFonts w:ascii="Times New Roman" w:hAnsi="Times New Roman" w:cs="Times New Roman"/>
          <w:sz w:val="28"/>
          <w:szCs w:val="28"/>
          <w:lang w:val="kk-KZ"/>
        </w:rPr>
        <w:t>Исследование смыслового ядра г</w:t>
      </w:r>
      <w:r w:rsidRPr="001E2025">
        <w:rPr>
          <w:rFonts w:ascii="Times New Roman" w:hAnsi="Times New Roman" w:cs="Times New Roman"/>
          <w:sz w:val="28"/>
          <w:szCs w:val="28"/>
        </w:rPr>
        <w:t>лавно</w:t>
      </w:r>
      <w:r w:rsidRPr="001E2025">
        <w:rPr>
          <w:rFonts w:ascii="Times New Roman" w:hAnsi="Times New Roman" w:cs="Times New Roman"/>
          <w:sz w:val="28"/>
          <w:szCs w:val="28"/>
          <w:lang w:val="kk-KZ"/>
        </w:rPr>
        <w:t>го</w:t>
      </w:r>
      <w:r w:rsidRPr="001E2025">
        <w:rPr>
          <w:rFonts w:ascii="Times New Roman" w:hAnsi="Times New Roman" w:cs="Times New Roman"/>
          <w:sz w:val="28"/>
          <w:szCs w:val="28"/>
        </w:rPr>
        <w:t xml:space="preserve"> терминологическо</w:t>
      </w:r>
      <w:r w:rsidRPr="001E2025">
        <w:rPr>
          <w:rFonts w:ascii="Times New Roman" w:hAnsi="Times New Roman" w:cs="Times New Roman"/>
          <w:sz w:val="28"/>
          <w:szCs w:val="28"/>
          <w:lang w:val="kk-KZ"/>
        </w:rPr>
        <w:t>го</w:t>
      </w:r>
      <w:r w:rsidRPr="001E2025">
        <w:rPr>
          <w:rFonts w:ascii="Times New Roman" w:hAnsi="Times New Roman" w:cs="Times New Roman"/>
          <w:sz w:val="28"/>
          <w:szCs w:val="28"/>
        </w:rPr>
        <w:t xml:space="preserve"> поняти</w:t>
      </w:r>
      <w:r w:rsidRPr="001E2025">
        <w:rPr>
          <w:rFonts w:ascii="Times New Roman" w:hAnsi="Times New Roman" w:cs="Times New Roman"/>
          <w:sz w:val="28"/>
          <w:szCs w:val="28"/>
          <w:lang w:val="kk-KZ"/>
        </w:rPr>
        <w:t>я</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«кросс-культурность» предполагает выяснение вопроса</w:t>
      </w:r>
      <w:r w:rsidRPr="001E2025">
        <w:rPr>
          <w:sz w:val="28"/>
          <w:szCs w:val="28"/>
          <w:lang w:val="kk-KZ"/>
        </w:rPr>
        <w:t xml:space="preserve"> </w:t>
      </w:r>
      <w:r w:rsidRPr="001E2025">
        <w:rPr>
          <w:rFonts w:ascii="Times New Roman" w:hAnsi="Times New Roman" w:cs="Times New Roman"/>
          <w:iCs/>
          <w:sz w:val="28"/>
          <w:szCs w:val="28"/>
        </w:rPr>
        <w:t>генези</w:t>
      </w:r>
      <w:r w:rsidRPr="001E2025">
        <w:rPr>
          <w:rFonts w:ascii="Times New Roman" w:hAnsi="Times New Roman" w:cs="Times New Roman"/>
          <w:iCs/>
          <w:sz w:val="28"/>
          <w:szCs w:val="28"/>
          <w:lang w:val="kk-KZ"/>
        </w:rPr>
        <w:t>са</w:t>
      </w:r>
      <w:r w:rsidRPr="001E2025">
        <w:rPr>
          <w:rFonts w:ascii="Times New Roman" w:hAnsi="Times New Roman" w:cs="Times New Roman"/>
          <w:iCs/>
          <w:sz w:val="28"/>
          <w:szCs w:val="28"/>
        </w:rPr>
        <w:t xml:space="preserve"> </w:t>
      </w:r>
      <w:r w:rsidRPr="001E2025">
        <w:rPr>
          <w:rFonts w:ascii="Times New Roman" w:hAnsi="Times New Roman" w:cs="Times New Roman"/>
          <w:iCs/>
          <w:sz w:val="28"/>
          <w:szCs w:val="28"/>
          <w:lang w:val="kk-KZ"/>
        </w:rPr>
        <w:t xml:space="preserve">научных </w:t>
      </w:r>
      <w:r w:rsidRPr="001E2025">
        <w:rPr>
          <w:rFonts w:ascii="Times New Roman" w:hAnsi="Times New Roman" w:cs="Times New Roman"/>
          <w:iCs/>
          <w:sz w:val="28"/>
          <w:szCs w:val="28"/>
        </w:rPr>
        <w:t xml:space="preserve">идей, связанных с феноменом кросс-культурной компетентности. </w:t>
      </w:r>
      <w:r w:rsidRPr="001E2025">
        <w:rPr>
          <w:rFonts w:ascii="Times New Roman" w:hAnsi="Times New Roman" w:cs="Times New Roman"/>
          <w:iCs/>
          <w:sz w:val="28"/>
          <w:szCs w:val="28"/>
          <w:lang w:val="kk-KZ"/>
        </w:rPr>
        <w:t>Оно возможно при условии определения континентально-временных рамок и раскрытия</w:t>
      </w:r>
      <w:r w:rsidRPr="001E2025">
        <w:rPr>
          <w:rFonts w:ascii="Times New Roman" w:hAnsi="Times New Roman" w:cs="Times New Roman"/>
          <w:iCs/>
          <w:sz w:val="28"/>
          <w:szCs w:val="28"/>
        </w:rPr>
        <w:t xml:space="preserve"> смысла </w:t>
      </w:r>
      <w:r w:rsidRPr="001E2025">
        <w:rPr>
          <w:rFonts w:ascii="Times New Roman" w:hAnsi="Times New Roman" w:cs="Times New Roman"/>
          <w:iCs/>
          <w:sz w:val="28"/>
          <w:szCs w:val="28"/>
          <w:lang w:val="kk-KZ"/>
        </w:rPr>
        <w:t>родственных понятий в междисциплинарном контексте.</w:t>
      </w:r>
    </w:p>
    <w:p w14:paraId="3DFAF820" w14:textId="77777777" w:rsidR="005C0E23" w:rsidRPr="001E2025" w:rsidRDefault="005C0E23" w:rsidP="005C0E23">
      <w:pPr>
        <w:pStyle w:val="a3"/>
        <w:shd w:val="clear" w:color="auto" w:fill="FFFFFF"/>
        <w:tabs>
          <w:tab w:val="left" w:pos="851"/>
        </w:tabs>
        <w:spacing w:before="0" w:beforeAutospacing="0" w:after="0" w:afterAutospacing="0"/>
        <w:ind w:firstLine="567"/>
        <w:jc w:val="both"/>
        <w:rPr>
          <w:sz w:val="28"/>
          <w:szCs w:val="28"/>
          <w:lang w:val="kk-KZ"/>
        </w:rPr>
      </w:pPr>
      <w:r w:rsidRPr="001E2025">
        <w:rPr>
          <w:sz w:val="28"/>
          <w:szCs w:val="28"/>
          <w:lang w:val="kk-KZ"/>
        </w:rPr>
        <w:t>С</w:t>
      </w:r>
      <w:r w:rsidRPr="001E2025">
        <w:rPr>
          <w:sz w:val="28"/>
          <w:szCs w:val="28"/>
        </w:rPr>
        <w:t>одержательн</w:t>
      </w:r>
      <w:r w:rsidRPr="001E2025">
        <w:rPr>
          <w:sz w:val="28"/>
          <w:szCs w:val="28"/>
          <w:lang w:val="kk-KZ"/>
        </w:rPr>
        <w:t>ая</w:t>
      </w:r>
      <w:r w:rsidRPr="001E2025">
        <w:rPr>
          <w:sz w:val="28"/>
          <w:szCs w:val="28"/>
        </w:rPr>
        <w:t xml:space="preserve"> сторон</w:t>
      </w:r>
      <w:r w:rsidRPr="001E2025">
        <w:rPr>
          <w:sz w:val="28"/>
          <w:szCs w:val="28"/>
          <w:lang w:val="kk-KZ"/>
        </w:rPr>
        <w:t>а</w:t>
      </w:r>
      <w:r w:rsidRPr="001E2025">
        <w:rPr>
          <w:sz w:val="28"/>
          <w:szCs w:val="28"/>
        </w:rPr>
        <w:t xml:space="preserve"> </w:t>
      </w:r>
      <w:r w:rsidRPr="001E2025">
        <w:rPr>
          <w:sz w:val="28"/>
          <w:szCs w:val="28"/>
          <w:lang w:val="kk-KZ"/>
        </w:rPr>
        <w:t xml:space="preserve">данного </w:t>
      </w:r>
      <w:r w:rsidRPr="001E2025">
        <w:rPr>
          <w:sz w:val="28"/>
          <w:szCs w:val="28"/>
        </w:rPr>
        <w:t>словесного знака – концепта</w:t>
      </w:r>
      <w:r w:rsidRPr="001E2025">
        <w:rPr>
          <w:sz w:val="28"/>
          <w:szCs w:val="28"/>
          <w:lang w:val="kk-KZ"/>
        </w:rPr>
        <w:t xml:space="preserve">, включая анализ ключевого понятия, предполагает нахождение родственных явлений, образующих полевую структуру (метод поля) </w:t>
      </w:r>
      <w:r w:rsidRPr="001E2025">
        <w:rPr>
          <w:sz w:val="28"/>
          <w:szCs w:val="28"/>
        </w:rPr>
        <w:t>умственной, духовной или материальной сфере существования человека</w:t>
      </w:r>
      <w:r w:rsidRPr="001E2025">
        <w:rPr>
          <w:sz w:val="28"/>
          <w:szCs w:val="28"/>
          <w:lang w:val="kk-KZ"/>
        </w:rPr>
        <w:t xml:space="preserve">. Исключительная особенность </w:t>
      </w:r>
      <w:r w:rsidRPr="001E2025">
        <w:rPr>
          <w:sz w:val="28"/>
          <w:szCs w:val="28"/>
        </w:rPr>
        <w:t>люб</w:t>
      </w:r>
      <w:r w:rsidRPr="001E2025">
        <w:rPr>
          <w:sz w:val="28"/>
          <w:szCs w:val="28"/>
          <w:lang w:val="kk-KZ"/>
        </w:rPr>
        <w:t>ой</w:t>
      </w:r>
      <w:r w:rsidRPr="001E2025">
        <w:rPr>
          <w:sz w:val="28"/>
          <w:szCs w:val="28"/>
        </w:rPr>
        <w:t xml:space="preserve"> культур</w:t>
      </w:r>
      <w:r w:rsidRPr="001E2025">
        <w:rPr>
          <w:sz w:val="28"/>
          <w:szCs w:val="28"/>
          <w:lang w:val="kk-KZ"/>
        </w:rPr>
        <w:t xml:space="preserve">ы </w:t>
      </w:r>
      <w:r w:rsidRPr="001E2025">
        <w:rPr>
          <w:sz w:val="28"/>
          <w:szCs w:val="28"/>
        </w:rPr>
        <w:t>–</w:t>
      </w:r>
      <w:r w:rsidRPr="001E2025">
        <w:rPr>
          <w:sz w:val="28"/>
          <w:szCs w:val="28"/>
          <w:lang w:val="kk-KZ"/>
        </w:rPr>
        <w:t xml:space="preserve"> </w:t>
      </w:r>
      <w:r w:rsidRPr="001E2025">
        <w:rPr>
          <w:sz w:val="28"/>
          <w:szCs w:val="28"/>
        </w:rPr>
        <w:t>«обречен</w:t>
      </w:r>
      <w:r w:rsidRPr="001E2025">
        <w:rPr>
          <w:sz w:val="28"/>
          <w:szCs w:val="28"/>
          <w:lang w:val="kk-KZ"/>
        </w:rPr>
        <w:t>ность»</w:t>
      </w:r>
      <w:r w:rsidRPr="001E2025">
        <w:rPr>
          <w:sz w:val="28"/>
          <w:szCs w:val="28"/>
        </w:rPr>
        <w:t xml:space="preserve"> существования на границе нескольких </w:t>
      </w:r>
      <w:r w:rsidRPr="001E2025">
        <w:rPr>
          <w:sz w:val="28"/>
          <w:szCs w:val="28"/>
          <w:lang w:val="kk-KZ"/>
        </w:rPr>
        <w:t>цивилизаций.</w:t>
      </w:r>
      <w:r w:rsidRPr="001E2025">
        <w:rPr>
          <w:sz w:val="28"/>
          <w:szCs w:val="28"/>
        </w:rPr>
        <w:t xml:space="preserve"> Благодаря этому возникает закономерный процесс переплетения межкультурных контактов. </w:t>
      </w:r>
    </w:p>
    <w:p w14:paraId="600DADCD" w14:textId="77777777" w:rsidR="005C0E23" w:rsidRPr="001E2025" w:rsidRDefault="005C0E23" w:rsidP="005C0E23">
      <w:pPr>
        <w:shd w:val="clear" w:color="auto" w:fill="FFFFFF"/>
        <w:tabs>
          <w:tab w:val="left" w:pos="851"/>
        </w:tabs>
        <w:spacing w:after="0" w:line="240" w:lineRule="auto"/>
        <w:ind w:firstLine="567"/>
        <w:jc w:val="both"/>
        <w:rPr>
          <w:rFonts w:ascii="Times New Roman" w:hAnsi="Times New Roman" w:cs="Times New Roman"/>
          <w:i/>
          <w:sz w:val="28"/>
          <w:szCs w:val="28"/>
          <w:lang w:val="kk-KZ"/>
        </w:rPr>
      </w:pPr>
      <w:r w:rsidRPr="001E2025">
        <w:rPr>
          <w:rFonts w:ascii="Times New Roman" w:hAnsi="Times New Roman" w:cs="Times New Roman"/>
          <w:sz w:val="28"/>
          <w:szCs w:val="28"/>
        </w:rPr>
        <w:t xml:space="preserve">XXI век – время, которое характеризуется </w:t>
      </w:r>
      <w:r w:rsidRPr="001E2025">
        <w:rPr>
          <w:rFonts w:ascii="Times New Roman" w:eastAsia="Times New Roman" w:hAnsi="Times New Roman" w:cs="Times New Roman"/>
          <w:sz w:val="28"/>
          <w:szCs w:val="28"/>
        </w:rPr>
        <w:t>быстрым развитием науки</w:t>
      </w:r>
      <w:r w:rsidRPr="001E2025">
        <w:rPr>
          <w:rFonts w:ascii="Times New Roman" w:hAnsi="Times New Roman" w:cs="Times New Roman"/>
          <w:sz w:val="28"/>
          <w:szCs w:val="28"/>
        </w:rPr>
        <w:t xml:space="preserve"> и процессами глобализации, </w:t>
      </w:r>
      <w:r w:rsidRPr="001E2025">
        <w:rPr>
          <w:rFonts w:ascii="Times New Roman" w:eastAsia="Times New Roman" w:hAnsi="Times New Roman" w:cs="Times New Roman"/>
          <w:sz w:val="28"/>
          <w:szCs w:val="28"/>
        </w:rPr>
        <w:t>смещением и пересечением различных культур Запада и Востока, Севера и Юга, Европы и Азии, Африки и Америк</w:t>
      </w:r>
      <w:r w:rsidRPr="001E2025">
        <w:rPr>
          <w:rFonts w:ascii="Times New Roman" w:eastAsia="Times New Roman" w:hAnsi="Times New Roman" w:cs="Times New Roman"/>
          <w:sz w:val="28"/>
          <w:szCs w:val="28"/>
          <w:lang w:val="kk-KZ"/>
        </w:rPr>
        <w:t xml:space="preserve">и. Результатом этого становится </w:t>
      </w:r>
      <w:r w:rsidRPr="001E2025">
        <w:rPr>
          <w:rFonts w:ascii="Times New Roman" w:hAnsi="Times New Roman" w:cs="Times New Roman"/>
          <w:sz w:val="28"/>
          <w:szCs w:val="28"/>
        </w:rPr>
        <w:t xml:space="preserve">ассимиляция и вытекающие вследствие этого различные конфликтные процессы: </w:t>
      </w:r>
      <w:r w:rsidRPr="001E2025">
        <w:rPr>
          <w:rFonts w:ascii="Times New Roman" w:hAnsi="Times New Roman" w:cs="Times New Roman"/>
          <w:iCs/>
          <w:sz w:val="28"/>
          <w:szCs w:val="28"/>
        </w:rPr>
        <w:t>социальные, национальные, расовые, религиозные и нежелание отойти от стереотипов.</w:t>
      </w:r>
      <w:r w:rsidRPr="001E2025">
        <w:rPr>
          <w:rFonts w:ascii="Times New Roman" w:eastAsia="Times New Roman" w:hAnsi="Times New Roman" w:cs="Times New Roman"/>
          <w:sz w:val="28"/>
          <w:szCs w:val="28"/>
        </w:rPr>
        <w:t xml:space="preserve"> </w:t>
      </w:r>
    </w:p>
    <w:p w14:paraId="07D18AEF" w14:textId="77777777" w:rsidR="005C0E23" w:rsidRPr="001E2025" w:rsidRDefault="005C0E23" w:rsidP="005C0E23">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 xml:space="preserve">Включенность Казахстана в </w:t>
      </w:r>
      <w:r w:rsidRPr="001E2025">
        <w:rPr>
          <w:rFonts w:ascii="Times New Roman" w:hAnsi="Times New Roman" w:cs="Times New Roman"/>
          <w:sz w:val="28"/>
          <w:szCs w:val="28"/>
        </w:rPr>
        <w:t>социально-экономическое развитие неразрывно связано с глобализационно-интеграционными процессами</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во все</w:t>
      </w:r>
      <w:r w:rsidRPr="001E2025">
        <w:rPr>
          <w:rFonts w:ascii="Times New Roman" w:hAnsi="Times New Roman" w:cs="Times New Roman"/>
          <w:sz w:val="28"/>
          <w:szCs w:val="28"/>
          <w:lang w:val="kk-KZ"/>
        </w:rPr>
        <w:t xml:space="preserve">возможных </w:t>
      </w:r>
      <w:r w:rsidRPr="001E2025">
        <w:rPr>
          <w:rFonts w:ascii="Times New Roman" w:hAnsi="Times New Roman" w:cs="Times New Roman"/>
          <w:sz w:val="28"/>
          <w:szCs w:val="28"/>
        </w:rPr>
        <w:t xml:space="preserve">проявлениях, прежде всего это политика, экономика и образовательная среда. Целым рядом причин можно объяснить связь Казахстана с общемировыми процессами. Среди них можно назвать следующие: </w:t>
      </w:r>
    </w:p>
    <w:p w14:paraId="0CCBB72A" w14:textId="77777777" w:rsidR="005C0E23" w:rsidRPr="001E2025" w:rsidRDefault="005C0E23" w:rsidP="005C0E23">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географическое расположение Казахстана на стыке Азии и Европы;</w:t>
      </w:r>
    </w:p>
    <w:p w14:paraId="7E3E6C8B" w14:textId="77777777" w:rsidR="005C0E23" w:rsidRPr="001E2025" w:rsidRDefault="005C0E23" w:rsidP="005C0E23">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 история страны, особенно периода СССР, благодаря чему на сегодняшний день в государстве проживает более 130 различных наций со своей самобытной историей и сосуществует огромное количество иных культур; </w:t>
      </w:r>
    </w:p>
    <w:p w14:paraId="3BD709BB" w14:textId="77777777" w:rsidR="005C0E23" w:rsidRPr="001E2025" w:rsidRDefault="005C0E23" w:rsidP="005C0E23">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это и вышеперечисленные глобализационные процессы, а также развитие и открытость межкультурных границ, благодаря чему учащаются миграционные процессы;</w:t>
      </w:r>
    </w:p>
    <w:p w14:paraId="439D20E0" w14:textId="77777777" w:rsidR="005C0E23" w:rsidRPr="001E2025" w:rsidRDefault="005C0E23" w:rsidP="005C0E23">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 эпоха технологизации и цифровизации, когда, казалось бы, нет препятствий для понимания чужой культуры с позиций сотрудничества и диалога. </w:t>
      </w:r>
    </w:p>
    <w:p w14:paraId="7E031853" w14:textId="77777777" w:rsidR="005C0E23" w:rsidRPr="001E2025" w:rsidRDefault="005C0E23" w:rsidP="005C0E23">
      <w:pPr>
        <w:shd w:val="clear" w:color="auto" w:fill="FFFFFF"/>
        <w:tabs>
          <w:tab w:val="left" w:pos="851"/>
        </w:tabs>
        <w:adjustRightInd w:val="0"/>
        <w:spacing w:after="0" w:line="240" w:lineRule="auto"/>
        <w:ind w:firstLine="567"/>
        <w:contextualSpacing/>
        <w:jc w:val="both"/>
        <w:rPr>
          <w:rFonts w:ascii="Times New Roman" w:hAnsi="Times New Roman" w:cs="Times New Roman"/>
          <w:i/>
          <w:sz w:val="28"/>
          <w:szCs w:val="28"/>
        </w:rPr>
      </w:pPr>
      <w:r w:rsidRPr="001E2025">
        <w:rPr>
          <w:rFonts w:ascii="Times New Roman" w:hAnsi="Times New Roman" w:cs="Times New Roman"/>
          <w:sz w:val="28"/>
          <w:szCs w:val="28"/>
        </w:rPr>
        <w:t xml:space="preserve">Разнообразный культурный ландшафт нашей страны может послужить действенным инструментом в корыстных целях для развязывания конфликтов на культурной, этнической или иной почве. </w:t>
      </w:r>
      <w:r w:rsidRPr="001E2025">
        <w:rPr>
          <w:rFonts w:ascii="Times New Roman" w:hAnsi="Times New Roman" w:cs="Times New Roman"/>
          <w:iCs/>
          <w:sz w:val="28"/>
          <w:szCs w:val="28"/>
        </w:rPr>
        <w:t xml:space="preserve">Но есть и обратная сторона, которая способствует решению задачи, стоящей перед современным обществом в целом, и образованием в Республике Казахстан, в частности: научить молодежь быть </w:t>
      </w:r>
      <w:r w:rsidRPr="001E2025">
        <w:rPr>
          <w:rFonts w:ascii="Times New Roman" w:hAnsi="Times New Roman" w:cs="Times New Roman"/>
          <w:iCs/>
          <w:sz w:val="28"/>
          <w:szCs w:val="28"/>
        </w:rPr>
        <w:lastRenderedPageBreak/>
        <w:t>компетентной в вопросах развития культур, межкультурного согласия и взаимообмена.</w:t>
      </w:r>
      <w:r w:rsidRPr="001E2025">
        <w:rPr>
          <w:rFonts w:ascii="Times New Roman" w:hAnsi="Times New Roman" w:cs="Times New Roman"/>
          <w:i/>
          <w:sz w:val="28"/>
          <w:szCs w:val="28"/>
        </w:rPr>
        <w:t xml:space="preserve"> </w:t>
      </w:r>
      <w:r w:rsidRPr="001E2025">
        <w:rPr>
          <w:rFonts w:ascii="Times New Roman" w:hAnsi="Times New Roman" w:cs="Times New Roman"/>
          <w:iCs/>
          <w:sz w:val="28"/>
          <w:szCs w:val="28"/>
        </w:rPr>
        <w:t>З</w:t>
      </w:r>
      <w:r w:rsidRPr="001E2025">
        <w:rPr>
          <w:rFonts w:ascii="Times New Roman" w:hAnsi="Times New Roman" w:cs="Times New Roman"/>
          <w:sz w:val="28"/>
          <w:szCs w:val="28"/>
        </w:rPr>
        <w:t>адача, стоящая перед современным высшим образованием Казахстана</w:t>
      </w:r>
      <w:r>
        <w:rPr>
          <w:rFonts w:ascii="Times New Roman" w:hAnsi="Times New Roman" w:cs="Times New Roman"/>
          <w:sz w:val="28"/>
          <w:szCs w:val="28"/>
        </w:rPr>
        <w:t xml:space="preserve"> </w:t>
      </w:r>
      <w:r w:rsidRPr="001E2025">
        <w:rPr>
          <w:rFonts w:ascii="Times New Roman" w:hAnsi="Times New Roman" w:cs="Times New Roman"/>
          <w:sz w:val="28"/>
          <w:szCs w:val="28"/>
        </w:rPr>
        <w:t xml:space="preserve"> </w:t>
      </w:r>
      <w:r w:rsidRPr="001E2025">
        <w:rPr>
          <w:sz w:val="28"/>
          <w:szCs w:val="28"/>
        </w:rPr>
        <w:t>–</w:t>
      </w:r>
      <w:r>
        <w:rPr>
          <w:sz w:val="28"/>
          <w:szCs w:val="28"/>
        </w:rPr>
        <w:t xml:space="preserve"> </w:t>
      </w:r>
      <w:r w:rsidRPr="001E2025">
        <w:rPr>
          <w:rFonts w:ascii="Times New Roman" w:hAnsi="Times New Roman" w:cs="Times New Roman"/>
          <w:sz w:val="28"/>
          <w:szCs w:val="28"/>
        </w:rPr>
        <w:t xml:space="preserve">научить молодежь быть компетентной в вопросах культуры во всем ее разнообразии. </w:t>
      </w:r>
    </w:p>
    <w:p w14:paraId="57C91805" w14:textId="77777777" w:rsidR="005C0E23" w:rsidRPr="001E2025" w:rsidRDefault="005C0E23" w:rsidP="005C0E23">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В Послании первого Президента Республики Казахстан Н.А. Назарбаева «Казахстанский путь 2050: единая цель, единые интересы, единое будущее», сказано: «Наш путь в будущее связан с созданием новых возможностей для раскрытия потенциала казахстанцев. Развитая страна в ХХI веке – это активные, образованные и здоровые граждане»</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 xml:space="preserve">[81]. </w:t>
      </w:r>
    </w:p>
    <w:p w14:paraId="58AB58FF" w14:textId="77777777" w:rsidR="005C0E23" w:rsidRPr="001E2025" w:rsidRDefault="005C0E23" w:rsidP="005C0E23">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 xml:space="preserve">Для Казахстана кросс-культурность как способ коммуникации является неотъемлемой частью образовательного пространства, предъявляющей новые требования к </w:t>
      </w:r>
      <w:r>
        <w:rPr>
          <w:rFonts w:ascii="Times New Roman" w:hAnsi="Times New Roman" w:cs="Times New Roman"/>
          <w:sz w:val="28"/>
          <w:szCs w:val="28"/>
        </w:rPr>
        <w:t>компетентности</w:t>
      </w:r>
      <w:r w:rsidRPr="001E2025">
        <w:rPr>
          <w:rFonts w:ascii="Times New Roman" w:hAnsi="Times New Roman" w:cs="Times New Roman"/>
          <w:sz w:val="28"/>
          <w:szCs w:val="28"/>
        </w:rPr>
        <w:t xml:space="preserve"> будущих педагогов. Ведь коммуникативный компонент (это в первую очередь языковое сознание), который в нашей стране приобрел статус как образовательной, так и политической ориентированности, стал вопросом государственной важности в условия многонационального Казахстана.</w:t>
      </w:r>
    </w:p>
    <w:p w14:paraId="40821F08" w14:textId="77777777" w:rsidR="005C0E23" w:rsidRPr="001E2025" w:rsidRDefault="005C0E23" w:rsidP="005C0E23">
      <w:pPr>
        <w:pStyle w:val="a3"/>
        <w:shd w:val="clear" w:color="auto" w:fill="FFFFFF"/>
        <w:tabs>
          <w:tab w:val="left" w:pos="851"/>
        </w:tabs>
        <w:spacing w:before="0" w:beforeAutospacing="0" w:after="0" w:afterAutospacing="0"/>
        <w:ind w:firstLine="567"/>
        <w:jc w:val="both"/>
        <w:rPr>
          <w:sz w:val="28"/>
          <w:szCs w:val="28"/>
        </w:rPr>
      </w:pPr>
      <w:r w:rsidRPr="001E2025">
        <w:rPr>
          <w:sz w:val="28"/>
          <w:szCs w:val="28"/>
          <w:lang w:val="kk-KZ"/>
        </w:rPr>
        <w:t xml:space="preserve">В смыслообразующей </w:t>
      </w:r>
      <w:r w:rsidRPr="001E2025">
        <w:rPr>
          <w:sz w:val="28"/>
          <w:szCs w:val="28"/>
        </w:rPr>
        <w:t>интерпретации самого термина «кросс-культурность»</w:t>
      </w:r>
      <w:r w:rsidRPr="001E2025">
        <w:rPr>
          <w:sz w:val="28"/>
          <w:szCs w:val="28"/>
          <w:lang w:val="kk-KZ"/>
        </w:rPr>
        <w:t xml:space="preserve"> наличествует </w:t>
      </w:r>
      <w:r w:rsidRPr="001E2025">
        <w:rPr>
          <w:sz w:val="28"/>
          <w:szCs w:val="28"/>
        </w:rPr>
        <w:t>производно</w:t>
      </w:r>
      <w:r w:rsidRPr="001E2025">
        <w:rPr>
          <w:sz w:val="28"/>
          <w:szCs w:val="28"/>
          <w:lang w:val="kk-KZ"/>
        </w:rPr>
        <w:t>е</w:t>
      </w:r>
      <w:r w:rsidRPr="001E2025">
        <w:rPr>
          <w:sz w:val="28"/>
          <w:szCs w:val="28"/>
        </w:rPr>
        <w:t xml:space="preserve"> от английского «cross» – «пересекать», «переходить» и лат. «culture» – «возделывание», «преобразование», «образование», «развитие»). Употребление префикса «cross» может подразумевать определенные трудности или их преодоление в процессе межкультурного</w:t>
      </w:r>
      <w:r w:rsidRPr="001E2025">
        <w:rPr>
          <w:sz w:val="28"/>
          <w:szCs w:val="28"/>
          <w:lang w:val="kk-KZ"/>
        </w:rPr>
        <w:t xml:space="preserve"> </w:t>
      </w:r>
      <w:r w:rsidRPr="001E2025">
        <w:rPr>
          <w:sz w:val="28"/>
          <w:szCs w:val="28"/>
        </w:rPr>
        <w:t>взаимодействия и нахождения точек пересечения, линий соприкосновения, перехода или сдвигания границ и т.д</w:t>
      </w:r>
      <w:r>
        <w:rPr>
          <w:sz w:val="28"/>
          <w:szCs w:val="28"/>
        </w:rPr>
        <w:t>.</w:t>
      </w:r>
      <w:r w:rsidRPr="001E2025">
        <w:rPr>
          <w:sz w:val="28"/>
          <w:szCs w:val="28"/>
        </w:rPr>
        <w:t xml:space="preserve"> [</w:t>
      </w:r>
      <w:r w:rsidRPr="001E2025">
        <w:rPr>
          <w:sz w:val="28"/>
          <w:szCs w:val="28"/>
          <w:lang w:val="kk-KZ"/>
        </w:rPr>
        <w:t>82</w:t>
      </w:r>
      <w:r w:rsidRPr="001E2025">
        <w:rPr>
          <w:sz w:val="28"/>
          <w:szCs w:val="28"/>
        </w:rPr>
        <w:t>].</w:t>
      </w:r>
      <w:r w:rsidRPr="001E2025">
        <w:rPr>
          <w:sz w:val="28"/>
          <w:szCs w:val="28"/>
          <w:lang w:val="kk-KZ"/>
        </w:rPr>
        <w:t xml:space="preserve"> Исследовательский интерес вызывают оба понятия. Т</w:t>
      </w:r>
      <w:r w:rsidRPr="001E2025">
        <w:rPr>
          <w:sz w:val="28"/>
          <w:szCs w:val="28"/>
        </w:rPr>
        <w:t>ермин «культура»</w:t>
      </w:r>
      <w:r w:rsidRPr="001E2025">
        <w:rPr>
          <w:b/>
          <w:bCs/>
          <w:sz w:val="28"/>
          <w:szCs w:val="28"/>
        </w:rPr>
        <w:t xml:space="preserve"> </w:t>
      </w:r>
      <w:r w:rsidRPr="001E2025">
        <w:rPr>
          <w:sz w:val="28"/>
          <w:szCs w:val="28"/>
        </w:rPr>
        <w:t>многоаспектен и многомерен</w:t>
      </w:r>
      <w:r w:rsidRPr="001E2025">
        <w:rPr>
          <w:sz w:val="28"/>
          <w:szCs w:val="28"/>
          <w:lang w:val="kk-KZ"/>
        </w:rPr>
        <w:t>,</w:t>
      </w:r>
      <w:r w:rsidRPr="001E2025">
        <w:rPr>
          <w:sz w:val="28"/>
          <w:szCs w:val="28"/>
        </w:rPr>
        <w:t xml:space="preserve"> в нем </w:t>
      </w:r>
      <w:r w:rsidRPr="001E2025">
        <w:rPr>
          <w:sz w:val="28"/>
          <w:szCs w:val="28"/>
          <w:lang w:val="kk-KZ"/>
        </w:rPr>
        <w:t xml:space="preserve">ученые </w:t>
      </w:r>
      <w:r w:rsidRPr="001E2025">
        <w:rPr>
          <w:sz w:val="28"/>
          <w:szCs w:val="28"/>
        </w:rPr>
        <w:t>выделяют множество смыслов</w:t>
      </w:r>
      <w:r w:rsidRPr="001E2025">
        <w:rPr>
          <w:sz w:val="28"/>
          <w:szCs w:val="28"/>
          <w:lang w:val="kk-KZ"/>
        </w:rPr>
        <w:t>. В о</w:t>
      </w:r>
      <w:r w:rsidRPr="001E2025">
        <w:rPr>
          <w:sz w:val="28"/>
          <w:szCs w:val="28"/>
        </w:rPr>
        <w:t>пределени</w:t>
      </w:r>
      <w:r w:rsidRPr="001E2025">
        <w:rPr>
          <w:sz w:val="28"/>
          <w:szCs w:val="28"/>
          <w:lang w:val="kk-KZ"/>
        </w:rPr>
        <w:t>и</w:t>
      </w:r>
      <w:r w:rsidRPr="001E2025">
        <w:rPr>
          <w:sz w:val="28"/>
          <w:szCs w:val="28"/>
        </w:rPr>
        <w:t xml:space="preserve"> ЮНЕСКО </w:t>
      </w:r>
      <w:r w:rsidRPr="001E2025">
        <w:rPr>
          <w:sz w:val="28"/>
          <w:szCs w:val="28"/>
          <w:lang w:val="kk-KZ"/>
        </w:rPr>
        <w:t>(</w:t>
      </w:r>
      <w:r w:rsidRPr="001E2025">
        <w:rPr>
          <w:sz w:val="28"/>
          <w:szCs w:val="28"/>
        </w:rPr>
        <w:t>02.11.2001 г.</w:t>
      </w:r>
      <w:r w:rsidRPr="001E2025">
        <w:rPr>
          <w:sz w:val="28"/>
          <w:szCs w:val="28"/>
          <w:lang w:val="kk-KZ"/>
        </w:rPr>
        <w:t>) под</w:t>
      </w:r>
      <w:r w:rsidRPr="001E2025">
        <w:rPr>
          <w:sz w:val="28"/>
          <w:szCs w:val="28"/>
        </w:rPr>
        <w:t xml:space="preserve"> термином </w:t>
      </w:r>
      <w:r w:rsidRPr="001E2025">
        <w:rPr>
          <w:sz w:val="28"/>
          <w:szCs w:val="28"/>
          <w:lang w:val="kk-KZ"/>
        </w:rPr>
        <w:t>«</w:t>
      </w:r>
      <w:r w:rsidRPr="001E2025">
        <w:rPr>
          <w:sz w:val="28"/>
          <w:szCs w:val="28"/>
        </w:rPr>
        <w:t>культура</w:t>
      </w:r>
      <w:r w:rsidRPr="001E2025">
        <w:rPr>
          <w:sz w:val="28"/>
          <w:szCs w:val="28"/>
          <w:lang w:val="kk-KZ"/>
        </w:rPr>
        <w:t>»</w:t>
      </w:r>
      <w:r w:rsidRPr="001E2025">
        <w:rPr>
          <w:sz w:val="28"/>
          <w:szCs w:val="28"/>
        </w:rPr>
        <w:t xml:space="preserve"> понимается совокупность присущих обществу или социальной группе отличительных признаков – духовных, материальных, интеллектуальных и эмоциональных. </w:t>
      </w:r>
      <w:r w:rsidRPr="001E2025">
        <w:rPr>
          <w:sz w:val="28"/>
          <w:szCs w:val="28"/>
          <w:lang w:val="kk-KZ"/>
        </w:rPr>
        <w:t>П</w:t>
      </w:r>
      <w:r w:rsidRPr="001E2025">
        <w:rPr>
          <w:sz w:val="28"/>
          <w:szCs w:val="28"/>
        </w:rPr>
        <w:t xml:space="preserve">омимо искусства и литературы </w:t>
      </w:r>
      <w:r w:rsidRPr="001E2025">
        <w:rPr>
          <w:sz w:val="28"/>
          <w:szCs w:val="28"/>
          <w:lang w:val="kk-KZ"/>
        </w:rPr>
        <w:t>культура</w:t>
      </w:r>
      <w:r w:rsidRPr="001E2025">
        <w:rPr>
          <w:sz w:val="28"/>
          <w:szCs w:val="28"/>
        </w:rPr>
        <w:t xml:space="preserve"> охватывает образ жизни, «умение жить вместе», системы ценностей, традиции и верования [83].</w:t>
      </w:r>
      <w:r w:rsidRPr="001E2025">
        <w:rPr>
          <w:sz w:val="28"/>
          <w:szCs w:val="28"/>
          <w:lang w:val="kk-KZ"/>
        </w:rPr>
        <w:t xml:space="preserve"> </w:t>
      </w:r>
      <w:r w:rsidRPr="001E2025">
        <w:rPr>
          <w:sz w:val="28"/>
          <w:szCs w:val="28"/>
        </w:rPr>
        <w:t>Н.Н. Алиева считает, что кросс-культурность – это комплексная область научного знания о языке,</w:t>
      </w:r>
      <w:r>
        <w:rPr>
          <w:sz w:val="28"/>
          <w:szCs w:val="28"/>
        </w:rPr>
        <w:t xml:space="preserve"> освещающая формирование</w:t>
      </w:r>
      <w:r w:rsidRPr="001E2025">
        <w:rPr>
          <w:sz w:val="28"/>
          <w:szCs w:val="28"/>
        </w:rPr>
        <w:t xml:space="preserve"> языковой парадигмы личности в условиях поликультурного мира, взаимосвязи и взаимовлиянии языка и культуры [84].</w:t>
      </w:r>
    </w:p>
    <w:p w14:paraId="5AED3B10" w14:textId="77777777" w:rsidR="005C0E23" w:rsidRPr="001E2025" w:rsidRDefault="005C0E23" w:rsidP="005C0E23">
      <w:pPr>
        <w:tabs>
          <w:tab w:val="left" w:pos="851"/>
        </w:tabs>
        <w:spacing w:after="0" w:line="240" w:lineRule="auto"/>
        <w:ind w:firstLine="567"/>
        <w:jc w:val="both"/>
        <w:rPr>
          <w:rFonts w:ascii="Times New Roman" w:hAnsi="Times New Roman" w:cs="Times New Roman"/>
          <w:iCs/>
          <w:sz w:val="28"/>
          <w:szCs w:val="28"/>
          <w:shd w:val="clear" w:color="auto" w:fill="FFFFFF"/>
          <w:lang w:val="kk-KZ"/>
        </w:rPr>
      </w:pPr>
      <w:r w:rsidRPr="001E2025">
        <w:rPr>
          <w:rFonts w:ascii="Times New Roman" w:eastAsia="Times New Roman" w:hAnsi="Times New Roman" w:cs="Times New Roman"/>
          <w:iCs/>
          <w:sz w:val="28"/>
          <w:szCs w:val="28"/>
          <w:lang w:val="kk-KZ"/>
        </w:rPr>
        <w:t>Таким образом, смысловой анализ понятия культуры свидетельствует о том, что здесь уже изначально присутствуют кросс-компоненты взаимопереплетения народов и культур. Следовательно, наше понимание к</w:t>
      </w:r>
      <w:r w:rsidRPr="001E2025">
        <w:rPr>
          <w:rFonts w:ascii="Times New Roman" w:hAnsi="Times New Roman" w:cs="Times New Roman"/>
          <w:iCs/>
          <w:sz w:val="28"/>
          <w:szCs w:val="28"/>
          <w:shd w:val="clear" w:color="auto" w:fill="FFFFFF"/>
        </w:rPr>
        <w:t>росс</w:t>
      </w:r>
      <w:r w:rsidRPr="001E2025">
        <w:rPr>
          <w:rFonts w:ascii="Times New Roman" w:hAnsi="Times New Roman" w:cs="Times New Roman"/>
          <w:iCs/>
          <w:sz w:val="28"/>
          <w:szCs w:val="28"/>
          <w:shd w:val="clear" w:color="auto" w:fill="FFFFFF"/>
          <w:lang w:val="kk-KZ"/>
        </w:rPr>
        <w:t>-</w:t>
      </w:r>
      <w:r w:rsidRPr="001E2025">
        <w:rPr>
          <w:rFonts w:ascii="Times New Roman" w:hAnsi="Times New Roman" w:cs="Times New Roman"/>
          <w:iCs/>
          <w:sz w:val="28"/>
          <w:szCs w:val="28"/>
          <w:shd w:val="clear" w:color="auto" w:fill="FFFFFF"/>
        </w:rPr>
        <w:t>культурност</w:t>
      </w:r>
      <w:r w:rsidRPr="001E2025">
        <w:rPr>
          <w:rFonts w:ascii="Times New Roman" w:hAnsi="Times New Roman" w:cs="Times New Roman"/>
          <w:iCs/>
          <w:sz w:val="28"/>
          <w:szCs w:val="28"/>
          <w:shd w:val="clear" w:color="auto" w:fill="FFFFFF"/>
          <w:lang w:val="kk-KZ"/>
        </w:rPr>
        <w:t xml:space="preserve">и </w:t>
      </w:r>
      <w:r w:rsidRPr="001E2025">
        <w:rPr>
          <w:sz w:val="28"/>
          <w:szCs w:val="28"/>
        </w:rPr>
        <w:t>–</w:t>
      </w:r>
      <w:r w:rsidRPr="001E2025">
        <w:rPr>
          <w:rFonts w:ascii="Times New Roman" w:hAnsi="Times New Roman" w:cs="Times New Roman"/>
          <w:iCs/>
          <w:sz w:val="28"/>
          <w:szCs w:val="28"/>
          <w:shd w:val="clear" w:color="auto" w:fill="FFFFFF"/>
          <w:lang w:val="kk-KZ"/>
        </w:rPr>
        <w:t xml:space="preserve"> это</w:t>
      </w:r>
      <w:r w:rsidRPr="001E2025">
        <w:rPr>
          <w:rFonts w:ascii="Times New Roman" w:hAnsi="Times New Roman" w:cs="Times New Roman"/>
          <w:iCs/>
          <w:sz w:val="28"/>
          <w:szCs w:val="28"/>
          <w:shd w:val="clear" w:color="auto" w:fill="FFFFFF"/>
        </w:rPr>
        <w:t xml:space="preserve"> </w:t>
      </w:r>
      <w:r w:rsidRPr="001E2025">
        <w:rPr>
          <w:rFonts w:ascii="Times New Roman" w:hAnsi="Times New Roman" w:cs="Times New Roman"/>
          <w:iCs/>
          <w:sz w:val="28"/>
          <w:szCs w:val="28"/>
          <w:shd w:val="clear" w:color="auto" w:fill="FFFFFF"/>
          <w:lang w:val="kk-KZ"/>
        </w:rPr>
        <w:t xml:space="preserve">многообразные взаимодействия на «пересечении культур», </w:t>
      </w:r>
      <w:r w:rsidRPr="001E2025">
        <w:rPr>
          <w:rFonts w:ascii="Times New Roman" w:hAnsi="Times New Roman" w:cs="Times New Roman"/>
          <w:iCs/>
          <w:sz w:val="28"/>
          <w:szCs w:val="28"/>
          <w:shd w:val="clear" w:color="auto" w:fill="FFFFFF"/>
        </w:rPr>
        <w:t xml:space="preserve">совмещение общего и различного, </w:t>
      </w:r>
      <w:r w:rsidRPr="001E2025">
        <w:rPr>
          <w:rFonts w:ascii="Times New Roman" w:hAnsi="Times New Roman" w:cs="Times New Roman"/>
          <w:iCs/>
          <w:sz w:val="28"/>
          <w:szCs w:val="28"/>
          <w:shd w:val="clear" w:color="auto" w:fill="FFFFFF"/>
          <w:lang w:val="kk-KZ"/>
        </w:rPr>
        <w:t>толерантные коммуникации в социуме.</w:t>
      </w:r>
    </w:p>
    <w:p w14:paraId="59FFC7C0" w14:textId="77777777" w:rsidR="005C0E23" w:rsidRPr="001E2025" w:rsidRDefault="005C0E23" w:rsidP="005C0E23">
      <w:pPr>
        <w:tabs>
          <w:tab w:val="left" w:pos="851"/>
        </w:tabs>
        <w:autoSpaceDE w:val="0"/>
        <w:autoSpaceDN w:val="0"/>
        <w:adjustRightInd w:val="0"/>
        <w:spacing w:after="0" w:line="240" w:lineRule="auto"/>
        <w:ind w:firstLine="567"/>
        <w:jc w:val="both"/>
        <w:rPr>
          <w:rFonts w:ascii="Times New Roman" w:hAnsi="Times New Roman" w:cs="Times New Roman"/>
          <w:iCs/>
          <w:sz w:val="28"/>
          <w:szCs w:val="28"/>
          <w:shd w:val="clear" w:color="auto" w:fill="FFFFFF"/>
          <w:lang w:val="kk-KZ"/>
        </w:rPr>
      </w:pPr>
      <w:r w:rsidRPr="001E2025">
        <w:rPr>
          <w:rFonts w:ascii="Times New Roman" w:hAnsi="Times New Roman" w:cs="Times New Roman"/>
          <w:sz w:val="28"/>
          <w:szCs w:val="28"/>
          <w:lang w:val="kk-KZ"/>
        </w:rPr>
        <w:t xml:space="preserve">Ученые, исследующие рассматриваемую проблему, единодушны во мнении, что </w:t>
      </w:r>
      <w:r w:rsidRPr="001E2025">
        <w:rPr>
          <w:rFonts w:ascii="Times New Roman" w:hAnsi="Times New Roman" w:cs="Times New Roman"/>
          <w:sz w:val="28"/>
          <w:szCs w:val="28"/>
        </w:rPr>
        <w:t xml:space="preserve">при соприкосновении с иными культурами </w:t>
      </w:r>
      <w:r w:rsidRPr="001E2025">
        <w:rPr>
          <w:rFonts w:ascii="Times New Roman" w:hAnsi="Times New Roman" w:cs="Times New Roman"/>
          <w:sz w:val="28"/>
          <w:szCs w:val="28"/>
          <w:lang w:val="kk-KZ"/>
        </w:rPr>
        <w:t xml:space="preserve">людей </w:t>
      </w:r>
      <w:r w:rsidRPr="001E2025">
        <w:rPr>
          <w:rFonts w:ascii="Times New Roman" w:hAnsi="Times New Roman" w:cs="Times New Roman"/>
          <w:sz w:val="28"/>
          <w:szCs w:val="28"/>
        </w:rPr>
        <w:t>не должны раздражать их различия, а на</w:t>
      </w:r>
      <w:r w:rsidRPr="001E2025">
        <w:rPr>
          <w:rFonts w:ascii="Times New Roman" w:hAnsi="Times New Roman" w:cs="Times New Roman"/>
          <w:sz w:val="28"/>
          <w:szCs w:val="28"/>
          <w:lang w:val="kk-KZ"/>
        </w:rPr>
        <w:t>против,</w:t>
      </w:r>
      <w:r w:rsidRPr="001E2025">
        <w:rPr>
          <w:rFonts w:ascii="Times New Roman" w:hAnsi="Times New Roman" w:cs="Times New Roman"/>
          <w:sz w:val="28"/>
          <w:szCs w:val="28"/>
        </w:rPr>
        <w:t xml:space="preserve"> они должны вызывать интерес к изучению иноязычной культуры для последующего ее отождествления со своей</w:t>
      </w:r>
      <w:r w:rsidRPr="001E2025">
        <w:rPr>
          <w:rFonts w:ascii="Times New Roman" w:hAnsi="Times New Roman" w:cs="Times New Roman"/>
          <w:sz w:val="28"/>
          <w:szCs w:val="28"/>
          <w:lang w:val="kk-KZ"/>
        </w:rPr>
        <w:t>. Н</w:t>
      </w:r>
      <w:r w:rsidRPr="001E2025">
        <w:rPr>
          <w:rFonts w:ascii="Times New Roman" w:hAnsi="Times New Roman" w:cs="Times New Roman"/>
          <w:sz w:val="28"/>
          <w:szCs w:val="28"/>
        </w:rPr>
        <w:t>апример</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поэты-инородцы, которые могут донести до иной аудитории ценности своей культуры, обычаев и наоборот. Но для этого в наших гражданах </w:t>
      </w:r>
      <w:r w:rsidRPr="001E2025">
        <w:rPr>
          <w:rFonts w:ascii="Times New Roman" w:hAnsi="Times New Roman" w:cs="Times New Roman"/>
          <w:sz w:val="28"/>
          <w:szCs w:val="28"/>
        </w:rPr>
        <w:lastRenderedPageBreak/>
        <w:t xml:space="preserve">необходимо выработать такие навыки, как </w:t>
      </w:r>
      <w:r w:rsidRPr="001E2025">
        <w:rPr>
          <w:rFonts w:ascii="Times New Roman" w:hAnsi="Times New Roman" w:cs="Times New Roman"/>
          <w:iCs/>
          <w:sz w:val="28"/>
          <w:szCs w:val="28"/>
        </w:rPr>
        <w:t>эмпатия, толерантность, умение коммуницировать и впитывать все лучшее из культурных контактов.</w:t>
      </w:r>
      <w:r w:rsidRPr="001E2025">
        <w:rPr>
          <w:rFonts w:ascii="Times New Roman" w:hAnsi="Times New Roman" w:cs="Times New Roman"/>
          <w:sz w:val="28"/>
          <w:szCs w:val="28"/>
          <w:lang w:val="kk-KZ"/>
        </w:rPr>
        <w:t xml:space="preserve"> Эти личностные </w:t>
      </w:r>
      <w:r w:rsidRPr="001E2025">
        <w:rPr>
          <w:rFonts w:ascii="Times New Roman" w:hAnsi="Times New Roman" w:cs="Times New Roman"/>
          <w:sz w:val="28"/>
          <w:szCs w:val="28"/>
        </w:rPr>
        <w:t xml:space="preserve">качества </w:t>
      </w:r>
      <w:r w:rsidRPr="001E2025">
        <w:rPr>
          <w:rFonts w:ascii="Times New Roman" w:hAnsi="Times New Roman" w:cs="Times New Roman"/>
          <w:sz w:val="28"/>
          <w:szCs w:val="28"/>
          <w:lang w:val="kk-KZ"/>
        </w:rPr>
        <w:t>сконцентрированы в</w:t>
      </w:r>
      <w:r w:rsidRPr="001E2025">
        <w:rPr>
          <w:rFonts w:ascii="Times New Roman" w:hAnsi="Times New Roman" w:cs="Times New Roman"/>
          <w:sz w:val="28"/>
          <w:szCs w:val="28"/>
        </w:rPr>
        <w:t xml:space="preserve"> поняти</w:t>
      </w:r>
      <w:r w:rsidRPr="001E2025">
        <w:rPr>
          <w:rFonts w:ascii="Times New Roman" w:hAnsi="Times New Roman" w:cs="Times New Roman"/>
          <w:sz w:val="28"/>
          <w:szCs w:val="28"/>
          <w:lang w:val="kk-KZ"/>
        </w:rPr>
        <w:t>и</w:t>
      </w:r>
      <w:r w:rsidRPr="001E2025">
        <w:rPr>
          <w:rFonts w:ascii="Times New Roman" w:hAnsi="Times New Roman" w:cs="Times New Roman"/>
          <w:sz w:val="28"/>
          <w:szCs w:val="28"/>
        </w:rPr>
        <w:t xml:space="preserve"> «кросс-культурная компетентность». Данный вид компетентности</w:t>
      </w:r>
      <w:r w:rsidRPr="001E2025">
        <w:rPr>
          <w:rFonts w:ascii="Times New Roman" w:eastAsia="Times New Roman" w:hAnsi="Times New Roman" w:cs="Times New Roman"/>
          <w:sz w:val="28"/>
          <w:szCs w:val="28"/>
        </w:rPr>
        <w:t xml:space="preserve"> является необходимой составляющей характеристики современного человека, </w:t>
      </w:r>
      <w:r w:rsidRPr="001E2025">
        <w:rPr>
          <w:rFonts w:ascii="Times New Roman" w:hAnsi="Times New Roman" w:cs="Times New Roman"/>
          <w:sz w:val="28"/>
          <w:szCs w:val="28"/>
        </w:rPr>
        <w:t xml:space="preserve">особенно в условиях модернизации всей системы образования Казахстана. Изучив </w:t>
      </w:r>
      <w:r w:rsidRPr="001E2025">
        <w:rPr>
          <w:rFonts w:ascii="Times New Roman" w:hAnsi="Times New Roman" w:cs="Times New Roman"/>
          <w:sz w:val="28"/>
          <w:szCs w:val="28"/>
          <w:lang w:val="kk-KZ"/>
        </w:rPr>
        <w:t>многочисленные источники,</w:t>
      </w:r>
      <w:r w:rsidRPr="001E2025">
        <w:rPr>
          <w:rFonts w:ascii="Times New Roman" w:hAnsi="Times New Roman" w:cs="Times New Roman"/>
          <w:sz w:val="28"/>
          <w:szCs w:val="28"/>
        </w:rPr>
        <w:t xml:space="preserve"> мы обратили внимание, что кросс-культура, как и компетентность, являются самостоятельными субъектами научных исследований в области </w:t>
      </w:r>
      <w:r w:rsidRPr="001E2025">
        <w:rPr>
          <w:rFonts w:ascii="Times New Roman" w:hAnsi="Times New Roman" w:cs="Times New Roman"/>
          <w:sz w:val="28"/>
          <w:szCs w:val="28"/>
          <w:lang w:val="kk-KZ"/>
        </w:rPr>
        <w:t xml:space="preserve">философских, </w:t>
      </w:r>
      <w:r w:rsidRPr="001E2025">
        <w:rPr>
          <w:rFonts w:ascii="Times New Roman" w:hAnsi="Times New Roman" w:cs="Times New Roman"/>
          <w:sz w:val="28"/>
          <w:szCs w:val="28"/>
        </w:rPr>
        <w:t>социальн</w:t>
      </w:r>
      <w:r w:rsidRPr="001E2025">
        <w:rPr>
          <w:rFonts w:ascii="Times New Roman" w:hAnsi="Times New Roman" w:cs="Times New Roman"/>
          <w:sz w:val="28"/>
          <w:szCs w:val="28"/>
          <w:lang w:val="kk-KZ"/>
        </w:rPr>
        <w:t>о-</w:t>
      </w:r>
      <w:r w:rsidRPr="001E2025">
        <w:rPr>
          <w:rFonts w:ascii="Times New Roman" w:hAnsi="Times New Roman" w:cs="Times New Roman"/>
          <w:sz w:val="28"/>
          <w:szCs w:val="28"/>
        </w:rPr>
        <w:t>гуманитарных</w:t>
      </w:r>
      <w:r w:rsidRPr="001E2025">
        <w:rPr>
          <w:rFonts w:ascii="Times New Roman" w:hAnsi="Times New Roman" w:cs="Times New Roman"/>
          <w:sz w:val="28"/>
          <w:szCs w:val="28"/>
          <w:lang w:val="kk-KZ"/>
        </w:rPr>
        <w:t xml:space="preserve">, педагогических </w:t>
      </w:r>
      <w:r w:rsidRPr="001E2025">
        <w:rPr>
          <w:rFonts w:ascii="Times New Roman" w:hAnsi="Times New Roman" w:cs="Times New Roman"/>
          <w:sz w:val="28"/>
          <w:szCs w:val="28"/>
        </w:rPr>
        <w:t xml:space="preserve">наук и имеют свою историю </w:t>
      </w:r>
      <w:r w:rsidRPr="001E2025">
        <w:rPr>
          <w:rFonts w:ascii="Times New Roman" w:hAnsi="Times New Roman" w:cs="Times New Roman"/>
          <w:sz w:val="28"/>
          <w:szCs w:val="28"/>
          <w:lang w:val="kk-KZ"/>
        </w:rPr>
        <w:t>развития</w:t>
      </w:r>
      <w:r w:rsidRPr="001E2025">
        <w:rPr>
          <w:rFonts w:ascii="Times New Roman" w:hAnsi="Times New Roman" w:cs="Times New Roman"/>
          <w:sz w:val="28"/>
          <w:szCs w:val="28"/>
        </w:rPr>
        <w:t xml:space="preserve">. </w:t>
      </w:r>
      <w:r w:rsidRPr="001E2025">
        <w:rPr>
          <w:rFonts w:ascii="Times New Roman" w:hAnsi="Times New Roman" w:cs="Times New Roman"/>
          <w:iCs/>
          <w:sz w:val="28"/>
          <w:szCs w:val="28"/>
          <w:lang w:val="kk-KZ"/>
        </w:rPr>
        <w:t xml:space="preserve">Генезис идей в этом плане достаточно разнообразен и привлекает научный интерес. </w:t>
      </w:r>
    </w:p>
    <w:p w14:paraId="449F0304" w14:textId="77777777" w:rsidR="005C0E23" w:rsidRPr="001E2025" w:rsidRDefault="005C0E23" w:rsidP="005C0E23">
      <w:pPr>
        <w:tabs>
          <w:tab w:val="left" w:pos="851"/>
        </w:tabs>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rPr>
        <w:t xml:space="preserve">Если </w:t>
      </w:r>
      <w:r w:rsidRPr="001E2025">
        <w:rPr>
          <w:rFonts w:ascii="Times New Roman" w:hAnsi="Times New Roman" w:cs="Times New Roman"/>
          <w:sz w:val="28"/>
          <w:szCs w:val="28"/>
          <w:lang w:val="kk-KZ"/>
        </w:rPr>
        <w:t xml:space="preserve">изучать </w:t>
      </w:r>
      <w:r w:rsidRPr="001E2025">
        <w:rPr>
          <w:rFonts w:ascii="Times New Roman" w:hAnsi="Times New Roman" w:cs="Times New Roman"/>
          <w:sz w:val="28"/>
          <w:szCs w:val="28"/>
        </w:rPr>
        <w:t>истори</w:t>
      </w:r>
      <w:r w:rsidRPr="001E2025">
        <w:rPr>
          <w:rFonts w:ascii="Times New Roman" w:hAnsi="Times New Roman" w:cs="Times New Roman"/>
          <w:sz w:val="28"/>
          <w:szCs w:val="28"/>
          <w:lang w:val="kk-KZ"/>
        </w:rPr>
        <w:t>ю</w:t>
      </w:r>
      <w:r w:rsidRPr="001E2025">
        <w:rPr>
          <w:rFonts w:ascii="Times New Roman" w:hAnsi="Times New Roman" w:cs="Times New Roman"/>
          <w:sz w:val="28"/>
          <w:szCs w:val="28"/>
        </w:rPr>
        <w:t xml:space="preserve"> кросс-культурных коммуникаци</w:t>
      </w:r>
      <w:r w:rsidRPr="001E2025">
        <w:rPr>
          <w:rFonts w:ascii="Times New Roman" w:hAnsi="Times New Roman" w:cs="Times New Roman"/>
          <w:sz w:val="28"/>
          <w:szCs w:val="28"/>
          <w:lang w:val="kk-KZ"/>
        </w:rPr>
        <w:t>й,</w:t>
      </w:r>
      <w:r w:rsidRPr="001E2025">
        <w:rPr>
          <w:rFonts w:ascii="Times New Roman" w:hAnsi="Times New Roman" w:cs="Times New Roman"/>
          <w:sz w:val="28"/>
          <w:szCs w:val="28"/>
        </w:rPr>
        <w:t xml:space="preserve"> постепенно переросших в определенную компетентность, то можно понять</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что всегда существовали макрокультуры, такие как эллинская, римская, арабская и т.п. </w:t>
      </w:r>
      <w:r w:rsidRPr="001E2025">
        <w:rPr>
          <w:rFonts w:ascii="Times New Roman" w:hAnsi="Times New Roman" w:cs="Times New Roman"/>
          <w:iCs/>
          <w:sz w:val="28"/>
          <w:szCs w:val="28"/>
        </w:rPr>
        <w:t>Субкультуры в составе каждой такой макрокультуры характериз</w:t>
      </w:r>
      <w:r w:rsidRPr="001E2025">
        <w:rPr>
          <w:rFonts w:ascii="Times New Roman" w:hAnsi="Times New Roman" w:cs="Times New Roman"/>
          <w:iCs/>
          <w:sz w:val="28"/>
          <w:szCs w:val="28"/>
          <w:lang w:val="kk-KZ"/>
        </w:rPr>
        <w:t xml:space="preserve">овались </w:t>
      </w:r>
      <w:r w:rsidRPr="001E2025">
        <w:rPr>
          <w:rFonts w:ascii="Times New Roman" w:hAnsi="Times New Roman" w:cs="Times New Roman"/>
          <w:sz w:val="28"/>
          <w:szCs w:val="28"/>
        </w:rPr>
        <w:t xml:space="preserve">своими культурными особенностями. Для умения коммуницировать среди них и необходима та самая кросс-культурная компетентность. </w:t>
      </w:r>
      <w:r w:rsidRPr="001E2025">
        <w:rPr>
          <w:rFonts w:ascii="Times New Roman" w:hAnsi="Times New Roman" w:cs="Times New Roman"/>
          <w:sz w:val="28"/>
          <w:szCs w:val="28"/>
          <w:shd w:val="clear" w:color="auto" w:fill="FFFFFF"/>
        </w:rPr>
        <w:t>Одна из основных причин ее возникновения</w:t>
      </w:r>
      <w:r w:rsidRPr="001E2025">
        <w:rPr>
          <w:rFonts w:ascii="Times New Roman" w:hAnsi="Times New Roman" w:cs="Times New Roman"/>
          <w:sz w:val="28"/>
          <w:szCs w:val="28"/>
          <w:shd w:val="clear" w:color="auto" w:fill="FFFFFF"/>
          <w:lang w:val="kk-KZ"/>
        </w:rPr>
        <w:t>,</w:t>
      </w:r>
      <w:r w:rsidRPr="001E2025">
        <w:rPr>
          <w:rFonts w:ascii="Times New Roman" w:hAnsi="Times New Roman" w:cs="Times New Roman"/>
          <w:sz w:val="28"/>
          <w:szCs w:val="28"/>
          <w:shd w:val="clear" w:color="auto" w:fill="FFFFFF"/>
        </w:rPr>
        <w:t xml:space="preserve"> по нашему мнению</w:t>
      </w:r>
      <w:r w:rsidRPr="001E2025">
        <w:rPr>
          <w:rFonts w:ascii="Times New Roman" w:hAnsi="Times New Roman" w:cs="Times New Roman"/>
          <w:sz w:val="28"/>
          <w:szCs w:val="28"/>
          <w:shd w:val="clear" w:color="auto" w:fill="FFFFFF"/>
          <w:lang w:val="kk-KZ"/>
        </w:rPr>
        <w:t xml:space="preserve">, </w:t>
      </w:r>
      <w:r w:rsidRPr="001E2025">
        <w:rPr>
          <w:rFonts w:ascii="Times New Roman" w:hAnsi="Times New Roman" w:cs="Times New Roman"/>
          <w:sz w:val="28"/>
          <w:szCs w:val="28"/>
        </w:rPr>
        <w:t>–</w:t>
      </w:r>
      <w:r>
        <w:rPr>
          <w:rFonts w:ascii="Times New Roman" w:hAnsi="Times New Roman" w:cs="Times New Roman"/>
          <w:sz w:val="28"/>
          <w:szCs w:val="28"/>
        </w:rPr>
        <w:t xml:space="preserve"> </w:t>
      </w:r>
      <w:r w:rsidRPr="001E2025">
        <w:rPr>
          <w:rFonts w:ascii="Times New Roman" w:hAnsi="Times New Roman" w:cs="Times New Roman"/>
          <w:sz w:val="28"/>
          <w:szCs w:val="28"/>
          <w:shd w:val="clear" w:color="auto" w:fill="FFFFFF"/>
          <w:lang w:val="kk-KZ"/>
        </w:rPr>
        <w:t>э</w:t>
      </w:r>
      <w:r w:rsidRPr="001E2025">
        <w:rPr>
          <w:rFonts w:ascii="Times New Roman" w:hAnsi="Times New Roman" w:cs="Times New Roman"/>
          <w:sz w:val="28"/>
          <w:szCs w:val="28"/>
        </w:rPr>
        <w:t>то опять же смещение границ различных макрокультур</w:t>
      </w:r>
      <w:r w:rsidRPr="001E2025">
        <w:rPr>
          <w:rFonts w:ascii="Times New Roman" w:hAnsi="Times New Roman" w:cs="Times New Roman"/>
          <w:sz w:val="28"/>
          <w:szCs w:val="28"/>
          <w:shd w:val="clear" w:color="auto" w:fill="FFFFFF"/>
        </w:rPr>
        <w:t>. Результатом таких отношений явилось смешение контактов между культурами, которые ранее казались непонятными и загадочными.</w:t>
      </w:r>
      <w:r w:rsidRPr="001E2025">
        <w:rPr>
          <w:rFonts w:ascii="Times New Roman" w:hAnsi="Times New Roman" w:cs="Times New Roman"/>
          <w:sz w:val="28"/>
          <w:szCs w:val="28"/>
        </w:rPr>
        <w:t xml:space="preserve"> </w:t>
      </w:r>
      <w:r w:rsidRPr="001E2025">
        <w:rPr>
          <w:rFonts w:ascii="Times New Roman" w:hAnsi="Times New Roman" w:cs="Times New Roman"/>
          <w:sz w:val="28"/>
          <w:szCs w:val="28"/>
          <w:shd w:val="clear" w:color="auto" w:fill="FFFFFF"/>
        </w:rPr>
        <w:t xml:space="preserve">Соответственно, люди, проживающие на этих территориях, выработали свой собственный «кросс-граничный» код культурного взаимодействия или же информационной связи. </w:t>
      </w:r>
    </w:p>
    <w:p w14:paraId="23438A5F" w14:textId="77777777" w:rsidR="005C0E23" w:rsidRPr="001E2025" w:rsidRDefault="005C0E23" w:rsidP="005C0E23">
      <w:pPr>
        <w:tabs>
          <w:tab w:val="left" w:pos="851"/>
        </w:tabs>
        <w:autoSpaceDE w:val="0"/>
        <w:autoSpaceDN w:val="0"/>
        <w:adjustRightInd w:val="0"/>
        <w:spacing w:after="0" w:line="240" w:lineRule="auto"/>
        <w:ind w:firstLine="567"/>
        <w:jc w:val="both"/>
        <w:rPr>
          <w:rFonts w:ascii="Times New Roman" w:hAnsi="Times New Roman" w:cs="Times New Roman"/>
          <w:i/>
          <w:sz w:val="28"/>
          <w:szCs w:val="28"/>
          <w:lang w:val="kk-KZ"/>
        </w:rPr>
      </w:pPr>
      <w:r w:rsidRPr="001E2025">
        <w:rPr>
          <w:rFonts w:ascii="Times New Roman" w:hAnsi="Times New Roman" w:cs="Times New Roman"/>
          <w:sz w:val="28"/>
          <w:szCs w:val="28"/>
        </w:rPr>
        <w:t>Постоянная информационная связь с окружающим миром, социальной средой, в которой он действует как активный социальный субъект, является одним из важнейших условий нормальной жизнедеятельности [</w:t>
      </w:r>
      <w:r w:rsidRPr="001E2025">
        <w:rPr>
          <w:rFonts w:ascii="Times New Roman" w:eastAsia="Times New Roman" w:hAnsi="Times New Roman" w:cs="Times New Roman"/>
          <w:sz w:val="28"/>
          <w:szCs w:val="28"/>
          <w:lang w:val="kk-KZ"/>
        </w:rPr>
        <w:t>85</w:t>
      </w:r>
      <w:r w:rsidRPr="001E202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E2025">
        <w:rPr>
          <w:rFonts w:ascii="Times New Roman" w:hAnsi="Times New Roman" w:cs="Times New Roman"/>
          <w:sz w:val="28"/>
          <w:szCs w:val="28"/>
        </w:rPr>
        <w:t>Например</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 xml:space="preserve">в Африке примером была древняя Египетская империя и финикийцы-мореплаватели, создавшие Карфагенское государство. В Европе </w:t>
      </w:r>
      <w:r w:rsidRPr="001E2025">
        <w:rPr>
          <w:rFonts w:ascii="Times New Roman" w:hAnsi="Times New Roman" w:cs="Times New Roman"/>
          <w:sz w:val="28"/>
          <w:szCs w:val="28"/>
          <w:lang w:val="kk-KZ"/>
        </w:rPr>
        <w:t xml:space="preserve">– это </w:t>
      </w:r>
      <w:r w:rsidRPr="001E2025">
        <w:rPr>
          <w:rFonts w:ascii="Times New Roman" w:hAnsi="Times New Roman" w:cs="Times New Roman"/>
          <w:sz w:val="28"/>
          <w:szCs w:val="28"/>
        </w:rPr>
        <w:t>мореплаватели Древней Греции и древний Рим. В Азии</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 это Ахеменидская империя</w:t>
      </w:r>
      <w:r w:rsidRPr="001E2025">
        <w:rPr>
          <w:rFonts w:ascii="Times New Roman" w:hAnsi="Times New Roman" w:cs="Times New Roman"/>
          <w:sz w:val="28"/>
          <w:szCs w:val="28"/>
          <w:lang w:val="kk-KZ"/>
        </w:rPr>
        <w:t>,</w:t>
      </w:r>
      <w:r>
        <w:rPr>
          <w:rFonts w:ascii="Times New Roman" w:hAnsi="Times New Roman" w:cs="Times New Roman"/>
          <w:sz w:val="28"/>
          <w:szCs w:val="28"/>
        </w:rPr>
        <w:t xml:space="preserve"> распространившая</w:t>
      </w:r>
      <w:r w:rsidRPr="001E2025">
        <w:rPr>
          <w:rFonts w:ascii="Times New Roman" w:hAnsi="Times New Roman" w:cs="Times New Roman"/>
          <w:sz w:val="28"/>
          <w:szCs w:val="28"/>
        </w:rPr>
        <w:t xml:space="preserve"> учение Заратуштры</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Спитамы</w:t>
      </w:r>
      <w:r w:rsidRPr="001E2025">
        <w:rPr>
          <w:rFonts w:ascii="Times New Roman" w:eastAsia="Times New Roman" w:hAnsi="Times New Roman" w:cs="Times New Roman"/>
          <w:sz w:val="28"/>
          <w:szCs w:val="28"/>
        </w:rPr>
        <w:t xml:space="preserve"> и свое письмо. Благодаря этому у согдийцев и хорезмиийцев сформировалась своя традиция письменности</w:t>
      </w:r>
      <w:r w:rsidRPr="001E2025">
        <w:rPr>
          <w:rFonts w:ascii="Times New Roman" w:hAnsi="Times New Roman" w:cs="Times New Roman"/>
          <w:sz w:val="28"/>
          <w:szCs w:val="28"/>
        </w:rPr>
        <w:t>. П</w:t>
      </w:r>
      <w:r w:rsidRPr="001E2025">
        <w:rPr>
          <w:rFonts w:ascii="Times New Roman" w:hAnsi="Times New Roman" w:cs="Times New Roman"/>
          <w:iCs/>
          <w:sz w:val="28"/>
          <w:szCs w:val="28"/>
          <w:shd w:val="clear" w:color="auto" w:fill="FFFFFF"/>
        </w:rPr>
        <w:t xml:space="preserve">ионерами кросс-культурных контактов на этих континентах </w:t>
      </w:r>
      <w:r w:rsidRPr="001E2025">
        <w:rPr>
          <w:rFonts w:ascii="Times New Roman" w:hAnsi="Times New Roman" w:cs="Times New Roman"/>
          <w:iCs/>
          <w:sz w:val="28"/>
          <w:szCs w:val="28"/>
          <w:shd w:val="clear" w:color="auto" w:fill="FFFFFF"/>
          <w:lang w:val="kk-KZ"/>
        </w:rPr>
        <w:t xml:space="preserve">выступали </w:t>
      </w:r>
      <w:r w:rsidRPr="001E2025">
        <w:rPr>
          <w:rFonts w:ascii="Times New Roman" w:hAnsi="Times New Roman" w:cs="Times New Roman"/>
          <w:iCs/>
          <w:sz w:val="28"/>
          <w:szCs w:val="28"/>
          <w:shd w:val="clear" w:color="auto" w:fill="FFFFFF"/>
        </w:rPr>
        <w:t>путешественник</w:t>
      </w:r>
      <w:r w:rsidRPr="001E2025">
        <w:rPr>
          <w:rFonts w:ascii="Times New Roman" w:hAnsi="Times New Roman" w:cs="Times New Roman"/>
          <w:iCs/>
          <w:sz w:val="28"/>
          <w:szCs w:val="28"/>
          <w:shd w:val="clear" w:color="auto" w:fill="FFFFFF"/>
          <w:lang w:val="kk-KZ"/>
        </w:rPr>
        <w:t>и</w:t>
      </w:r>
      <w:r w:rsidRPr="001E2025">
        <w:rPr>
          <w:rFonts w:ascii="Times New Roman" w:hAnsi="Times New Roman" w:cs="Times New Roman"/>
          <w:iCs/>
          <w:sz w:val="28"/>
          <w:szCs w:val="28"/>
          <w:shd w:val="clear" w:color="auto" w:fill="FFFFFF"/>
        </w:rPr>
        <w:t>, купц</w:t>
      </w:r>
      <w:r w:rsidRPr="001E2025">
        <w:rPr>
          <w:rFonts w:ascii="Times New Roman" w:hAnsi="Times New Roman" w:cs="Times New Roman"/>
          <w:iCs/>
          <w:sz w:val="28"/>
          <w:szCs w:val="28"/>
          <w:shd w:val="clear" w:color="auto" w:fill="FFFFFF"/>
          <w:lang w:val="kk-KZ"/>
        </w:rPr>
        <w:t>ы</w:t>
      </w:r>
      <w:r w:rsidRPr="001E2025">
        <w:rPr>
          <w:rFonts w:ascii="Times New Roman" w:hAnsi="Times New Roman" w:cs="Times New Roman"/>
          <w:iCs/>
          <w:sz w:val="28"/>
          <w:szCs w:val="28"/>
          <w:shd w:val="clear" w:color="auto" w:fill="FFFFFF"/>
        </w:rPr>
        <w:t xml:space="preserve"> и завоевател</w:t>
      </w:r>
      <w:r w:rsidRPr="001E2025">
        <w:rPr>
          <w:rFonts w:ascii="Times New Roman" w:hAnsi="Times New Roman" w:cs="Times New Roman"/>
          <w:iCs/>
          <w:sz w:val="28"/>
          <w:szCs w:val="28"/>
          <w:shd w:val="clear" w:color="auto" w:fill="FFFFFF"/>
          <w:lang w:val="kk-KZ"/>
        </w:rPr>
        <w:t xml:space="preserve">и, которые несли </w:t>
      </w:r>
      <w:r w:rsidRPr="001E2025">
        <w:rPr>
          <w:rFonts w:ascii="Times New Roman" w:hAnsi="Times New Roman" w:cs="Times New Roman"/>
          <w:iCs/>
          <w:sz w:val="28"/>
          <w:szCs w:val="28"/>
          <w:shd w:val="clear" w:color="auto" w:fill="FFFFFF"/>
        </w:rPr>
        <w:t>различные учения</w:t>
      </w:r>
      <w:r w:rsidRPr="001E2025">
        <w:rPr>
          <w:rFonts w:ascii="Times New Roman" w:hAnsi="Times New Roman" w:cs="Times New Roman"/>
          <w:iCs/>
          <w:sz w:val="28"/>
          <w:szCs w:val="28"/>
          <w:lang w:val="kk-KZ"/>
        </w:rPr>
        <w:t>. Проследим это историко-культурное явление, основываясь на страноведческом принципе.</w:t>
      </w:r>
      <w:r w:rsidRPr="001E2025">
        <w:rPr>
          <w:rFonts w:ascii="Times New Roman" w:hAnsi="Times New Roman" w:cs="Times New Roman"/>
          <w:i/>
          <w:sz w:val="28"/>
          <w:szCs w:val="28"/>
          <w:lang w:val="kk-KZ"/>
        </w:rPr>
        <w:t xml:space="preserve"> </w:t>
      </w:r>
    </w:p>
    <w:p w14:paraId="712010C9" w14:textId="77777777" w:rsidR="005C0E23" w:rsidRPr="001E2025" w:rsidRDefault="005C0E23" w:rsidP="005C0E23">
      <w:pPr>
        <w:tabs>
          <w:tab w:val="left" w:pos="851"/>
        </w:tabs>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iCs/>
          <w:sz w:val="28"/>
          <w:szCs w:val="28"/>
        </w:rPr>
        <w:t>Древняя Греция</w:t>
      </w:r>
      <w:r w:rsidRPr="001E2025">
        <w:rPr>
          <w:rFonts w:ascii="Times New Roman" w:hAnsi="Times New Roman" w:cs="Times New Roman"/>
          <w:iCs/>
          <w:sz w:val="28"/>
          <w:szCs w:val="28"/>
          <w:lang w:val="kk-KZ"/>
        </w:rPr>
        <w:t>.</w:t>
      </w:r>
      <w:r w:rsidRPr="001E2025">
        <w:rPr>
          <w:rFonts w:ascii="Times New Roman" w:hAnsi="Times New Roman" w:cs="Times New Roman"/>
          <w:sz w:val="28"/>
          <w:szCs w:val="28"/>
          <w:lang w:val="kk-KZ"/>
        </w:rPr>
        <w:t xml:space="preserve"> В</w:t>
      </w:r>
      <w:r w:rsidRPr="001E2025">
        <w:rPr>
          <w:rFonts w:ascii="Times New Roman" w:hAnsi="Times New Roman" w:cs="Times New Roman"/>
          <w:sz w:val="28"/>
          <w:szCs w:val="28"/>
        </w:rPr>
        <w:t xml:space="preserve">лияние </w:t>
      </w:r>
      <w:r w:rsidRPr="001E2025">
        <w:rPr>
          <w:rFonts w:ascii="Times New Roman" w:hAnsi="Times New Roman" w:cs="Times New Roman"/>
          <w:sz w:val="28"/>
          <w:szCs w:val="28"/>
          <w:lang w:val="kk-KZ"/>
        </w:rPr>
        <w:t xml:space="preserve">страны </w:t>
      </w:r>
      <w:r w:rsidRPr="001E2025">
        <w:rPr>
          <w:rFonts w:ascii="Times New Roman" w:hAnsi="Times New Roman" w:cs="Times New Roman"/>
          <w:sz w:val="28"/>
          <w:szCs w:val="28"/>
        </w:rPr>
        <w:t>на кросс-культурные коммуникации, по нашему мнению</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усилилось </w:t>
      </w:r>
      <w:r w:rsidRPr="001E2025">
        <w:rPr>
          <w:rFonts w:ascii="Times New Roman" w:hAnsi="Times New Roman" w:cs="Times New Roman"/>
          <w:sz w:val="28"/>
          <w:szCs w:val="28"/>
        </w:rPr>
        <w:t>во времена походов Александра Македонского и его последователей-диадохов, которые создали свои государства на развалинах его империи. Это Птолемевский Египет с его знаменитой Александрийской библиотекой, Селевкидская и в последующем Антиохийская империи с</w:t>
      </w:r>
      <w:r w:rsidRPr="001E2025">
        <w:rPr>
          <w:rFonts w:ascii="Times New Roman" w:hAnsi="Times New Roman" w:cs="Times New Roman"/>
          <w:sz w:val="28"/>
          <w:szCs w:val="28"/>
          <w:lang w:val="kk-KZ"/>
        </w:rPr>
        <w:t>о знаменитыми</w:t>
      </w:r>
      <w:r w:rsidRPr="001E2025">
        <w:rPr>
          <w:rFonts w:ascii="Times New Roman" w:hAnsi="Times New Roman" w:cs="Times New Roman"/>
          <w:sz w:val="28"/>
          <w:szCs w:val="28"/>
        </w:rPr>
        <w:t xml:space="preserve"> театрами по образу греческого и Греко-бактрийское царство. Этот период принято называть эллинистическим.</w:t>
      </w:r>
      <w:r>
        <w:rPr>
          <w:rFonts w:ascii="Times New Roman" w:hAnsi="Times New Roman" w:cs="Times New Roman"/>
          <w:sz w:val="28"/>
          <w:szCs w:val="28"/>
        </w:rPr>
        <w:t xml:space="preserve"> </w:t>
      </w:r>
      <w:r w:rsidRPr="001E2025">
        <w:rPr>
          <w:rFonts w:ascii="Times New Roman" w:hAnsi="Times New Roman" w:cs="Times New Roman"/>
          <w:sz w:val="28"/>
          <w:szCs w:val="28"/>
          <w:shd w:val="clear" w:color="auto" w:fill="FFFFFF"/>
          <w:lang w:val="kk-KZ"/>
        </w:rPr>
        <w:t xml:space="preserve">Примечательно, что </w:t>
      </w:r>
      <w:r w:rsidRPr="001E2025">
        <w:rPr>
          <w:rFonts w:ascii="Times New Roman" w:hAnsi="Times New Roman" w:cs="Times New Roman"/>
          <w:sz w:val="28"/>
          <w:szCs w:val="28"/>
          <w:shd w:val="clear" w:color="auto" w:fill="FFFFFF"/>
        </w:rPr>
        <w:t>К</w:t>
      </w:r>
      <w:r w:rsidRPr="001E2025">
        <w:rPr>
          <w:rFonts w:ascii="Times New Roman" w:hAnsi="Times New Roman" w:cs="Times New Roman"/>
          <w:sz w:val="28"/>
          <w:szCs w:val="28"/>
          <w:shd w:val="clear" w:color="auto" w:fill="FFFFFF"/>
          <w:lang w:val="kk-KZ"/>
        </w:rPr>
        <w:t>арл</w:t>
      </w:r>
      <w:r w:rsidRPr="001E2025">
        <w:rPr>
          <w:rFonts w:ascii="Times New Roman" w:hAnsi="Times New Roman" w:cs="Times New Roman"/>
          <w:sz w:val="28"/>
          <w:szCs w:val="28"/>
          <w:shd w:val="clear" w:color="auto" w:fill="FFFFFF"/>
        </w:rPr>
        <w:t xml:space="preserve"> Ясперс в концепции «осевого времени» указывает на то, что мощный философский, интеллектуальный, технический прорыв, имевший место в VI-VIII веках до н.э., </w:t>
      </w:r>
      <w:r w:rsidRPr="001E2025">
        <w:rPr>
          <w:rFonts w:ascii="Times New Roman" w:hAnsi="Times New Roman" w:cs="Times New Roman"/>
          <w:sz w:val="28"/>
          <w:szCs w:val="28"/>
          <w:shd w:val="clear" w:color="auto" w:fill="FFFFFF"/>
        </w:rPr>
        <w:lastRenderedPageBreak/>
        <w:t>стал возможен именно благодаря тому, что между существовавшими в то время культурами наблюдалась высокая степень взаимодействия. «Греки заложили основу западной культуры таким образом, что европейский мир существует постольку, поскольку постоянно направляет свой взор на восток, отстраняясь от него, и вместе с тем, перенимая у него определенные черты и перерабатывая их в рамках собственной культуры» [86].</w:t>
      </w:r>
    </w:p>
    <w:p w14:paraId="7630EAA6" w14:textId="77777777" w:rsidR="005C0E23" w:rsidRPr="001E2025" w:rsidRDefault="005C0E23" w:rsidP="005C0E23">
      <w:pPr>
        <w:pStyle w:val="ad"/>
        <w:tabs>
          <w:tab w:val="left" w:pos="851"/>
        </w:tabs>
        <w:ind w:firstLine="567"/>
        <w:rPr>
          <w:b/>
          <w:iCs/>
          <w:szCs w:val="28"/>
        </w:rPr>
      </w:pPr>
      <w:r w:rsidRPr="001E2025">
        <w:rPr>
          <w:szCs w:val="28"/>
          <w:lang w:val="kk-KZ"/>
        </w:rPr>
        <w:t>Очевидные э</w:t>
      </w:r>
      <w:r w:rsidRPr="001E2025">
        <w:rPr>
          <w:szCs w:val="28"/>
        </w:rPr>
        <w:t>лементы</w:t>
      </w:r>
      <w:r w:rsidRPr="001E2025">
        <w:rPr>
          <w:b/>
          <w:szCs w:val="28"/>
        </w:rPr>
        <w:t xml:space="preserve"> </w:t>
      </w:r>
      <w:r w:rsidRPr="001E2025">
        <w:rPr>
          <w:szCs w:val="28"/>
        </w:rPr>
        <w:t>кросс-культур</w:t>
      </w:r>
      <w:r w:rsidRPr="001E2025">
        <w:rPr>
          <w:szCs w:val="28"/>
          <w:lang w:val="kk-KZ"/>
        </w:rPr>
        <w:t xml:space="preserve">ности </w:t>
      </w:r>
      <w:r w:rsidRPr="001E2025">
        <w:rPr>
          <w:szCs w:val="28"/>
        </w:rPr>
        <w:t>воплотил</w:t>
      </w:r>
      <w:r w:rsidRPr="001E2025">
        <w:rPr>
          <w:szCs w:val="28"/>
          <w:lang w:val="kk-KZ"/>
        </w:rPr>
        <w:t>и</w:t>
      </w:r>
      <w:r w:rsidRPr="001E2025">
        <w:rPr>
          <w:szCs w:val="28"/>
        </w:rPr>
        <w:t>сь в</w:t>
      </w:r>
      <w:r w:rsidRPr="001E2025">
        <w:rPr>
          <w:szCs w:val="28"/>
          <w:lang w:val="kk-KZ"/>
        </w:rPr>
        <w:t xml:space="preserve"> известной </w:t>
      </w:r>
      <w:r w:rsidRPr="001E2025">
        <w:rPr>
          <w:szCs w:val="28"/>
        </w:rPr>
        <w:t xml:space="preserve">идее «Римского мира». </w:t>
      </w:r>
      <w:r w:rsidRPr="001E2025">
        <w:rPr>
          <w:rStyle w:val="ac"/>
          <w:b w:val="0"/>
          <w:iCs/>
          <w:szCs w:val="28"/>
          <w:shd w:val="clear" w:color="auto" w:fill="FFFFFF"/>
        </w:rPr>
        <w:t>Именно Римская империя сумела объединить в своем составе множество стран и народов средиземноморского бассе</w:t>
      </w:r>
      <w:r w:rsidRPr="001E2025">
        <w:rPr>
          <w:rStyle w:val="ac"/>
          <w:b w:val="0"/>
          <w:iCs/>
          <w:szCs w:val="28"/>
          <w:shd w:val="clear" w:color="auto" w:fill="FFFFFF"/>
          <w:lang w:val="kk-KZ"/>
        </w:rPr>
        <w:t>й</w:t>
      </w:r>
      <w:r w:rsidRPr="001E2025">
        <w:rPr>
          <w:rStyle w:val="ac"/>
          <w:b w:val="0"/>
          <w:iCs/>
          <w:szCs w:val="28"/>
          <w:shd w:val="clear" w:color="auto" w:fill="FFFFFF"/>
        </w:rPr>
        <w:t>на. Такая массовая интеграция привела к тому, что Рим теряет статус простого города</w:t>
      </w:r>
      <w:r w:rsidRPr="001E2025">
        <w:rPr>
          <w:rStyle w:val="ac"/>
          <w:b w:val="0"/>
          <w:iCs/>
          <w:szCs w:val="28"/>
          <w:shd w:val="clear" w:color="auto" w:fill="FFFFFF"/>
          <w:lang w:val="kk-KZ"/>
        </w:rPr>
        <w:t>,</w:t>
      </w:r>
      <w:r w:rsidRPr="001E2025">
        <w:rPr>
          <w:rStyle w:val="ac"/>
          <w:b w:val="0"/>
          <w:iCs/>
          <w:szCs w:val="28"/>
          <w:shd w:val="clear" w:color="auto" w:fill="FFFFFF"/>
        </w:rPr>
        <w:t xml:space="preserve"> становясь при этом столицей крупнейшего мирового государства.</w:t>
      </w:r>
      <w:r w:rsidRPr="001E2025">
        <w:rPr>
          <w:b/>
          <w:iCs/>
          <w:szCs w:val="28"/>
        </w:rPr>
        <w:t xml:space="preserve"> </w:t>
      </w:r>
    </w:p>
    <w:p w14:paraId="4DA6D76B" w14:textId="77777777" w:rsidR="005C0E23" w:rsidRDefault="005C0E23" w:rsidP="005C0E23">
      <w:pPr>
        <w:pStyle w:val="ad"/>
        <w:tabs>
          <w:tab w:val="left" w:pos="851"/>
        </w:tabs>
        <w:ind w:firstLine="567"/>
        <w:rPr>
          <w:iCs/>
          <w:szCs w:val="28"/>
        </w:rPr>
      </w:pPr>
      <w:r w:rsidRPr="001E2025">
        <w:rPr>
          <w:iCs/>
          <w:szCs w:val="28"/>
        </w:rPr>
        <w:t>Китай</w:t>
      </w:r>
      <w:r w:rsidRPr="001E2025">
        <w:rPr>
          <w:iCs/>
          <w:szCs w:val="28"/>
          <w:lang w:val="kk-KZ"/>
        </w:rPr>
        <w:t>.</w:t>
      </w:r>
      <w:r w:rsidRPr="001E2025">
        <w:rPr>
          <w:szCs w:val="28"/>
          <w:lang w:val="kk-KZ"/>
        </w:rPr>
        <w:t xml:space="preserve"> К</w:t>
      </w:r>
      <w:r w:rsidRPr="001E2025">
        <w:rPr>
          <w:szCs w:val="28"/>
          <w:shd w:val="clear" w:color="auto" w:fill="FFFFFF"/>
        </w:rPr>
        <w:t>росс-культурные контакты</w:t>
      </w:r>
      <w:r w:rsidRPr="001E2025">
        <w:rPr>
          <w:szCs w:val="28"/>
        </w:rPr>
        <w:t xml:space="preserve"> </w:t>
      </w:r>
      <w:r w:rsidRPr="001E2025">
        <w:rPr>
          <w:szCs w:val="28"/>
          <w:lang w:val="kk-KZ"/>
        </w:rPr>
        <w:t>здесь развивались не менее интересно и оставили заметный след в истории:</w:t>
      </w:r>
      <w:r w:rsidRPr="001E2025">
        <w:rPr>
          <w:szCs w:val="28"/>
        </w:rPr>
        <w:t xml:space="preserve"> по дорогам </w:t>
      </w:r>
      <w:r w:rsidRPr="001E2025">
        <w:rPr>
          <w:szCs w:val="28"/>
          <w:lang w:val="kk-KZ"/>
        </w:rPr>
        <w:t>Шелкового пути день и ночь передвигались не только караваны с драгоценной поклажей, но и осуществлялся</w:t>
      </w:r>
      <w:r w:rsidRPr="001E2025">
        <w:rPr>
          <w:szCs w:val="28"/>
        </w:rPr>
        <w:t xml:space="preserve"> </w:t>
      </w:r>
      <w:r w:rsidRPr="001E2025">
        <w:rPr>
          <w:szCs w:val="28"/>
          <w:lang w:val="kk-KZ"/>
        </w:rPr>
        <w:t xml:space="preserve">мощный </w:t>
      </w:r>
      <w:r w:rsidRPr="001E2025">
        <w:rPr>
          <w:szCs w:val="28"/>
        </w:rPr>
        <w:t>обмен передовыми идеями, распростран</w:t>
      </w:r>
      <w:r w:rsidRPr="001E2025">
        <w:rPr>
          <w:szCs w:val="28"/>
          <w:lang w:val="kk-KZ"/>
        </w:rPr>
        <w:t xml:space="preserve">ялась </w:t>
      </w:r>
      <w:r w:rsidRPr="001E2025">
        <w:rPr>
          <w:szCs w:val="28"/>
        </w:rPr>
        <w:t>религи</w:t>
      </w:r>
      <w:r w:rsidRPr="001E2025">
        <w:rPr>
          <w:szCs w:val="28"/>
          <w:lang w:val="kk-KZ"/>
        </w:rPr>
        <w:t>я, передавались знания</w:t>
      </w:r>
      <w:r w:rsidRPr="001E2025">
        <w:rPr>
          <w:szCs w:val="28"/>
        </w:rPr>
        <w:t xml:space="preserve"> и технологии. </w:t>
      </w:r>
      <w:r w:rsidRPr="001E2025">
        <w:rPr>
          <w:szCs w:val="28"/>
          <w:lang w:val="kk-KZ"/>
        </w:rPr>
        <w:t>Кросс-культурность просматривалась в разных переплетениях. Так, п</w:t>
      </w:r>
      <w:r w:rsidRPr="001E2025">
        <w:rPr>
          <w:szCs w:val="28"/>
          <w:shd w:val="clear" w:color="auto" w:fill="FFFFFF"/>
        </w:rPr>
        <w:t xml:space="preserve">утешествия </w:t>
      </w:r>
      <w:r w:rsidRPr="001E2025">
        <w:rPr>
          <w:bCs/>
          <w:szCs w:val="28"/>
          <w:shd w:val="clear" w:color="auto" w:fill="FFFFFF"/>
        </w:rPr>
        <w:t>Чжан Цяня</w:t>
      </w:r>
      <w:r w:rsidRPr="001E2025">
        <w:rPr>
          <w:bCs/>
          <w:szCs w:val="28"/>
          <w:shd w:val="clear" w:color="auto" w:fill="FFFFFF"/>
          <w:lang w:val="kk-KZ"/>
        </w:rPr>
        <w:t xml:space="preserve"> предопределили знакомство </w:t>
      </w:r>
      <w:r w:rsidRPr="001E2025">
        <w:rPr>
          <w:szCs w:val="28"/>
          <w:shd w:val="clear" w:color="auto" w:fill="FFFFFF"/>
        </w:rPr>
        <w:t>Кита</w:t>
      </w:r>
      <w:r w:rsidRPr="001E2025">
        <w:rPr>
          <w:szCs w:val="28"/>
          <w:shd w:val="clear" w:color="auto" w:fill="FFFFFF"/>
          <w:lang w:val="kk-KZ"/>
        </w:rPr>
        <w:t>я</w:t>
      </w:r>
      <w:r w:rsidRPr="001E2025">
        <w:rPr>
          <w:szCs w:val="28"/>
          <w:shd w:val="clear" w:color="auto" w:fill="FFFFFF"/>
        </w:rPr>
        <w:t xml:space="preserve"> с ранее ему неизвестными растениями </w:t>
      </w:r>
      <w:r w:rsidRPr="001E2025">
        <w:rPr>
          <w:szCs w:val="28"/>
        </w:rPr>
        <w:t>– виноградом, люцерной и т</w:t>
      </w:r>
      <w:r>
        <w:rPr>
          <w:szCs w:val="28"/>
        </w:rPr>
        <w:t xml:space="preserve"> </w:t>
      </w:r>
      <w:r w:rsidRPr="001E2025">
        <w:rPr>
          <w:szCs w:val="28"/>
        </w:rPr>
        <w:t>п. Китайские императоры в целях улучшения</w:t>
      </w:r>
      <w:r w:rsidRPr="001E2025">
        <w:rPr>
          <w:szCs w:val="28"/>
          <w:lang w:val="kk-KZ"/>
        </w:rPr>
        <w:t xml:space="preserve"> культурных </w:t>
      </w:r>
      <w:r w:rsidRPr="001E2025">
        <w:rPr>
          <w:szCs w:val="28"/>
        </w:rPr>
        <w:t xml:space="preserve">контактов начинают действовать путем мирного установления торговых и культурных связей, чему во многом способствовало создание во </w:t>
      </w:r>
      <w:r w:rsidRPr="001E2025">
        <w:rPr>
          <w:szCs w:val="28"/>
          <w:lang w:val="en-US"/>
        </w:rPr>
        <w:t>II</w:t>
      </w:r>
      <w:r w:rsidRPr="001E2025">
        <w:rPr>
          <w:szCs w:val="28"/>
        </w:rPr>
        <w:t xml:space="preserve"> в. до н.э. огромной</w:t>
      </w:r>
      <w:r w:rsidRPr="001E2025">
        <w:rPr>
          <w:szCs w:val="28"/>
          <w:lang w:val="kk-KZ"/>
        </w:rPr>
        <w:t xml:space="preserve"> и</w:t>
      </w:r>
      <w:r w:rsidRPr="001E2025">
        <w:rPr>
          <w:szCs w:val="28"/>
        </w:rPr>
        <w:t xml:space="preserve"> сложной торговой с</w:t>
      </w:r>
      <w:r w:rsidRPr="001E2025">
        <w:rPr>
          <w:szCs w:val="28"/>
          <w:lang w:val="kk-KZ"/>
        </w:rPr>
        <w:t>ети</w:t>
      </w:r>
      <w:r w:rsidRPr="001E2025">
        <w:rPr>
          <w:szCs w:val="28"/>
        </w:rPr>
        <w:t xml:space="preserve"> Восток – Запад, вошедшей </w:t>
      </w:r>
      <w:r w:rsidRPr="001E2025">
        <w:rPr>
          <w:szCs w:val="28"/>
          <w:lang w:val="kk-KZ"/>
        </w:rPr>
        <w:t xml:space="preserve">в мировую историю как </w:t>
      </w:r>
      <w:r w:rsidRPr="001E2025">
        <w:rPr>
          <w:iCs/>
          <w:szCs w:val="28"/>
        </w:rPr>
        <w:t>Великий шелковый путь.</w:t>
      </w:r>
      <w:r>
        <w:rPr>
          <w:iCs/>
          <w:szCs w:val="28"/>
        </w:rPr>
        <w:t xml:space="preserve"> </w:t>
      </w:r>
    </w:p>
    <w:p w14:paraId="14A2FA1E" w14:textId="77777777" w:rsidR="005C0E23" w:rsidRPr="001E2025" w:rsidRDefault="005C0E23" w:rsidP="005C0E23">
      <w:pPr>
        <w:pStyle w:val="ad"/>
        <w:tabs>
          <w:tab w:val="left" w:pos="851"/>
        </w:tabs>
        <w:ind w:firstLine="567"/>
        <w:rPr>
          <w:spacing w:val="20"/>
          <w:szCs w:val="28"/>
        </w:rPr>
      </w:pPr>
      <w:r w:rsidRPr="001E2025">
        <w:rPr>
          <w:szCs w:val="28"/>
          <w:lang w:val="kk-KZ"/>
        </w:rPr>
        <w:t>Специального рассмотрения требует</w:t>
      </w:r>
      <w:r w:rsidRPr="001E2025">
        <w:rPr>
          <w:b/>
          <w:szCs w:val="28"/>
          <w:lang w:val="kk-KZ"/>
        </w:rPr>
        <w:t xml:space="preserve"> </w:t>
      </w:r>
      <w:r>
        <w:rPr>
          <w:iCs/>
          <w:szCs w:val="28"/>
          <w:lang w:val="kk-KZ"/>
        </w:rPr>
        <w:t>к</w:t>
      </w:r>
      <w:r w:rsidRPr="001E2025">
        <w:rPr>
          <w:iCs/>
          <w:szCs w:val="28"/>
          <w:lang w:val="kk-KZ"/>
        </w:rPr>
        <w:t>онфуцианство</w:t>
      </w:r>
      <w:r w:rsidRPr="001E2025">
        <w:rPr>
          <w:i/>
          <w:szCs w:val="28"/>
          <w:lang w:val="kk-KZ"/>
        </w:rPr>
        <w:t xml:space="preserve"> </w:t>
      </w:r>
      <w:r w:rsidRPr="001E2025">
        <w:rPr>
          <w:szCs w:val="28"/>
          <w:lang w:val="kk-KZ"/>
        </w:rPr>
        <w:t>как</w:t>
      </w:r>
      <w:r w:rsidRPr="001E2025">
        <w:rPr>
          <w:b/>
          <w:szCs w:val="28"/>
          <w:lang w:val="kk-KZ"/>
        </w:rPr>
        <w:t xml:space="preserve"> </w:t>
      </w:r>
      <w:r w:rsidRPr="001E2025">
        <w:rPr>
          <w:szCs w:val="28"/>
        </w:rPr>
        <w:t>особый период человечества, по определению немецкого философа Карла Ясперса</w:t>
      </w:r>
      <w:r w:rsidRPr="001E2025">
        <w:rPr>
          <w:szCs w:val="28"/>
          <w:lang w:val="kk-KZ"/>
        </w:rPr>
        <w:t xml:space="preserve"> </w:t>
      </w:r>
      <w:r w:rsidRPr="001E2025">
        <w:rPr>
          <w:szCs w:val="28"/>
        </w:rPr>
        <w:t>–</w:t>
      </w:r>
      <w:r w:rsidRPr="001E2025">
        <w:rPr>
          <w:b/>
          <w:szCs w:val="28"/>
          <w:lang w:val="kk-KZ"/>
        </w:rPr>
        <w:t xml:space="preserve"> </w:t>
      </w:r>
      <w:r w:rsidRPr="001E2025">
        <w:rPr>
          <w:bCs/>
          <w:szCs w:val="28"/>
        </w:rPr>
        <w:t xml:space="preserve">«осевое время». </w:t>
      </w:r>
      <w:r w:rsidRPr="001E2025">
        <w:rPr>
          <w:szCs w:val="28"/>
        </w:rPr>
        <w:t>Китайскому философу Конфуцию принадлежит одна из первых в истории че</w:t>
      </w:r>
      <w:r>
        <w:rPr>
          <w:szCs w:val="28"/>
        </w:rPr>
        <w:t>ловечества идей</w:t>
      </w:r>
      <w:r w:rsidRPr="001E2025">
        <w:rPr>
          <w:szCs w:val="28"/>
        </w:rPr>
        <w:t xml:space="preserve"> о всестороннем развитии личности,</w:t>
      </w:r>
      <w:r w:rsidRPr="001E2025">
        <w:rPr>
          <w:szCs w:val="28"/>
          <w:lang w:val="kk-KZ"/>
        </w:rPr>
        <w:t xml:space="preserve"> подразумевавшая, бесспорно, кросскультурные решения:</w:t>
      </w:r>
      <w:r w:rsidRPr="001E2025">
        <w:rPr>
          <w:szCs w:val="28"/>
        </w:rPr>
        <w:t xml:space="preserve"> </w:t>
      </w:r>
      <w:r w:rsidRPr="001E2025">
        <w:rPr>
          <w:szCs w:val="28"/>
          <w:lang w:val="kk-KZ"/>
        </w:rPr>
        <w:t>ч</w:t>
      </w:r>
      <w:r w:rsidRPr="001E2025">
        <w:rPr>
          <w:spacing w:val="10"/>
          <w:szCs w:val="28"/>
        </w:rPr>
        <w:t xml:space="preserve">еловеколюбие (жень), справедливость (и), благонравие </w:t>
      </w:r>
      <w:r w:rsidRPr="001E2025">
        <w:rPr>
          <w:spacing w:val="-10"/>
          <w:szCs w:val="28"/>
        </w:rPr>
        <w:t>(ли)</w:t>
      </w:r>
      <w:r w:rsidRPr="001E2025">
        <w:rPr>
          <w:spacing w:val="10"/>
          <w:szCs w:val="28"/>
        </w:rPr>
        <w:t xml:space="preserve"> </w:t>
      </w:r>
      <w:r w:rsidRPr="001E2025">
        <w:rPr>
          <w:spacing w:val="-10"/>
          <w:szCs w:val="28"/>
        </w:rPr>
        <w:t>и</w:t>
      </w:r>
      <w:r w:rsidRPr="001E2025">
        <w:rPr>
          <w:spacing w:val="10"/>
          <w:szCs w:val="28"/>
        </w:rPr>
        <w:t xml:space="preserve"> знание (чжи) условие гармонии ме</w:t>
      </w:r>
      <w:r w:rsidRPr="001E2025">
        <w:rPr>
          <w:spacing w:val="10"/>
          <w:szCs w:val="28"/>
          <w:lang w:val="kk-KZ"/>
        </w:rPr>
        <w:t>ж</w:t>
      </w:r>
      <w:r w:rsidRPr="001E2025">
        <w:rPr>
          <w:spacing w:val="10"/>
          <w:szCs w:val="28"/>
        </w:rPr>
        <w:t>ду людьми</w:t>
      </w:r>
      <w:r w:rsidRPr="001E2025">
        <w:rPr>
          <w:spacing w:val="20"/>
          <w:szCs w:val="28"/>
        </w:rPr>
        <w:t>.</w:t>
      </w:r>
    </w:p>
    <w:p w14:paraId="4B6206FF" w14:textId="77777777" w:rsidR="005C0E23" w:rsidRPr="001E2025" w:rsidRDefault="005C0E23" w:rsidP="005C0E23">
      <w:pPr>
        <w:pStyle w:val="ad"/>
        <w:tabs>
          <w:tab w:val="left" w:pos="851"/>
        </w:tabs>
        <w:ind w:firstLine="567"/>
        <w:rPr>
          <w:szCs w:val="28"/>
        </w:rPr>
      </w:pPr>
      <w:r w:rsidRPr="001E2025">
        <w:rPr>
          <w:iCs/>
          <w:szCs w:val="28"/>
        </w:rPr>
        <w:t>Тюркский мир.</w:t>
      </w:r>
      <w:r w:rsidRPr="001E2025">
        <w:rPr>
          <w:szCs w:val="28"/>
        </w:rPr>
        <w:t xml:space="preserve"> Кросс-культурные коммуникации в силу жизненного уклада тюркских народов просматривались, начиная с древних времен. Например</w:t>
      </w:r>
      <w:r>
        <w:rPr>
          <w:szCs w:val="28"/>
          <w:lang w:val="kk-KZ"/>
        </w:rPr>
        <w:t>,</w:t>
      </w:r>
      <w:r w:rsidRPr="001E2025">
        <w:rPr>
          <w:szCs w:val="28"/>
        </w:rPr>
        <w:t xml:space="preserve"> Геродот в качестве полиязычных народов приводил в пример </w:t>
      </w:r>
      <w:r w:rsidRPr="001E2025">
        <w:rPr>
          <w:szCs w:val="28"/>
          <w:lang w:val="kk-KZ"/>
        </w:rPr>
        <w:t>ц</w:t>
      </w:r>
      <w:r w:rsidRPr="001E2025">
        <w:rPr>
          <w:szCs w:val="28"/>
        </w:rPr>
        <w:t xml:space="preserve">аря скифов, объезжавшего страну </w:t>
      </w:r>
      <w:r w:rsidRPr="001E2025">
        <w:rPr>
          <w:szCs w:val="28"/>
          <w:lang w:val="kk-KZ"/>
        </w:rPr>
        <w:t xml:space="preserve">в </w:t>
      </w:r>
      <w:r w:rsidRPr="001E2025">
        <w:rPr>
          <w:szCs w:val="28"/>
        </w:rPr>
        <w:t>сопровожд</w:t>
      </w:r>
      <w:r w:rsidRPr="001E2025">
        <w:rPr>
          <w:szCs w:val="28"/>
          <w:lang w:val="kk-KZ"/>
        </w:rPr>
        <w:t>ении</w:t>
      </w:r>
      <w:r w:rsidRPr="001E2025">
        <w:rPr>
          <w:szCs w:val="28"/>
        </w:rPr>
        <w:t xml:space="preserve"> переводчик</w:t>
      </w:r>
      <w:r w:rsidRPr="001E2025">
        <w:rPr>
          <w:szCs w:val="28"/>
          <w:lang w:val="kk-KZ"/>
        </w:rPr>
        <w:t>ов</w:t>
      </w:r>
      <w:r w:rsidRPr="001E2025">
        <w:rPr>
          <w:szCs w:val="28"/>
        </w:rPr>
        <w:t>.</w:t>
      </w:r>
      <w:r w:rsidRPr="001E2025">
        <w:rPr>
          <w:szCs w:val="28"/>
          <w:lang w:val="kk-KZ"/>
        </w:rPr>
        <w:t xml:space="preserve"> </w:t>
      </w:r>
      <w:r w:rsidRPr="001E2025">
        <w:rPr>
          <w:szCs w:val="28"/>
        </w:rPr>
        <w:t>Этносы</w:t>
      </w:r>
      <w:r w:rsidRPr="001E2025">
        <w:rPr>
          <w:szCs w:val="28"/>
          <w:lang w:val="kk-KZ"/>
        </w:rPr>
        <w:t>,</w:t>
      </w:r>
      <w:r w:rsidRPr="001E2025">
        <w:rPr>
          <w:szCs w:val="28"/>
        </w:rPr>
        <w:t xml:space="preserve"> живущие по соседству с тюркским миром</w:t>
      </w:r>
      <w:r w:rsidRPr="001E2025">
        <w:rPr>
          <w:szCs w:val="28"/>
          <w:lang w:val="kk-KZ"/>
        </w:rPr>
        <w:t>,</w:t>
      </w:r>
      <w:r w:rsidRPr="001E2025">
        <w:rPr>
          <w:szCs w:val="28"/>
        </w:rPr>
        <w:t xml:space="preserve"> были крайне заинтересованы в том, чтобы как можно лучше изучить его. </w:t>
      </w:r>
      <w:r w:rsidRPr="001E2025">
        <w:rPr>
          <w:szCs w:val="28"/>
          <w:lang w:val="kk-KZ"/>
        </w:rPr>
        <w:t>И это неудивительно: тюрки подарили миру великого энцикло</w:t>
      </w:r>
      <w:r>
        <w:rPr>
          <w:szCs w:val="28"/>
          <w:lang w:val="kk-KZ"/>
        </w:rPr>
        <w:t xml:space="preserve">педиста аль-Фараби </w:t>
      </w:r>
      <w:r w:rsidRPr="001E2025">
        <w:rPr>
          <w:szCs w:val="28"/>
          <w:lang w:val="kk-KZ"/>
        </w:rPr>
        <w:t xml:space="preserve">и целую плеяду </w:t>
      </w:r>
      <w:r w:rsidRPr="001E2025">
        <w:rPr>
          <w:szCs w:val="28"/>
        </w:rPr>
        <w:t>ученых и мыслителей</w:t>
      </w:r>
      <w:r>
        <w:rPr>
          <w:szCs w:val="28"/>
        </w:rPr>
        <w:t xml:space="preserve"> (Х в.)</w:t>
      </w:r>
      <w:r w:rsidRPr="001E2025">
        <w:rPr>
          <w:szCs w:val="28"/>
        </w:rPr>
        <w:t>, труды которых являются нарративными источниками кросс-культурных исследований</w:t>
      </w:r>
      <w:r w:rsidRPr="001E2025">
        <w:rPr>
          <w:szCs w:val="28"/>
          <w:lang w:val="kk-KZ"/>
        </w:rPr>
        <w:t>.</w:t>
      </w:r>
      <w:r w:rsidRPr="001E2025">
        <w:rPr>
          <w:szCs w:val="28"/>
        </w:rPr>
        <w:t xml:space="preserve"> </w:t>
      </w:r>
      <w:r w:rsidRPr="001E2025">
        <w:rPr>
          <w:szCs w:val="28"/>
          <w:lang w:val="kk-KZ"/>
        </w:rPr>
        <w:t xml:space="preserve">Вот далеко не полный перечень </w:t>
      </w:r>
      <w:r>
        <w:rPr>
          <w:szCs w:val="28"/>
          <w:lang w:val="kk-KZ"/>
        </w:rPr>
        <w:t xml:space="preserve">подобных </w:t>
      </w:r>
      <w:r w:rsidRPr="001E2025">
        <w:rPr>
          <w:szCs w:val="28"/>
          <w:lang w:val="kk-KZ"/>
        </w:rPr>
        <w:t xml:space="preserve">шедевров: </w:t>
      </w:r>
      <w:r w:rsidRPr="001E2025">
        <w:rPr>
          <w:szCs w:val="28"/>
        </w:rPr>
        <w:t>Махмуд Кашгари «</w:t>
      </w:r>
      <w:r w:rsidRPr="001E2025">
        <w:rPr>
          <w:szCs w:val="28"/>
          <w:lang w:val="kk-KZ"/>
        </w:rPr>
        <w:t>Диуани лугат-ат тюрк», (</w:t>
      </w:r>
      <w:r w:rsidRPr="001E2025">
        <w:rPr>
          <w:szCs w:val="28"/>
        </w:rPr>
        <w:t>Собрание тюркских наречий»</w:t>
      </w:r>
      <w:r w:rsidRPr="001E2025">
        <w:rPr>
          <w:szCs w:val="28"/>
          <w:lang w:val="kk-KZ"/>
        </w:rPr>
        <w:t xml:space="preserve">, </w:t>
      </w:r>
      <w:r w:rsidRPr="001E2025">
        <w:rPr>
          <w:szCs w:val="28"/>
          <w:lang w:val="en-US"/>
        </w:rPr>
        <w:t>XI</w:t>
      </w:r>
      <w:r w:rsidRPr="001E2025">
        <w:rPr>
          <w:szCs w:val="28"/>
          <w:lang w:val="kk-KZ"/>
        </w:rPr>
        <w:t xml:space="preserve"> в.)</w:t>
      </w:r>
      <w:r w:rsidRPr="001E2025">
        <w:rPr>
          <w:szCs w:val="28"/>
        </w:rPr>
        <w:t>; Юсуф Баласагуни</w:t>
      </w:r>
      <w:r w:rsidRPr="001E2025">
        <w:rPr>
          <w:szCs w:val="28"/>
          <w:lang w:val="kk-KZ"/>
        </w:rPr>
        <w:t xml:space="preserve"> «Кутадгу билиг» (</w:t>
      </w:r>
      <w:r w:rsidRPr="001E2025">
        <w:rPr>
          <w:szCs w:val="28"/>
        </w:rPr>
        <w:t>«Благодатное знание»</w:t>
      </w:r>
      <w:r w:rsidRPr="001E2025">
        <w:rPr>
          <w:szCs w:val="28"/>
          <w:lang w:val="kk-KZ"/>
        </w:rPr>
        <w:t xml:space="preserve">, </w:t>
      </w:r>
      <w:r w:rsidRPr="001E2025">
        <w:rPr>
          <w:szCs w:val="28"/>
          <w:lang w:val="en-US"/>
        </w:rPr>
        <w:t>XI</w:t>
      </w:r>
      <w:r w:rsidRPr="001E2025">
        <w:rPr>
          <w:szCs w:val="28"/>
          <w:lang w:val="kk-KZ"/>
        </w:rPr>
        <w:t xml:space="preserve"> в.)</w:t>
      </w:r>
      <w:r w:rsidRPr="001E2025">
        <w:rPr>
          <w:szCs w:val="28"/>
        </w:rPr>
        <w:t>; Кадыргали Жалаири</w:t>
      </w:r>
      <w:r w:rsidRPr="001E2025">
        <w:rPr>
          <w:szCs w:val="28"/>
          <w:lang w:val="kk-KZ"/>
        </w:rPr>
        <w:t xml:space="preserve"> </w:t>
      </w:r>
      <w:r w:rsidRPr="001E2025">
        <w:rPr>
          <w:szCs w:val="28"/>
          <w:shd w:val="clear" w:color="auto" w:fill="FFFFFF"/>
        </w:rPr>
        <w:t>«Джами ат-таварих</w:t>
      </w:r>
      <w:r w:rsidRPr="001E2025">
        <w:rPr>
          <w:szCs w:val="28"/>
          <w:shd w:val="clear" w:color="auto" w:fill="FFFFFF"/>
          <w:lang w:val="kk-KZ"/>
        </w:rPr>
        <w:t>»</w:t>
      </w:r>
      <w:r w:rsidRPr="001E2025">
        <w:rPr>
          <w:szCs w:val="28"/>
          <w:shd w:val="clear" w:color="auto" w:fill="FFFFFF"/>
        </w:rPr>
        <w:t xml:space="preserve"> (Сборник летописей</w:t>
      </w:r>
      <w:r w:rsidRPr="001E2025">
        <w:rPr>
          <w:szCs w:val="28"/>
          <w:shd w:val="clear" w:color="auto" w:fill="FFFFFF"/>
          <w:lang w:val="kk-KZ"/>
        </w:rPr>
        <w:t xml:space="preserve">, </w:t>
      </w:r>
      <w:r w:rsidRPr="001E2025">
        <w:rPr>
          <w:szCs w:val="28"/>
          <w:shd w:val="clear" w:color="auto" w:fill="FFFFFF"/>
          <w:lang w:val="en-US"/>
        </w:rPr>
        <w:t>XV</w:t>
      </w:r>
      <w:r w:rsidRPr="001E2025">
        <w:rPr>
          <w:szCs w:val="28"/>
          <w:shd w:val="clear" w:color="auto" w:fill="FFFFFF"/>
          <w:lang w:val="kk-KZ"/>
        </w:rPr>
        <w:t>в.</w:t>
      </w:r>
      <w:r w:rsidRPr="001E2025">
        <w:rPr>
          <w:szCs w:val="28"/>
          <w:shd w:val="clear" w:color="auto" w:fill="FFFFFF"/>
        </w:rPr>
        <w:t>)</w:t>
      </w:r>
      <w:r w:rsidRPr="001E2025">
        <w:rPr>
          <w:szCs w:val="28"/>
          <w:shd w:val="clear" w:color="auto" w:fill="FFFFFF"/>
          <w:lang w:val="kk-KZ"/>
        </w:rPr>
        <w:t>, некоторыми</w:t>
      </w:r>
      <w:r w:rsidRPr="001E2025">
        <w:rPr>
          <w:szCs w:val="28"/>
          <w:shd w:val="clear" w:color="auto" w:fill="FFFFFF"/>
        </w:rPr>
        <w:t xml:space="preserve"> учеными Казахстана </w:t>
      </w:r>
      <w:r w:rsidRPr="001E2025">
        <w:rPr>
          <w:szCs w:val="28"/>
          <w:shd w:val="clear" w:color="auto" w:fill="FFFFFF"/>
          <w:lang w:val="kk-KZ"/>
        </w:rPr>
        <w:t xml:space="preserve">мыслитель </w:t>
      </w:r>
      <w:r w:rsidRPr="001E2025">
        <w:rPr>
          <w:szCs w:val="28"/>
          <w:shd w:val="clear" w:color="auto" w:fill="FFFFFF"/>
        </w:rPr>
        <w:t>считается основоположником казахской письменной литературной речи;</w:t>
      </w:r>
      <w:r w:rsidRPr="001E2025">
        <w:rPr>
          <w:b/>
          <w:szCs w:val="28"/>
        </w:rPr>
        <w:t xml:space="preserve"> </w:t>
      </w:r>
      <w:r w:rsidRPr="001E2025">
        <w:rPr>
          <w:szCs w:val="28"/>
        </w:rPr>
        <w:t xml:space="preserve">Бабур, </w:t>
      </w:r>
      <w:r w:rsidRPr="001E2025">
        <w:rPr>
          <w:szCs w:val="28"/>
          <w:shd w:val="clear" w:color="auto" w:fill="FFFFFF"/>
        </w:rPr>
        <w:t>«Бабур-наме»;</w:t>
      </w:r>
      <w:r w:rsidRPr="001E2025">
        <w:rPr>
          <w:szCs w:val="28"/>
        </w:rPr>
        <w:t xml:space="preserve"> </w:t>
      </w:r>
      <w:r w:rsidRPr="001E2025">
        <w:rPr>
          <w:szCs w:val="28"/>
          <w:lang w:val="en-US"/>
        </w:rPr>
        <w:t>XVI</w:t>
      </w:r>
      <w:r w:rsidRPr="001E2025">
        <w:rPr>
          <w:szCs w:val="28"/>
        </w:rPr>
        <w:t xml:space="preserve"> </w:t>
      </w:r>
      <w:r w:rsidRPr="001E2025">
        <w:rPr>
          <w:szCs w:val="28"/>
          <w:lang w:val="kk-KZ"/>
        </w:rPr>
        <w:t xml:space="preserve">в., </w:t>
      </w:r>
      <w:r w:rsidRPr="001E2025">
        <w:rPr>
          <w:szCs w:val="28"/>
        </w:rPr>
        <w:t>М.Х. Дулати-«</w:t>
      </w:r>
      <w:r w:rsidRPr="001E2025">
        <w:rPr>
          <w:szCs w:val="28"/>
          <w:shd w:val="clear" w:color="auto" w:fill="FFFFFF"/>
        </w:rPr>
        <w:t xml:space="preserve">Тарихи Рашиди», </w:t>
      </w:r>
      <w:r w:rsidRPr="001E2025">
        <w:rPr>
          <w:szCs w:val="28"/>
          <w:lang w:val="en-US"/>
        </w:rPr>
        <w:t>XV</w:t>
      </w:r>
      <w:r w:rsidRPr="001E2025">
        <w:rPr>
          <w:szCs w:val="28"/>
          <w:lang w:val="kk-KZ"/>
        </w:rPr>
        <w:t>.,</w:t>
      </w:r>
      <w:r w:rsidRPr="001E2025">
        <w:rPr>
          <w:szCs w:val="28"/>
        </w:rPr>
        <w:t xml:space="preserve"> Абулгазы Бахадурхан «Родословная тюрок», </w:t>
      </w:r>
      <w:r w:rsidRPr="001E2025">
        <w:rPr>
          <w:szCs w:val="28"/>
          <w:lang w:val="en-US"/>
        </w:rPr>
        <w:t>XVII</w:t>
      </w:r>
      <w:r w:rsidRPr="001E2025">
        <w:rPr>
          <w:szCs w:val="28"/>
        </w:rPr>
        <w:t xml:space="preserve"> в</w:t>
      </w:r>
      <w:r w:rsidRPr="001E2025">
        <w:rPr>
          <w:szCs w:val="28"/>
          <w:lang w:val="kk-KZ"/>
        </w:rPr>
        <w:t>.</w:t>
      </w:r>
      <w:r w:rsidRPr="001E2025">
        <w:rPr>
          <w:szCs w:val="28"/>
        </w:rPr>
        <w:t xml:space="preserve"> и </w:t>
      </w:r>
      <w:r w:rsidRPr="001E2025">
        <w:rPr>
          <w:szCs w:val="28"/>
          <w:lang w:val="kk-KZ"/>
        </w:rPr>
        <w:t>др.</w:t>
      </w:r>
      <w:r w:rsidRPr="001E2025">
        <w:rPr>
          <w:szCs w:val="28"/>
        </w:rPr>
        <w:t xml:space="preserve"> </w:t>
      </w:r>
      <w:r w:rsidRPr="001E2025">
        <w:rPr>
          <w:szCs w:val="28"/>
          <w:lang w:val="kk-KZ"/>
        </w:rPr>
        <w:t xml:space="preserve">Кросс-культурные </w:t>
      </w:r>
      <w:r w:rsidRPr="001E2025">
        <w:rPr>
          <w:szCs w:val="28"/>
          <w:lang w:val="kk-KZ"/>
        </w:rPr>
        <w:lastRenderedPageBreak/>
        <w:t>мотивы Жусыпа</w:t>
      </w:r>
      <w:r w:rsidRPr="001E2025">
        <w:rPr>
          <w:szCs w:val="28"/>
        </w:rPr>
        <w:t xml:space="preserve"> Баласагуни</w:t>
      </w:r>
      <w:r w:rsidRPr="001E2025">
        <w:rPr>
          <w:szCs w:val="28"/>
          <w:lang w:val="kk-KZ"/>
        </w:rPr>
        <w:t xml:space="preserve">, подарившего миру поэму </w:t>
      </w:r>
      <w:r w:rsidRPr="001E2025">
        <w:rPr>
          <w:iCs/>
          <w:szCs w:val="28"/>
          <w:lang w:val="kk-KZ"/>
        </w:rPr>
        <w:t>«Кутадгу Билиг» («Благодатное знание»), очевидны</w:t>
      </w:r>
      <w:r w:rsidRPr="001E2025">
        <w:rPr>
          <w:szCs w:val="28"/>
          <w:lang w:val="kk-KZ"/>
        </w:rPr>
        <w:t xml:space="preserve"> в суждениях поэта и мыслителя о</w:t>
      </w:r>
      <w:r w:rsidRPr="001E2025">
        <w:rPr>
          <w:szCs w:val="28"/>
        </w:rPr>
        <w:t xml:space="preserve"> рол</w:t>
      </w:r>
      <w:r w:rsidRPr="001E2025">
        <w:rPr>
          <w:szCs w:val="28"/>
          <w:lang w:val="kk-KZ"/>
        </w:rPr>
        <w:t>и</w:t>
      </w:r>
      <w:r w:rsidRPr="001E2025">
        <w:rPr>
          <w:szCs w:val="28"/>
        </w:rPr>
        <w:t xml:space="preserve"> языка в </w:t>
      </w:r>
      <w:r w:rsidRPr="001E2025">
        <w:rPr>
          <w:szCs w:val="28"/>
          <w:lang w:val="kk-KZ"/>
        </w:rPr>
        <w:t xml:space="preserve">профессиональной деятельности человека </w:t>
      </w:r>
      <w:r w:rsidRPr="001E2025">
        <w:rPr>
          <w:szCs w:val="28"/>
        </w:rPr>
        <w:t>[87</w:t>
      </w:r>
      <w:r w:rsidRPr="001E2025">
        <w:rPr>
          <w:szCs w:val="28"/>
          <w:lang w:val="kk-KZ"/>
        </w:rPr>
        <w:t>, с.255-258</w:t>
      </w:r>
      <w:r w:rsidRPr="001E2025">
        <w:rPr>
          <w:szCs w:val="28"/>
        </w:rPr>
        <w:t>].</w:t>
      </w:r>
      <w:r w:rsidRPr="001E2025">
        <w:rPr>
          <w:szCs w:val="28"/>
          <w:lang w:val="kk-KZ"/>
        </w:rPr>
        <w:t xml:space="preserve"> В частности, в </w:t>
      </w:r>
      <w:r w:rsidRPr="001E2025">
        <w:rPr>
          <w:szCs w:val="28"/>
          <w:lang w:val="en-US"/>
        </w:rPr>
        <w:t>XI</w:t>
      </w:r>
      <w:r w:rsidRPr="001E2025">
        <w:rPr>
          <w:szCs w:val="28"/>
        </w:rPr>
        <w:t> </w:t>
      </w:r>
      <w:r w:rsidRPr="001E2025">
        <w:rPr>
          <w:szCs w:val="28"/>
          <w:lang w:val="kk-KZ"/>
        </w:rPr>
        <w:t xml:space="preserve">в. четко указывалась функция </w:t>
      </w:r>
      <w:r w:rsidRPr="001E2025">
        <w:rPr>
          <w:szCs w:val="28"/>
        </w:rPr>
        <w:t xml:space="preserve">посла, который должен не только обладать ораторским искусством, но </w:t>
      </w:r>
      <w:r w:rsidRPr="001E2025">
        <w:rPr>
          <w:szCs w:val="28"/>
          <w:lang w:val="kk-KZ"/>
        </w:rPr>
        <w:t xml:space="preserve">и знать множество </w:t>
      </w:r>
      <w:r w:rsidRPr="001E2025">
        <w:rPr>
          <w:szCs w:val="28"/>
        </w:rPr>
        <w:t>други</w:t>
      </w:r>
      <w:r w:rsidRPr="001E2025">
        <w:rPr>
          <w:szCs w:val="28"/>
          <w:lang w:val="kk-KZ"/>
        </w:rPr>
        <w:t>х</w:t>
      </w:r>
      <w:r w:rsidRPr="001E2025">
        <w:rPr>
          <w:szCs w:val="28"/>
        </w:rPr>
        <w:t xml:space="preserve"> язык</w:t>
      </w:r>
      <w:r w:rsidRPr="001E2025">
        <w:rPr>
          <w:szCs w:val="28"/>
          <w:lang w:val="kk-KZ"/>
        </w:rPr>
        <w:t xml:space="preserve">ов для континентального сотрудничества; превалировала концепция «посол </w:t>
      </w:r>
      <w:r w:rsidRPr="001E2025">
        <w:rPr>
          <w:szCs w:val="28"/>
        </w:rPr>
        <w:t>выступа</w:t>
      </w:r>
      <w:r w:rsidRPr="001E2025">
        <w:rPr>
          <w:szCs w:val="28"/>
          <w:lang w:val="kk-KZ"/>
        </w:rPr>
        <w:t>ет</w:t>
      </w:r>
      <w:r w:rsidRPr="001E2025">
        <w:rPr>
          <w:szCs w:val="28"/>
        </w:rPr>
        <w:t xml:space="preserve"> о</w:t>
      </w:r>
      <w:r w:rsidRPr="001E2025">
        <w:rPr>
          <w:szCs w:val="28"/>
          <w:lang w:val="kk-KZ"/>
        </w:rPr>
        <w:t>т</w:t>
      </w:r>
      <w:r w:rsidRPr="001E2025">
        <w:rPr>
          <w:szCs w:val="28"/>
        </w:rPr>
        <w:t xml:space="preserve"> имени целой страны</w:t>
      </w:r>
      <w:r w:rsidRPr="001E2025">
        <w:rPr>
          <w:szCs w:val="28"/>
          <w:lang w:val="kk-KZ"/>
        </w:rPr>
        <w:t>»:</w:t>
      </w:r>
      <w:r w:rsidRPr="001E2025">
        <w:rPr>
          <w:szCs w:val="28"/>
        </w:rPr>
        <w:t xml:space="preserve"> </w:t>
      </w:r>
    </w:p>
    <w:p w14:paraId="0AB34406" w14:textId="77777777" w:rsidR="005C0E23" w:rsidRPr="00983B11" w:rsidRDefault="005C0E23" w:rsidP="005C0E23">
      <w:pPr>
        <w:pStyle w:val="ad"/>
        <w:tabs>
          <w:tab w:val="left" w:pos="851"/>
        </w:tabs>
        <w:ind w:firstLine="567"/>
        <w:rPr>
          <w:iCs/>
          <w:szCs w:val="28"/>
          <w:lang w:val="kk-KZ"/>
        </w:rPr>
      </w:pPr>
      <w:r w:rsidRPr="00983B11">
        <w:rPr>
          <w:iCs/>
          <w:szCs w:val="28"/>
        </w:rPr>
        <w:t>На всех языках надо речью владеть</w:t>
      </w:r>
    </w:p>
    <w:p w14:paraId="1A45566D" w14:textId="77777777" w:rsidR="005C0E23" w:rsidRPr="00983B11" w:rsidRDefault="005C0E23" w:rsidP="005C0E23">
      <w:pPr>
        <w:pStyle w:val="ad"/>
        <w:tabs>
          <w:tab w:val="left" w:pos="851"/>
        </w:tabs>
        <w:ind w:firstLine="567"/>
        <w:rPr>
          <w:iCs/>
          <w:szCs w:val="28"/>
          <w:lang w:val="kk-KZ"/>
        </w:rPr>
      </w:pPr>
      <w:r w:rsidRPr="00983B11">
        <w:rPr>
          <w:iCs/>
          <w:szCs w:val="28"/>
        </w:rPr>
        <w:t>Знать все письмена и в письме преуспеть</w:t>
      </w:r>
      <w:r w:rsidRPr="00983B11">
        <w:rPr>
          <w:iCs/>
          <w:szCs w:val="28"/>
          <w:lang w:val="kk-KZ"/>
        </w:rPr>
        <w:t>.</w:t>
      </w:r>
    </w:p>
    <w:p w14:paraId="71114892" w14:textId="6CFC797B" w:rsidR="005C0E23" w:rsidRPr="001E2025" w:rsidRDefault="005C0E23" w:rsidP="005C0E23">
      <w:pPr>
        <w:pStyle w:val="ad"/>
        <w:tabs>
          <w:tab w:val="left" w:pos="851"/>
        </w:tabs>
        <w:kinsoku w:val="0"/>
        <w:overflowPunct w:val="0"/>
        <w:ind w:firstLine="567"/>
        <w:rPr>
          <w:szCs w:val="28"/>
          <w:lang w:val="kk-KZ"/>
        </w:rPr>
      </w:pPr>
      <w:r w:rsidRPr="001E2025">
        <w:rPr>
          <w:szCs w:val="28"/>
          <w:lang w:val="kk-KZ"/>
        </w:rPr>
        <w:t>Т</w:t>
      </w:r>
      <w:r w:rsidRPr="001E2025">
        <w:rPr>
          <w:szCs w:val="28"/>
        </w:rPr>
        <w:t xml:space="preserve">енденция </w:t>
      </w:r>
      <w:r w:rsidRPr="001E2025">
        <w:rPr>
          <w:szCs w:val="28"/>
          <w:lang w:val="kk-KZ"/>
        </w:rPr>
        <w:t xml:space="preserve">культурного взаимобмена отчетливо </w:t>
      </w:r>
      <w:r w:rsidRPr="001E2025">
        <w:rPr>
          <w:szCs w:val="28"/>
        </w:rPr>
        <w:t xml:space="preserve">наблюдается в тюркской письменности, на которую сильно повлияла согдийская, так как этот язык был языком общения на </w:t>
      </w:r>
      <w:r w:rsidRPr="001E2025">
        <w:rPr>
          <w:szCs w:val="28"/>
          <w:lang w:val="kk-KZ"/>
        </w:rPr>
        <w:t>В</w:t>
      </w:r>
      <w:r w:rsidRPr="001E2025">
        <w:rPr>
          <w:szCs w:val="28"/>
        </w:rPr>
        <w:t xml:space="preserve">еликом </w:t>
      </w:r>
      <w:r w:rsidRPr="001E2025">
        <w:rPr>
          <w:szCs w:val="28"/>
          <w:lang w:val="kk-KZ"/>
        </w:rPr>
        <w:t>ш</w:t>
      </w:r>
      <w:r w:rsidRPr="001E2025">
        <w:rPr>
          <w:szCs w:val="28"/>
        </w:rPr>
        <w:t xml:space="preserve">елковом </w:t>
      </w:r>
      <w:r w:rsidRPr="001E2025">
        <w:rPr>
          <w:szCs w:val="28"/>
          <w:lang w:val="kk-KZ"/>
        </w:rPr>
        <w:t>п</w:t>
      </w:r>
      <w:r w:rsidRPr="001E2025">
        <w:rPr>
          <w:szCs w:val="28"/>
        </w:rPr>
        <w:t>ути. Это послужило созданию тюрко-согдийского двуязычия и культурного полиязычия</w:t>
      </w:r>
      <w:r w:rsidRPr="001E2025">
        <w:rPr>
          <w:szCs w:val="28"/>
          <w:lang w:val="kk-KZ"/>
        </w:rPr>
        <w:t xml:space="preserve">: </w:t>
      </w:r>
      <w:r w:rsidRPr="001E2025">
        <w:rPr>
          <w:szCs w:val="28"/>
        </w:rPr>
        <w:t xml:space="preserve">«Их взаимосвязи создали основу для дальнейших энокультурных контактов кочевых и оседлых народов в домонгольский и монгольский периоды истории центральной </w:t>
      </w:r>
      <w:r w:rsidRPr="001E2025">
        <w:rPr>
          <w:szCs w:val="28"/>
          <w:lang w:val="kk-KZ"/>
        </w:rPr>
        <w:t>А</w:t>
      </w:r>
      <w:r w:rsidRPr="001E2025">
        <w:rPr>
          <w:szCs w:val="28"/>
        </w:rPr>
        <w:t>зии</w:t>
      </w:r>
      <w:r w:rsidRPr="001E2025">
        <w:rPr>
          <w:szCs w:val="28"/>
          <w:lang w:val="kk-KZ"/>
        </w:rPr>
        <w:t xml:space="preserve">», </w:t>
      </w:r>
      <w:r w:rsidRPr="001E2025">
        <w:rPr>
          <w:szCs w:val="28"/>
        </w:rPr>
        <w:t xml:space="preserve">– </w:t>
      </w:r>
      <w:r w:rsidRPr="001E2025">
        <w:rPr>
          <w:szCs w:val="28"/>
          <w:lang w:val="kk-KZ"/>
        </w:rPr>
        <w:t xml:space="preserve">справедливо отмечает </w:t>
      </w:r>
      <w:r>
        <w:rPr>
          <w:szCs w:val="28"/>
          <w:lang w:val="kk-KZ"/>
        </w:rPr>
        <w:t>К.У.</w:t>
      </w:r>
      <w:r w:rsidRPr="001E2025">
        <w:rPr>
          <w:szCs w:val="28"/>
          <w:lang w:val="kk-KZ"/>
        </w:rPr>
        <w:t>Тарланбаева</w:t>
      </w:r>
      <w:r w:rsidRPr="001E2025">
        <w:rPr>
          <w:szCs w:val="28"/>
        </w:rPr>
        <w:t xml:space="preserve"> [8</w:t>
      </w:r>
      <w:r w:rsidR="00C2102F">
        <w:rPr>
          <w:szCs w:val="28"/>
        </w:rPr>
        <w:t>8</w:t>
      </w:r>
      <w:r w:rsidRPr="001E2025">
        <w:rPr>
          <w:szCs w:val="28"/>
        </w:rPr>
        <w:t>]</w:t>
      </w:r>
      <w:r w:rsidRPr="001E2025">
        <w:rPr>
          <w:szCs w:val="28"/>
          <w:lang w:val="kk-KZ"/>
        </w:rPr>
        <w:t xml:space="preserve">. </w:t>
      </w:r>
    </w:p>
    <w:p w14:paraId="3F19F2FD" w14:textId="764FBACA" w:rsidR="005C0E23" w:rsidRPr="001E2025" w:rsidRDefault="005C0E23" w:rsidP="005C0E23">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eastAsia="Times New Roman" w:hAnsi="Times New Roman" w:cs="Times New Roman"/>
          <w:sz w:val="28"/>
          <w:szCs w:val="28"/>
          <w:lang w:val="kk-KZ"/>
        </w:rPr>
        <w:t>Кросс-культурные аспекты мы находим в трудах у</w:t>
      </w:r>
      <w:r w:rsidRPr="001E2025">
        <w:rPr>
          <w:rFonts w:ascii="Times New Roman" w:hAnsi="Times New Roman" w:cs="Times New Roman"/>
          <w:sz w:val="28"/>
          <w:szCs w:val="28"/>
        </w:rPr>
        <w:t>чены</w:t>
      </w:r>
      <w:r w:rsidRPr="001E2025">
        <w:rPr>
          <w:rFonts w:ascii="Times New Roman" w:hAnsi="Times New Roman" w:cs="Times New Roman"/>
          <w:sz w:val="28"/>
          <w:szCs w:val="28"/>
          <w:lang w:val="kk-KZ"/>
        </w:rPr>
        <w:t>х</w:t>
      </w:r>
      <w:r w:rsidRPr="001E2025">
        <w:rPr>
          <w:rFonts w:ascii="Times New Roman" w:hAnsi="Times New Roman" w:cs="Times New Roman"/>
          <w:sz w:val="28"/>
          <w:szCs w:val="28"/>
        </w:rPr>
        <w:t>-тюрколог</w:t>
      </w:r>
      <w:r w:rsidRPr="001E2025">
        <w:rPr>
          <w:rFonts w:ascii="Times New Roman" w:hAnsi="Times New Roman" w:cs="Times New Roman"/>
          <w:sz w:val="28"/>
          <w:szCs w:val="28"/>
          <w:lang w:val="kk-KZ"/>
        </w:rPr>
        <w:t>ов</w:t>
      </w:r>
      <w:r w:rsidRPr="001E2025">
        <w:rPr>
          <w:rFonts w:ascii="Times New Roman" w:hAnsi="Times New Roman" w:cs="Times New Roman"/>
          <w:sz w:val="28"/>
          <w:szCs w:val="28"/>
        </w:rPr>
        <w:t xml:space="preserve"> нового времени</w:t>
      </w:r>
      <w:r w:rsidRPr="001E2025">
        <w:rPr>
          <w:rFonts w:ascii="Times New Roman" w:hAnsi="Times New Roman" w:cs="Times New Roman"/>
          <w:sz w:val="28"/>
          <w:szCs w:val="28"/>
          <w:lang w:val="kk-KZ"/>
        </w:rPr>
        <w:t>: т</w:t>
      </w:r>
      <w:r w:rsidRPr="001E2025">
        <w:rPr>
          <w:rFonts w:ascii="Times New Roman" w:hAnsi="Times New Roman" w:cs="Times New Roman"/>
          <w:sz w:val="28"/>
          <w:szCs w:val="28"/>
        </w:rPr>
        <w:t>атарский ученый и богослов Шигабеддин Марджани и его двухтомный историко-библиографический труд «Мусафад» аль ахбар фи ахвали Казан ва Булгар (</w:t>
      </w:r>
      <w:r w:rsidRPr="001E2025">
        <w:rPr>
          <w:rFonts w:ascii="Times New Roman" w:hAnsi="Times New Roman" w:cs="Times New Roman"/>
          <w:sz w:val="28"/>
          <w:szCs w:val="28"/>
          <w:lang w:val="kk-KZ"/>
        </w:rPr>
        <w:t>«П</w:t>
      </w:r>
      <w:r w:rsidRPr="001E2025">
        <w:rPr>
          <w:rFonts w:ascii="Times New Roman" w:hAnsi="Times New Roman" w:cs="Times New Roman"/>
          <w:sz w:val="28"/>
          <w:szCs w:val="28"/>
        </w:rPr>
        <w:t>олезные сведения о Казани и Булгаре</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а</w:t>
      </w:r>
      <w:r w:rsidRPr="001E2025">
        <w:rPr>
          <w:rFonts w:ascii="Times New Roman" w:hAnsi="Times New Roman" w:cs="Times New Roman"/>
          <w:sz w:val="28"/>
          <w:szCs w:val="28"/>
        </w:rPr>
        <w:t>зербайджанский литературовед Мирза Казембек (1802-1870) [</w:t>
      </w:r>
      <w:r w:rsidR="00AB75B6">
        <w:rPr>
          <w:rFonts w:ascii="Times New Roman" w:hAnsi="Times New Roman" w:cs="Times New Roman"/>
          <w:sz w:val="28"/>
          <w:szCs w:val="28"/>
        </w:rPr>
        <w:t>87</w:t>
      </w:r>
      <w:r w:rsidRPr="001E2025">
        <w:rPr>
          <w:rFonts w:ascii="Times New Roman" w:hAnsi="Times New Roman" w:cs="Times New Roman"/>
          <w:sz w:val="28"/>
          <w:szCs w:val="28"/>
        </w:rPr>
        <w:t>,</w:t>
      </w:r>
      <w:r w:rsidR="00AB75B6">
        <w:rPr>
          <w:rFonts w:ascii="Times New Roman" w:hAnsi="Times New Roman" w:cs="Times New Roman"/>
          <w:sz w:val="28"/>
          <w:szCs w:val="28"/>
        </w:rPr>
        <w:t xml:space="preserve"> с</w:t>
      </w:r>
      <w:r>
        <w:rPr>
          <w:rFonts w:ascii="Times New Roman" w:hAnsi="Times New Roman" w:cs="Times New Roman"/>
          <w:sz w:val="28"/>
          <w:szCs w:val="28"/>
        </w:rPr>
        <w:t>.</w:t>
      </w:r>
      <w:r w:rsidR="00C2102F">
        <w:rPr>
          <w:rFonts w:ascii="Times New Roman" w:hAnsi="Times New Roman" w:cs="Times New Roman"/>
          <w:sz w:val="28"/>
          <w:szCs w:val="28"/>
        </w:rPr>
        <w:t xml:space="preserve"> 180-182</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создател</w:t>
      </w:r>
      <w:r w:rsidRPr="001E2025">
        <w:rPr>
          <w:rFonts w:ascii="Times New Roman" w:hAnsi="Times New Roman" w:cs="Times New Roman"/>
          <w:sz w:val="28"/>
          <w:szCs w:val="28"/>
          <w:lang w:val="kk-KZ"/>
        </w:rPr>
        <w:t>ь</w:t>
      </w:r>
      <w:r w:rsidRPr="001E2025">
        <w:rPr>
          <w:rFonts w:ascii="Times New Roman" w:hAnsi="Times New Roman" w:cs="Times New Roman"/>
          <w:sz w:val="28"/>
          <w:szCs w:val="28"/>
        </w:rPr>
        <w:t xml:space="preserve"> русского востоковедения</w:t>
      </w:r>
      <w:r w:rsidRPr="001E2025">
        <w:rPr>
          <w:rFonts w:ascii="Times New Roman" w:hAnsi="Times New Roman" w:cs="Times New Roman"/>
          <w:sz w:val="28"/>
          <w:szCs w:val="28"/>
          <w:lang w:val="kk-KZ"/>
        </w:rPr>
        <w:t>, п</w:t>
      </w:r>
      <w:r w:rsidRPr="001E2025">
        <w:rPr>
          <w:rFonts w:ascii="Times New Roman" w:hAnsi="Times New Roman" w:cs="Times New Roman"/>
          <w:sz w:val="28"/>
          <w:szCs w:val="28"/>
        </w:rPr>
        <w:t>о выражению В.В. Бартольда</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Мандоки Конгур Иштван</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видный венгерский тюрколог, посвятивший всю свою жизнь изучению тюркских языков, обычаев и традици</w:t>
      </w:r>
      <w:r w:rsidRPr="001E2025">
        <w:rPr>
          <w:rFonts w:ascii="Times New Roman" w:hAnsi="Times New Roman" w:cs="Times New Roman"/>
          <w:sz w:val="28"/>
          <w:szCs w:val="28"/>
          <w:lang w:val="kk-KZ"/>
        </w:rPr>
        <w:t xml:space="preserve">й, опубликовавший </w:t>
      </w:r>
      <w:r w:rsidRPr="001E2025">
        <w:rPr>
          <w:rFonts w:ascii="Times New Roman" w:hAnsi="Times New Roman" w:cs="Times New Roman"/>
          <w:sz w:val="28"/>
          <w:szCs w:val="28"/>
        </w:rPr>
        <w:t>более 30-фундаментальных научно-исследовательских работ по тюркологии</w:t>
      </w:r>
      <w:r w:rsidRPr="001E2025">
        <w:rPr>
          <w:rFonts w:ascii="Times New Roman" w:hAnsi="Times New Roman" w:cs="Times New Roman"/>
          <w:sz w:val="28"/>
          <w:szCs w:val="28"/>
          <w:lang w:val="kk-KZ"/>
        </w:rPr>
        <w:t xml:space="preserve"> (с</w:t>
      </w:r>
      <w:r w:rsidRPr="001E2025">
        <w:rPr>
          <w:rFonts w:ascii="Times New Roman" w:hAnsi="Times New Roman" w:cs="Times New Roman"/>
          <w:sz w:val="28"/>
          <w:szCs w:val="28"/>
        </w:rPr>
        <w:t>кончался в 1992 г. и по завещанию был похоронен в г. Алматы</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Рахматуллин Калим Ахмедович (1903-1946)</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кыргызский литературовед, исследователь эпоса «Манас»</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Молдобаев Имель Бакиевич (1942-2005) – тюрколог, историк, этнограф</w:t>
      </w:r>
      <w:r w:rsidRPr="001E2025">
        <w:rPr>
          <w:rFonts w:ascii="Times New Roman" w:hAnsi="Times New Roman" w:cs="Times New Roman"/>
          <w:sz w:val="28"/>
          <w:szCs w:val="28"/>
          <w:lang w:val="kk-KZ"/>
        </w:rPr>
        <w:t>, который в</w:t>
      </w:r>
      <w:r w:rsidRPr="001E2025">
        <w:rPr>
          <w:rFonts w:ascii="Times New Roman" w:hAnsi="Times New Roman" w:cs="Times New Roman"/>
          <w:sz w:val="28"/>
          <w:szCs w:val="28"/>
        </w:rPr>
        <w:t xml:space="preserve"> своих исследованиях о духовной культуре кыргызов проводит параллели с фольклором многих народов мира [8</w:t>
      </w:r>
      <w:r w:rsidR="00AB75B6">
        <w:rPr>
          <w:rFonts w:ascii="Times New Roman" w:hAnsi="Times New Roman" w:cs="Times New Roman"/>
          <w:sz w:val="28"/>
          <w:szCs w:val="28"/>
        </w:rPr>
        <w:t>7</w:t>
      </w:r>
      <w:r w:rsidRPr="001E2025">
        <w:rPr>
          <w:rFonts w:ascii="Times New Roman" w:hAnsi="Times New Roman" w:cs="Times New Roman"/>
          <w:sz w:val="28"/>
          <w:szCs w:val="28"/>
        </w:rPr>
        <w:t>,</w:t>
      </w:r>
      <w:r w:rsidR="00AB75B6">
        <w:rPr>
          <w:rFonts w:ascii="Times New Roman" w:hAnsi="Times New Roman" w:cs="Times New Roman"/>
          <w:sz w:val="28"/>
          <w:szCs w:val="28"/>
        </w:rPr>
        <w:t xml:space="preserve"> </w:t>
      </w:r>
      <w:r w:rsidRPr="001E2025">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258-266</w:t>
      </w:r>
      <w:r w:rsidRPr="001E2025">
        <w:rPr>
          <w:rFonts w:ascii="Times New Roman" w:hAnsi="Times New Roman" w:cs="Times New Roman"/>
          <w:sz w:val="28"/>
          <w:szCs w:val="28"/>
        </w:rPr>
        <w:t>]</w:t>
      </w:r>
      <w:r w:rsidRPr="001E2025">
        <w:rPr>
          <w:rFonts w:ascii="Times New Roman" w:eastAsia="Times New Roman" w:hAnsi="Times New Roman" w:cs="Times New Roman"/>
          <w:sz w:val="28"/>
          <w:szCs w:val="28"/>
          <w:lang w:val="kk-KZ"/>
        </w:rPr>
        <w:t xml:space="preserve">. </w:t>
      </w:r>
      <w:r w:rsidRPr="001E2025">
        <w:rPr>
          <w:rFonts w:ascii="Times New Roman" w:hAnsi="Times New Roman" w:cs="Times New Roman"/>
          <w:sz w:val="28"/>
          <w:szCs w:val="28"/>
          <w:lang w:val="kk-KZ"/>
        </w:rPr>
        <w:t>Таким образом, эпоха тюрков воспринимается как новый пласт формирования кросс-культурных взаимоотношений народов мира, проявивший себя в богатой литературной традиции.</w:t>
      </w:r>
    </w:p>
    <w:p w14:paraId="52721F4F" w14:textId="5A60D656" w:rsidR="00762E62" w:rsidRPr="001E2025" w:rsidRDefault="005C0E23" w:rsidP="005C0E23">
      <w:pPr>
        <w:pStyle w:val="ad"/>
        <w:tabs>
          <w:tab w:val="left" w:pos="851"/>
        </w:tabs>
        <w:ind w:firstLine="567"/>
        <w:rPr>
          <w:szCs w:val="28"/>
          <w:shd w:val="clear" w:color="auto" w:fill="FFFFFF"/>
          <w:lang w:val="kk-KZ"/>
        </w:rPr>
      </w:pPr>
      <w:r w:rsidRPr="001E2025">
        <w:rPr>
          <w:szCs w:val="28"/>
        </w:rPr>
        <w:t>Европейская цивилизация</w:t>
      </w:r>
      <w:r w:rsidRPr="001E2025">
        <w:rPr>
          <w:szCs w:val="28"/>
          <w:lang w:val="kk-KZ"/>
        </w:rPr>
        <w:t>. О</w:t>
      </w:r>
      <w:r w:rsidRPr="001E2025">
        <w:rPr>
          <w:szCs w:val="28"/>
        </w:rPr>
        <w:t>бщеизвестно</w:t>
      </w:r>
      <w:r w:rsidRPr="001E2025">
        <w:rPr>
          <w:szCs w:val="28"/>
          <w:lang w:val="kk-KZ"/>
        </w:rPr>
        <w:t xml:space="preserve">, что </w:t>
      </w:r>
      <w:r w:rsidRPr="001E2025">
        <w:rPr>
          <w:szCs w:val="28"/>
        </w:rPr>
        <w:t>в сегодняшнем образе</w:t>
      </w:r>
      <w:r w:rsidRPr="001E2025">
        <w:rPr>
          <w:szCs w:val="28"/>
          <w:lang w:val="kk-KZ"/>
        </w:rPr>
        <w:t xml:space="preserve"> уникальная европейская культура является </w:t>
      </w:r>
      <w:r w:rsidRPr="001E2025">
        <w:rPr>
          <w:szCs w:val="28"/>
        </w:rPr>
        <w:t>наследниц</w:t>
      </w:r>
      <w:r w:rsidRPr="001E2025">
        <w:rPr>
          <w:szCs w:val="28"/>
          <w:lang w:val="kk-KZ"/>
        </w:rPr>
        <w:t>ей</w:t>
      </w:r>
      <w:r w:rsidRPr="001E2025">
        <w:rPr>
          <w:szCs w:val="28"/>
        </w:rPr>
        <w:t xml:space="preserve"> традици</w:t>
      </w:r>
      <w:r w:rsidRPr="001E2025">
        <w:rPr>
          <w:szCs w:val="28"/>
          <w:lang w:val="kk-KZ"/>
        </w:rPr>
        <w:t>й</w:t>
      </w:r>
      <w:r w:rsidRPr="001E2025">
        <w:rPr>
          <w:szCs w:val="28"/>
        </w:rPr>
        <w:t xml:space="preserve"> древнего Рима.</w:t>
      </w:r>
      <w:r w:rsidRPr="001E2025">
        <w:rPr>
          <w:szCs w:val="28"/>
          <w:lang w:val="kk-KZ"/>
        </w:rPr>
        <w:t xml:space="preserve"> Вместе с тем к</w:t>
      </w:r>
      <w:r w:rsidRPr="001E2025">
        <w:rPr>
          <w:rStyle w:val="ac"/>
          <w:b w:val="0"/>
          <w:szCs w:val="28"/>
          <w:shd w:val="clear" w:color="auto" w:fill="FFFFFF"/>
        </w:rPr>
        <w:t>росс-культурные контакты на данном континенте в средние века пережили новый виток</w:t>
      </w:r>
      <w:r w:rsidRPr="001E2025">
        <w:rPr>
          <w:rStyle w:val="ac"/>
          <w:b w:val="0"/>
          <w:szCs w:val="28"/>
          <w:shd w:val="clear" w:color="auto" w:fill="FFFFFF"/>
          <w:lang w:val="kk-KZ"/>
        </w:rPr>
        <w:t>,</w:t>
      </w:r>
      <w:r w:rsidRPr="001E2025">
        <w:rPr>
          <w:rStyle w:val="ac"/>
          <w:szCs w:val="28"/>
          <w:shd w:val="clear" w:color="auto" w:fill="FFFFFF"/>
        </w:rPr>
        <w:t xml:space="preserve"> </w:t>
      </w:r>
      <w:r w:rsidRPr="001E2025">
        <w:rPr>
          <w:szCs w:val="28"/>
          <w:shd w:val="clear" w:color="auto" w:fill="FFFFFF"/>
        </w:rPr>
        <w:t>начало им положили заметки</w:t>
      </w:r>
      <w:r w:rsidRPr="001E2025">
        <w:rPr>
          <w:szCs w:val="28"/>
          <w:shd w:val="clear" w:color="auto" w:fill="FFFFFF"/>
          <w:lang w:val="kk-KZ"/>
        </w:rPr>
        <w:t xml:space="preserve"> из </w:t>
      </w:r>
      <w:r w:rsidRPr="001E2025">
        <w:rPr>
          <w:szCs w:val="28"/>
          <w:shd w:val="clear" w:color="auto" w:fill="FFFFFF"/>
        </w:rPr>
        <w:t>путешестви</w:t>
      </w:r>
      <w:r w:rsidRPr="001E2025">
        <w:rPr>
          <w:szCs w:val="28"/>
          <w:shd w:val="clear" w:color="auto" w:fill="FFFFFF"/>
          <w:lang w:val="kk-KZ"/>
        </w:rPr>
        <w:t>й</w:t>
      </w:r>
      <w:r w:rsidRPr="001E2025">
        <w:rPr>
          <w:szCs w:val="28"/>
          <w:shd w:val="clear" w:color="auto" w:fill="FFFFFF"/>
        </w:rPr>
        <w:t xml:space="preserve"> Плано Карпини, Гильома де Рубрука, Марко Поло и Иоганна Шильтбергера</w:t>
      </w:r>
      <w:r w:rsidRPr="001E2025">
        <w:rPr>
          <w:szCs w:val="28"/>
          <w:shd w:val="clear" w:color="auto" w:fill="FFFFFF"/>
          <w:lang w:val="kk-KZ"/>
        </w:rPr>
        <w:t xml:space="preserve"> и др</w:t>
      </w:r>
      <w:r w:rsidRPr="001E2025">
        <w:rPr>
          <w:szCs w:val="28"/>
          <w:shd w:val="clear" w:color="auto" w:fill="FFFFFF"/>
        </w:rPr>
        <w:t>. Так</w:t>
      </w:r>
      <w:r w:rsidRPr="001E2025">
        <w:rPr>
          <w:szCs w:val="28"/>
          <w:shd w:val="clear" w:color="auto" w:fill="FFFFFF"/>
          <w:lang w:val="kk-KZ"/>
        </w:rPr>
        <w:t xml:space="preserve">, </w:t>
      </w:r>
      <w:r w:rsidRPr="001E2025">
        <w:rPr>
          <w:szCs w:val="28"/>
          <w:shd w:val="clear" w:color="auto" w:fill="FFFFFF"/>
        </w:rPr>
        <w:t>последний, побывав в плену в Золотой орде, в своих воспоминаниях написал, что «монголы говорили по</w:t>
      </w:r>
      <w:r w:rsidRPr="001E2025">
        <w:rPr>
          <w:szCs w:val="28"/>
          <w:shd w:val="clear" w:color="auto" w:fill="FFFFFF"/>
          <w:lang w:val="kk-KZ"/>
        </w:rPr>
        <w:t>-</w:t>
      </w:r>
      <w:r w:rsidRPr="001E2025">
        <w:rPr>
          <w:szCs w:val="28"/>
          <w:shd w:val="clear" w:color="auto" w:fill="FFFFFF"/>
        </w:rPr>
        <w:t>тюркски</w:t>
      </w:r>
      <w:r w:rsidRPr="001E2025">
        <w:rPr>
          <w:szCs w:val="28"/>
          <w:shd w:val="clear" w:color="auto" w:fill="FFFFFF"/>
          <w:lang w:val="kk-KZ"/>
        </w:rPr>
        <w:t>,</w:t>
      </w:r>
      <w:r w:rsidRPr="001E2025">
        <w:rPr>
          <w:szCs w:val="28"/>
          <w:shd w:val="clear" w:color="auto" w:fill="FFFFFF"/>
        </w:rPr>
        <w:t xml:space="preserve"> но ощущали себя монголами»</w:t>
      </w:r>
      <w:r w:rsidR="00967FBE" w:rsidRPr="00967FBE">
        <w:rPr>
          <w:iCs/>
          <w:szCs w:val="28"/>
          <w:shd w:val="clear" w:color="auto" w:fill="FFFFFF"/>
        </w:rPr>
        <w:t xml:space="preserve"> </w:t>
      </w:r>
      <w:r w:rsidR="00967FBE" w:rsidRPr="007B333B">
        <w:rPr>
          <w:iCs/>
          <w:szCs w:val="28"/>
          <w:shd w:val="clear" w:color="auto" w:fill="FFFFFF"/>
        </w:rPr>
        <w:t>[</w:t>
      </w:r>
      <w:r w:rsidR="00967FBE" w:rsidRPr="001E2025">
        <w:rPr>
          <w:szCs w:val="28"/>
        </w:rPr>
        <w:t>8</w:t>
      </w:r>
      <w:r w:rsidR="00AB75B6">
        <w:rPr>
          <w:szCs w:val="28"/>
        </w:rPr>
        <w:t>7</w:t>
      </w:r>
      <w:r w:rsidR="00967FBE">
        <w:rPr>
          <w:szCs w:val="28"/>
        </w:rPr>
        <w:t>,</w:t>
      </w:r>
      <w:r w:rsidR="00570EDD" w:rsidRPr="00570EDD">
        <w:rPr>
          <w:szCs w:val="28"/>
        </w:rPr>
        <w:t xml:space="preserve"> </w:t>
      </w:r>
      <w:r w:rsidR="00AB75B6">
        <w:rPr>
          <w:szCs w:val="28"/>
        </w:rPr>
        <w:t>с</w:t>
      </w:r>
      <w:r w:rsidR="00570EDD" w:rsidRPr="001E2025">
        <w:rPr>
          <w:szCs w:val="28"/>
        </w:rPr>
        <w:t>. 55-67</w:t>
      </w:r>
      <w:r w:rsidR="00967FBE" w:rsidRPr="001E2025">
        <w:rPr>
          <w:szCs w:val="28"/>
        </w:rPr>
        <w:t>]</w:t>
      </w:r>
      <w:r w:rsidRPr="001E2025">
        <w:rPr>
          <w:szCs w:val="28"/>
          <w:shd w:val="clear" w:color="auto" w:fill="FFFFFF"/>
        </w:rPr>
        <w:t>.</w:t>
      </w:r>
      <w:r w:rsidR="00762E62" w:rsidRPr="001E2025">
        <w:rPr>
          <w:szCs w:val="28"/>
          <w:shd w:val="clear" w:color="auto" w:fill="FFFFFF"/>
          <w:lang w:val="kk-KZ"/>
        </w:rPr>
        <w:t xml:space="preserve"> Несомненно, что данный факт представляет ценность в понимании особенностей средневекого проявления кросс-культуры и развитие «пришлых» народов на другой земле: обстоятельства сложились так, что</w:t>
      </w:r>
      <w:r w:rsidR="00762E62" w:rsidRPr="001E2025">
        <w:rPr>
          <w:szCs w:val="28"/>
          <w:shd w:val="clear" w:color="auto" w:fill="FFFFFF"/>
        </w:rPr>
        <w:t xml:space="preserve"> </w:t>
      </w:r>
      <w:r w:rsidR="00762E62" w:rsidRPr="001E2025">
        <w:rPr>
          <w:szCs w:val="28"/>
          <w:shd w:val="clear" w:color="auto" w:fill="FFFFFF"/>
          <w:lang w:val="kk-KZ"/>
        </w:rPr>
        <w:t xml:space="preserve">«пришельцы» в силу тех или иных причин изъяснялись на местном диалекте. Можно ли в этом поступке </w:t>
      </w:r>
      <w:r w:rsidR="00762E62" w:rsidRPr="001E2025">
        <w:rPr>
          <w:szCs w:val="28"/>
          <w:shd w:val="clear" w:color="auto" w:fill="FFFFFF"/>
          <w:lang w:val="kk-KZ"/>
        </w:rPr>
        <w:lastRenderedPageBreak/>
        <w:t>усмотреть уважение и дань к языку!? Вместе с тем, в чем проявлялось ощущение принадлежности к монголам</w:t>
      </w:r>
      <w:r w:rsidR="00526DB7" w:rsidRPr="001E2025">
        <w:rPr>
          <w:szCs w:val="28"/>
          <w:shd w:val="clear" w:color="auto" w:fill="FFFFFF"/>
          <w:lang w:val="kk-KZ"/>
        </w:rPr>
        <w:t xml:space="preserve">: </w:t>
      </w:r>
      <w:r w:rsidR="00762E62" w:rsidRPr="001E2025">
        <w:rPr>
          <w:szCs w:val="28"/>
          <w:shd w:val="clear" w:color="auto" w:fill="FFFFFF"/>
          <w:lang w:val="kk-KZ"/>
        </w:rPr>
        <w:t>соблюдение традиций, верность принципам своего н</w:t>
      </w:r>
      <w:r>
        <w:rPr>
          <w:szCs w:val="28"/>
          <w:shd w:val="clear" w:color="auto" w:fill="FFFFFF"/>
          <w:lang w:val="kk-KZ"/>
        </w:rPr>
        <w:t>а</w:t>
      </w:r>
      <w:r w:rsidR="00762E62" w:rsidRPr="001E2025">
        <w:rPr>
          <w:szCs w:val="28"/>
          <w:shd w:val="clear" w:color="auto" w:fill="FFFFFF"/>
          <w:lang w:val="kk-KZ"/>
        </w:rPr>
        <w:t>рода или что-то другое? Как бы там ни было, это был еще один контекст крос</w:t>
      </w:r>
      <w:r>
        <w:rPr>
          <w:szCs w:val="28"/>
          <w:shd w:val="clear" w:color="auto" w:fill="FFFFFF"/>
          <w:lang w:val="kk-KZ"/>
        </w:rPr>
        <w:t>с-</w:t>
      </w:r>
      <w:r w:rsidR="00762E62" w:rsidRPr="001E2025">
        <w:rPr>
          <w:szCs w:val="28"/>
          <w:shd w:val="clear" w:color="auto" w:fill="FFFFFF"/>
          <w:lang w:val="kk-KZ"/>
        </w:rPr>
        <w:t>культурных проявлений.</w:t>
      </w:r>
    </w:p>
    <w:p w14:paraId="49E10C5E" w14:textId="56894733" w:rsidR="00967FBE" w:rsidRPr="001E2025" w:rsidRDefault="00967FBE" w:rsidP="00967FBE">
      <w:pPr>
        <w:pStyle w:val="ad"/>
        <w:tabs>
          <w:tab w:val="left" w:pos="851"/>
        </w:tabs>
        <w:ind w:firstLine="567"/>
        <w:rPr>
          <w:szCs w:val="28"/>
          <w:shd w:val="clear" w:color="auto" w:fill="FFFFFF"/>
          <w:lang w:val="kk-KZ"/>
        </w:rPr>
      </w:pPr>
      <w:r w:rsidRPr="001E2025">
        <w:rPr>
          <w:szCs w:val="28"/>
          <w:shd w:val="clear" w:color="auto" w:fill="FFFFFF"/>
        </w:rPr>
        <w:t>В последующем, в эпоху географических открытий</w:t>
      </w:r>
      <w:r w:rsidRPr="001E2025">
        <w:rPr>
          <w:szCs w:val="28"/>
          <w:shd w:val="clear" w:color="auto" w:fill="FFFFFF"/>
          <w:lang w:val="kk-KZ"/>
        </w:rPr>
        <w:t>,</w:t>
      </w:r>
      <w:r w:rsidRPr="001E2025">
        <w:rPr>
          <w:szCs w:val="28"/>
          <w:shd w:val="clear" w:color="auto" w:fill="FFFFFF"/>
        </w:rPr>
        <w:t xml:space="preserve"> кросс-культурные контакты способствовали экспансии в отношении покоренных или конкурирующих народов. </w:t>
      </w:r>
      <w:r w:rsidRPr="001E2025">
        <w:rPr>
          <w:szCs w:val="28"/>
        </w:rPr>
        <w:t xml:space="preserve">В этот же период </w:t>
      </w:r>
      <w:r w:rsidRPr="001E2025">
        <w:rPr>
          <w:szCs w:val="28"/>
          <w:shd w:val="clear" w:color="auto" w:fill="FFFFFF"/>
        </w:rPr>
        <w:t xml:space="preserve">в мире возникла идея «привязать» к себе различные народы не путем насилия, а путем обаяния и глубокого понимания другой культуры. </w:t>
      </w:r>
      <w:r w:rsidRPr="00BF0256">
        <w:rPr>
          <w:szCs w:val="28"/>
          <w:shd w:val="clear" w:color="auto" w:fill="FFFFFF"/>
          <w:lang w:val="kk-KZ"/>
        </w:rPr>
        <w:t>Здесь мы видим уже иной аспект развития кросс-культуры.</w:t>
      </w:r>
      <w:r>
        <w:rPr>
          <w:szCs w:val="28"/>
          <w:shd w:val="clear" w:color="auto" w:fill="FFFFFF"/>
          <w:lang w:val="kk-KZ"/>
        </w:rPr>
        <w:t xml:space="preserve"> </w:t>
      </w:r>
      <w:r w:rsidRPr="00EC31F6">
        <w:rPr>
          <w:szCs w:val="28"/>
          <w:shd w:val="clear" w:color="auto" w:fill="FFFFFF"/>
          <w:lang w:val="kk-KZ"/>
        </w:rPr>
        <w:t>Прогрессирующим примером</w:t>
      </w:r>
      <w:r w:rsidRPr="001E2025">
        <w:rPr>
          <w:szCs w:val="28"/>
          <w:shd w:val="clear" w:color="auto" w:fill="FFFFFF"/>
          <w:lang w:val="kk-KZ"/>
        </w:rPr>
        <w:t xml:space="preserve"> кросс-культур</w:t>
      </w:r>
      <w:r>
        <w:rPr>
          <w:szCs w:val="28"/>
          <w:shd w:val="clear" w:color="auto" w:fill="FFFFFF"/>
          <w:lang w:val="kk-KZ"/>
        </w:rPr>
        <w:t>ности</w:t>
      </w:r>
      <w:r w:rsidRPr="001E2025">
        <w:rPr>
          <w:szCs w:val="28"/>
          <w:shd w:val="clear" w:color="auto" w:fill="FFFFFF"/>
          <w:lang w:val="kk-KZ"/>
        </w:rPr>
        <w:t xml:space="preserve"> является тот факт, что </w:t>
      </w:r>
      <w:r w:rsidRPr="001E2025">
        <w:rPr>
          <w:szCs w:val="28"/>
          <w:shd w:val="clear" w:color="auto" w:fill="FFFFFF"/>
        </w:rPr>
        <w:t>благодаря завоеваниям Османской империи возник интерес к культуре этого народа. Д</w:t>
      </w:r>
      <w:r w:rsidRPr="001E2025">
        <w:rPr>
          <w:szCs w:val="28"/>
        </w:rPr>
        <w:t xml:space="preserve">ля изучения нравов и быта турок-османов в </w:t>
      </w:r>
      <w:r w:rsidRPr="001E2025">
        <w:rPr>
          <w:szCs w:val="28"/>
          <w:lang w:val="en-US"/>
        </w:rPr>
        <w:t>XV</w:t>
      </w:r>
      <w:r w:rsidRPr="001E2025">
        <w:rPr>
          <w:szCs w:val="28"/>
        </w:rPr>
        <w:t>-</w:t>
      </w:r>
      <w:r w:rsidRPr="001E2025">
        <w:rPr>
          <w:szCs w:val="28"/>
          <w:lang w:val="en-US"/>
        </w:rPr>
        <w:t>XVII</w:t>
      </w:r>
      <w:r w:rsidRPr="001E2025">
        <w:rPr>
          <w:szCs w:val="28"/>
        </w:rPr>
        <w:t xml:space="preserve"> веках открывались специальные школы подготовки профессиональных кадров</w:t>
      </w:r>
      <w:r w:rsidRPr="001E2025">
        <w:rPr>
          <w:szCs w:val="28"/>
          <w:lang w:val="kk-KZ"/>
        </w:rPr>
        <w:t>, и</w:t>
      </w:r>
      <w:r w:rsidRPr="001E2025">
        <w:rPr>
          <w:szCs w:val="28"/>
        </w:rPr>
        <w:t xml:space="preserve">мператорская восточная академия (Вена –1754 г.) и школа живых языков (Париж – 1795). </w:t>
      </w:r>
      <w:r w:rsidRPr="001E2025">
        <w:rPr>
          <w:szCs w:val="28"/>
          <w:shd w:val="clear" w:color="auto" w:fill="FFFFFF"/>
        </w:rPr>
        <w:t xml:space="preserve">В Европе стали популярными турецкие декоративно-оформленные рукописные книги, в европейских домах появились </w:t>
      </w:r>
      <w:r w:rsidRPr="001E2025">
        <w:rPr>
          <w:szCs w:val="28"/>
          <w:shd w:val="clear" w:color="auto" w:fill="FFFFFF"/>
          <w:lang w:val="kk-KZ"/>
        </w:rPr>
        <w:t>та</w:t>
      </w:r>
      <w:r w:rsidRPr="001E2025">
        <w:rPr>
          <w:szCs w:val="28"/>
          <w:shd w:val="clear" w:color="auto" w:fill="FFFFFF"/>
        </w:rPr>
        <w:t xml:space="preserve">к называемые «турецкие уголки» европейские художники начали писать картины с турецкими мотивами. Писатели Огюст Конт, Клод Фаррер, Ламартин и др. в своих литературных произведениях знакомили читателя с высокой культурой турок, традициями и мировоззрением. Даже появилось выражение в отношении человека, принявшего мусульманскую веру: </w:t>
      </w:r>
      <w:r w:rsidRPr="001E2025">
        <w:rPr>
          <w:i/>
          <w:szCs w:val="28"/>
          <w:shd w:val="clear" w:color="auto" w:fill="FFFFFF"/>
        </w:rPr>
        <w:t xml:space="preserve">«Он стал турком» </w:t>
      </w:r>
      <w:r w:rsidRPr="007B333B">
        <w:rPr>
          <w:iCs/>
          <w:szCs w:val="28"/>
          <w:shd w:val="clear" w:color="auto" w:fill="FFFFFF"/>
        </w:rPr>
        <w:t>[</w:t>
      </w:r>
      <w:r w:rsidRPr="001E2025">
        <w:rPr>
          <w:szCs w:val="28"/>
        </w:rPr>
        <w:t>8</w:t>
      </w:r>
      <w:r>
        <w:rPr>
          <w:szCs w:val="28"/>
        </w:rPr>
        <w:t>8,</w:t>
      </w:r>
      <w:r w:rsidR="00570EDD" w:rsidRPr="00570EDD">
        <w:rPr>
          <w:szCs w:val="28"/>
        </w:rPr>
        <w:t xml:space="preserve"> </w:t>
      </w:r>
      <w:r w:rsidR="00CA6DFB">
        <w:rPr>
          <w:szCs w:val="28"/>
        </w:rPr>
        <w:t>с</w:t>
      </w:r>
      <w:r w:rsidR="00570EDD" w:rsidRPr="001E2025">
        <w:rPr>
          <w:szCs w:val="28"/>
        </w:rPr>
        <w:t>. 55-67</w:t>
      </w:r>
      <w:r w:rsidRPr="001E2025">
        <w:rPr>
          <w:szCs w:val="28"/>
        </w:rPr>
        <w:t>].</w:t>
      </w:r>
    </w:p>
    <w:p w14:paraId="59A43FEC" w14:textId="77777777" w:rsidR="00967FBE" w:rsidRPr="001E2025" w:rsidRDefault="00967FBE" w:rsidP="00967FBE">
      <w:pPr>
        <w:pStyle w:val="ad"/>
        <w:tabs>
          <w:tab w:val="left" w:pos="851"/>
        </w:tabs>
        <w:ind w:firstLine="567"/>
        <w:rPr>
          <w:szCs w:val="28"/>
          <w:shd w:val="clear" w:color="auto" w:fill="FFFFFF"/>
        </w:rPr>
      </w:pPr>
      <w:r w:rsidRPr="001E2025">
        <w:rPr>
          <w:szCs w:val="28"/>
        </w:rPr>
        <w:t>В последующем, когда кросс-культурные коммуникации стали изучаться в более артикуляционном виде, их первоначальная цель как у европейских, так</w:t>
      </w:r>
      <w:r w:rsidRPr="001E2025">
        <w:rPr>
          <w:szCs w:val="28"/>
          <w:shd w:val="clear" w:color="auto" w:fill="F9FAFA"/>
        </w:rPr>
        <w:t xml:space="preserve"> </w:t>
      </w:r>
      <w:r w:rsidRPr="001E2025">
        <w:rPr>
          <w:szCs w:val="28"/>
        </w:rPr>
        <w:t xml:space="preserve">и у американских ученых </w:t>
      </w:r>
      <w:r w:rsidRPr="001E2025">
        <w:rPr>
          <w:szCs w:val="28"/>
          <w:lang w:val="en-US"/>
        </w:rPr>
        <w:t>XIX</w:t>
      </w:r>
      <w:r w:rsidRPr="001E2025">
        <w:rPr>
          <w:szCs w:val="28"/>
        </w:rPr>
        <w:t xml:space="preserve"> века состояла</w:t>
      </w:r>
      <w:r w:rsidRPr="001E2025">
        <w:rPr>
          <w:szCs w:val="28"/>
          <w:lang w:val="kk-KZ"/>
        </w:rPr>
        <w:t xml:space="preserve"> в </w:t>
      </w:r>
      <w:r w:rsidRPr="001E2025">
        <w:rPr>
          <w:szCs w:val="28"/>
        </w:rPr>
        <w:t>демонстраци</w:t>
      </w:r>
      <w:r w:rsidRPr="001E2025">
        <w:rPr>
          <w:szCs w:val="28"/>
          <w:lang w:val="kk-KZ"/>
        </w:rPr>
        <w:t>и</w:t>
      </w:r>
      <w:r w:rsidRPr="001E2025">
        <w:rPr>
          <w:szCs w:val="28"/>
        </w:rPr>
        <w:t xml:space="preserve"> превосходств</w:t>
      </w:r>
      <w:r w:rsidRPr="001E2025">
        <w:rPr>
          <w:szCs w:val="28"/>
          <w:lang w:val="kk-KZ"/>
        </w:rPr>
        <w:t>а</w:t>
      </w:r>
      <w:r w:rsidRPr="001E2025">
        <w:rPr>
          <w:szCs w:val="28"/>
        </w:rPr>
        <w:t xml:space="preserve"> одной нации или даже расы над другой</w:t>
      </w:r>
      <w:r w:rsidRPr="001E2025">
        <w:rPr>
          <w:szCs w:val="28"/>
          <w:lang w:val="kk-KZ"/>
        </w:rPr>
        <w:t>,</w:t>
      </w:r>
      <w:r w:rsidRPr="001E2025">
        <w:rPr>
          <w:szCs w:val="28"/>
        </w:rPr>
        <w:t xml:space="preserve"> исходя из стереотипов поведения. </w:t>
      </w:r>
    </w:p>
    <w:p w14:paraId="0D352F68" w14:textId="77777777" w:rsidR="00967FBE" w:rsidRPr="001E2025" w:rsidRDefault="00967FBE" w:rsidP="00967FBE">
      <w:pPr>
        <w:pStyle w:val="a3"/>
        <w:shd w:val="clear" w:color="auto" w:fill="FFFFFF"/>
        <w:tabs>
          <w:tab w:val="left" w:pos="851"/>
        </w:tabs>
        <w:spacing w:before="0" w:beforeAutospacing="0" w:after="0" w:afterAutospacing="0"/>
        <w:ind w:firstLine="567"/>
        <w:jc w:val="both"/>
        <w:rPr>
          <w:sz w:val="28"/>
          <w:szCs w:val="28"/>
          <w:lang w:val="kk-KZ"/>
        </w:rPr>
      </w:pPr>
      <w:r w:rsidRPr="001E2025">
        <w:rPr>
          <w:sz w:val="28"/>
          <w:szCs w:val="28"/>
          <w:lang w:val="kk-KZ"/>
        </w:rPr>
        <w:t>Кросс-культурность с позиций интернационального воспитания нашла отражение в</w:t>
      </w:r>
      <w:r w:rsidRPr="001E2025">
        <w:rPr>
          <w:sz w:val="28"/>
          <w:szCs w:val="28"/>
        </w:rPr>
        <w:t xml:space="preserve"> советской педагогике </w:t>
      </w:r>
      <w:r w:rsidRPr="001E2025">
        <w:rPr>
          <w:sz w:val="28"/>
          <w:szCs w:val="28"/>
          <w:lang w:val="kk-KZ"/>
        </w:rPr>
        <w:t>и литературном образовании. Все проявления культурного взаимообмена, источники трактовались в рамках марксизма и советской идеологии</w:t>
      </w:r>
      <w:r w:rsidRPr="001E2025">
        <w:rPr>
          <w:sz w:val="28"/>
          <w:szCs w:val="28"/>
        </w:rPr>
        <w:t xml:space="preserve">. </w:t>
      </w:r>
      <w:r w:rsidRPr="001E2025">
        <w:rPr>
          <w:sz w:val="28"/>
          <w:szCs w:val="28"/>
          <w:lang w:val="kk-KZ"/>
        </w:rPr>
        <w:t xml:space="preserve">В этот период </w:t>
      </w:r>
      <w:r w:rsidRPr="001E2025">
        <w:rPr>
          <w:sz w:val="28"/>
          <w:szCs w:val="28"/>
        </w:rPr>
        <w:t>инициаторами изучения кросс-культурной коммуникации</w:t>
      </w:r>
      <w:r w:rsidRPr="001E2025">
        <w:rPr>
          <w:sz w:val="28"/>
          <w:szCs w:val="28"/>
          <w:lang w:val="kk-KZ"/>
        </w:rPr>
        <w:t>,</w:t>
      </w:r>
      <w:r w:rsidRPr="001E2025">
        <w:rPr>
          <w:sz w:val="28"/>
          <w:szCs w:val="28"/>
        </w:rPr>
        <w:t xml:space="preserve"> в первую очередь</w:t>
      </w:r>
      <w:r w:rsidRPr="001E2025">
        <w:rPr>
          <w:sz w:val="28"/>
          <w:szCs w:val="28"/>
          <w:lang w:val="kk-KZ"/>
        </w:rPr>
        <w:t>,</w:t>
      </w:r>
      <w:r w:rsidRPr="001E2025">
        <w:rPr>
          <w:sz w:val="28"/>
          <w:szCs w:val="28"/>
        </w:rPr>
        <w:t xml:space="preserve"> выступали преподаватели иностранных языков, которые доказ</w:t>
      </w:r>
      <w:r w:rsidRPr="001E2025">
        <w:rPr>
          <w:sz w:val="28"/>
          <w:szCs w:val="28"/>
          <w:lang w:val="kk-KZ"/>
        </w:rPr>
        <w:t>ыв</w:t>
      </w:r>
      <w:r w:rsidRPr="001E2025">
        <w:rPr>
          <w:sz w:val="28"/>
          <w:szCs w:val="28"/>
        </w:rPr>
        <w:t xml:space="preserve">али, что для эффективного общения с представителями других культур недостаточно только понимания их языка. </w:t>
      </w:r>
      <w:r w:rsidRPr="001E2025">
        <w:rPr>
          <w:sz w:val="28"/>
          <w:szCs w:val="28"/>
          <w:lang w:val="kk-KZ"/>
        </w:rPr>
        <w:t xml:space="preserve">Вместе с тем нельзя не сказать о </w:t>
      </w:r>
      <w:r w:rsidRPr="001E2025">
        <w:rPr>
          <w:sz w:val="28"/>
          <w:szCs w:val="28"/>
        </w:rPr>
        <w:t>недооценк</w:t>
      </w:r>
      <w:r w:rsidRPr="001E2025">
        <w:rPr>
          <w:sz w:val="28"/>
          <w:szCs w:val="28"/>
          <w:lang w:val="kk-KZ"/>
        </w:rPr>
        <w:t>е</w:t>
      </w:r>
      <w:r w:rsidRPr="001E2025">
        <w:rPr>
          <w:sz w:val="28"/>
          <w:szCs w:val="28"/>
        </w:rPr>
        <w:t xml:space="preserve"> самобытного вклада различных народов в межкультурный диалог в виду несоответствия их представителей с идеологией коммунистической партии, что в последующем привело к массовым репрессиям. И все</w:t>
      </w:r>
      <w:r w:rsidRPr="001E2025">
        <w:rPr>
          <w:sz w:val="28"/>
          <w:szCs w:val="28"/>
          <w:lang w:val="kk-KZ"/>
        </w:rPr>
        <w:t xml:space="preserve"> </w:t>
      </w:r>
      <w:r w:rsidRPr="001E2025">
        <w:rPr>
          <w:sz w:val="28"/>
          <w:szCs w:val="28"/>
        </w:rPr>
        <w:t xml:space="preserve">же эта эпоха продемонстрировала новые горизонты </w:t>
      </w:r>
      <w:r w:rsidRPr="001E2025">
        <w:rPr>
          <w:sz w:val="28"/>
          <w:szCs w:val="28"/>
          <w:lang w:val="kk-KZ"/>
        </w:rPr>
        <w:t xml:space="preserve">культурного взаимообогащения </w:t>
      </w:r>
      <w:r w:rsidRPr="001E2025">
        <w:rPr>
          <w:sz w:val="28"/>
          <w:szCs w:val="28"/>
        </w:rPr>
        <w:t>и помогла по</w:t>
      </w:r>
      <w:r w:rsidRPr="001E2025">
        <w:rPr>
          <w:sz w:val="28"/>
          <w:szCs w:val="28"/>
          <w:lang w:val="kk-KZ"/>
        </w:rPr>
        <w:t>-</w:t>
      </w:r>
      <w:r w:rsidRPr="001E2025">
        <w:rPr>
          <w:sz w:val="28"/>
          <w:szCs w:val="28"/>
        </w:rPr>
        <w:t xml:space="preserve">новому взглянуть на коммуникации между культурами. </w:t>
      </w:r>
    </w:p>
    <w:p w14:paraId="4C68671F" w14:textId="77777777" w:rsidR="00967FBE" w:rsidRDefault="00967FBE" w:rsidP="00967FBE">
      <w:pPr>
        <w:shd w:val="clear" w:color="auto" w:fill="FFFFFF"/>
        <w:tabs>
          <w:tab w:val="left" w:pos="851"/>
        </w:tabs>
        <w:spacing w:after="0" w:line="240" w:lineRule="auto"/>
        <w:ind w:firstLine="567"/>
        <w:jc w:val="both"/>
        <w:rPr>
          <w:rFonts w:ascii="Times New Roman" w:hAnsi="Times New Roman" w:cs="Times New Roman"/>
          <w:sz w:val="28"/>
          <w:szCs w:val="28"/>
        </w:rPr>
      </w:pPr>
      <w:r w:rsidRPr="001E2025">
        <w:rPr>
          <w:rFonts w:ascii="Times New Roman" w:eastAsia="Times New Roman" w:hAnsi="Times New Roman" w:cs="Times New Roman"/>
          <w:sz w:val="28"/>
          <w:szCs w:val="28"/>
          <w:lang w:val="kk-KZ"/>
        </w:rPr>
        <w:t xml:space="preserve">В числе </w:t>
      </w:r>
      <w:r w:rsidRPr="001E2025">
        <w:rPr>
          <w:rFonts w:ascii="Times New Roman" w:eastAsia="Times New Roman" w:hAnsi="Times New Roman" w:cs="Times New Roman"/>
          <w:sz w:val="28"/>
          <w:szCs w:val="28"/>
        </w:rPr>
        <w:t xml:space="preserve">казахских ученых и мыслителей, в </w:t>
      </w:r>
      <w:r w:rsidRPr="001E2025">
        <w:rPr>
          <w:rFonts w:ascii="Times New Roman" w:eastAsia="Times New Roman" w:hAnsi="Times New Roman" w:cs="Times New Roman"/>
          <w:sz w:val="28"/>
          <w:szCs w:val="28"/>
          <w:lang w:val="kk-KZ"/>
        </w:rPr>
        <w:t xml:space="preserve">деятельности которых проявлялись </w:t>
      </w:r>
      <w:r w:rsidRPr="001E2025">
        <w:rPr>
          <w:rFonts w:ascii="Times New Roman" w:eastAsia="Times New Roman" w:hAnsi="Times New Roman" w:cs="Times New Roman"/>
          <w:sz w:val="28"/>
          <w:szCs w:val="28"/>
        </w:rPr>
        <w:t xml:space="preserve">кросс-культурные элементы, </w:t>
      </w:r>
      <w:r w:rsidRPr="001E2025">
        <w:rPr>
          <w:rFonts w:ascii="Times New Roman" w:eastAsia="Times New Roman" w:hAnsi="Times New Roman" w:cs="Times New Roman"/>
          <w:sz w:val="28"/>
          <w:szCs w:val="28"/>
          <w:lang w:val="kk-KZ"/>
        </w:rPr>
        <w:t xml:space="preserve">был </w:t>
      </w:r>
      <w:r w:rsidRPr="001E2025">
        <w:rPr>
          <w:rFonts w:ascii="Times New Roman" w:hAnsi="Times New Roman" w:cs="Times New Roman"/>
          <w:sz w:val="28"/>
          <w:szCs w:val="28"/>
        </w:rPr>
        <w:t xml:space="preserve">Шокан Уалиханов (1835-1865). Его научно-исследовательские труды </w:t>
      </w:r>
      <w:r w:rsidRPr="001E2025">
        <w:rPr>
          <w:rFonts w:ascii="Times New Roman" w:hAnsi="Times New Roman" w:cs="Times New Roman"/>
          <w:sz w:val="28"/>
          <w:szCs w:val="28"/>
          <w:lang w:val="kk-KZ"/>
        </w:rPr>
        <w:t xml:space="preserve">лежат в основе </w:t>
      </w:r>
      <w:r w:rsidRPr="001E2025">
        <w:rPr>
          <w:rFonts w:ascii="Times New Roman" w:hAnsi="Times New Roman" w:cs="Times New Roman"/>
          <w:sz w:val="28"/>
          <w:szCs w:val="28"/>
        </w:rPr>
        <w:t>казахс</w:t>
      </w:r>
      <w:r w:rsidRPr="001E2025">
        <w:rPr>
          <w:rFonts w:ascii="Times New Roman" w:hAnsi="Times New Roman" w:cs="Times New Roman"/>
          <w:sz w:val="28"/>
          <w:szCs w:val="28"/>
          <w:lang w:val="kk-KZ"/>
        </w:rPr>
        <w:t xml:space="preserve">кой </w:t>
      </w:r>
      <w:r w:rsidRPr="001E2025">
        <w:rPr>
          <w:rFonts w:ascii="Times New Roman" w:hAnsi="Times New Roman" w:cs="Times New Roman"/>
          <w:sz w:val="28"/>
          <w:szCs w:val="28"/>
        </w:rPr>
        <w:t>культурологи</w:t>
      </w:r>
      <w:r w:rsidRPr="001E2025">
        <w:rPr>
          <w:rFonts w:ascii="Times New Roman" w:hAnsi="Times New Roman" w:cs="Times New Roman"/>
          <w:sz w:val="28"/>
          <w:szCs w:val="28"/>
          <w:lang w:val="kk-KZ"/>
        </w:rPr>
        <w:t>и.</w:t>
      </w:r>
      <w:r w:rsidRPr="001E2025">
        <w:rPr>
          <w:rFonts w:ascii="Times New Roman" w:hAnsi="Times New Roman" w:cs="Times New Roman"/>
          <w:sz w:val="28"/>
          <w:szCs w:val="28"/>
        </w:rPr>
        <w:t xml:space="preserve"> </w:t>
      </w:r>
    </w:p>
    <w:p w14:paraId="5C48EEE5" w14:textId="77777777" w:rsidR="00967FBE" w:rsidRPr="001E2025" w:rsidRDefault="00967FBE" w:rsidP="00967FBE">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 xml:space="preserve">Одним из первых просветитель обратился к </w:t>
      </w:r>
      <w:r w:rsidRPr="001E2025">
        <w:rPr>
          <w:rFonts w:ascii="Times New Roman" w:hAnsi="Times New Roman" w:cs="Times New Roman"/>
          <w:sz w:val="28"/>
          <w:szCs w:val="28"/>
        </w:rPr>
        <w:t>сравн</w:t>
      </w:r>
      <w:r w:rsidRPr="001E2025">
        <w:rPr>
          <w:rFonts w:ascii="Times New Roman" w:hAnsi="Times New Roman" w:cs="Times New Roman"/>
          <w:sz w:val="28"/>
          <w:szCs w:val="28"/>
          <w:lang w:val="kk-KZ"/>
        </w:rPr>
        <w:t xml:space="preserve">ению </w:t>
      </w:r>
      <w:r w:rsidRPr="001E2025">
        <w:rPr>
          <w:rFonts w:ascii="Times New Roman" w:hAnsi="Times New Roman" w:cs="Times New Roman"/>
          <w:sz w:val="28"/>
          <w:szCs w:val="28"/>
        </w:rPr>
        <w:t>устны</w:t>
      </w:r>
      <w:r w:rsidRPr="001E2025">
        <w:rPr>
          <w:rFonts w:ascii="Times New Roman" w:hAnsi="Times New Roman" w:cs="Times New Roman"/>
          <w:sz w:val="28"/>
          <w:szCs w:val="28"/>
          <w:lang w:val="kk-KZ"/>
        </w:rPr>
        <w:t>х</w:t>
      </w:r>
      <w:r w:rsidRPr="001E2025">
        <w:rPr>
          <w:rFonts w:ascii="Times New Roman" w:hAnsi="Times New Roman" w:cs="Times New Roman"/>
          <w:sz w:val="28"/>
          <w:szCs w:val="28"/>
        </w:rPr>
        <w:t xml:space="preserve"> памятник</w:t>
      </w:r>
      <w:r w:rsidRPr="001E2025">
        <w:rPr>
          <w:rFonts w:ascii="Times New Roman" w:hAnsi="Times New Roman" w:cs="Times New Roman"/>
          <w:sz w:val="28"/>
          <w:szCs w:val="28"/>
          <w:lang w:val="kk-KZ"/>
        </w:rPr>
        <w:t>ов</w:t>
      </w:r>
      <w:r w:rsidRPr="001E2025">
        <w:rPr>
          <w:rFonts w:ascii="Times New Roman" w:hAnsi="Times New Roman" w:cs="Times New Roman"/>
          <w:sz w:val="28"/>
          <w:szCs w:val="28"/>
        </w:rPr>
        <w:t xml:space="preserve"> казахского, кыргызского, ногайского, уйгурского и каракалпакского народных эпосов и традици</w:t>
      </w:r>
      <w:r w:rsidRPr="001E2025">
        <w:rPr>
          <w:rFonts w:ascii="Times New Roman" w:hAnsi="Times New Roman" w:cs="Times New Roman"/>
          <w:sz w:val="28"/>
          <w:szCs w:val="28"/>
          <w:lang w:val="kk-KZ"/>
        </w:rPr>
        <w:t>й</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Имя </w:t>
      </w:r>
      <w:r w:rsidRPr="001E2025">
        <w:rPr>
          <w:rFonts w:ascii="Times New Roman" w:hAnsi="Times New Roman" w:cs="Times New Roman"/>
          <w:sz w:val="28"/>
          <w:szCs w:val="28"/>
        </w:rPr>
        <w:t>Аба</w:t>
      </w:r>
      <w:r w:rsidRPr="001E2025">
        <w:rPr>
          <w:rFonts w:ascii="Times New Roman" w:hAnsi="Times New Roman" w:cs="Times New Roman"/>
          <w:sz w:val="28"/>
          <w:szCs w:val="28"/>
          <w:lang w:val="kk-KZ"/>
        </w:rPr>
        <w:t>я</w:t>
      </w:r>
      <w:r w:rsidRPr="001E2025">
        <w:rPr>
          <w:rFonts w:ascii="Times New Roman" w:hAnsi="Times New Roman" w:cs="Times New Roman"/>
          <w:sz w:val="28"/>
          <w:szCs w:val="28"/>
        </w:rPr>
        <w:t xml:space="preserve"> Кунанбаев</w:t>
      </w:r>
      <w:r w:rsidRPr="001E2025">
        <w:rPr>
          <w:rFonts w:ascii="Times New Roman" w:hAnsi="Times New Roman" w:cs="Times New Roman"/>
          <w:sz w:val="28"/>
          <w:szCs w:val="28"/>
          <w:lang w:val="kk-KZ"/>
        </w:rPr>
        <w:t>а</w:t>
      </w:r>
      <w:r w:rsidRPr="001E2025">
        <w:rPr>
          <w:rFonts w:ascii="Times New Roman" w:hAnsi="Times New Roman" w:cs="Times New Roman"/>
          <w:sz w:val="28"/>
          <w:szCs w:val="28"/>
        </w:rPr>
        <w:t xml:space="preserve"> (1845-1905)</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велик</w:t>
      </w:r>
      <w:r w:rsidRPr="001E2025">
        <w:rPr>
          <w:rFonts w:ascii="Times New Roman" w:hAnsi="Times New Roman" w:cs="Times New Roman"/>
          <w:sz w:val="28"/>
          <w:szCs w:val="28"/>
          <w:lang w:val="kk-KZ"/>
        </w:rPr>
        <w:t>ого</w:t>
      </w:r>
      <w:r w:rsidRPr="001E2025">
        <w:rPr>
          <w:rFonts w:ascii="Times New Roman" w:hAnsi="Times New Roman" w:cs="Times New Roman"/>
          <w:sz w:val="28"/>
          <w:szCs w:val="28"/>
        </w:rPr>
        <w:t xml:space="preserve"> казахск</w:t>
      </w:r>
      <w:r w:rsidRPr="001E2025">
        <w:rPr>
          <w:rFonts w:ascii="Times New Roman" w:hAnsi="Times New Roman" w:cs="Times New Roman"/>
          <w:sz w:val="28"/>
          <w:szCs w:val="28"/>
          <w:lang w:val="kk-KZ"/>
        </w:rPr>
        <w:t>ого</w:t>
      </w:r>
      <w:r w:rsidRPr="001E2025">
        <w:rPr>
          <w:rFonts w:ascii="Times New Roman" w:hAnsi="Times New Roman" w:cs="Times New Roman"/>
          <w:sz w:val="28"/>
          <w:szCs w:val="28"/>
        </w:rPr>
        <w:t xml:space="preserve"> </w:t>
      </w:r>
      <w:r w:rsidRPr="001E2025">
        <w:rPr>
          <w:rFonts w:ascii="Times New Roman" w:hAnsi="Times New Roman" w:cs="Times New Roman"/>
          <w:sz w:val="28"/>
          <w:szCs w:val="28"/>
        </w:rPr>
        <w:lastRenderedPageBreak/>
        <w:t xml:space="preserve">акына, </w:t>
      </w:r>
      <w:r w:rsidRPr="001E2025">
        <w:rPr>
          <w:rFonts w:ascii="Times New Roman" w:hAnsi="Times New Roman" w:cs="Times New Roman"/>
          <w:sz w:val="28"/>
          <w:szCs w:val="28"/>
          <w:lang w:val="kk-KZ"/>
        </w:rPr>
        <w:t xml:space="preserve">в рамках кросс-культурности </w:t>
      </w:r>
      <w:r w:rsidRPr="001E2025">
        <w:rPr>
          <w:rFonts w:ascii="Times New Roman" w:hAnsi="Times New Roman" w:cs="Times New Roman"/>
          <w:sz w:val="28"/>
          <w:szCs w:val="28"/>
        </w:rPr>
        <w:t>примечательно</w:t>
      </w:r>
      <w:r w:rsidRPr="001E2025">
        <w:rPr>
          <w:rFonts w:ascii="Times New Roman" w:hAnsi="Times New Roman" w:cs="Times New Roman"/>
          <w:sz w:val="28"/>
          <w:szCs w:val="28"/>
          <w:lang w:val="kk-KZ"/>
        </w:rPr>
        <w:t xml:space="preserve"> тем, что подобные мотивы во взглядах акына</w:t>
      </w:r>
      <w:r w:rsidRPr="001E2025">
        <w:rPr>
          <w:rFonts w:ascii="Times New Roman" w:hAnsi="Times New Roman" w:cs="Times New Roman"/>
          <w:sz w:val="28"/>
          <w:szCs w:val="28"/>
        </w:rPr>
        <w:t xml:space="preserve"> формировал</w:t>
      </w:r>
      <w:r w:rsidRPr="001E2025">
        <w:rPr>
          <w:rFonts w:ascii="Times New Roman" w:hAnsi="Times New Roman" w:cs="Times New Roman"/>
          <w:sz w:val="28"/>
          <w:szCs w:val="28"/>
          <w:lang w:val="kk-KZ"/>
        </w:rPr>
        <w:t>ись</w:t>
      </w:r>
      <w:r w:rsidRPr="001E2025">
        <w:rPr>
          <w:rFonts w:ascii="Times New Roman" w:hAnsi="Times New Roman" w:cs="Times New Roman"/>
          <w:sz w:val="28"/>
          <w:szCs w:val="28"/>
        </w:rPr>
        <w:t xml:space="preserve"> под </w:t>
      </w:r>
      <w:r w:rsidRPr="001E2025">
        <w:rPr>
          <w:rFonts w:ascii="Times New Roman" w:hAnsi="Times New Roman" w:cs="Times New Roman"/>
          <w:sz w:val="28"/>
          <w:szCs w:val="28"/>
          <w:lang w:val="kk-KZ"/>
        </w:rPr>
        <w:t xml:space="preserve">мощным </w:t>
      </w:r>
      <w:r w:rsidRPr="001E2025">
        <w:rPr>
          <w:rFonts w:ascii="Times New Roman" w:hAnsi="Times New Roman" w:cs="Times New Roman"/>
          <w:sz w:val="28"/>
          <w:szCs w:val="28"/>
        </w:rPr>
        <w:t xml:space="preserve">влиянием </w:t>
      </w:r>
      <w:r w:rsidRPr="001E2025">
        <w:rPr>
          <w:rFonts w:ascii="Times New Roman" w:hAnsi="Times New Roman" w:cs="Times New Roman"/>
          <w:sz w:val="28"/>
          <w:szCs w:val="28"/>
          <w:lang w:val="kk-KZ"/>
        </w:rPr>
        <w:t xml:space="preserve">как </w:t>
      </w:r>
      <w:r w:rsidRPr="001E2025">
        <w:rPr>
          <w:rFonts w:ascii="Times New Roman" w:hAnsi="Times New Roman" w:cs="Times New Roman"/>
          <w:sz w:val="28"/>
          <w:szCs w:val="28"/>
        </w:rPr>
        <w:t>восточной</w:t>
      </w:r>
      <w:r w:rsidRPr="001E2025">
        <w:rPr>
          <w:rFonts w:ascii="Times New Roman" w:hAnsi="Times New Roman" w:cs="Times New Roman"/>
          <w:sz w:val="28"/>
          <w:szCs w:val="28"/>
          <w:lang w:val="kk-KZ"/>
        </w:rPr>
        <w:t xml:space="preserve">, так и </w:t>
      </w:r>
      <w:r w:rsidRPr="001E2025">
        <w:rPr>
          <w:rFonts w:ascii="Times New Roman" w:hAnsi="Times New Roman" w:cs="Times New Roman"/>
          <w:sz w:val="28"/>
          <w:szCs w:val="28"/>
        </w:rPr>
        <w:t>западно-европейской</w:t>
      </w:r>
      <w:r w:rsidRPr="001E2025">
        <w:rPr>
          <w:rFonts w:ascii="Times New Roman" w:hAnsi="Times New Roman" w:cs="Times New Roman"/>
          <w:sz w:val="28"/>
          <w:szCs w:val="28"/>
          <w:lang w:val="kk-KZ"/>
        </w:rPr>
        <w:t xml:space="preserve"> культуры</w:t>
      </w:r>
      <w:r w:rsidRPr="001E2025">
        <w:rPr>
          <w:rFonts w:ascii="Times New Roman" w:hAnsi="Times New Roman" w:cs="Times New Roman"/>
          <w:sz w:val="28"/>
          <w:szCs w:val="28"/>
        </w:rPr>
        <w:t>.</w:t>
      </w:r>
      <w:r>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Более поздний период развития казахской литературы, где встречаются кросс-культурные элементы, характеризуется творчеством </w:t>
      </w:r>
      <w:r w:rsidRPr="001E2025">
        <w:rPr>
          <w:rFonts w:ascii="Times New Roman" w:hAnsi="Times New Roman" w:cs="Times New Roman"/>
          <w:sz w:val="28"/>
          <w:szCs w:val="28"/>
        </w:rPr>
        <w:t>Рабиг</w:t>
      </w:r>
      <w:r w:rsidRPr="001E2025">
        <w:rPr>
          <w:rFonts w:ascii="Times New Roman" w:hAnsi="Times New Roman" w:cs="Times New Roman"/>
          <w:sz w:val="28"/>
          <w:szCs w:val="28"/>
          <w:lang w:val="kk-KZ"/>
        </w:rPr>
        <w:t>и</w:t>
      </w:r>
      <w:r w:rsidRPr="001E2025">
        <w:rPr>
          <w:rFonts w:ascii="Times New Roman" w:hAnsi="Times New Roman" w:cs="Times New Roman"/>
          <w:sz w:val="28"/>
          <w:szCs w:val="28"/>
        </w:rPr>
        <w:t xml:space="preserve"> Сыздыков</w:t>
      </w:r>
      <w:r w:rsidRPr="001E2025">
        <w:rPr>
          <w:rFonts w:ascii="Times New Roman" w:hAnsi="Times New Roman" w:cs="Times New Roman"/>
          <w:sz w:val="28"/>
          <w:szCs w:val="28"/>
          <w:lang w:val="kk-KZ"/>
        </w:rPr>
        <w:t>ой</w:t>
      </w:r>
      <w:r w:rsidRPr="001E2025">
        <w:rPr>
          <w:rFonts w:ascii="Times New Roman" w:hAnsi="Times New Roman" w:cs="Times New Roman"/>
          <w:sz w:val="28"/>
          <w:szCs w:val="28"/>
        </w:rPr>
        <w:t xml:space="preserve"> (1924-2020)</w:t>
      </w:r>
      <w:r w:rsidRPr="001E2025">
        <w:rPr>
          <w:rFonts w:ascii="Times New Roman" w:hAnsi="Times New Roman" w:cs="Times New Roman"/>
          <w:sz w:val="28"/>
          <w:szCs w:val="28"/>
          <w:lang w:val="kk-KZ"/>
        </w:rPr>
        <w:t xml:space="preserve">, которая </w:t>
      </w:r>
      <w:r w:rsidRPr="001E2025">
        <w:rPr>
          <w:rFonts w:ascii="Times New Roman" w:hAnsi="Times New Roman" w:cs="Times New Roman"/>
          <w:sz w:val="28"/>
          <w:szCs w:val="28"/>
        </w:rPr>
        <w:t>занималась исследованием истории казахского литературного языка, и «Жами</w:t>
      </w:r>
      <w:r w:rsidRPr="001E2025">
        <w:rPr>
          <w:rFonts w:ascii="Times New Roman" w:hAnsi="Times New Roman" w:cs="Times New Roman"/>
          <w:sz w:val="28"/>
          <w:szCs w:val="28"/>
          <w:lang w:val="kk-KZ"/>
        </w:rPr>
        <w:t>ғат тауарих</w:t>
      </w:r>
      <w:r w:rsidRPr="001E2025">
        <w:rPr>
          <w:rFonts w:ascii="Times New Roman" w:hAnsi="Times New Roman" w:cs="Times New Roman"/>
          <w:sz w:val="28"/>
          <w:szCs w:val="28"/>
        </w:rPr>
        <w:t>» Жалаири</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[89].</w:t>
      </w:r>
      <w:r w:rsidRPr="001E2025">
        <w:rPr>
          <w:rFonts w:ascii="Times New Roman" w:hAnsi="Times New Roman" w:cs="Times New Roman"/>
          <w:sz w:val="28"/>
          <w:szCs w:val="28"/>
          <w:lang w:val="kk-KZ"/>
        </w:rPr>
        <w:t xml:space="preserve"> Творчество</w:t>
      </w:r>
      <w:r w:rsidRPr="001E2025">
        <w:rPr>
          <w:rFonts w:ascii="Times New Roman" w:hAnsi="Times New Roman" w:cs="Times New Roman"/>
          <w:sz w:val="28"/>
          <w:szCs w:val="28"/>
        </w:rPr>
        <w:t xml:space="preserve"> Абжан</w:t>
      </w:r>
      <w:r w:rsidRPr="001E2025">
        <w:rPr>
          <w:rFonts w:ascii="Times New Roman" w:hAnsi="Times New Roman" w:cs="Times New Roman"/>
          <w:sz w:val="28"/>
          <w:szCs w:val="28"/>
          <w:lang w:val="kk-KZ"/>
        </w:rPr>
        <w:t>а</w:t>
      </w:r>
      <w:r w:rsidRPr="001E2025">
        <w:rPr>
          <w:rFonts w:ascii="Times New Roman" w:hAnsi="Times New Roman" w:cs="Times New Roman"/>
          <w:sz w:val="28"/>
          <w:szCs w:val="28"/>
        </w:rPr>
        <w:t xml:space="preserve"> Курышжанов</w:t>
      </w:r>
      <w:r w:rsidRPr="001E2025">
        <w:rPr>
          <w:rFonts w:ascii="Times New Roman" w:hAnsi="Times New Roman" w:cs="Times New Roman"/>
          <w:sz w:val="28"/>
          <w:szCs w:val="28"/>
          <w:lang w:val="kk-KZ"/>
        </w:rPr>
        <w:t>а</w:t>
      </w:r>
      <w:r w:rsidRPr="001E2025">
        <w:rPr>
          <w:rFonts w:ascii="Times New Roman" w:hAnsi="Times New Roman" w:cs="Times New Roman"/>
          <w:sz w:val="28"/>
          <w:szCs w:val="28"/>
        </w:rPr>
        <w:t xml:space="preserve"> (1930-2007) послужил</w:t>
      </w:r>
      <w:r w:rsidRPr="001E2025">
        <w:rPr>
          <w:rFonts w:ascii="Times New Roman" w:hAnsi="Times New Roman" w:cs="Times New Roman"/>
          <w:sz w:val="28"/>
          <w:szCs w:val="28"/>
          <w:lang w:val="kk-KZ"/>
        </w:rPr>
        <w:t>о</w:t>
      </w:r>
      <w:r w:rsidRPr="001E2025">
        <w:rPr>
          <w:rFonts w:ascii="Times New Roman" w:hAnsi="Times New Roman" w:cs="Times New Roman"/>
          <w:sz w:val="28"/>
          <w:szCs w:val="28"/>
        </w:rPr>
        <w:t xml:space="preserve"> основой казахстанского кыпчаковедения</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90]</w:t>
      </w:r>
      <w:r w:rsidRPr="001E2025">
        <w:rPr>
          <w:rFonts w:ascii="Times New Roman" w:hAnsi="Times New Roman" w:cs="Times New Roman"/>
          <w:sz w:val="28"/>
          <w:szCs w:val="28"/>
          <w:lang w:val="kk-KZ"/>
        </w:rPr>
        <w:t>.</w:t>
      </w:r>
    </w:p>
    <w:p w14:paraId="7501B0D6" w14:textId="77777777" w:rsidR="00967FBE" w:rsidRPr="001E2025" w:rsidRDefault="00967FBE" w:rsidP="00967FBE">
      <w:pPr>
        <w:pStyle w:val="a3"/>
        <w:shd w:val="clear" w:color="auto" w:fill="FFFFFF"/>
        <w:tabs>
          <w:tab w:val="left" w:pos="851"/>
        </w:tabs>
        <w:spacing w:before="0" w:beforeAutospacing="0" w:after="0" w:afterAutospacing="0"/>
        <w:ind w:firstLine="567"/>
        <w:jc w:val="both"/>
        <w:rPr>
          <w:sz w:val="28"/>
          <w:szCs w:val="28"/>
          <w:lang w:val="kk-KZ"/>
        </w:rPr>
      </w:pPr>
      <w:r w:rsidRPr="001E2025">
        <w:rPr>
          <w:sz w:val="28"/>
          <w:szCs w:val="28"/>
          <w:lang w:val="kk-KZ"/>
        </w:rPr>
        <w:t xml:space="preserve">Специального исследования заслуживает творчество </w:t>
      </w:r>
      <w:r w:rsidRPr="001E2025">
        <w:rPr>
          <w:sz w:val="28"/>
          <w:szCs w:val="28"/>
        </w:rPr>
        <w:t>Олжас</w:t>
      </w:r>
      <w:r w:rsidRPr="001E2025">
        <w:rPr>
          <w:sz w:val="28"/>
          <w:szCs w:val="28"/>
          <w:lang w:val="kk-KZ"/>
        </w:rPr>
        <w:t>а</w:t>
      </w:r>
      <w:r w:rsidRPr="001E2025">
        <w:rPr>
          <w:sz w:val="28"/>
          <w:szCs w:val="28"/>
        </w:rPr>
        <w:t xml:space="preserve"> Сулейменов</w:t>
      </w:r>
      <w:r w:rsidRPr="001E2025">
        <w:rPr>
          <w:sz w:val="28"/>
          <w:szCs w:val="28"/>
          <w:lang w:val="kk-KZ"/>
        </w:rPr>
        <w:t>а</w:t>
      </w:r>
      <w:r w:rsidRPr="001E2025">
        <w:rPr>
          <w:sz w:val="28"/>
          <w:szCs w:val="28"/>
        </w:rPr>
        <w:t xml:space="preserve"> (1936)</w:t>
      </w:r>
      <w:r w:rsidRPr="001E2025">
        <w:rPr>
          <w:sz w:val="28"/>
          <w:szCs w:val="28"/>
          <w:lang w:val="kk-KZ"/>
        </w:rPr>
        <w:t xml:space="preserve">, который в числе многочисленных кросс-культурных тематик </w:t>
      </w:r>
      <w:r w:rsidRPr="001E2025">
        <w:rPr>
          <w:sz w:val="28"/>
          <w:szCs w:val="28"/>
        </w:rPr>
        <w:t>исследова</w:t>
      </w:r>
      <w:r w:rsidRPr="001E2025">
        <w:rPr>
          <w:sz w:val="28"/>
          <w:szCs w:val="28"/>
          <w:lang w:val="kk-KZ"/>
        </w:rPr>
        <w:t>л</w:t>
      </w:r>
      <w:r w:rsidRPr="001E2025">
        <w:rPr>
          <w:sz w:val="28"/>
          <w:szCs w:val="28"/>
        </w:rPr>
        <w:t xml:space="preserve"> истор</w:t>
      </w:r>
      <w:r w:rsidRPr="001E2025">
        <w:rPr>
          <w:sz w:val="28"/>
          <w:szCs w:val="28"/>
          <w:lang w:val="kk-KZ"/>
        </w:rPr>
        <w:t>ю</w:t>
      </w:r>
      <w:r w:rsidRPr="001E2025">
        <w:rPr>
          <w:sz w:val="28"/>
          <w:szCs w:val="28"/>
        </w:rPr>
        <w:t xml:space="preserve"> казахского языка в тюркологии</w:t>
      </w:r>
      <w:r w:rsidRPr="001E2025">
        <w:rPr>
          <w:sz w:val="28"/>
          <w:szCs w:val="28"/>
          <w:lang w:val="kk-KZ"/>
        </w:rPr>
        <w:t>,</w:t>
      </w:r>
      <w:r w:rsidRPr="001E2025">
        <w:rPr>
          <w:sz w:val="28"/>
          <w:szCs w:val="28"/>
        </w:rPr>
        <w:t xml:space="preserve"> </w:t>
      </w:r>
      <w:r w:rsidRPr="001E2025">
        <w:rPr>
          <w:sz w:val="28"/>
          <w:szCs w:val="28"/>
          <w:lang w:val="kk-KZ"/>
        </w:rPr>
        <w:t xml:space="preserve">мастерски </w:t>
      </w:r>
      <w:r w:rsidRPr="001E2025">
        <w:rPr>
          <w:sz w:val="28"/>
          <w:szCs w:val="28"/>
        </w:rPr>
        <w:t>сумел провести параллели между языками</w:t>
      </w:r>
      <w:r w:rsidRPr="001E2025">
        <w:rPr>
          <w:sz w:val="28"/>
          <w:szCs w:val="28"/>
          <w:lang w:val="kk-KZ"/>
        </w:rPr>
        <w:t xml:space="preserve"> в научной </w:t>
      </w:r>
      <w:r w:rsidRPr="001E2025">
        <w:rPr>
          <w:sz w:val="28"/>
          <w:szCs w:val="28"/>
        </w:rPr>
        <w:t>монографи</w:t>
      </w:r>
      <w:r w:rsidRPr="001E2025">
        <w:rPr>
          <w:sz w:val="28"/>
          <w:szCs w:val="28"/>
          <w:lang w:val="kk-KZ"/>
        </w:rPr>
        <w:t>и</w:t>
      </w:r>
      <w:r w:rsidRPr="001E2025">
        <w:rPr>
          <w:sz w:val="28"/>
          <w:szCs w:val="28"/>
        </w:rPr>
        <w:t xml:space="preserve"> «Аз и Я».</w:t>
      </w:r>
      <w:r w:rsidRPr="001E2025">
        <w:rPr>
          <w:sz w:val="28"/>
          <w:szCs w:val="28"/>
          <w:lang w:val="kk-KZ"/>
        </w:rPr>
        <w:t xml:space="preserve"> Исследование творчества поэта представим в отдельном </w:t>
      </w:r>
      <w:r>
        <w:rPr>
          <w:sz w:val="28"/>
          <w:szCs w:val="28"/>
          <w:lang w:val="kk-KZ"/>
        </w:rPr>
        <w:t>подразделе</w:t>
      </w:r>
      <w:r w:rsidRPr="001E2025">
        <w:rPr>
          <w:sz w:val="28"/>
          <w:szCs w:val="28"/>
          <w:lang w:val="kk-KZ"/>
        </w:rPr>
        <w:t xml:space="preserve"> (пр.2.1)</w:t>
      </w:r>
      <w:r w:rsidRPr="001E2025">
        <w:rPr>
          <w:sz w:val="28"/>
          <w:szCs w:val="28"/>
        </w:rPr>
        <w:t>.</w:t>
      </w:r>
    </w:p>
    <w:p w14:paraId="50B8FAD7" w14:textId="15608017" w:rsidR="00967FBE" w:rsidRDefault="00967FBE" w:rsidP="00967FBE">
      <w:pPr>
        <w:pStyle w:val="a3"/>
        <w:shd w:val="clear" w:color="auto" w:fill="FFFFFF"/>
        <w:tabs>
          <w:tab w:val="left" w:pos="851"/>
        </w:tabs>
        <w:spacing w:before="0" w:beforeAutospacing="0" w:after="0" w:afterAutospacing="0"/>
        <w:ind w:firstLine="567"/>
        <w:jc w:val="both"/>
        <w:rPr>
          <w:sz w:val="28"/>
          <w:szCs w:val="28"/>
        </w:rPr>
      </w:pPr>
      <w:r w:rsidRPr="001E2025">
        <w:rPr>
          <w:sz w:val="28"/>
          <w:szCs w:val="28"/>
          <w:lang w:val="kk-KZ"/>
        </w:rPr>
        <w:t>Продолжая констатацию идей в плане языкового аспекта кросс</w:t>
      </w:r>
      <w:r>
        <w:rPr>
          <w:sz w:val="28"/>
          <w:szCs w:val="28"/>
          <w:lang w:val="kk-KZ"/>
        </w:rPr>
        <w:t>-культурности</w:t>
      </w:r>
      <w:r w:rsidRPr="001E2025">
        <w:rPr>
          <w:sz w:val="28"/>
          <w:szCs w:val="28"/>
          <w:lang w:val="kk-KZ"/>
        </w:rPr>
        <w:t xml:space="preserve"> уместно сказать об </w:t>
      </w:r>
      <w:r w:rsidRPr="001E2025">
        <w:rPr>
          <w:sz w:val="28"/>
          <w:szCs w:val="28"/>
        </w:rPr>
        <w:t>американско</w:t>
      </w:r>
      <w:r w:rsidRPr="001E2025">
        <w:rPr>
          <w:sz w:val="28"/>
          <w:szCs w:val="28"/>
          <w:lang w:val="kk-KZ"/>
        </w:rPr>
        <w:t>м</w:t>
      </w:r>
      <w:r w:rsidRPr="001E2025">
        <w:rPr>
          <w:sz w:val="28"/>
          <w:szCs w:val="28"/>
        </w:rPr>
        <w:t xml:space="preserve"> антрополог</w:t>
      </w:r>
      <w:r w:rsidRPr="001E2025">
        <w:rPr>
          <w:sz w:val="28"/>
          <w:szCs w:val="28"/>
          <w:lang w:val="kk-KZ"/>
        </w:rPr>
        <w:t>е</w:t>
      </w:r>
      <w:r w:rsidRPr="001E2025">
        <w:rPr>
          <w:sz w:val="28"/>
          <w:szCs w:val="28"/>
        </w:rPr>
        <w:t xml:space="preserve"> Ф. Боас</w:t>
      </w:r>
      <w:r w:rsidRPr="001E2025">
        <w:rPr>
          <w:sz w:val="28"/>
          <w:szCs w:val="28"/>
          <w:lang w:val="kk-KZ"/>
        </w:rPr>
        <w:t>е, который</w:t>
      </w:r>
      <w:r w:rsidRPr="001E2025">
        <w:rPr>
          <w:sz w:val="28"/>
          <w:szCs w:val="28"/>
        </w:rPr>
        <w:t xml:space="preserve"> первый посвятил свои исследования не столько</w:t>
      </w:r>
      <w:r w:rsidRPr="001E2025">
        <w:rPr>
          <w:sz w:val="28"/>
          <w:szCs w:val="28"/>
          <w:shd w:val="clear" w:color="auto" w:fill="F9FAFA"/>
        </w:rPr>
        <w:t xml:space="preserve"> </w:t>
      </w:r>
      <w:r w:rsidRPr="001E2025">
        <w:rPr>
          <w:sz w:val="28"/>
          <w:szCs w:val="28"/>
        </w:rPr>
        <w:t xml:space="preserve">соотношению языка и структуры мысли, сколько соотношению языка и культуры как системы убеждений и ценностей. Он </w:t>
      </w:r>
      <w:r w:rsidRPr="001E2025">
        <w:rPr>
          <w:sz w:val="28"/>
          <w:szCs w:val="28"/>
          <w:lang w:val="kk-KZ"/>
        </w:rPr>
        <w:t xml:space="preserve">справедливо </w:t>
      </w:r>
      <w:r w:rsidRPr="001E2025">
        <w:rPr>
          <w:sz w:val="28"/>
          <w:szCs w:val="28"/>
        </w:rPr>
        <w:t>утверждал, что нельзя понять другую культуру</w:t>
      </w:r>
      <w:r w:rsidRPr="001E2025">
        <w:rPr>
          <w:sz w:val="28"/>
          <w:szCs w:val="28"/>
          <w:shd w:val="clear" w:color="auto" w:fill="F9FAFA"/>
        </w:rPr>
        <w:t xml:space="preserve"> </w:t>
      </w:r>
      <w:r w:rsidRPr="001E2025">
        <w:rPr>
          <w:sz w:val="28"/>
          <w:szCs w:val="28"/>
        </w:rPr>
        <w:t>без непосредственного</w:t>
      </w:r>
      <w:r w:rsidRPr="001E2025">
        <w:rPr>
          <w:sz w:val="28"/>
          <w:szCs w:val="28"/>
          <w:shd w:val="clear" w:color="auto" w:fill="F9FAFA"/>
        </w:rPr>
        <w:t xml:space="preserve"> </w:t>
      </w:r>
      <w:r w:rsidRPr="001E2025">
        <w:rPr>
          <w:sz w:val="28"/>
          <w:szCs w:val="28"/>
        </w:rPr>
        <w:t>доступа к ее языку</w:t>
      </w:r>
      <w:r w:rsidRPr="001E2025">
        <w:rPr>
          <w:sz w:val="28"/>
          <w:szCs w:val="28"/>
          <w:lang w:val="kk-KZ"/>
        </w:rPr>
        <w:t xml:space="preserve">: </w:t>
      </w:r>
      <w:r w:rsidRPr="001E2025">
        <w:rPr>
          <w:sz w:val="28"/>
          <w:szCs w:val="28"/>
        </w:rPr>
        <w:t>«...Знание... языков служит важным проводником к полному пониманию обычаев и верований людей... чисто лингвистическое</w:t>
      </w:r>
      <w:r w:rsidRPr="001E2025">
        <w:rPr>
          <w:sz w:val="28"/>
          <w:szCs w:val="28"/>
          <w:shd w:val="clear" w:color="auto" w:fill="F9FAFA"/>
        </w:rPr>
        <w:t xml:space="preserve"> </w:t>
      </w:r>
      <w:r w:rsidRPr="001E2025">
        <w:rPr>
          <w:sz w:val="28"/>
          <w:szCs w:val="28"/>
        </w:rPr>
        <w:t>исследование является неотъемлемой частью скрупулезного исследования психологии народов мира»</w:t>
      </w:r>
      <w:r>
        <w:rPr>
          <w:sz w:val="28"/>
          <w:szCs w:val="28"/>
        </w:rPr>
        <w:t>.</w:t>
      </w:r>
      <w:r w:rsidRPr="00967FBE">
        <w:rPr>
          <w:sz w:val="28"/>
          <w:szCs w:val="28"/>
        </w:rPr>
        <w:t xml:space="preserve"> </w:t>
      </w:r>
      <w:r w:rsidRPr="001E2025">
        <w:rPr>
          <w:sz w:val="28"/>
          <w:szCs w:val="28"/>
        </w:rPr>
        <w:t>[</w:t>
      </w:r>
      <w:r w:rsidRPr="001E2025">
        <w:rPr>
          <w:sz w:val="28"/>
          <w:szCs w:val="28"/>
          <w:lang w:val="kk-KZ"/>
        </w:rPr>
        <w:t>85</w:t>
      </w:r>
      <w:r w:rsidR="00CA6DFB">
        <w:rPr>
          <w:sz w:val="28"/>
          <w:szCs w:val="28"/>
          <w:lang w:val="kk-KZ"/>
        </w:rPr>
        <w:t>, с 65-68</w:t>
      </w:r>
      <w:r w:rsidRPr="001E2025">
        <w:rPr>
          <w:sz w:val="28"/>
          <w:szCs w:val="28"/>
        </w:rPr>
        <w:t>]</w:t>
      </w:r>
    </w:p>
    <w:p w14:paraId="708C1552" w14:textId="77777777" w:rsidR="00967FBE" w:rsidRPr="001E2025" w:rsidRDefault="00967FBE" w:rsidP="007C78E8">
      <w:pPr>
        <w:pStyle w:val="a3"/>
        <w:shd w:val="clear" w:color="auto" w:fill="FFFFFF"/>
        <w:tabs>
          <w:tab w:val="left" w:pos="851"/>
        </w:tabs>
        <w:spacing w:before="0" w:beforeAutospacing="0" w:after="0" w:afterAutospacing="0"/>
        <w:ind w:firstLine="567"/>
        <w:jc w:val="both"/>
        <w:rPr>
          <w:sz w:val="28"/>
          <w:szCs w:val="28"/>
          <w:lang w:val="kk-KZ"/>
        </w:rPr>
      </w:pPr>
      <w:r w:rsidRPr="001E2025">
        <w:rPr>
          <w:sz w:val="28"/>
          <w:szCs w:val="28"/>
          <w:lang w:val="kk-KZ"/>
        </w:rPr>
        <w:t xml:space="preserve">Заслуживает внимания следующее заключение </w:t>
      </w:r>
      <w:r w:rsidRPr="001E2025">
        <w:rPr>
          <w:sz w:val="28"/>
          <w:szCs w:val="28"/>
        </w:rPr>
        <w:t>Боас</w:t>
      </w:r>
      <w:r w:rsidRPr="001E2025">
        <w:rPr>
          <w:sz w:val="28"/>
          <w:szCs w:val="28"/>
          <w:lang w:val="kk-KZ"/>
        </w:rPr>
        <w:t>а:</w:t>
      </w:r>
      <w:r w:rsidRPr="001E2025">
        <w:rPr>
          <w:sz w:val="28"/>
          <w:szCs w:val="28"/>
        </w:rPr>
        <w:t xml:space="preserve"> каждая исследуемая культура должна быть понята в ее собственных терминах, а не в системе координат исследователя, являющегося носителем другой культуры. </w:t>
      </w:r>
      <w:r w:rsidRPr="001E2025">
        <w:rPr>
          <w:sz w:val="28"/>
          <w:szCs w:val="28"/>
          <w:lang w:val="kk-KZ"/>
        </w:rPr>
        <w:t xml:space="preserve">Ученый вводит </w:t>
      </w:r>
      <w:r w:rsidRPr="001E2025">
        <w:rPr>
          <w:sz w:val="28"/>
          <w:szCs w:val="28"/>
        </w:rPr>
        <w:t xml:space="preserve">термин </w:t>
      </w:r>
      <w:r w:rsidRPr="00EC31F6">
        <w:rPr>
          <w:sz w:val="28"/>
          <w:szCs w:val="28"/>
        </w:rPr>
        <w:t>«аккультурации»</w:t>
      </w:r>
      <w:r w:rsidRPr="001E2025">
        <w:rPr>
          <w:sz w:val="28"/>
          <w:szCs w:val="28"/>
        </w:rPr>
        <w:t xml:space="preserve">, </w:t>
      </w:r>
      <w:r w:rsidRPr="001E2025">
        <w:rPr>
          <w:sz w:val="28"/>
          <w:szCs w:val="28"/>
          <w:lang w:val="kk-KZ"/>
        </w:rPr>
        <w:t xml:space="preserve">утверждая </w:t>
      </w:r>
      <w:r w:rsidRPr="001E2025">
        <w:rPr>
          <w:sz w:val="28"/>
          <w:szCs w:val="28"/>
        </w:rPr>
        <w:t>взаимовлияние культур и ассимиляцию культурой другого народа на примере американского народа, который в своем небольшом историческом отрезке времени, включив в свой компонент культуры многих народов, стал самостоятельным единым народом с новыми стереотипами поведения, при этом не ориентируясь на с</w:t>
      </w:r>
      <w:r w:rsidRPr="001E2025">
        <w:rPr>
          <w:sz w:val="28"/>
          <w:szCs w:val="28"/>
          <w:lang w:val="kk-KZ"/>
        </w:rPr>
        <w:t>вое</w:t>
      </w:r>
      <w:r w:rsidRPr="001E2025">
        <w:rPr>
          <w:sz w:val="28"/>
          <w:szCs w:val="28"/>
        </w:rPr>
        <w:t xml:space="preserve"> этническое происхождение. Как бы там ни было, но наибольшего успеха в исследованиях кросс-культуры добились американцы. </w:t>
      </w:r>
      <w:r w:rsidRPr="001E2025">
        <w:rPr>
          <w:sz w:val="28"/>
          <w:szCs w:val="28"/>
          <w:lang w:val="kk-KZ"/>
        </w:rPr>
        <w:t xml:space="preserve">Пятидесятые годы </w:t>
      </w:r>
      <w:r w:rsidRPr="001E2025">
        <w:rPr>
          <w:sz w:val="28"/>
          <w:szCs w:val="28"/>
        </w:rPr>
        <w:t>прошлого века</w:t>
      </w:r>
      <w:r w:rsidRPr="001E2025">
        <w:rPr>
          <w:sz w:val="28"/>
          <w:szCs w:val="28"/>
          <w:lang w:val="kk-KZ"/>
        </w:rPr>
        <w:t xml:space="preserve"> характеризуются бурным развитием кросс-культурной проблематики</w:t>
      </w:r>
      <w:r w:rsidRPr="001E2025">
        <w:rPr>
          <w:sz w:val="28"/>
          <w:szCs w:val="28"/>
        </w:rPr>
        <w:t>.</w:t>
      </w:r>
      <w:r w:rsidRPr="001E2025">
        <w:rPr>
          <w:sz w:val="28"/>
          <w:szCs w:val="28"/>
          <w:lang w:val="kk-KZ"/>
        </w:rPr>
        <w:t xml:space="preserve"> Подспорьем э</w:t>
      </w:r>
      <w:r w:rsidRPr="001E2025">
        <w:rPr>
          <w:sz w:val="28"/>
          <w:szCs w:val="28"/>
        </w:rPr>
        <w:t xml:space="preserve">тому </w:t>
      </w:r>
      <w:r w:rsidRPr="001E2025">
        <w:rPr>
          <w:sz w:val="28"/>
          <w:szCs w:val="28"/>
          <w:lang w:val="kk-KZ"/>
        </w:rPr>
        <w:t xml:space="preserve">явилась </w:t>
      </w:r>
      <w:r w:rsidRPr="001E2025">
        <w:rPr>
          <w:sz w:val="28"/>
          <w:szCs w:val="28"/>
        </w:rPr>
        <w:t>холодная война между СССР и США,</w:t>
      </w:r>
      <w:r w:rsidRPr="001E2025">
        <w:rPr>
          <w:sz w:val="28"/>
          <w:szCs w:val="28"/>
          <w:lang w:val="kk-KZ"/>
        </w:rPr>
        <w:t xml:space="preserve"> и</w:t>
      </w:r>
      <w:r w:rsidRPr="001E2025">
        <w:rPr>
          <w:sz w:val="28"/>
          <w:szCs w:val="28"/>
        </w:rPr>
        <w:t xml:space="preserve"> кросс-культурность выступала здесь как объект социального заказа и предназначалась на ведение нового способа войны, где упор ставился на учет</w:t>
      </w:r>
      <w:r w:rsidRPr="001E2025">
        <w:rPr>
          <w:sz w:val="28"/>
          <w:szCs w:val="28"/>
          <w:lang w:val="kk-KZ"/>
        </w:rPr>
        <w:t>е</w:t>
      </w:r>
      <w:r w:rsidRPr="001E2025">
        <w:rPr>
          <w:sz w:val="28"/>
          <w:szCs w:val="28"/>
        </w:rPr>
        <w:t xml:space="preserve"> этнических и культурологических факторов, получени</w:t>
      </w:r>
      <w:r w:rsidRPr="001E2025">
        <w:rPr>
          <w:sz w:val="28"/>
          <w:szCs w:val="28"/>
          <w:lang w:val="kk-KZ"/>
        </w:rPr>
        <w:t>и</w:t>
      </w:r>
      <w:r w:rsidRPr="001E2025">
        <w:rPr>
          <w:sz w:val="28"/>
          <w:szCs w:val="28"/>
        </w:rPr>
        <w:t xml:space="preserve"> социально-психологических знаний, максимально приближенных к межкультурному взаимодействию</w:t>
      </w:r>
      <w:r w:rsidRPr="001E2025">
        <w:rPr>
          <w:sz w:val="28"/>
          <w:szCs w:val="28"/>
          <w:lang w:val="kk-KZ"/>
        </w:rPr>
        <w:t>,</w:t>
      </w:r>
      <w:r w:rsidRPr="001E2025">
        <w:rPr>
          <w:sz w:val="28"/>
          <w:szCs w:val="28"/>
        </w:rPr>
        <w:t xml:space="preserve"> который мы сейчас называем гибридной войной. </w:t>
      </w:r>
    </w:p>
    <w:p w14:paraId="491AF0B9" w14:textId="77777777" w:rsidR="00967FBE" w:rsidRPr="00EC31F6" w:rsidRDefault="00967FBE" w:rsidP="007C78E8">
      <w:pPr>
        <w:pStyle w:val="a3"/>
        <w:shd w:val="clear" w:color="auto" w:fill="FFFFFF"/>
        <w:tabs>
          <w:tab w:val="left" w:pos="851"/>
        </w:tabs>
        <w:spacing w:before="0" w:beforeAutospacing="0" w:after="0" w:afterAutospacing="0"/>
        <w:ind w:firstLine="567"/>
        <w:jc w:val="both"/>
        <w:rPr>
          <w:sz w:val="28"/>
          <w:szCs w:val="28"/>
        </w:rPr>
      </w:pPr>
      <w:r w:rsidRPr="001E2025">
        <w:rPr>
          <w:sz w:val="28"/>
          <w:szCs w:val="28"/>
          <w:lang w:val="kk-KZ"/>
        </w:rPr>
        <w:t xml:space="preserve">Таким образом, нами представлен </w:t>
      </w:r>
      <w:r w:rsidRPr="001E2025">
        <w:rPr>
          <w:sz w:val="28"/>
          <w:szCs w:val="28"/>
        </w:rPr>
        <w:t xml:space="preserve">тот неполный список, благодаря которому мы можем </w:t>
      </w:r>
      <w:r w:rsidRPr="001E2025">
        <w:rPr>
          <w:sz w:val="28"/>
          <w:szCs w:val="28"/>
          <w:lang w:val="kk-KZ"/>
        </w:rPr>
        <w:t>констатировать факт существования проблемы кр</w:t>
      </w:r>
      <w:r w:rsidRPr="001E2025">
        <w:rPr>
          <w:sz w:val="28"/>
          <w:szCs w:val="28"/>
        </w:rPr>
        <w:t>осс-культур</w:t>
      </w:r>
      <w:r w:rsidRPr="001E2025">
        <w:rPr>
          <w:sz w:val="28"/>
          <w:szCs w:val="28"/>
          <w:lang w:val="kk-KZ"/>
        </w:rPr>
        <w:t>ы в разных пересечениях</w:t>
      </w:r>
      <w:r w:rsidRPr="001E2025">
        <w:rPr>
          <w:sz w:val="28"/>
          <w:szCs w:val="28"/>
        </w:rPr>
        <w:t xml:space="preserve">. </w:t>
      </w:r>
      <w:r>
        <w:rPr>
          <w:sz w:val="28"/>
          <w:szCs w:val="28"/>
          <w:lang w:val="kk-KZ"/>
        </w:rPr>
        <w:t>Н</w:t>
      </w:r>
      <w:r w:rsidRPr="001E2025">
        <w:rPr>
          <w:sz w:val="28"/>
          <w:szCs w:val="28"/>
          <w:lang w:val="kk-KZ"/>
        </w:rPr>
        <w:t xml:space="preserve">аше исследование претендует на рассмотрение </w:t>
      </w:r>
      <w:r w:rsidRPr="00EC31F6">
        <w:rPr>
          <w:sz w:val="28"/>
          <w:szCs w:val="28"/>
          <w:lang w:val="kk-KZ"/>
        </w:rPr>
        <w:t>генезиса ключевого понятия с точки зрения межнаучности и междисциплинарности. К</w:t>
      </w:r>
      <w:r w:rsidRPr="00EC31F6">
        <w:rPr>
          <w:sz w:val="28"/>
          <w:szCs w:val="28"/>
        </w:rPr>
        <w:t xml:space="preserve">росс-культура изучается </w:t>
      </w:r>
      <w:r w:rsidRPr="00EC31F6">
        <w:rPr>
          <w:sz w:val="28"/>
          <w:szCs w:val="28"/>
          <w:lang w:val="kk-KZ"/>
        </w:rPr>
        <w:t xml:space="preserve">в философиии, политологии, </w:t>
      </w:r>
      <w:r w:rsidRPr="00EC31F6">
        <w:rPr>
          <w:sz w:val="28"/>
          <w:szCs w:val="28"/>
        </w:rPr>
        <w:lastRenderedPageBreak/>
        <w:t>культурологи</w:t>
      </w:r>
      <w:r w:rsidRPr="00EC31F6">
        <w:rPr>
          <w:sz w:val="28"/>
          <w:szCs w:val="28"/>
          <w:lang w:val="kk-KZ"/>
        </w:rPr>
        <w:t>и</w:t>
      </w:r>
      <w:r w:rsidRPr="00EC31F6">
        <w:rPr>
          <w:sz w:val="28"/>
          <w:szCs w:val="28"/>
        </w:rPr>
        <w:t>, социологи</w:t>
      </w:r>
      <w:r w:rsidRPr="00EC31F6">
        <w:rPr>
          <w:sz w:val="28"/>
          <w:szCs w:val="28"/>
          <w:lang w:val="kk-KZ"/>
        </w:rPr>
        <w:t>и и</w:t>
      </w:r>
      <w:r w:rsidRPr="00EC31F6">
        <w:rPr>
          <w:sz w:val="28"/>
          <w:szCs w:val="28"/>
        </w:rPr>
        <w:t xml:space="preserve"> компаративис</w:t>
      </w:r>
      <w:r w:rsidRPr="00EC31F6">
        <w:rPr>
          <w:sz w:val="28"/>
          <w:szCs w:val="28"/>
          <w:lang w:val="kk-KZ"/>
        </w:rPr>
        <w:t>тике</w:t>
      </w:r>
      <w:r w:rsidRPr="00EC31F6">
        <w:rPr>
          <w:sz w:val="28"/>
          <w:szCs w:val="28"/>
        </w:rPr>
        <w:t>, педагогик</w:t>
      </w:r>
      <w:r w:rsidRPr="00EC31F6">
        <w:rPr>
          <w:sz w:val="28"/>
          <w:szCs w:val="28"/>
          <w:lang w:val="kk-KZ"/>
        </w:rPr>
        <w:t xml:space="preserve">е и </w:t>
      </w:r>
      <w:r w:rsidRPr="00EC31F6">
        <w:rPr>
          <w:sz w:val="28"/>
          <w:szCs w:val="28"/>
        </w:rPr>
        <w:t>литературоведении</w:t>
      </w:r>
      <w:r w:rsidRPr="00EC31F6">
        <w:rPr>
          <w:sz w:val="28"/>
          <w:szCs w:val="28"/>
          <w:lang w:val="kk-KZ"/>
        </w:rPr>
        <w:t>и</w:t>
      </w:r>
      <w:r w:rsidRPr="00EC31F6">
        <w:rPr>
          <w:sz w:val="28"/>
          <w:szCs w:val="28"/>
        </w:rPr>
        <w:t xml:space="preserve">, </w:t>
      </w:r>
      <w:r w:rsidRPr="00EC31F6">
        <w:rPr>
          <w:sz w:val="28"/>
          <w:szCs w:val="28"/>
          <w:lang w:val="kk-KZ"/>
        </w:rPr>
        <w:t xml:space="preserve">языкознании и </w:t>
      </w:r>
      <w:r w:rsidRPr="00EC31F6">
        <w:rPr>
          <w:sz w:val="28"/>
          <w:szCs w:val="28"/>
        </w:rPr>
        <w:t>этнограф</w:t>
      </w:r>
      <w:r w:rsidRPr="00EC31F6">
        <w:rPr>
          <w:sz w:val="28"/>
          <w:szCs w:val="28"/>
          <w:lang w:val="kk-KZ"/>
        </w:rPr>
        <w:t>ии</w:t>
      </w:r>
      <w:r w:rsidRPr="00EC31F6">
        <w:rPr>
          <w:sz w:val="28"/>
          <w:szCs w:val="28"/>
        </w:rPr>
        <w:t>, а с конца ХХ века</w:t>
      </w:r>
      <w:r w:rsidRPr="00EC31F6">
        <w:rPr>
          <w:sz w:val="28"/>
          <w:szCs w:val="28"/>
          <w:lang w:val="kk-KZ"/>
        </w:rPr>
        <w:t xml:space="preserve"> поя</w:t>
      </w:r>
      <w:r w:rsidRPr="00EC31F6">
        <w:rPr>
          <w:sz w:val="28"/>
          <w:szCs w:val="28"/>
        </w:rPr>
        <w:t>в</w:t>
      </w:r>
      <w:r w:rsidRPr="00EC31F6">
        <w:rPr>
          <w:sz w:val="28"/>
          <w:szCs w:val="28"/>
          <w:lang w:val="kk-KZ"/>
        </w:rPr>
        <w:t>ляются исследования в</w:t>
      </w:r>
      <w:r w:rsidRPr="00EC31F6">
        <w:rPr>
          <w:sz w:val="28"/>
          <w:szCs w:val="28"/>
        </w:rPr>
        <w:t xml:space="preserve"> менеджменте (кросс-культурный менеджмент) и маркетинг. </w:t>
      </w:r>
    </w:p>
    <w:p w14:paraId="2991CA17" w14:textId="77777777" w:rsidR="00967FBE" w:rsidRPr="00D85DEE" w:rsidRDefault="00967FBE" w:rsidP="007C78E8">
      <w:pPr>
        <w:pStyle w:val="a3"/>
        <w:shd w:val="clear" w:color="auto" w:fill="FFFFFF"/>
        <w:tabs>
          <w:tab w:val="left" w:pos="851"/>
        </w:tabs>
        <w:spacing w:before="0" w:beforeAutospacing="0" w:after="0" w:afterAutospacing="0"/>
        <w:ind w:firstLine="567"/>
        <w:jc w:val="both"/>
        <w:rPr>
          <w:sz w:val="28"/>
          <w:szCs w:val="28"/>
          <w:shd w:val="clear" w:color="auto" w:fill="FFFFFF"/>
          <w:lang w:val="kk-KZ"/>
        </w:rPr>
      </w:pPr>
      <w:r w:rsidRPr="001E2025">
        <w:rPr>
          <w:sz w:val="28"/>
          <w:szCs w:val="28"/>
          <w:lang w:val="kk-KZ"/>
        </w:rPr>
        <w:t xml:space="preserve">Если говорить о социогуманитарных дисциплинах конкретно, то, в </w:t>
      </w:r>
      <w:r w:rsidRPr="001E2025">
        <w:rPr>
          <w:sz w:val="28"/>
          <w:szCs w:val="28"/>
        </w:rPr>
        <w:t>первую очередь</w:t>
      </w:r>
      <w:r w:rsidRPr="001E2025">
        <w:rPr>
          <w:sz w:val="28"/>
          <w:szCs w:val="28"/>
          <w:lang w:val="kk-KZ"/>
        </w:rPr>
        <w:t xml:space="preserve">, </w:t>
      </w:r>
      <w:r>
        <w:rPr>
          <w:sz w:val="28"/>
          <w:szCs w:val="28"/>
          <w:lang w:val="kk-KZ"/>
        </w:rPr>
        <w:t xml:space="preserve">нужно сказать о </w:t>
      </w:r>
      <w:r w:rsidRPr="001E2025">
        <w:rPr>
          <w:sz w:val="28"/>
          <w:szCs w:val="28"/>
        </w:rPr>
        <w:t>психологи</w:t>
      </w:r>
      <w:r>
        <w:rPr>
          <w:sz w:val="28"/>
          <w:szCs w:val="28"/>
          <w:lang w:val="kk-KZ"/>
        </w:rPr>
        <w:t>и</w:t>
      </w:r>
      <w:r w:rsidRPr="001E2025">
        <w:rPr>
          <w:sz w:val="28"/>
          <w:szCs w:val="28"/>
        </w:rPr>
        <w:t>. Причиной тому</w:t>
      </w:r>
      <w:r w:rsidRPr="001E2025">
        <w:rPr>
          <w:sz w:val="28"/>
          <w:szCs w:val="28"/>
          <w:lang w:val="kk-KZ"/>
        </w:rPr>
        <w:t>, на наш взгляд,</w:t>
      </w:r>
      <w:r w:rsidRPr="001E2025">
        <w:rPr>
          <w:sz w:val="28"/>
          <w:szCs w:val="28"/>
        </w:rPr>
        <w:t xml:space="preserve"> послужил интерес</w:t>
      </w:r>
      <w:r w:rsidRPr="001E2025">
        <w:rPr>
          <w:sz w:val="28"/>
          <w:szCs w:val="28"/>
          <w:lang w:val="kk-KZ"/>
        </w:rPr>
        <w:t>,</w:t>
      </w:r>
      <w:r w:rsidRPr="001E2025">
        <w:rPr>
          <w:sz w:val="28"/>
          <w:szCs w:val="28"/>
        </w:rPr>
        <w:t xml:space="preserve"> проявленный еще в XIX веке ведущими антропологами и этнографами</w:t>
      </w:r>
      <w:r w:rsidRPr="001E2025">
        <w:rPr>
          <w:sz w:val="28"/>
          <w:szCs w:val="28"/>
          <w:lang w:val="kk-KZ"/>
        </w:rPr>
        <w:t xml:space="preserve"> </w:t>
      </w:r>
      <w:r w:rsidRPr="001E2025">
        <w:rPr>
          <w:sz w:val="28"/>
          <w:szCs w:val="28"/>
        </w:rPr>
        <w:t>к культурным различиям</w:t>
      </w:r>
      <w:r w:rsidRPr="001E2025">
        <w:rPr>
          <w:sz w:val="28"/>
          <w:szCs w:val="28"/>
          <w:lang w:val="kk-KZ"/>
        </w:rPr>
        <w:t>. Это</w:t>
      </w:r>
      <w:r w:rsidRPr="001E2025">
        <w:rPr>
          <w:sz w:val="28"/>
          <w:szCs w:val="28"/>
        </w:rPr>
        <w:t xml:space="preserve"> послужило </w:t>
      </w:r>
      <w:r w:rsidRPr="001E2025">
        <w:rPr>
          <w:sz w:val="28"/>
          <w:szCs w:val="28"/>
          <w:lang w:val="kk-KZ"/>
        </w:rPr>
        <w:t xml:space="preserve">толчком </w:t>
      </w:r>
      <w:r w:rsidRPr="001E2025">
        <w:rPr>
          <w:sz w:val="28"/>
          <w:szCs w:val="28"/>
        </w:rPr>
        <w:t>развитию прикладной этнической и кросс-культурной психологии</w:t>
      </w:r>
      <w:r w:rsidRPr="001E2025">
        <w:rPr>
          <w:sz w:val="28"/>
          <w:szCs w:val="28"/>
          <w:lang w:val="kk-KZ"/>
        </w:rPr>
        <w:t xml:space="preserve"> и</w:t>
      </w:r>
      <w:r w:rsidRPr="001E2025">
        <w:rPr>
          <w:sz w:val="28"/>
          <w:szCs w:val="28"/>
        </w:rPr>
        <w:t xml:space="preserve"> коренному пересмотру </w:t>
      </w:r>
      <w:r w:rsidRPr="001E2025">
        <w:rPr>
          <w:strike/>
          <w:sz w:val="28"/>
          <w:szCs w:val="28"/>
        </w:rPr>
        <w:t>их</w:t>
      </w:r>
      <w:r w:rsidRPr="001E2025">
        <w:rPr>
          <w:sz w:val="28"/>
          <w:szCs w:val="28"/>
        </w:rPr>
        <w:t xml:space="preserve"> методов исследования. Но исследования того периода были в основном направлены на анализ человеческой нравственности и сущности через язык, обычаи и традиции</w:t>
      </w:r>
      <w:r w:rsidRPr="001E2025">
        <w:rPr>
          <w:sz w:val="28"/>
          <w:szCs w:val="28"/>
          <w:shd w:val="clear" w:color="auto" w:fill="FFFFFF"/>
          <w:lang w:val="kk-KZ"/>
        </w:rPr>
        <w:t xml:space="preserve"> </w:t>
      </w:r>
      <w:r w:rsidRPr="001E2025">
        <w:rPr>
          <w:sz w:val="28"/>
          <w:szCs w:val="28"/>
          <w:shd w:val="clear" w:color="auto" w:fill="FFFFFF"/>
        </w:rPr>
        <w:t>[91]</w:t>
      </w:r>
      <w:r w:rsidRPr="001E2025">
        <w:rPr>
          <w:sz w:val="28"/>
          <w:szCs w:val="28"/>
          <w:shd w:val="clear" w:color="auto" w:fill="FFFFFF"/>
          <w:lang w:val="kk-KZ"/>
        </w:rPr>
        <w:t>.</w:t>
      </w:r>
      <w:r>
        <w:rPr>
          <w:sz w:val="28"/>
          <w:szCs w:val="28"/>
          <w:shd w:val="clear" w:color="auto" w:fill="FFFFFF"/>
          <w:lang w:val="kk-KZ"/>
        </w:rPr>
        <w:t xml:space="preserve"> </w:t>
      </w:r>
      <w:r w:rsidRPr="001E2025">
        <w:rPr>
          <w:sz w:val="28"/>
          <w:szCs w:val="28"/>
        </w:rPr>
        <w:t>Начиная с середины XX века сущность понятия «кросс-культура» стала расширяться и приобрела науч</w:t>
      </w:r>
      <w:r w:rsidRPr="001E2025">
        <w:rPr>
          <w:sz w:val="28"/>
          <w:szCs w:val="28"/>
          <w:shd w:val="clear" w:color="auto" w:fill="FFFFFF"/>
        </w:rPr>
        <w:t>ную форму</w:t>
      </w:r>
      <w:r w:rsidRPr="001E2025">
        <w:rPr>
          <w:rFonts w:eastAsia="TimesNewRomanPSMT"/>
          <w:sz w:val="28"/>
          <w:szCs w:val="28"/>
        </w:rPr>
        <w:t xml:space="preserve"> в отечественной и зарубежной литературе</w:t>
      </w:r>
      <w:r w:rsidRPr="001E2025">
        <w:rPr>
          <w:sz w:val="28"/>
          <w:szCs w:val="28"/>
          <w:shd w:val="clear" w:color="auto" w:fill="FFFFFF"/>
        </w:rPr>
        <w:t>, после чего ее</w:t>
      </w:r>
      <w:r w:rsidRPr="001E2025">
        <w:rPr>
          <w:sz w:val="28"/>
          <w:szCs w:val="28"/>
        </w:rPr>
        <w:t xml:space="preserve"> </w:t>
      </w:r>
      <w:r w:rsidRPr="001E2025">
        <w:rPr>
          <w:sz w:val="28"/>
          <w:szCs w:val="28"/>
          <w:lang w:val="kk-KZ"/>
        </w:rPr>
        <w:t xml:space="preserve">основные концепты </w:t>
      </w:r>
      <w:r w:rsidRPr="001E2025">
        <w:rPr>
          <w:sz w:val="28"/>
          <w:szCs w:val="28"/>
        </w:rPr>
        <w:t>стал</w:t>
      </w:r>
      <w:r w:rsidRPr="001E2025">
        <w:rPr>
          <w:sz w:val="28"/>
          <w:szCs w:val="28"/>
          <w:lang w:val="kk-KZ"/>
        </w:rPr>
        <w:t>и</w:t>
      </w:r>
      <w:r w:rsidRPr="001E2025">
        <w:rPr>
          <w:sz w:val="28"/>
          <w:szCs w:val="28"/>
        </w:rPr>
        <w:t xml:space="preserve"> широко применяться в учебных методиках.</w:t>
      </w:r>
      <w:r w:rsidRPr="001E2025">
        <w:rPr>
          <w:rFonts w:eastAsia="TimesNewRomanPSMT"/>
          <w:sz w:val="28"/>
          <w:szCs w:val="28"/>
        </w:rPr>
        <w:t xml:space="preserve"> </w:t>
      </w:r>
      <w:r w:rsidRPr="001E2025">
        <w:rPr>
          <w:sz w:val="28"/>
          <w:szCs w:val="28"/>
          <w:shd w:val="clear" w:color="auto" w:fill="FFFFFF"/>
          <w:lang w:val="kk-KZ"/>
        </w:rPr>
        <w:t>Авторами понятия были</w:t>
      </w:r>
      <w:r w:rsidRPr="001E2025">
        <w:rPr>
          <w:sz w:val="28"/>
          <w:szCs w:val="28"/>
          <w:shd w:val="clear" w:color="auto" w:fill="FFFFFF"/>
        </w:rPr>
        <w:t xml:space="preserve"> американские ученые Д. Уайтинг и И. Чайлд.</w:t>
      </w:r>
      <w:r w:rsidRPr="001E2025">
        <w:rPr>
          <w:sz w:val="28"/>
          <w:szCs w:val="28"/>
          <w:shd w:val="clear" w:color="auto" w:fill="FFFFFF"/>
          <w:lang w:val="kk-KZ"/>
        </w:rPr>
        <w:t xml:space="preserve"> Они совмещали анализ с </w:t>
      </w:r>
      <w:r w:rsidRPr="00D85DEE">
        <w:rPr>
          <w:sz w:val="28"/>
          <w:szCs w:val="28"/>
          <w:shd w:val="clear" w:color="auto" w:fill="FFFFFF"/>
          <w:lang w:val="kk-KZ"/>
        </w:rPr>
        <w:t xml:space="preserve">«кросс-культурной грамотнотью» </w:t>
      </w:r>
      <w:r w:rsidRPr="00D85DEE">
        <w:rPr>
          <w:iCs/>
          <w:sz w:val="28"/>
          <w:szCs w:val="28"/>
          <w:shd w:val="clear" w:color="auto" w:fill="FFFFFF"/>
          <w:lang w:val="kk-KZ"/>
        </w:rPr>
        <w:t>[</w:t>
      </w:r>
      <w:r w:rsidRPr="00D85DEE">
        <w:rPr>
          <w:sz w:val="28"/>
          <w:szCs w:val="28"/>
          <w:shd w:val="clear" w:color="auto" w:fill="FFFFFF"/>
        </w:rPr>
        <w:t>92]</w:t>
      </w:r>
      <w:r w:rsidRPr="00D85DEE">
        <w:rPr>
          <w:sz w:val="28"/>
          <w:szCs w:val="28"/>
          <w:shd w:val="clear" w:color="auto" w:fill="FFFFFF"/>
          <w:lang w:val="kk-KZ"/>
        </w:rPr>
        <w:t>.</w:t>
      </w:r>
      <w:r w:rsidRPr="00D85DEE">
        <w:rPr>
          <w:sz w:val="28"/>
          <w:szCs w:val="28"/>
          <w:lang w:val="kk-KZ"/>
        </w:rPr>
        <w:t xml:space="preserve"> В своем исследовательском диапазоне м</w:t>
      </w:r>
      <w:r w:rsidRPr="00D85DEE">
        <w:rPr>
          <w:sz w:val="28"/>
          <w:szCs w:val="28"/>
        </w:rPr>
        <w:t>ы разграничили данные термины, так как считаем, что кросс-культурная грамотность как одна из составляющих характеристики человека</w:t>
      </w:r>
      <w:r w:rsidRPr="00D85DEE">
        <w:rPr>
          <w:sz w:val="28"/>
          <w:szCs w:val="28"/>
          <w:lang w:val="kk-KZ"/>
        </w:rPr>
        <w:t>,</w:t>
      </w:r>
      <w:r w:rsidRPr="00D85DEE">
        <w:rPr>
          <w:sz w:val="28"/>
          <w:szCs w:val="28"/>
        </w:rPr>
        <w:t xml:space="preserve"> по нашему мнению</w:t>
      </w:r>
      <w:r w:rsidRPr="00D85DEE">
        <w:rPr>
          <w:sz w:val="28"/>
          <w:szCs w:val="28"/>
          <w:lang w:val="kk-KZ"/>
        </w:rPr>
        <w:t>,</w:t>
      </w:r>
      <w:r w:rsidRPr="00D85DEE">
        <w:rPr>
          <w:sz w:val="28"/>
          <w:szCs w:val="28"/>
        </w:rPr>
        <w:t xml:space="preserve"> </w:t>
      </w:r>
      <w:r>
        <w:rPr>
          <w:sz w:val="28"/>
          <w:szCs w:val="28"/>
        </w:rPr>
        <w:t>закладывается</w:t>
      </w:r>
      <w:r w:rsidRPr="00D85DEE">
        <w:rPr>
          <w:sz w:val="28"/>
          <w:szCs w:val="28"/>
        </w:rPr>
        <w:t xml:space="preserve"> в школе</w:t>
      </w:r>
      <w:r w:rsidRPr="00D85DEE">
        <w:rPr>
          <w:sz w:val="28"/>
          <w:szCs w:val="28"/>
          <w:lang w:val="kk-KZ"/>
        </w:rPr>
        <w:t>,</w:t>
      </w:r>
      <w:r w:rsidRPr="00D85DEE">
        <w:rPr>
          <w:sz w:val="28"/>
          <w:szCs w:val="28"/>
        </w:rPr>
        <w:t xml:space="preserve"> в отличие от кросс-культурной компетентности, основы которой </w:t>
      </w:r>
      <w:r>
        <w:rPr>
          <w:sz w:val="28"/>
          <w:szCs w:val="28"/>
        </w:rPr>
        <w:t>формируются</w:t>
      </w:r>
      <w:r w:rsidRPr="00D85DEE">
        <w:rPr>
          <w:sz w:val="28"/>
          <w:szCs w:val="28"/>
        </w:rPr>
        <w:t xml:space="preserve"> в вузе. </w:t>
      </w:r>
    </w:p>
    <w:p w14:paraId="5902A8E0" w14:textId="77777777" w:rsidR="00967FBE" w:rsidRPr="00D85DEE" w:rsidRDefault="00967FBE" w:rsidP="007C78E8">
      <w:pPr>
        <w:pStyle w:val="a3"/>
        <w:shd w:val="clear" w:color="auto" w:fill="FFFFFF"/>
        <w:tabs>
          <w:tab w:val="left" w:pos="851"/>
        </w:tabs>
        <w:spacing w:before="0" w:beforeAutospacing="0" w:after="0" w:afterAutospacing="0"/>
        <w:ind w:firstLine="567"/>
        <w:jc w:val="both"/>
        <w:rPr>
          <w:sz w:val="28"/>
          <w:szCs w:val="28"/>
          <w:lang w:val="kk-KZ"/>
        </w:rPr>
      </w:pPr>
      <w:r w:rsidRPr="00D85DEE">
        <w:rPr>
          <w:sz w:val="28"/>
          <w:szCs w:val="28"/>
          <w:shd w:val="clear" w:color="auto" w:fill="FFFFFF"/>
          <w:lang w:val="kk-KZ"/>
        </w:rPr>
        <w:t xml:space="preserve">Положения </w:t>
      </w:r>
      <w:r>
        <w:rPr>
          <w:sz w:val="28"/>
          <w:szCs w:val="28"/>
          <w:shd w:val="clear" w:color="auto" w:fill="FFFFFF"/>
          <w:lang w:val="kk-KZ"/>
        </w:rPr>
        <w:t xml:space="preserve">исследуемого </w:t>
      </w:r>
      <w:r w:rsidRPr="00D85DEE">
        <w:rPr>
          <w:sz w:val="28"/>
          <w:szCs w:val="28"/>
          <w:shd w:val="clear" w:color="auto" w:fill="FFFFFF"/>
          <w:lang w:val="kk-KZ"/>
        </w:rPr>
        <w:t xml:space="preserve">направления разработал </w:t>
      </w:r>
      <w:r w:rsidRPr="00D85DEE">
        <w:rPr>
          <w:sz w:val="28"/>
          <w:szCs w:val="28"/>
        </w:rPr>
        <w:t xml:space="preserve">в своей книге «Психология и культура» </w:t>
      </w:r>
      <w:r w:rsidRPr="00D85DEE">
        <w:rPr>
          <w:sz w:val="28"/>
          <w:szCs w:val="28"/>
          <w:shd w:val="clear" w:color="auto" w:fill="FFFFFF"/>
          <w:lang w:val="kk-KZ"/>
        </w:rPr>
        <w:t>з</w:t>
      </w:r>
      <w:r w:rsidRPr="00D85DEE">
        <w:rPr>
          <w:sz w:val="28"/>
          <w:szCs w:val="28"/>
        </w:rPr>
        <w:t>нам</w:t>
      </w:r>
      <w:r>
        <w:rPr>
          <w:sz w:val="28"/>
          <w:szCs w:val="28"/>
        </w:rPr>
        <w:t>енитый американский психолог Д.</w:t>
      </w:r>
      <w:r w:rsidRPr="00D85DEE">
        <w:rPr>
          <w:sz w:val="28"/>
          <w:szCs w:val="28"/>
        </w:rPr>
        <w:t>Мацумото. Бл</w:t>
      </w:r>
      <w:r w:rsidRPr="00D85DEE">
        <w:rPr>
          <w:sz w:val="28"/>
          <w:szCs w:val="28"/>
          <w:lang w:val="kk-KZ"/>
        </w:rPr>
        <w:t>а</w:t>
      </w:r>
      <w:r w:rsidRPr="00D85DEE">
        <w:rPr>
          <w:sz w:val="28"/>
          <w:szCs w:val="28"/>
        </w:rPr>
        <w:t xml:space="preserve">годаря ему в СССР появилась такая область исследования, как кросс-культурная психология. </w:t>
      </w:r>
      <w:r w:rsidRPr="00D85DEE">
        <w:rPr>
          <w:sz w:val="28"/>
          <w:szCs w:val="28"/>
          <w:lang w:val="kk-KZ"/>
        </w:rPr>
        <w:t xml:space="preserve">Яркий его </w:t>
      </w:r>
      <w:r w:rsidRPr="00D85DEE">
        <w:rPr>
          <w:sz w:val="28"/>
          <w:szCs w:val="28"/>
        </w:rPr>
        <w:t>пр</w:t>
      </w:r>
      <w:r>
        <w:rPr>
          <w:sz w:val="28"/>
          <w:szCs w:val="28"/>
        </w:rPr>
        <w:t>едставитель А.Р.</w:t>
      </w:r>
      <w:r w:rsidRPr="00D85DEE">
        <w:rPr>
          <w:sz w:val="28"/>
          <w:szCs w:val="28"/>
        </w:rPr>
        <w:t>Лурия выдвинул требования к проведению этнопсихологических и кросс-культурных исследовани</w:t>
      </w:r>
      <w:r w:rsidRPr="00D85DEE">
        <w:rPr>
          <w:sz w:val="28"/>
          <w:szCs w:val="28"/>
          <w:lang w:val="kk-KZ"/>
        </w:rPr>
        <w:t>й,</w:t>
      </w:r>
      <w:r w:rsidRPr="00D85DEE">
        <w:rPr>
          <w:sz w:val="28"/>
          <w:szCs w:val="28"/>
        </w:rPr>
        <w:t xml:space="preserve"> </w:t>
      </w:r>
      <w:r w:rsidRPr="00D85DEE">
        <w:rPr>
          <w:sz w:val="28"/>
          <w:szCs w:val="28"/>
          <w:lang w:val="kk-KZ"/>
        </w:rPr>
        <w:t>будучи уверенным</w:t>
      </w:r>
      <w:r w:rsidRPr="00D85DEE">
        <w:rPr>
          <w:sz w:val="28"/>
          <w:szCs w:val="28"/>
        </w:rPr>
        <w:t>, что сенсорные способности людей, принадлежащих к разным культурам, нужно искать в языковых различиях [</w:t>
      </w:r>
      <w:r w:rsidRPr="00D85DEE">
        <w:rPr>
          <w:sz w:val="28"/>
          <w:szCs w:val="28"/>
          <w:lang w:val="kk-KZ"/>
        </w:rPr>
        <w:t>93</w:t>
      </w:r>
      <w:r w:rsidRPr="00D85DEE">
        <w:rPr>
          <w:sz w:val="28"/>
          <w:szCs w:val="28"/>
        </w:rPr>
        <w:t>].</w:t>
      </w:r>
      <w:r w:rsidRPr="00D85DEE">
        <w:rPr>
          <w:sz w:val="28"/>
          <w:szCs w:val="28"/>
          <w:shd w:val="clear" w:color="auto" w:fill="FFFFFF"/>
        </w:rPr>
        <w:t xml:space="preserve"> </w:t>
      </w:r>
      <w:r>
        <w:rPr>
          <w:sz w:val="28"/>
          <w:szCs w:val="28"/>
          <w:shd w:val="clear" w:color="auto" w:fill="FFFFFF"/>
          <w:lang w:val="kk-KZ"/>
        </w:rPr>
        <w:t>Однако</w:t>
      </w:r>
      <w:r w:rsidRPr="00D85DEE">
        <w:rPr>
          <w:sz w:val="28"/>
          <w:szCs w:val="28"/>
          <w:shd w:val="clear" w:color="auto" w:fill="FFFFFF"/>
          <w:lang w:val="kk-KZ"/>
        </w:rPr>
        <w:t xml:space="preserve"> о</w:t>
      </w:r>
      <w:r w:rsidRPr="00D85DEE">
        <w:rPr>
          <w:sz w:val="28"/>
          <w:szCs w:val="28"/>
          <w:shd w:val="clear" w:color="auto" w:fill="FFFFFF"/>
        </w:rPr>
        <w:t>собо стоит отметить исследования физической привлекательности и эталонов красоты (С.Броота, М.Гандиили и др.); формирования мыслительных операций (Р.Брауна, И.Робертса идр.); эксперименты по изучению памяти (Барлетт, Р.Валлон, У.Кравиц и др.); по выражению и восприятию эмоций представителями разных культур (Д.Келтнера, У.Фризена, П.Экмана и</w:t>
      </w:r>
      <w:r w:rsidRPr="00D85DEE">
        <w:rPr>
          <w:sz w:val="28"/>
          <w:szCs w:val="28"/>
          <w:shd w:val="clear" w:color="auto" w:fill="FFFFFF"/>
          <w:lang w:val="kk-KZ"/>
        </w:rPr>
        <w:t xml:space="preserve"> </w:t>
      </w:r>
      <w:r w:rsidRPr="00D85DEE">
        <w:rPr>
          <w:sz w:val="28"/>
          <w:szCs w:val="28"/>
          <w:shd w:val="clear" w:color="auto" w:fill="FFFFFF"/>
        </w:rPr>
        <w:t>др.); эксперименты в</w:t>
      </w:r>
      <w:r>
        <w:rPr>
          <w:sz w:val="28"/>
          <w:szCs w:val="28"/>
          <w:shd w:val="clear" w:color="auto" w:fill="FFFFFF"/>
        </w:rPr>
        <w:t xml:space="preserve"> </w:t>
      </w:r>
      <w:r w:rsidRPr="00D85DEE">
        <w:rPr>
          <w:sz w:val="28"/>
          <w:szCs w:val="28"/>
          <w:shd w:val="clear" w:color="auto" w:fill="FFFFFF"/>
        </w:rPr>
        <w:t>области межгрупповых установок проводили Л.Дьяб, Г.Тэджфел, М.Шериф и др.; межэтнические установки изучались в экспериментах С.Вокса, Ф.Гейса, Ф.Голдберга, Р.Ла Пьера, Д.Миллера, и др.</w:t>
      </w:r>
      <w:r w:rsidRPr="00D85DEE">
        <w:rPr>
          <w:sz w:val="28"/>
          <w:szCs w:val="28"/>
          <w:lang w:val="kk-KZ"/>
        </w:rPr>
        <w:t xml:space="preserve"> </w:t>
      </w:r>
    </w:p>
    <w:p w14:paraId="56156F04" w14:textId="309F05A1" w:rsidR="00967FBE" w:rsidRPr="00D85DEE" w:rsidRDefault="00967FBE" w:rsidP="007C78E8">
      <w:pPr>
        <w:pStyle w:val="a3"/>
        <w:shd w:val="clear" w:color="auto" w:fill="FFFFFF"/>
        <w:tabs>
          <w:tab w:val="left" w:pos="851"/>
        </w:tabs>
        <w:spacing w:before="0" w:beforeAutospacing="0" w:after="0" w:afterAutospacing="0"/>
        <w:ind w:firstLine="567"/>
        <w:jc w:val="both"/>
        <w:rPr>
          <w:sz w:val="28"/>
          <w:szCs w:val="28"/>
          <w:shd w:val="clear" w:color="auto" w:fill="FFFFFF"/>
        </w:rPr>
      </w:pPr>
      <w:r w:rsidRPr="00D85DEE">
        <w:rPr>
          <w:sz w:val="28"/>
          <w:szCs w:val="28"/>
        </w:rPr>
        <w:t xml:space="preserve">В целом, нужно заметить, </w:t>
      </w:r>
      <w:r>
        <w:rPr>
          <w:sz w:val="28"/>
          <w:szCs w:val="28"/>
        </w:rPr>
        <w:t>что кросс-культурная психология</w:t>
      </w:r>
      <w:r w:rsidRPr="00D85DEE">
        <w:rPr>
          <w:sz w:val="28"/>
          <w:szCs w:val="28"/>
        </w:rPr>
        <w:t xml:space="preserve"> как наука, владеющая своим методом, датируется началом ХХ века. Мощную теоретическую подпитку кросс-культурная психология</w:t>
      </w:r>
      <w:r w:rsidRPr="00D85DEE">
        <w:rPr>
          <w:sz w:val="28"/>
          <w:szCs w:val="28"/>
          <w:lang w:val="kk-KZ"/>
        </w:rPr>
        <w:t xml:space="preserve">, как уже отмечалось, </w:t>
      </w:r>
      <w:r w:rsidRPr="00D85DEE">
        <w:rPr>
          <w:sz w:val="28"/>
          <w:szCs w:val="28"/>
        </w:rPr>
        <w:t>черпала в культурантропологических и этнопсихологических исследованиях.</w:t>
      </w:r>
      <w:r w:rsidRPr="00D85DEE">
        <w:rPr>
          <w:sz w:val="28"/>
          <w:szCs w:val="28"/>
          <w:lang w:val="kk-KZ"/>
        </w:rPr>
        <w:t xml:space="preserve"> </w:t>
      </w:r>
      <w:r w:rsidRPr="00D85DEE">
        <w:rPr>
          <w:sz w:val="28"/>
          <w:szCs w:val="28"/>
          <w:shd w:val="clear" w:color="auto" w:fill="FFFFFF"/>
        </w:rPr>
        <w:t xml:space="preserve">В кросс-культурной психологии были проведены интересные эксперименты. </w:t>
      </w:r>
      <w:r w:rsidRPr="00D85DEE">
        <w:rPr>
          <w:sz w:val="28"/>
          <w:szCs w:val="28"/>
        </w:rPr>
        <w:t xml:space="preserve">На современном этапе среди трудностей кросс-культурного взаимодействия прежде всего следует назвать различного рода коммуникативные барьеры – языковые, религиозные, политические и т.д. Они особенно явно проявляются на межрегиональном, межнациональном, межцивилизационном уровнях коммуникаций. </w:t>
      </w:r>
      <w:r w:rsidRPr="00D85DEE">
        <w:rPr>
          <w:sz w:val="28"/>
          <w:szCs w:val="28"/>
          <w:lang w:val="kk-KZ"/>
        </w:rPr>
        <w:t>С</w:t>
      </w:r>
      <w:r w:rsidRPr="00D85DEE">
        <w:rPr>
          <w:sz w:val="28"/>
          <w:szCs w:val="28"/>
        </w:rPr>
        <w:t>инон</w:t>
      </w:r>
      <w:r w:rsidRPr="00D85DEE">
        <w:rPr>
          <w:sz w:val="28"/>
          <w:szCs w:val="28"/>
          <w:lang w:val="kk-KZ"/>
        </w:rPr>
        <w:t>и</w:t>
      </w:r>
      <w:r w:rsidRPr="00D85DEE">
        <w:rPr>
          <w:sz w:val="28"/>
          <w:szCs w:val="28"/>
        </w:rPr>
        <w:t>мичн</w:t>
      </w:r>
      <w:r w:rsidRPr="00D85DEE">
        <w:rPr>
          <w:sz w:val="28"/>
          <w:szCs w:val="28"/>
          <w:lang w:val="kk-KZ"/>
        </w:rPr>
        <w:t>ое</w:t>
      </w:r>
      <w:r w:rsidRPr="00D85DEE">
        <w:rPr>
          <w:sz w:val="28"/>
          <w:szCs w:val="28"/>
        </w:rPr>
        <w:t xml:space="preserve"> названи</w:t>
      </w:r>
      <w:r w:rsidRPr="00D85DEE">
        <w:rPr>
          <w:sz w:val="28"/>
          <w:szCs w:val="28"/>
          <w:lang w:val="kk-KZ"/>
        </w:rPr>
        <w:t>е</w:t>
      </w:r>
      <w:r w:rsidRPr="00D85DEE">
        <w:rPr>
          <w:sz w:val="28"/>
          <w:szCs w:val="28"/>
        </w:rPr>
        <w:t xml:space="preserve"> </w:t>
      </w:r>
      <w:r w:rsidRPr="00D85DEE">
        <w:rPr>
          <w:sz w:val="28"/>
          <w:szCs w:val="28"/>
          <w:lang w:val="kk-KZ"/>
        </w:rPr>
        <w:t xml:space="preserve">ключевого </w:t>
      </w:r>
      <w:r w:rsidRPr="00D85DEE">
        <w:rPr>
          <w:sz w:val="28"/>
          <w:szCs w:val="28"/>
        </w:rPr>
        <w:t>понятия</w:t>
      </w:r>
      <w:r>
        <w:rPr>
          <w:sz w:val="28"/>
          <w:szCs w:val="28"/>
        </w:rPr>
        <w:t xml:space="preserve"> </w:t>
      </w:r>
      <w:r w:rsidRPr="00D85DEE">
        <w:rPr>
          <w:sz w:val="28"/>
          <w:szCs w:val="28"/>
        </w:rPr>
        <w:t>–</w:t>
      </w:r>
      <w:r>
        <w:rPr>
          <w:sz w:val="28"/>
          <w:szCs w:val="28"/>
        </w:rPr>
        <w:t xml:space="preserve"> </w:t>
      </w:r>
      <w:r w:rsidRPr="00D85DEE">
        <w:rPr>
          <w:sz w:val="28"/>
          <w:szCs w:val="28"/>
        </w:rPr>
        <w:t>это «кросс-</w:t>
      </w:r>
      <w:r w:rsidRPr="00D85DEE">
        <w:rPr>
          <w:sz w:val="28"/>
          <w:szCs w:val="28"/>
        </w:rPr>
        <w:lastRenderedPageBreak/>
        <w:t xml:space="preserve">культурная» коммуникация (англ. cross-culture communication) означает «пересекающаяся культурная коммуникация». </w:t>
      </w:r>
      <w:r w:rsidRPr="00D85DEE">
        <w:rPr>
          <w:sz w:val="28"/>
          <w:szCs w:val="28"/>
          <w:lang w:val="kk-KZ"/>
        </w:rPr>
        <w:t>Т</w:t>
      </w:r>
      <w:r w:rsidRPr="00D85DEE">
        <w:rPr>
          <w:sz w:val="28"/>
          <w:szCs w:val="28"/>
        </w:rPr>
        <w:t>ермин ввели в начале ХХ века американские ученые Г. Трейгер и Э. Холл, которые в своей работе «Культура и коммуникация. Модель анализа</w:t>
      </w:r>
      <w:r w:rsidRPr="001A0F39">
        <w:rPr>
          <w:sz w:val="28"/>
          <w:szCs w:val="28"/>
        </w:rPr>
        <w:t xml:space="preserve">» </w:t>
      </w:r>
      <w:r w:rsidRPr="00D85DEE">
        <w:rPr>
          <w:sz w:val="28"/>
          <w:szCs w:val="28"/>
        </w:rPr>
        <w:t>исследовали кросс-культурную коммуникацию как одну из областей человеческой деятельности</w:t>
      </w:r>
      <w:r w:rsidRPr="00D85DEE">
        <w:rPr>
          <w:sz w:val="28"/>
          <w:szCs w:val="28"/>
          <w:lang w:val="kk-KZ"/>
        </w:rPr>
        <w:t xml:space="preserve">, </w:t>
      </w:r>
      <w:r w:rsidRPr="00D85DEE">
        <w:rPr>
          <w:sz w:val="28"/>
          <w:szCs w:val="28"/>
        </w:rPr>
        <w:t xml:space="preserve">главный инструмент адаптации человека к окружающему миру. </w:t>
      </w:r>
      <w:r w:rsidRPr="00D85DEE">
        <w:rPr>
          <w:sz w:val="28"/>
          <w:szCs w:val="28"/>
          <w:shd w:val="clear" w:color="auto" w:fill="FFFFFF"/>
          <w:lang w:val="kk-KZ"/>
        </w:rPr>
        <w:t>Таким образом, к</w:t>
      </w:r>
      <w:r w:rsidRPr="00D85DEE">
        <w:rPr>
          <w:sz w:val="28"/>
          <w:szCs w:val="28"/>
          <w:shd w:val="clear" w:color="auto" w:fill="FFFFFF"/>
        </w:rPr>
        <w:t>росс-культурная перспектива</w:t>
      </w:r>
      <w:r w:rsidRPr="00D85DEE">
        <w:rPr>
          <w:sz w:val="28"/>
          <w:szCs w:val="28"/>
          <w:shd w:val="clear" w:color="auto" w:fill="FFFFFF"/>
          <w:lang w:val="kk-KZ"/>
        </w:rPr>
        <w:t xml:space="preserve"> видится в </w:t>
      </w:r>
      <w:r w:rsidRPr="00D85DEE">
        <w:rPr>
          <w:sz w:val="28"/>
          <w:szCs w:val="28"/>
          <w:shd w:val="clear" w:color="auto" w:fill="FFFFFF"/>
        </w:rPr>
        <w:t>стремлени</w:t>
      </w:r>
      <w:r w:rsidRPr="00D85DEE">
        <w:rPr>
          <w:sz w:val="28"/>
          <w:szCs w:val="28"/>
          <w:shd w:val="clear" w:color="auto" w:fill="FFFFFF"/>
          <w:lang w:val="kk-KZ"/>
        </w:rPr>
        <w:t>и</w:t>
      </w:r>
      <w:r w:rsidRPr="00D85DEE">
        <w:rPr>
          <w:sz w:val="28"/>
          <w:szCs w:val="28"/>
          <w:shd w:val="clear" w:color="auto" w:fill="FFFFFF"/>
        </w:rPr>
        <w:t xml:space="preserve"> поместить </w:t>
      </w:r>
      <w:r w:rsidRPr="00D85DEE">
        <w:rPr>
          <w:sz w:val="28"/>
          <w:szCs w:val="28"/>
          <w:shd w:val="clear" w:color="auto" w:fill="FFFFFF"/>
          <w:lang w:val="kk-KZ"/>
        </w:rPr>
        <w:t xml:space="preserve">определенную культуру </w:t>
      </w:r>
      <w:r w:rsidRPr="00D85DEE">
        <w:rPr>
          <w:sz w:val="28"/>
          <w:szCs w:val="28"/>
          <w:shd w:val="clear" w:color="auto" w:fill="FFFFFF"/>
        </w:rPr>
        <w:t xml:space="preserve">в международный контекст, пространство других культур и культуры в целом. </w:t>
      </w:r>
      <w:r w:rsidR="001A0F39" w:rsidRPr="001A0F39">
        <w:rPr>
          <w:sz w:val="28"/>
          <w:szCs w:val="28"/>
        </w:rPr>
        <w:t>[</w:t>
      </w:r>
      <w:r w:rsidR="001A0F39">
        <w:rPr>
          <w:sz w:val="28"/>
          <w:szCs w:val="28"/>
        </w:rPr>
        <w:t xml:space="preserve">82, </w:t>
      </w:r>
      <w:r w:rsidR="00FB2AD6">
        <w:rPr>
          <w:sz w:val="28"/>
          <w:szCs w:val="28"/>
        </w:rPr>
        <w:t>с</w:t>
      </w:r>
      <w:r w:rsidR="00570EDD">
        <w:rPr>
          <w:sz w:val="28"/>
          <w:szCs w:val="28"/>
        </w:rPr>
        <w:t xml:space="preserve">. </w:t>
      </w:r>
      <w:r w:rsidR="001A0F39" w:rsidRPr="001E2025">
        <w:rPr>
          <w:sz w:val="28"/>
          <w:szCs w:val="28"/>
        </w:rPr>
        <w:t>445-448</w:t>
      </w:r>
      <w:r w:rsidR="001A0F39" w:rsidRPr="001A0F39">
        <w:rPr>
          <w:sz w:val="28"/>
          <w:szCs w:val="28"/>
        </w:rPr>
        <w:t>]</w:t>
      </w:r>
    </w:p>
    <w:p w14:paraId="0F50DDE6" w14:textId="77777777" w:rsidR="00967FBE" w:rsidRDefault="00967FBE" w:rsidP="007C78E8">
      <w:pPr>
        <w:pStyle w:val="a3"/>
        <w:shd w:val="clear" w:color="auto" w:fill="FFFFFF"/>
        <w:tabs>
          <w:tab w:val="left" w:pos="851"/>
        </w:tabs>
        <w:spacing w:before="0" w:beforeAutospacing="0" w:after="0" w:afterAutospacing="0"/>
        <w:ind w:firstLine="567"/>
        <w:jc w:val="both"/>
        <w:rPr>
          <w:sz w:val="28"/>
          <w:szCs w:val="28"/>
          <w:shd w:val="clear" w:color="auto" w:fill="FFFFFF"/>
          <w:lang w:val="kk-KZ"/>
        </w:rPr>
      </w:pPr>
      <w:r w:rsidRPr="00D85DEE">
        <w:rPr>
          <w:sz w:val="28"/>
          <w:szCs w:val="28"/>
          <w:lang w:val="kk-KZ"/>
        </w:rPr>
        <w:t>В</w:t>
      </w:r>
      <w:r w:rsidRPr="00D85DEE">
        <w:rPr>
          <w:sz w:val="28"/>
          <w:szCs w:val="28"/>
        </w:rPr>
        <w:t xml:space="preserve"> силу своей профессии </w:t>
      </w:r>
      <w:r w:rsidRPr="00D85DEE">
        <w:rPr>
          <w:sz w:val="28"/>
          <w:szCs w:val="28"/>
          <w:lang w:val="kk-KZ"/>
        </w:rPr>
        <w:t xml:space="preserve">мы </w:t>
      </w:r>
      <w:r w:rsidRPr="00D85DEE">
        <w:rPr>
          <w:sz w:val="28"/>
          <w:szCs w:val="28"/>
        </w:rPr>
        <w:t xml:space="preserve">часто слышим такие </w:t>
      </w:r>
      <w:r w:rsidRPr="00D85DEE">
        <w:rPr>
          <w:sz w:val="28"/>
          <w:szCs w:val="28"/>
          <w:lang w:val="kk-KZ"/>
        </w:rPr>
        <w:t>понятия,</w:t>
      </w:r>
      <w:r w:rsidRPr="00D85DEE">
        <w:rPr>
          <w:sz w:val="28"/>
          <w:szCs w:val="28"/>
        </w:rPr>
        <w:t xml:space="preserve"> как «компетентность» и «компетенция». Но </w:t>
      </w:r>
      <w:r w:rsidRPr="00D85DEE">
        <w:rPr>
          <w:sz w:val="28"/>
          <w:szCs w:val="28"/>
          <w:lang w:val="kk-KZ"/>
        </w:rPr>
        <w:t xml:space="preserve">следует отметить, что </w:t>
      </w:r>
      <w:r w:rsidRPr="00D85DEE">
        <w:rPr>
          <w:sz w:val="28"/>
          <w:szCs w:val="28"/>
        </w:rPr>
        <w:t>большинство обывателей, которые с успехом применяют их в бытовом разговоре, не видят смысловых различи</w:t>
      </w:r>
      <w:r w:rsidRPr="00D85DEE">
        <w:rPr>
          <w:sz w:val="28"/>
          <w:szCs w:val="28"/>
          <w:lang w:val="kk-KZ"/>
        </w:rPr>
        <w:t>й</w:t>
      </w:r>
      <w:r w:rsidRPr="00D85DEE">
        <w:rPr>
          <w:sz w:val="28"/>
          <w:szCs w:val="28"/>
        </w:rPr>
        <w:t xml:space="preserve"> данных </w:t>
      </w:r>
      <w:r w:rsidRPr="00D85DEE">
        <w:rPr>
          <w:sz w:val="28"/>
          <w:szCs w:val="28"/>
          <w:lang w:val="kk-KZ"/>
        </w:rPr>
        <w:t>понятий</w:t>
      </w:r>
      <w:r w:rsidRPr="00D85DEE">
        <w:rPr>
          <w:sz w:val="28"/>
          <w:szCs w:val="28"/>
        </w:rPr>
        <w:t xml:space="preserve">. Причина в том, что на сегодняшний день в педагогической науке </w:t>
      </w:r>
      <w:r w:rsidRPr="00D85DEE">
        <w:rPr>
          <w:sz w:val="28"/>
          <w:szCs w:val="28"/>
          <w:lang w:val="kk-KZ"/>
        </w:rPr>
        <w:t xml:space="preserve">вариации </w:t>
      </w:r>
      <w:r w:rsidRPr="00D85DEE">
        <w:rPr>
          <w:sz w:val="28"/>
          <w:szCs w:val="28"/>
        </w:rPr>
        <w:t>данн</w:t>
      </w:r>
      <w:r w:rsidRPr="00D85DEE">
        <w:rPr>
          <w:sz w:val="28"/>
          <w:szCs w:val="28"/>
          <w:lang w:val="kk-KZ"/>
        </w:rPr>
        <w:t xml:space="preserve">ых понятий приобрели некую устойчивость и популярность в применении. Однако </w:t>
      </w:r>
      <w:r w:rsidRPr="00D85DEE">
        <w:rPr>
          <w:sz w:val="28"/>
          <w:szCs w:val="28"/>
        </w:rPr>
        <w:t>терминологические различия</w:t>
      </w:r>
      <w:r w:rsidRPr="00D85DEE">
        <w:rPr>
          <w:sz w:val="28"/>
          <w:szCs w:val="28"/>
          <w:lang w:val="kk-KZ"/>
        </w:rPr>
        <w:t xml:space="preserve"> все же существуют </w:t>
      </w:r>
      <w:r w:rsidRPr="00D85DEE">
        <w:rPr>
          <w:sz w:val="28"/>
          <w:szCs w:val="28"/>
        </w:rPr>
        <w:t>[9</w:t>
      </w:r>
      <w:r w:rsidRPr="00D85DEE">
        <w:rPr>
          <w:sz w:val="28"/>
          <w:szCs w:val="28"/>
          <w:lang w:val="kk-KZ"/>
        </w:rPr>
        <w:t>4</w:t>
      </w:r>
      <w:r w:rsidRPr="00D85DEE">
        <w:rPr>
          <w:sz w:val="28"/>
          <w:szCs w:val="28"/>
        </w:rPr>
        <w:t>]</w:t>
      </w:r>
      <w:r w:rsidRPr="00D85DEE">
        <w:rPr>
          <w:sz w:val="28"/>
          <w:szCs w:val="28"/>
          <w:lang w:val="kk-KZ"/>
        </w:rPr>
        <w:t>.</w:t>
      </w:r>
      <w:r>
        <w:rPr>
          <w:sz w:val="28"/>
          <w:szCs w:val="28"/>
          <w:lang w:val="kk-KZ"/>
        </w:rPr>
        <w:t xml:space="preserve"> </w:t>
      </w:r>
      <w:r w:rsidRPr="00D85DEE">
        <w:rPr>
          <w:sz w:val="28"/>
          <w:szCs w:val="28"/>
          <w:shd w:val="clear" w:color="auto" w:fill="FFFFFF"/>
          <w:lang w:val="kk-KZ"/>
        </w:rPr>
        <w:t>Результаты анализа в рамках исходного первого понятия сгруппированы в таблице1.</w:t>
      </w:r>
    </w:p>
    <w:p w14:paraId="2C5D742F" w14:textId="77777777" w:rsidR="00967FBE" w:rsidRPr="00F55EE9" w:rsidRDefault="00967FBE" w:rsidP="007C78E8">
      <w:pPr>
        <w:pStyle w:val="a3"/>
        <w:shd w:val="clear" w:color="auto" w:fill="FFFFFF"/>
        <w:tabs>
          <w:tab w:val="left" w:pos="851"/>
        </w:tabs>
        <w:spacing w:before="0" w:beforeAutospacing="0" w:after="0" w:afterAutospacing="0"/>
        <w:ind w:firstLine="567"/>
        <w:jc w:val="both"/>
        <w:rPr>
          <w:sz w:val="28"/>
          <w:szCs w:val="28"/>
        </w:rPr>
      </w:pPr>
    </w:p>
    <w:p w14:paraId="183EE852" w14:textId="77777777" w:rsidR="00967FBE" w:rsidRDefault="00967FBE" w:rsidP="00967FBE">
      <w:pPr>
        <w:pStyle w:val="a3"/>
        <w:spacing w:before="0" w:beforeAutospacing="0" w:after="0" w:afterAutospacing="0"/>
        <w:jc w:val="both"/>
        <w:rPr>
          <w:sz w:val="28"/>
          <w:szCs w:val="28"/>
          <w:shd w:val="clear" w:color="auto" w:fill="FFFFFF"/>
          <w:lang w:val="kk-KZ"/>
        </w:rPr>
      </w:pPr>
      <w:r w:rsidRPr="001E2025">
        <w:rPr>
          <w:sz w:val="28"/>
          <w:szCs w:val="28"/>
          <w:shd w:val="clear" w:color="auto" w:fill="FFFFFF"/>
          <w:lang w:val="kk-KZ"/>
        </w:rPr>
        <w:t>Таблица 1</w:t>
      </w:r>
      <w:r>
        <w:rPr>
          <w:sz w:val="28"/>
          <w:szCs w:val="28"/>
          <w:shd w:val="clear" w:color="auto" w:fill="FFFFFF"/>
          <w:lang w:val="kk-KZ"/>
        </w:rPr>
        <w:t xml:space="preserve"> </w:t>
      </w:r>
      <w:r w:rsidRPr="00D85DEE">
        <w:rPr>
          <w:sz w:val="28"/>
          <w:szCs w:val="28"/>
        </w:rPr>
        <w:t>–</w:t>
      </w:r>
      <w:r>
        <w:rPr>
          <w:sz w:val="28"/>
          <w:szCs w:val="28"/>
          <w:shd w:val="clear" w:color="auto" w:fill="FFFFFF"/>
          <w:lang w:val="kk-KZ"/>
        </w:rPr>
        <w:t xml:space="preserve"> н</w:t>
      </w:r>
      <w:r w:rsidRPr="001E2025">
        <w:rPr>
          <w:sz w:val="28"/>
          <w:szCs w:val="28"/>
          <w:shd w:val="clear" w:color="auto" w:fill="FFFFFF"/>
          <w:lang w:val="kk-KZ"/>
        </w:rPr>
        <w:t>аучные понимания терминов «компетентность» и «компетенция»</w:t>
      </w:r>
      <w:r w:rsidRPr="006A5FF2">
        <w:rPr>
          <w:sz w:val="28"/>
          <w:szCs w:val="28"/>
          <w:shd w:val="clear" w:color="auto" w:fill="FFFFFF"/>
          <w:lang w:val="kk-KZ"/>
        </w:rPr>
        <w:t>.</w:t>
      </w:r>
    </w:p>
    <w:tbl>
      <w:tblPr>
        <w:tblStyle w:val="a7"/>
        <w:tblW w:w="9634" w:type="dxa"/>
        <w:tblLook w:val="04A0" w:firstRow="1" w:lastRow="0" w:firstColumn="1" w:lastColumn="0" w:noHBand="0" w:noVBand="1"/>
      </w:tblPr>
      <w:tblGrid>
        <w:gridCol w:w="1980"/>
        <w:gridCol w:w="7654"/>
      </w:tblGrid>
      <w:tr w:rsidR="001E6686" w14:paraId="681A1D83" w14:textId="77777777" w:rsidTr="00F55EE9">
        <w:tc>
          <w:tcPr>
            <w:tcW w:w="1980" w:type="dxa"/>
          </w:tcPr>
          <w:p w14:paraId="020BA366" w14:textId="4CFD234E" w:rsidR="001E6686" w:rsidRDefault="001E6686" w:rsidP="001E6686">
            <w:pPr>
              <w:pStyle w:val="a3"/>
              <w:spacing w:before="0" w:beforeAutospacing="0" w:after="0" w:afterAutospacing="0"/>
              <w:jc w:val="center"/>
              <w:rPr>
                <w:sz w:val="28"/>
                <w:szCs w:val="28"/>
                <w:shd w:val="clear" w:color="auto" w:fill="FFFFFF"/>
                <w:lang w:val="kk-KZ"/>
              </w:rPr>
            </w:pPr>
            <w:r w:rsidRPr="001E2025">
              <w:rPr>
                <w:bCs/>
                <w:lang w:val="kk-KZ"/>
              </w:rPr>
              <w:t>Автор</w:t>
            </w:r>
          </w:p>
        </w:tc>
        <w:tc>
          <w:tcPr>
            <w:tcW w:w="7654" w:type="dxa"/>
          </w:tcPr>
          <w:p w14:paraId="13881F01" w14:textId="26403F74" w:rsidR="001E6686" w:rsidRDefault="001E6686" w:rsidP="001E6686">
            <w:pPr>
              <w:pStyle w:val="a3"/>
              <w:spacing w:before="0" w:beforeAutospacing="0" w:after="0" w:afterAutospacing="0"/>
              <w:jc w:val="center"/>
              <w:rPr>
                <w:sz w:val="28"/>
                <w:szCs w:val="28"/>
                <w:shd w:val="clear" w:color="auto" w:fill="FFFFFF"/>
                <w:lang w:val="kk-KZ"/>
              </w:rPr>
            </w:pPr>
            <w:r w:rsidRPr="001E2025">
              <w:rPr>
                <w:bCs/>
                <w:lang w:val="kk-KZ"/>
              </w:rPr>
              <w:t>Научная интерпретация</w:t>
            </w:r>
          </w:p>
        </w:tc>
      </w:tr>
      <w:tr w:rsidR="001E6686" w14:paraId="7A8C920E" w14:textId="77777777" w:rsidTr="00F55EE9">
        <w:tc>
          <w:tcPr>
            <w:tcW w:w="1980" w:type="dxa"/>
          </w:tcPr>
          <w:p w14:paraId="4CEB2B9E" w14:textId="69EFCC1F" w:rsidR="001E6686" w:rsidRDefault="001E6686" w:rsidP="001E6686">
            <w:pPr>
              <w:pStyle w:val="a3"/>
              <w:spacing w:before="0" w:beforeAutospacing="0" w:after="0" w:afterAutospacing="0"/>
              <w:jc w:val="center"/>
              <w:rPr>
                <w:sz w:val="28"/>
                <w:szCs w:val="28"/>
                <w:shd w:val="clear" w:color="auto" w:fill="FFFFFF"/>
                <w:lang w:val="kk-KZ"/>
              </w:rPr>
            </w:pPr>
            <w:r w:rsidRPr="001E2025">
              <w:t>1</w:t>
            </w:r>
          </w:p>
        </w:tc>
        <w:tc>
          <w:tcPr>
            <w:tcW w:w="7654" w:type="dxa"/>
          </w:tcPr>
          <w:p w14:paraId="74F51DFE" w14:textId="2F76B7BA" w:rsidR="001E6686" w:rsidRDefault="001E6686" w:rsidP="001E6686">
            <w:pPr>
              <w:pStyle w:val="a3"/>
              <w:spacing w:before="0" w:beforeAutospacing="0" w:after="0" w:afterAutospacing="0"/>
              <w:jc w:val="center"/>
              <w:rPr>
                <w:sz w:val="28"/>
                <w:szCs w:val="28"/>
                <w:shd w:val="clear" w:color="auto" w:fill="FFFFFF"/>
                <w:lang w:val="kk-KZ"/>
              </w:rPr>
            </w:pPr>
            <w:r w:rsidRPr="001E2025">
              <w:t>2</w:t>
            </w:r>
          </w:p>
        </w:tc>
      </w:tr>
      <w:tr w:rsidR="000E782D" w14:paraId="03E166DC" w14:textId="77777777" w:rsidTr="00F55EE9">
        <w:tc>
          <w:tcPr>
            <w:tcW w:w="1980" w:type="dxa"/>
          </w:tcPr>
          <w:p w14:paraId="7DCC1BCB" w14:textId="6408BD0C" w:rsidR="000E782D" w:rsidRDefault="000E782D" w:rsidP="000E782D">
            <w:pPr>
              <w:pStyle w:val="a3"/>
              <w:spacing w:before="0" w:beforeAutospacing="0" w:after="0" w:afterAutospacing="0"/>
              <w:jc w:val="both"/>
              <w:rPr>
                <w:sz w:val="28"/>
                <w:szCs w:val="28"/>
                <w:shd w:val="clear" w:color="auto" w:fill="FFFFFF"/>
                <w:lang w:val="kk-KZ"/>
              </w:rPr>
            </w:pPr>
            <w:r w:rsidRPr="001E2025">
              <w:t>А.Г. Бермус</w:t>
            </w:r>
          </w:p>
        </w:tc>
        <w:tc>
          <w:tcPr>
            <w:tcW w:w="7654" w:type="dxa"/>
          </w:tcPr>
          <w:p w14:paraId="1A532C91" w14:textId="3E494EC0" w:rsidR="000E782D" w:rsidRDefault="000E782D" w:rsidP="000E782D">
            <w:pPr>
              <w:pStyle w:val="a3"/>
              <w:spacing w:before="0" w:beforeAutospacing="0" w:after="0" w:afterAutospacing="0"/>
              <w:jc w:val="both"/>
              <w:rPr>
                <w:sz w:val="28"/>
                <w:szCs w:val="28"/>
                <w:shd w:val="clear" w:color="auto" w:fill="FFFFFF"/>
                <w:lang w:val="kk-KZ"/>
              </w:rPr>
            </w:pPr>
            <w:r w:rsidRPr="001E2025">
              <w:t>«Компетентность –</w:t>
            </w:r>
            <w:r w:rsidRPr="001E2025">
              <w:rPr>
                <w:lang w:val="kk-KZ"/>
              </w:rPr>
              <w:t xml:space="preserve"> </w:t>
            </w:r>
            <w:r w:rsidRPr="001E2025">
              <w:t>системное единство, интегрирующее личностные, предметные и инструментальные особенности и компоненты».</w:t>
            </w:r>
          </w:p>
        </w:tc>
      </w:tr>
      <w:tr w:rsidR="000E782D" w14:paraId="42368B33" w14:textId="77777777" w:rsidTr="00F55EE9">
        <w:tc>
          <w:tcPr>
            <w:tcW w:w="1980" w:type="dxa"/>
          </w:tcPr>
          <w:p w14:paraId="1C250F0D" w14:textId="1D5EE9FA" w:rsidR="000E782D" w:rsidRDefault="000E782D" w:rsidP="000E782D">
            <w:pPr>
              <w:pStyle w:val="a3"/>
              <w:spacing w:before="0" w:beforeAutospacing="0" w:after="0" w:afterAutospacing="0"/>
              <w:jc w:val="both"/>
              <w:rPr>
                <w:sz w:val="28"/>
                <w:szCs w:val="28"/>
                <w:shd w:val="clear" w:color="auto" w:fill="FFFFFF"/>
                <w:lang w:val="kk-KZ"/>
              </w:rPr>
            </w:pPr>
            <w:r w:rsidRPr="001E2025">
              <w:rPr>
                <w:shd w:val="clear" w:color="auto" w:fill="FFFFFF"/>
              </w:rPr>
              <w:t>В.Д. Шадриков</w:t>
            </w:r>
          </w:p>
        </w:tc>
        <w:tc>
          <w:tcPr>
            <w:tcW w:w="7654" w:type="dxa"/>
          </w:tcPr>
          <w:p w14:paraId="54BF1933" w14:textId="5D42E792" w:rsidR="000E782D" w:rsidRDefault="000E782D" w:rsidP="000E782D">
            <w:pPr>
              <w:pStyle w:val="a3"/>
              <w:spacing w:before="0" w:beforeAutospacing="0" w:after="0" w:afterAutospacing="0"/>
              <w:jc w:val="both"/>
              <w:rPr>
                <w:sz w:val="28"/>
                <w:szCs w:val="28"/>
                <w:shd w:val="clear" w:color="auto" w:fill="FFFFFF"/>
                <w:lang w:val="kk-KZ"/>
              </w:rPr>
            </w:pPr>
            <w:r w:rsidRPr="001E2025">
              <w:rPr>
                <w:shd w:val="clear" w:color="auto" w:fill="FFFFFF"/>
              </w:rPr>
              <w:t>Под компетенцией необходимо понимать круг вопросов, в которых человек хорошо осведомлен. Компетентность – это особенность субъекта деятельности. Благодаря ей личность может решать определенный спектр задач.</w:t>
            </w:r>
          </w:p>
        </w:tc>
      </w:tr>
      <w:tr w:rsidR="00762E62" w:rsidRPr="001E2025" w14:paraId="68F8F5FB" w14:textId="77777777" w:rsidTr="00F55EE9">
        <w:tc>
          <w:tcPr>
            <w:tcW w:w="1980" w:type="dxa"/>
            <w:tcBorders>
              <w:bottom w:val="nil"/>
            </w:tcBorders>
          </w:tcPr>
          <w:p w14:paraId="1F492ED0" w14:textId="77777777" w:rsidR="00762E62" w:rsidRPr="001E2025" w:rsidRDefault="00762E62" w:rsidP="000F77C5">
            <w:pPr>
              <w:pStyle w:val="a3"/>
              <w:spacing w:before="0" w:beforeAutospacing="0" w:after="0" w:afterAutospacing="0"/>
              <w:jc w:val="both"/>
            </w:pPr>
            <w:r w:rsidRPr="001E2025">
              <w:t>М.А. Чошанов</w:t>
            </w:r>
          </w:p>
        </w:tc>
        <w:tc>
          <w:tcPr>
            <w:tcW w:w="7654" w:type="dxa"/>
            <w:tcBorders>
              <w:bottom w:val="nil"/>
            </w:tcBorders>
          </w:tcPr>
          <w:p w14:paraId="5595A572" w14:textId="77777777" w:rsidR="00762E62" w:rsidRPr="001E2025" w:rsidRDefault="00762E62" w:rsidP="000F77C5">
            <w:pPr>
              <w:pStyle w:val="a3"/>
              <w:spacing w:before="0" w:beforeAutospacing="0" w:after="0" w:afterAutospacing="0"/>
              <w:jc w:val="both"/>
            </w:pPr>
            <w:r w:rsidRPr="001E2025">
              <w:t>Компетентность – это «не просто обладание знаниями, а постоянное стремление к их обновлению и использованию в конкретных условиях».</w:t>
            </w:r>
          </w:p>
        </w:tc>
      </w:tr>
      <w:tr w:rsidR="00B51D15" w:rsidRPr="001E2025" w14:paraId="70423FAB" w14:textId="77777777" w:rsidTr="00F55EE9">
        <w:tc>
          <w:tcPr>
            <w:tcW w:w="1980" w:type="dxa"/>
          </w:tcPr>
          <w:p w14:paraId="320189C8" w14:textId="3A95BDCA" w:rsidR="00B51D15" w:rsidRPr="001E2025" w:rsidRDefault="00B51D15" w:rsidP="00B51D15">
            <w:pPr>
              <w:pStyle w:val="a3"/>
              <w:spacing w:before="0" w:beforeAutospacing="0" w:after="0" w:afterAutospacing="0"/>
              <w:jc w:val="both"/>
            </w:pPr>
            <w:r w:rsidRPr="001E2025">
              <w:t>А.М. Аронов</w:t>
            </w:r>
          </w:p>
        </w:tc>
        <w:tc>
          <w:tcPr>
            <w:tcW w:w="7654" w:type="dxa"/>
          </w:tcPr>
          <w:p w14:paraId="000F9135" w14:textId="002A0213" w:rsidR="00B51D15" w:rsidRPr="001E2025" w:rsidRDefault="00B51D15" w:rsidP="00B51D15">
            <w:pPr>
              <w:pStyle w:val="a3"/>
              <w:spacing w:before="0" w:beforeAutospacing="0" w:after="0" w:afterAutospacing="0"/>
              <w:jc w:val="both"/>
            </w:pPr>
            <w:r w:rsidRPr="001E2025">
              <w:t>Компетентность определяется как «готовность специалиста включиться в определенную деятельность».</w:t>
            </w:r>
          </w:p>
        </w:tc>
      </w:tr>
      <w:tr w:rsidR="00B51D15" w:rsidRPr="001E2025" w14:paraId="5FAA73B8" w14:textId="77777777" w:rsidTr="00F55EE9">
        <w:tc>
          <w:tcPr>
            <w:tcW w:w="1980" w:type="dxa"/>
          </w:tcPr>
          <w:p w14:paraId="389183C6" w14:textId="19B47A2B" w:rsidR="00B51D15" w:rsidRPr="001E2025" w:rsidRDefault="00B51D15" w:rsidP="00B51D15">
            <w:pPr>
              <w:pStyle w:val="a3"/>
              <w:spacing w:before="0" w:beforeAutospacing="0" w:after="0" w:afterAutospacing="0"/>
              <w:jc w:val="both"/>
            </w:pPr>
            <w:r w:rsidRPr="001E2025">
              <w:t>П.Г. Щедровицкий</w:t>
            </w:r>
          </w:p>
        </w:tc>
        <w:tc>
          <w:tcPr>
            <w:tcW w:w="7654" w:type="dxa"/>
          </w:tcPr>
          <w:p w14:paraId="417925C3" w14:textId="07F94072" w:rsidR="00B51D15" w:rsidRPr="001E2025" w:rsidRDefault="00B51D15" w:rsidP="00B51D15">
            <w:pPr>
              <w:pStyle w:val="a3"/>
              <w:spacing w:before="0" w:beforeAutospacing="0" w:after="0" w:afterAutospacing="0"/>
              <w:jc w:val="both"/>
            </w:pPr>
            <w:r w:rsidRPr="001E2025">
              <w:t xml:space="preserve">Компетентность – это атрибут подготовки к будущей профессиональной деятельности. </w:t>
            </w:r>
          </w:p>
        </w:tc>
      </w:tr>
      <w:tr w:rsidR="00B51D15" w:rsidRPr="001E2025" w14:paraId="5D4D02CF" w14:textId="77777777" w:rsidTr="00F55EE9">
        <w:tc>
          <w:tcPr>
            <w:tcW w:w="1980" w:type="dxa"/>
          </w:tcPr>
          <w:p w14:paraId="2926376E" w14:textId="77777777" w:rsidR="00B51D15" w:rsidRPr="001E2025" w:rsidRDefault="00B51D15" w:rsidP="00B51D15">
            <w:pPr>
              <w:pStyle w:val="a3"/>
              <w:spacing w:before="0" w:beforeAutospacing="0" w:after="0" w:afterAutospacing="0"/>
              <w:jc w:val="both"/>
            </w:pPr>
            <w:r w:rsidRPr="001E2025">
              <w:t>О.Е. Лебедев</w:t>
            </w:r>
          </w:p>
        </w:tc>
        <w:tc>
          <w:tcPr>
            <w:tcW w:w="7654" w:type="dxa"/>
          </w:tcPr>
          <w:p w14:paraId="3A294BC8" w14:textId="77777777" w:rsidR="00B51D15" w:rsidRPr="001E2025" w:rsidRDefault="00B51D15" w:rsidP="00B51D15">
            <w:pPr>
              <w:pStyle w:val="a3"/>
              <w:tabs>
                <w:tab w:val="left" w:pos="9214"/>
                <w:tab w:val="left" w:pos="9355"/>
              </w:tabs>
              <w:spacing w:before="0" w:beforeAutospacing="0" w:after="0" w:afterAutospacing="0"/>
              <w:jc w:val="both"/>
            </w:pPr>
            <w:r w:rsidRPr="001E2025">
              <w:t>Компетентность как «способность действовать в ситуации неопределенности».</w:t>
            </w:r>
          </w:p>
        </w:tc>
      </w:tr>
      <w:tr w:rsidR="00B51D15" w:rsidRPr="001E2025" w14:paraId="3799636A" w14:textId="77777777" w:rsidTr="00F55EE9">
        <w:tc>
          <w:tcPr>
            <w:tcW w:w="1980" w:type="dxa"/>
          </w:tcPr>
          <w:p w14:paraId="6E71A027" w14:textId="77777777" w:rsidR="00B51D15" w:rsidRPr="001E2025" w:rsidRDefault="00B51D15" w:rsidP="00B51D15">
            <w:pPr>
              <w:pStyle w:val="a3"/>
              <w:spacing w:before="0" w:beforeAutospacing="0" w:after="0" w:afterAutospacing="0"/>
              <w:jc w:val="both"/>
            </w:pPr>
            <w:r w:rsidRPr="001E2025">
              <w:t>И.А. Зимняя</w:t>
            </w:r>
          </w:p>
        </w:tc>
        <w:tc>
          <w:tcPr>
            <w:tcW w:w="7654" w:type="dxa"/>
          </w:tcPr>
          <w:p w14:paraId="1819FA05" w14:textId="11380FB2" w:rsidR="00B51D15" w:rsidRPr="001E2025" w:rsidRDefault="00B51D15" w:rsidP="00B51D15">
            <w:pPr>
              <w:pStyle w:val="a3"/>
              <w:spacing w:before="0" w:beforeAutospacing="0" w:after="0" w:afterAutospacing="0"/>
              <w:jc w:val="both"/>
            </w:pPr>
            <w:r w:rsidRPr="001E2025">
              <w:t>Компетент</w:t>
            </w:r>
            <w:r w:rsidR="004866A6">
              <w:rPr>
                <w:lang w:val="kk-KZ"/>
              </w:rPr>
              <w:t>е</w:t>
            </w:r>
            <w:r w:rsidRPr="001E2025">
              <w:t>нция трактуется «как основывающийся на знаниях, интеллектуально и личностно обусловленный опыт социально-профессиональной жизнедеятельности человека».</w:t>
            </w:r>
          </w:p>
        </w:tc>
      </w:tr>
      <w:tr w:rsidR="00B51D15" w:rsidRPr="001E2025" w14:paraId="09342E64" w14:textId="77777777" w:rsidTr="00F55EE9">
        <w:tc>
          <w:tcPr>
            <w:tcW w:w="1980" w:type="dxa"/>
          </w:tcPr>
          <w:p w14:paraId="6EC94069" w14:textId="3BBF7586" w:rsidR="00B51D15" w:rsidRPr="001E2025" w:rsidRDefault="00B51D15" w:rsidP="00B51D15">
            <w:pPr>
              <w:pStyle w:val="a3"/>
              <w:spacing w:before="0" w:beforeAutospacing="0" w:after="0" w:afterAutospacing="0"/>
              <w:jc w:val="both"/>
            </w:pPr>
            <w:r w:rsidRPr="001E2025">
              <w:t xml:space="preserve">Г. Козберг </w:t>
            </w:r>
          </w:p>
        </w:tc>
        <w:tc>
          <w:tcPr>
            <w:tcW w:w="7654" w:type="dxa"/>
          </w:tcPr>
          <w:p w14:paraId="39B8FFA5" w14:textId="05BD13FE" w:rsidR="00B51D15" w:rsidRPr="001E2025" w:rsidRDefault="00B51D15" w:rsidP="00B51D15">
            <w:pPr>
              <w:pStyle w:val="a3"/>
              <w:spacing w:before="0" w:beforeAutospacing="0" w:after="0" w:afterAutospacing="0"/>
              <w:jc w:val="both"/>
            </w:pPr>
            <w:r w:rsidRPr="001E2025">
              <w:t>Быть компетентным, означает умение мобилизовать в определенной ситуации полученные знания и опыт.</w:t>
            </w:r>
          </w:p>
        </w:tc>
      </w:tr>
      <w:tr w:rsidR="00B51D15" w:rsidRPr="001E2025" w14:paraId="647376CB" w14:textId="77777777" w:rsidTr="00F55EE9">
        <w:tc>
          <w:tcPr>
            <w:tcW w:w="1980" w:type="dxa"/>
          </w:tcPr>
          <w:p w14:paraId="31E476D0" w14:textId="386C2098" w:rsidR="00B51D15" w:rsidRPr="001E2025" w:rsidRDefault="00B51D15" w:rsidP="00B51D15">
            <w:pPr>
              <w:pStyle w:val="a3"/>
              <w:spacing w:before="0" w:beforeAutospacing="0" w:after="0" w:afterAutospacing="0"/>
              <w:jc w:val="both"/>
            </w:pPr>
            <w:r w:rsidRPr="001E2025">
              <w:t xml:space="preserve">С.С. Кунанбаева </w:t>
            </w:r>
          </w:p>
        </w:tc>
        <w:tc>
          <w:tcPr>
            <w:tcW w:w="7654" w:type="dxa"/>
          </w:tcPr>
          <w:p w14:paraId="24AEE427" w14:textId="2BDFFA4B" w:rsidR="00B51D15" w:rsidRPr="001E2025" w:rsidRDefault="00B51D15" w:rsidP="00B51D15">
            <w:pPr>
              <w:pStyle w:val="a3"/>
              <w:spacing w:before="0" w:beforeAutospacing="0" w:after="0" w:afterAutospacing="0"/>
              <w:jc w:val="both"/>
            </w:pPr>
            <w:r w:rsidRPr="001E2025">
              <w:t>Компетентность – это сложный комплекс характеристик, объединяющий интеллектуально-навыковые составляющие образования и предопределяющий тем самым формирование содержания образования, исходя из результата.</w:t>
            </w:r>
          </w:p>
        </w:tc>
      </w:tr>
    </w:tbl>
    <w:p w14:paraId="4FCE73A6" w14:textId="77777777" w:rsidR="00BC592F" w:rsidRDefault="00BC592F" w:rsidP="00BE565E">
      <w:pPr>
        <w:pStyle w:val="a3"/>
        <w:shd w:val="clear" w:color="auto" w:fill="FFFFFF"/>
        <w:spacing w:before="0" w:beforeAutospacing="0" w:after="0" w:afterAutospacing="0"/>
        <w:ind w:firstLine="709"/>
        <w:jc w:val="both"/>
        <w:rPr>
          <w:sz w:val="28"/>
          <w:szCs w:val="28"/>
          <w:lang w:val="kk-KZ"/>
        </w:rPr>
      </w:pPr>
    </w:p>
    <w:p w14:paraId="4B401521" w14:textId="77777777" w:rsidR="00967FBE" w:rsidRDefault="00967FBE" w:rsidP="007C78E8">
      <w:pPr>
        <w:pStyle w:val="a3"/>
        <w:shd w:val="clear" w:color="auto" w:fill="FFFFFF"/>
        <w:spacing w:before="0" w:beforeAutospacing="0" w:after="0" w:afterAutospacing="0"/>
        <w:ind w:firstLine="709"/>
        <w:jc w:val="both"/>
        <w:rPr>
          <w:sz w:val="28"/>
          <w:szCs w:val="28"/>
          <w:shd w:val="clear" w:color="auto" w:fill="FFFFFF"/>
          <w:lang w:val="kk-KZ"/>
        </w:rPr>
      </w:pPr>
      <w:r>
        <w:rPr>
          <w:sz w:val="28"/>
          <w:szCs w:val="28"/>
          <w:lang w:val="kk-KZ"/>
        </w:rPr>
        <w:t>Таблица демонстрирует многообразный интерес</w:t>
      </w:r>
      <w:r w:rsidRPr="00D85DEE">
        <w:rPr>
          <w:sz w:val="28"/>
          <w:szCs w:val="28"/>
        </w:rPr>
        <w:t xml:space="preserve"> исследовател</w:t>
      </w:r>
      <w:r>
        <w:rPr>
          <w:sz w:val="28"/>
          <w:szCs w:val="28"/>
          <w:lang w:val="kk-KZ"/>
        </w:rPr>
        <w:t xml:space="preserve">ей и </w:t>
      </w:r>
      <w:r w:rsidRPr="00D85DEE">
        <w:rPr>
          <w:sz w:val="28"/>
          <w:szCs w:val="28"/>
          <w:shd w:val="clear" w:color="auto" w:fill="FFFFFF"/>
          <w:lang w:val="kk-KZ"/>
        </w:rPr>
        <w:t xml:space="preserve">свидетельствует </w:t>
      </w:r>
      <w:r>
        <w:rPr>
          <w:sz w:val="28"/>
          <w:szCs w:val="28"/>
          <w:shd w:val="clear" w:color="auto" w:fill="FFFFFF"/>
          <w:lang w:val="kk-KZ"/>
        </w:rPr>
        <w:t xml:space="preserve">о широком </w:t>
      </w:r>
      <w:r w:rsidRPr="00D85DEE">
        <w:rPr>
          <w:sz w:val="28"/>
          <w:szCs w:val="28"/>
          <w:shd w:val="clear" w:color="auto" w:fill="FFFFFF"/>
          <w:lang w:val="kk-KZ"/>
        </w:rPr>
        <w:t>диапазон</w:t>
      </w:r>
      <w:r>
        <w:rPr>
          <w:sz w:val="28"/>
          <w:szCs w:val="28"/>
          <w:shd w:val="clear" w:color="auto" w:fill="FFFFFF"/>
          <w:lang w:val="kk-KZ"/>
        </w:rPr>
        <w:t>е</w:t>
      </w:r>
      <w:r w:rsidRPr="00D85DEE">
        <w:rPr>
          <w:sz w:val="28"/>
          <w:szCs w:val="28"/>
          <w:shd w:val="clear" w:color="auto" w:fill="FFFFFF"/>
          <w:lang w:val="kk-KZ"/>
        </w:rPr>
        <w:t xml:space="preserve"> научной проблемы. </w:t>
      </w:r>
      <w:r w:rsidRPr="00D85DEE">
        <w:rPr>
          <w:sz w:val="28"/>
          <w:szCs w:val="28"/>
          <w:lang w:val="kk-KZ"/>
        </w:rPr>
        <w:t>Т</w:t>
      </w:r>
      <w:r w:rsidRPr="00D85DEE">
        <w:rPr>
          <w:sz w:val="28"/>
          <w:szCs w:val="28"/>
        </w:rPr>
        <w:t>олков</w:t>
      </w:r>
      <w:r w:rsidRPr="00D85DEE">
        <w:rPr>
          <w:sz w:val="28"/>
          <w:szCs w:val="28"/>
          <w:lang w:val="kk-KZ"/>
        </w:rPr>
        <w:t>ый</w:t>
      </w:r>
      <w:r w:rsidRPr="00D85DEE">
        <w:rPr>
          <w:sz w:val="28"/>
          <w:szCs w:val="28"/>
        </w:rPr>
        <w:t xml:space="preserve"> словар</w:t>
      </w:r>
      <w:r w:rsidRPr="00D85DEE">
        <w:rPr>
          <w:sz w:val="28"/>
          <w:szCs w:val="28"/>
          <w:lang w:val="kk-KZ"/>
        </w:rPr>
        <w:t>ь</w:t>
      </w:r>
      <w:r w:rsidRPr="00D85DEE">
        <w:rPr>
          <w:sz w:val="28"/>
          <w:szCs w:val="28"/>
        </w:rPr>
        <w:t xml:space="preserve"> русского языка под редакцией С.И. Ожегова </w:t>
      </w:r>
      <w:r w:rsidRPr="00D85DEE">
        <w:rPr>
          <w:sz w:val="28"/>
          <w:szCs w:val="28"/>
          <w:lang w:val="kk-KZ"/>
        </w:rPr>
        <w:t xml:space="preserve">трактует </w:t>
      </w:r>
      <w:r w:rsidRPr="00D85DEE">
        <w:rPr>
          <w:sz w:val="28"/>
          <w:szCs w:val="28"/>
        </w:rPr>
        <w:t xml:space="preserve">понятие «компетентный» </w:t>
      </w:r>
      <w:r w:rsidRPr="00D85DEE">
        <w:rPr>
          <w:sz w:val="28"/>
          <w:szCs w:val="28"/>
        </w:rPr>
        <w:lastRenderedPageBreak/>
        <w:t>как знающий, осведомленный, авторитетный в какой-нибудь области, понятие «компетенция» – как круг вопросов</w:t>
      </w:r>
      <w:r w:rsidRPr="00D85DEE">
        <w:rPr>
          <w:sz w:val="28"/>
          <w:szCs w:val="28"/>
          <w:lang w:val="kk-KZ"/>
        </w:rPr>
        <w:t>,</w:t>
      </w:r>
      <w:r w:rsidRPr="00D85DEE">
        <w:rPr>
          <w:sz w:val="28"/>
          <w:szCs w:val="28"/>
        </w:rPr>
        <w:t xml:space="preserve"> в которых кто-либо хорошо осведомлен; круг полномочий, прав [95]</w:t>
      </w:r>
      <w:r w:rsidRPr="00D85DEE">
        <w:rPr>
          <w:sz w:val="28"/>
          <w:szCs w:val="28"/>
          <w:lang w:val="kk-KZ"/>
        </w:rPr>
        <w:t>.</w:t>
      </w:r>
      <w:r w:rsidRPr="00D85DEE">
        <w:rPr>
          <w:sz w:val="28"/>
          <w:szCs w:val="28"/>
        </w:rPr>
        <w:t xml:space="preserve"> </w:t>
      </w:r>
      <w:r w:rsidRPr="00D85DEE">
        <w:rPr>
          <w:sz w:val="28"/>
          <w:szCs w:val="28"/>
          <w:lang w:val="kk-KZ"/>
        </w:rPr>
        <w:t>В</w:t>
      </w:r>
      <w:r w:rsidRPr="00D85DEE">
        <w:rPr>
          <w:sz w:val="28"/>
          <w:szCs w:val="28"/>
        </w:rPr>
        <w:t xml:space="preserve"> словаре под редакцией Д.И.Ушакова</w:t>
      </w:r>
      <w:r w:rsidRPr="00D85DEE">
        <w:rPr>
          <w:sz w:val="28"/>
          <w:szCs w:val="28"/>
          <w:lang w:val="kk-KZ"/>
        </w:rPr>
        <w:t>,</w:t>
      </w:r>
      <w:r w:rsidRPr="00D85DEE">
        <w:rPr>
          <w:sz w:val="28"/>
          <w:szCs w:val="28"/>
        </w:rPr>
        <w:t xml:space="preserve"> «компетентность – осведомленность, авторитетность; компетенция</w:t>
      </w:r>
      <w:r>
        <w:rPr>
          <w:sz w:val="28"/>
          <w:szCs w:val="28"/>
        </w:rPr>
        <w:t xml:space="preserve"> </w:t>
      </w:r>
      <w:r w:rsidRPr="00D85DEE">
        <w:rPr>
          <w:sz w:val="28"/>
          <w:szCs w:val="28"/>
        </w:rPr>
        <w:t>– круг вопросов, явлений, в которых данное лицо обладает авторитетностью, познанием, опытом, кругом полномочий» [96].</w:t>
      </w:r>
      <w:r w:rsidRPr="00D85DEE">
        <w:rPr>
          <w:sz w:val="28"/>
          <w:szCs w:val="28"/>
          <w:shd w:val="clear" w:color="auto" w:fill="FFFFFF"/>
        </w:rPr>
        <w:t xml:space="preserve"> </w:t>
      </w:r>
      <w:r w:rsidRPr="00D85DEE">
        <w:rPr>
          <w:sz w:val="28"/>
          <w:szCs w:val="28"/>
          <w:shd w:val="clear" w:color="auto" w:fill="FFFFFF"/>
          <w:lang w:val="kk-KZ"/>
        </w:rPr>
        <w:t xml:space="preserve">Подобная интерпретация, но с учетом специфики предметной области, дается </w:t>
      </w:r>
      <w:r w:rsidRPr="00D85DEE">
        <w:rPr>
          <w:sz w:val="28"/>
          <w:szCs w:val="28"/>
          <w:shd w:val="clear" w:color="auto" w:fill="FFFFFF"/>
        </w:rPr>
        <w:t>в педагоги</w:t>
      </w:r>
      <w:r w:rsidRPr="00D85DEE">
        <w:rPr>
          <w:sz w:val="28"/>
          <w:szCs w:val="28"/>
          <w:shd w:val="clear" w:color="auto" w:fill="FFFFFF"/>
          <w:lang w:val="kk-KZ"/>
        </w:rPr>
        <w:t xml:space="preserve">ческом контексте. Компетентность в этом случае </w:t>
      </w:r>
      <w:r w:rsidRPr="00D85DEE">
        <w:rPr>
          <w:sz w:val="28"/>
          <w:szCs w:val="28"/>
        </w:rPr>
        <w:t>–</w:t>
      </w:r>
      <w:r w:rsidRPr="00D85DEE">
        <w:rPr>
          <w:sz w:val="28"/>
          <w:szCs w:val="28"/>
          <w:shd w:val="clear" w:color="auto" w:fill="FFFFFF"/>
          <w:lang w:val="kk-KZ"/>
        </w:rPr>
        <w:t xml:space="preserve"> </w:t>
      </w:r>
      <w:r w:rsidRPr="00D85DEE">
        <w:rPr>
          <w:sz w:val="28"/>
          <w:szCs w:val="28"/>
          <w:shd w:val="clear" w:color="auto" w:fill="FFFFFF"/>
        </w:rPr>
        <w:t>созидательная способность осуществлять тот или иной вид деятельности (в данном случае педагогической), при развивающейся дифференциации научных знаний в отраслевые научные знания, акцент делается на успешную подготовку педагогом учащихся к самореализации.</w:t>
      </w:r>
      <w:r w:rsidRPr="00D85DEE">
        <w:rPr>
          <w:sz w:val="28"/>
          <w:szCs w:val="28"/>
        </w:rPr>
        <w:t xml:space="preserve"> </w:t>
      </w:r>
      <w:r>
        <w:rPr>
          <w:sz w:val="28"/>
          <w:szCs w:val="28"/>
          <w:lang w:val="kk-KZ"/>
        </w:rPr>
        <w:t xml:space="preserve">Интерес вызывают рассуждения </w:t>
      </w:r>
      <w:r w:rsidRPr="00D85DEE">
        <w:rPr>
          <w:sz w:val="28"/>
          <w:szCs w:val="28"/>
          <w:lang w:val="kk-KZ"/>
        </w:rPr>
        <w:t>М.А.Чошанов</w:t>
      </w:r>
      <w:r>
        <w:rPr>
          <w:sz w:val="28"/>
          <w:szCs w:val="28"/>
          <w:lang w:val="kk-KZ"/>
        </w:rPr>
        <w:t xml:space="preserve">а, </w:t>
      </w:r>
      <w:r w:rsidRPr="00D85DEE">
        <w:rPr>
          <w:sz w:val="28"/>
          <w:szCs w:val="28"/>
          <w:lang w:val="kk-KZ"/>
        </w:rPr>
        <w:t>что к</w:t>
      </w:r>
      <w:r w:rsidRPr="00D85DEE">
        <w:rPr>
          <w:sz w:val="28"/>
          <w:szCs w:val="28"/>
        </w:rPr>
        <w:t>омпетентность – это «не просто обладание знаниями, а постоянное стремление к их обновлению и использованию в конкретных условиях» [97].</w:t>
      </w:r>
      <w:r w:rsidRPr="00D85DEE">
        <w:rPr>
          <w:sz w:val="28"/>
          <w:szCs w:val="28"/>
          <w:lang w:val="kk-KZ"/>
        </w:rPr>
        <w:t xml:space="preserve"> В определении присутствует развивающий мотив, актуальный в современном мире, в котором обновления происходят каждый день и вынуждают человека изменяться в унисон времени.</w:t>
      </w:r>
    </w:p>
    <w:p w14:paraId="74775EAA" w14:textId="77777777" w:rsidR="00967FBE" w:rsidRPr="00911EB2" w:rsidRDefault="00967FBE" w:rsidP="007C78E8">
      <w:pPr>
        <w:pStyle w:val="a3"/>
        <w:shd w:val="clear" w:color="auto" w:fill="FFFFFF"/>
        <w:spacing w:before="0" w:beforeAutospacing="0" w:after="0" w:afterAutospacing="0"/>
        <w:ind w:firstLine="709"/>
        <w:jc w:val="both"/>
        <w:rPr>
          <w:rFonts w:eastAsia="TimesNewRomanPSMT"/>
          <w:sz w:val="28"/>
          <w:szCs w:val="28"/>
        </w:rPr>
      </w:pPr>
      <w:r w:rsidRPr="00D85DEE">
        <w:rPr>
          <w:sz w:val="28"/>
          <w:szCs w:val="28"/>
          <w:shd w:val="clear" w:color="auto" w:fill="FFFFFF"/>
          <w:lang w:val="kk-KZ"/>
        </w:rPr>
        <w:t>Как показывает контент таблицы</w:t>
      </w:r>
      <w:r>
        <w:rPr>
          <w:sz w:val="28"/>
          <w:szCs w:val="28"/>
          <w:shd w:val="clear" w:color="auto" w:fill="FFFFFF"/>
          <w:lang w:val="kk-KZ"/>
        </w:rPr>
        <w:t>,</w:t>
      </w:r>
      <w:r w:rsidRPr="00D85DEE">
        <w:rPr>
          <w:sz w:val="28"/>
          <w:szCs w:val="28"/>
          <w:shd w:val="clear" w:color="auto" w:fill="FFFFFF"/>
          <w:lang w:val="kk-KZ"/>
        </w:rPr>
        <w:t xml:space="preserve"> каждое суждение свидетельствует о заслуженном научном интересе ученых и исследователей и дает нам возможность рассмотреть содержание следующего производного понятия, ключевого в рамках нашего исследования</w:t>
      </w:r>
      <w:r>
        <w:rPr>
          <w:sz w:val="28"/>
          <w:szCs w:val="28"/>
          <w:shd w:val="clear" w:color="auto" w:fill="FFFFFF"/>
          <w:lang w:val="kk-KZ"/>
        </w:rPr>
        <w:t xml:space="preserve"> </w:t>
      </w:r>
      <w:r w:rsidRPr="00D85DEE">
        <w:rPr>
          <w:sz w:val="28"/>
          <w:szCs w:val="28"/>
        </w:rPr>
        <w:t>–</w:t>
      </w:r>
      <w:r w:rsidRPr="00911EB2">
        <w:rPr>
          <w:sz w:val="28"/>
          <w:szCs w:val="28"/>
          <w:shd w:val="clear" w:color="auto" w:fill="FFFFFF"/>
          <w:lang w:val="kk-KZ"/>
        </w:rPr>
        <w:t xml:space="preserve"> «кросс-культурная компетентность».</w:t>
      </w:r>
    </w:p>
    <w:p w14:paraId="22778B22" w14:textId="77777777" w:rsidR="00967FBE" w:rsidRDefault="00967FBE" w:rsidP="007C78E8">
      <w:pPr>
        <w:pStyle w:val="a3"/>
        <w:shd w:val="clear" w:color="auto" w:fill="FFFFFF"/>
        <w:spacing w:before="0" w:beforeAutospacing="0" w:after="0" w:afterAutospacing="0"/>
        <w:ind w:firstLine="567"/>
        <w:jc w:val="both"/>
        <w:rPr>
          <w:rFonts w:eastAsia="TimesNewRomanPSMT"/>
          <w:sz w:val="28"/>
          <w:szCs w:val="28"/>
        </w:rPr>
      </w:pPr>
      <w:r w:rsidRPr="00D85DEE">
        <w:rPr>
          <w:rFonts w:eastAsia="TimesNewRomanPSMT"/>
          <w:sz w:val="28"/>
          <w:szCs w:val="28"/>
        </w:rPr>
        <w:t>Кросс-культурная компетентность, как и любая культурологическая компетентность, является сложным феноменом, а а</w:t>
      </w:r>
      <w:r w:rsidRPr="00D85DEE">
        <w:rPr>
          <w:spacing w:val="-2"/>
          <w:sz w:val="28"/>
          <w:szCs w:val="28"/>
        </w:rPr>
        <w:t>нализ источников позвол</w:t>
      </w:r>
      <w:r w:rsidRPr="00D85DEE">
        <w:rPr>
          <w:spacing w:val="-2"/>
          <w:sz w:val="28"/>
          <w:szCs w:val="28"/>
          <w:lang w:val="kk-KZ"/>
        </w:rPr>
        <w:t xml:space="preserve">яет прийти к выводу о существовании неординарных </w:t>
      </w:r>
      <w:r w:rsidRPr="00D85DEE">
        <w:rPr>
          <w:iCs/>
          <w:sz w:val="28"/>
          <w:szCs w:val="28"/>
        </w:rPr>
        <w:t>взгляд</w:t>
      </w:r>
      <w:r w:rsidRPr="00D85DEE">
        <w:rPr>
          <w:iCs/>
          <w:sz w:val="28"/>
          <w:szCs w:val="28"/>
          <w:lang w:val="kk-KZ"/>
        </w:rPr>
        <w:t>ов</w:t>
      </w:r>
      <w:r w:rsidRPr="00D85DEE">
        <w:rPr>
          <w:iCs/>
          <w:sz w:val="28"/>
          <w:szCs w:val="28"/>
        </w:rPr>
        <w:t>.</w:t>
      </w:r>
      <w:r w:rsidRPr="00D85DEE">
        <w:rPr>
          <w:sz w:val="28"/>
          <w:szCs w:val="28"/>
        </w:rPr>
        <w:t xml:space="preserve"> </w:t>
      </w:r>
      <w:r w:rsidRPr="00D85DEE">
        <w:rPr>
          <w:rFonts w:eastAsia="TimesNewRomanPSMT"/>
          <w:sz w:val="28"/>
          <w:szCs w:val="28"/>
        </w:rPr>
        <w:t xml:space="preserve">Одни исследователи рассматривают ее как способность людей разного пола и возраста мирно и без взаимной дискриминации существовать в одном обществе, другие </w:t>
      </w:r>
      <w:r w:rsidRPr="00D85DEE">
        <w:rPr>
          <w:sz w:val="28"/>
          <w:szCs w:val="28"/>
        </w:rPr>
        <w:t>–</w:t>
      </w:r>
      <w:r w:rsidRPr="00D85DEE">
        <w:rPr>
          <w:rFonts w:eastAsia="TimesNewRomanPSMT"/>
          <w:sz w:val="28"/>
          <w:szCs w:val="28"/>
        </w:rPr>
        <w:t xml:space="preserve"> как способность участвовать в </w:t>
      </w:r>
      <w:r w:rsidRPr="00D85DEE">
        <w:rPr>
          <w:rFonts w:eastAsia="TimesNewRomanPSMT"/>
          <w:sz w:val="28"/>
          <w:szCs w:val="28"/>
          <w:lang w:val="kk-KZ"/>
        </w:rPr>
        <w:t>«</w:t>
      </w:r>
      <w:r w:rsidRPr="00D85DEE">
        <w:rPr>
          <w:rFonts w:eastAsia="TimesNewRomanPSMT"/>
          <w:sz w:val="28"/>
          <w:szCs w:val="28"/>
        </w:rPr>
        <w:t xml:space="preserve">чужой» культуре, третьи </w:t>
      </w:r>
      <w:r w:rsidRPr="00D85DEE">
        <w:rPr>
          <w:sz w:val="28"/>
          <w:szCs w:val="28"/>
        </w:rPr>
        <w:t>–</w:t>
      </w:r>
      <w:r w:rsidRPr="00D85DEE">
        <w:rPr>
          <w:rFonts w:eastAsia="TimesNewRomanPSMT"/>
          <w:sz w:val="28"/>
          <w:szCs w:val="28"/>
        </w:rPr>
        <w:t xml:space="preserve"> как идентичность, интегрирующую знания и образцы поведения, в основе которых лежат принципы плюрализма мышления и осознания историчности культурных процессов. </w:t>
      </w:r>
    </w:p>
    <w:p w14:paraId="5F215611" w14:textId="77777777" w:rsidR="00967FBE" w:rsidRPr="00D85DEE" w:rsidRDefault="00967FBE" w:rsidP="007C78E8">
      <w:pPr>
        <w:pStyle w:val="a3"/>
        <w:shd w:val="clear" w:color="auto" w:fill="FFFFFF"/>
        <w:spacing w:before="0" w:beforeAutospacing="0" w:after="0" w:afterAutospacing="0"/>
        <w:ind w:firstLine="567"/>
        <w:jc w:val="both"/>
        <w:rPr>
          <w:sz w:val="28"/>
          <w:szCs w:val="28"/>
          <w:shd w:val="clear" w:color="auto" w:fill="FFFFFF"/>
          <w:lang w:val="kk-KZ"/>
        </w:rPr>
      </w:pPr>
      <w:r w:rsidRPr="00D85DEE">
        <w:rPr>
          <w:rFonts w:eastAsia="TimesNewRomanPSMT"/>
          <w:sz w:val="28"/>
          <w:szCs w:val="28"/>
        </w:rPr>
        <w:t>В м</w:t>
      </w:r>
      <w:r w:rsidRPr="00D85DEE">
        <w:rPr>
          <w:rFonts w:eastAsia="TimesNewRomanPSMT"/>
          <w:sz w:val="28"/>
          <w:szCs w:val="28"/>
          <w:lang w:val="kk-KZ"/>
        </w:rPr>
        <w:t xml:space="preserve">ногочисленных трактовках понятия отмечается: </w:t>
      </w:r>
      <w:r w:rsidRPr="00D85DEE">
        <w:rPr>
          <w:sz w:val="28"/>
          <w:szCs w:val="28"/>
        </w:rPr>
        <w:t>«Кросс-культурная компетентность» (грамотность) (</w:t>
      </w:r>
      <w:r>
        <w:rPr>
          <w:sz w:val="28"/>
          <w:szCs w:val="28"/>
        </w:rPr>
        <w:t xml:space="preserve">от </w:t>
      </w:r>
      <w:r w:rsidRPr="00D85DEE">
        <w:rPr>
          <w:sz w:val="28"/>
          <w:szCs w:val="28"/>
        </w:rPr>
        <w:t>англ. сross-cultural competence) – это область психологии</w:t>
      </w:r>
      <w:r w:rsidRPr="00D85DEE">
        <w:rPr>
          <w:sz w:val="28"/>
          <w:szCs w:val="28"/>
          <w:lang w:val="kk-KZ"/>
        </w:rPr>
        <w:t>,</w:t>
      </w:r>
      <w:r w:rsidRPr="00D85DEE">
        <w:rPr>
          <w:sz w:val="28"/>
          <w:szCs w:val="28"/>
        </w:rPr>
        <w:t xml:space="preserve"> отвечающая за формирование у человека понимания культуры других. Кросс-культурная компетентность основана на осознании, что разнообразие –</w:t>
      </w:r>
      <w:r w:rsidRPr="00D85DEE">
        <w:rPr>
          <w:sz w:val="28"/>
          <w:szCs w:val="28"/>
          <w:lang w:val="kk-KZ"/>
        </w:rPr>
        <w:t xml:space="preserve"> это</w:t>
      </w:r>
      <w:r w:rsidRPr="00D85DEE">
        <w:rPr>
          <w:sz w:val="28"/>
          <w:szCs w:val="28"/>
        </w:rPr>
        <w:t xml:space="preserve"> объективная характеристика мировой культуры и движущая сила ее развития. Она</w:t>
      </w:r>
      <w:r w:rsidRPr="00D85DEE">
        <w:rPr>
          <w:sz w:val="28"/>
          <w:szCs w:val="28"/>
          <w:shd w:val="clear" w:color="auto" w:fill="FFFFFF"/>
        </w:rPr>
        <w:t xml:space="preserve"> призвана воспитывать эмпатию и транспекцию, уважение чужих точек зрения, традиций и культур, готовность к мирному разрешению конфликтов [</w:t>
      </w:r>
      <w:r w:rsidRPr="00D85DEE">
        <w:rPr>
          <w:sz w:val="28"/>
          <w:szCs w:val="28"/>
        </w:rPr>
        <w:t>98</w:t>
      </w:r>
      <w:r w:rsidRPr="00D85DEE">
        <w:rPr>
          <w:sz w:val="28"/>
          <w:szCs w:val="28"/>
          <w:shd w:val="clear" w:color="auto" w:fill="FFFFFF"/>
        </w:rPr>
        <w:t>]</w:t>
      </w:r>
      <w:r w:rsidRPr="00D85DEE">
        <w:rPr>
          <w:sz w:val="28"/>
          <w:szCs w:val="28"/>
          <w:shd w:val="clear" w:color="auto" w:fill="FFFFFF"/>
          <w:lang w:val="kk-KZ"/>
        </w:rPr>
        <w:t>.</w:t>
      </w:r>
    </w:p>
    <w:p w14:paraId="1CEFA54B" w14:textId="77777777" w:rsidR="00967FBE" w:rsidRDefault="00967FBE" w:rsidP="007C78E8">
      <w:pPr>
        <w:shd w:val="clear" w:color="auto" w:fill="FFFFFF"/>
        <w:spacing w:after="0" w:line="240" w:lineRule="auto"/>
        <w:ind w:firstLine="567"/>
        <w:jc w:val="both"/>
        <w:rPr>
          <w:rFonts w:ascii="Times New Roman" w:eastAsia="Times New Roman" w:hAnsi="Times New Roman" w:cs="Times New Roman"/>
          <w:sz w:val="28"/>
          <w:szCs w:val="28"/>
        </w:rPr>
      </w:pPr>
      <w:r w:rsidRPr="00D85DEE">
        <w:rPr>
          <w:rFonts w:ascii="Times New Roman" w:eastAsia="Times New Roman" w:hAnsi="Times New Roman" w:cs="Times New Roman"/>
          <w:sz w:val="28"/>
          <w:szCs w:val="28"/>
        </w:rPr>
        <w:t>Т.В</w:t>
      </w:r>
      <w:r>
        <w:rPr>
          <w:rFonts w:ascii="Times New Roman" w:eastAsia="Times New Roman" w:hAnsi="Times New Roman" w:cs="Times New Roman"/>
          <w:sz w:val="28"/>
          <w:szCs w:val="28"/>
          <w:lang w:val="kk-KZ"/>
        </w:rPr>
        <w:t>.</w:t>
      </w:r>
      <w:r w:rsidRPr="00D85DEE">
        <w:rPr>
          <w:rFonts w:ascii="Times New Roman" w:eastAsia="Times New Roman" w:hAnsi="Times New Roman" w:cs="Times New Roman"/>
          <w:sz w:val="28"/>
          <w:szCs w:val="28"/>
        </w:rPr>
        <w:t>Жукова</w:t>
      </w:r>
      <w:r w:rsidRPr="00D85DEE">
        <w:rPr>
          <w:rFonts w:ascii="Times New Roman" w:eastAsia="Times New Roman" w:hAnsi="Times New Roman" w:cs="Times New Roman"/>
          <w:sz w:val="28"/>
          <w:szCs w:val="28"/>
          <w:lang w:val="kk-KZ"/>
        </w:rPr>
        <w:t xml:space="preserve"> </w:t>
      </w:r>
      <w:r w:rsidRPr="00D85DEE">
        <w:rPr>
          <w:rFonts w:ascii="Times New Roman" w:eastAsia="Times New Roman" w:hAnsi="Times New Roman" w:cs="Times New Roman"/>
          <w:sz w:val="28"/>
          <w:szCs w:val="28"/>
        </w:rPr>
        <w:t xml:space="preserve">под кросс-культурной компетентностью понимает сферу коммуникативной деятельности личности, которая в силу своей кросс-культурной обусловленности воспринимается ею как естественная. Критериями кросс-культурной компетентности, по ее мнению, являются: кросс-культурная осведомленность (совокупность знания культурных артефактов, моделей поведения, понимания необходимости и соблюдения сценариев поведения родной либо иной культуры или субкультуры); культурная идентичность </w:t>
      </w:r>
      <w:r w:rsidRPr="00D85DEE">
        <w:rPr>
          <w:rFonts w:ascii="Times New Roman" w:eastAsia="Times New Roman" w:hAnsi="Times New Roman" w:cs="Times New Roman"/>
          <w:sz w:val="28"/>
          <w:szCs w:val="28"/>
        </w:rPr>
        <w:lastRenderedPageBreak/>
        <w:t>(результат культурной идентификации, т.е. соотнесения и отождествления с культурными нормами и образцами поведения); нормативная идентичность (знание, понимание и принятие социальных норм) [99].</w:t>
      </w:r>
    </w:p>
    <w:p w14:paraId="30A4DCED" w14:textId="77777777" w:rsidR="00967FBE" w:rsidRDefault="00967FBE" w:rsidP="007C78E8">
      <w:pPr>
        <w:shd w:val="clear" w:color="auto" w:fill="FFFFFF"/>
        <w:spacing w:after="0" w:line="240" w:lineRule="auto"/>
        <w:ind w:firstLine="567"/>
        <w:jc w:val="both"/>
        <w:rPr>
          <w:rFonts w:ascii="Times New Roman" w:hAnsi="Times New Roman" w:cs="Times New Roman"/>
          <w:sz w:val="28"/>
          <w:szCs w:val="28"/>
          <w:lang w:val="kk-KZ"/>
        </w:rPr>
      </w:pPr>
      <w:r w:rsidRPr="00D85DEE">
        <w:rPr>
          <w:rFonts w:ascii="Times New Roman" w:eastAsia="Times New Roman" w:hAnsi="Times New Roman" w:cs="Times New Roman"/>
          <w:sz w:val="28"/>
          <w:szCs w:val="28"/>
        </w:rPr>
        <w:t xml:space="preserve"> </w:t>
      </w:r>
      <w:r w:rsidRPr="00D85DEE">
        <w:rPr>
          <w:rFonts w:ascii="Times New Roman" w:eastAsia="Times New Roman" w:hAnsi="Times New Roman" w:cs="Times New Roman"/>
          <w:sz w:val="28"/>
          <w:szCs w:val="28"/>
          <w:lang w:val="kk-KZ"/>
        </w:rPr>
        <w:t xml:space="preserve">Согласно точке зрения </w:t>
      </w:r>
      <w:r>
        <w:rPr>
          <w:rFonts w:ascii="Times New Roman" w:eastAsia="Times New Roman" w:hAnsi="Times New Roman" w:cs="Times New Roman"/>
          <w:sz w:val="28"/>
          <w:szCs w:val="28"/>
        </w:rPr>
        <w:t>Г.</w:t>
      </w:r>
      <w:r w:rsidRPr="00D85DEE">
        <w:rPr>
          <w:rFonts w:ascii="Times New Roman" w:eastAsia="Times New Roman" w:hAnsi="Times New Roman" w:cs="Times New Roman"/>
          <w:sz w:val="28"/>
          <w:szCs w:val="28"/>
        </w:rPr>
        <w:t>Кратко</w:t>
      </w:r>
      <w:r w:rsidRPr="00D85DEE">
        <w:rPr>
          <w:rFonts w:ascii="Times New Roman" w:eastAsia="Times New Roman" w:hAnsi="Times New Roman" w:cs="Times New Roman"/>
          <w:sz w:val="28"/>
          <w:szCs w:val="28"/>
          <w:lang w:val="kk-KZ"/>
        </w:rPr>
        <w:t xml:space="preserve">, </w:t>
      </w:r>
      <w:r w:rsidRPr="00D85DEE">
        <w:rPr>
          <w:rFonts w:ascii="Times New Roman" w:eastAsia="Times New Roman" w:hAnsi="Times New Roman" w:cs="Times New Roman"/>
          <w:sz w:val="28"/>
          <w:szCs w:val="28"/>
        </w:rPr>
        <w:t>понятие «кросс-культурная компетентность» чаще используется в маркетинге, чем в педагогике. Это способность определять маркетинговые возможности в контексте национальной культуры [100</w:t>
      </w:r>
      <w:r>
        <w:rPr>
          <w:rFonts w:ascii="Times New Roman" w:eastAsia="Times New Roman" w:hAnsi="Times New Roman" w:cs="Times New Roman"/>
          <w:sz w:val="28"/>
          <w:szCs w:val="28"/>
        </w:rPr>
        <w:t xml:space="preserve">]. </w:t>
      </w:r>
      <w:r w:rsidRPr="00D85DEE">
        <w:rPr>
          <w:rFonts w:ascii="Times New Roman" w:eastAsia="Times New Roman" w:hAnsi="Times New Roman" w:cs="Times New Roman"/>
          <w:sz w:val="28"/>
          <w:szCs w:val="28"/>
          <w:lang w:val="kk-KZ"/>
        </w:rPr>
        <w:t xml:space="preserve">В следующей таблице 2 представлены </w:t>
      </w:r>
      <w:r w:rsidRPr="00D85DEE">
        <w:rPr>
          <w:rFonts w:ascii="Times New Roman" w:hAnsi="Times New Roman" w:cs="Times New Roman"/>
          <w:sz w:val="28"/>
          <w:szCs w:val="28"/>
          <w:lang w:val="kk-KZ"/>
        </w:rPr>
        <w:t xml:space="preserve">определения многочисленных </w:t>
      </w:r>
      <w:r w:rsidRPr="00D85DEE">
        <w:rPr>
          <w:rFonts w:ascii="Times New Roman" w:hAnsi="Times New Roman" w:cs="Times New Roman"/>
          <w:sz w:val="28"/>
          <w:szCs w:val="28"/>
        </w:rPr>
        <w:t>авторов</w:t>
      </w:r>
      <w:r w:rsidRPr="00D85DEE">
        <w:rPr>
          <w:rFonts w:ascii="Times New Roman" w:hAnsi="Times New Roman" w:cs="Times New Roman"/>
          <w:sz w:val="28"/>
          <w:szCs w:val="28"/>
          <w:lang w:val="kk-KZ"/>
        </w:rPr>
        <w:t>, которые свидетельствуют о значительном научном интересе ученых и исследователей к рассматриваемому понятию</w:t>
      </w:r>
      <w:r>
        <w:rPr>
          <w:rFonts w:ascii="Times New Roman" w:hAnsi="Times New Roman" w:cs="Times New Roman"/>
          <w:sz w:val="28"/>
          <w:szCs w:val="28"/>
          <w:lang w:val="kk-KZ"/>
        </w:rPr>
        <w:t>.</w:t>
      </w:r>
    </w:p>
    <w:p w14:paraId="3FBC5028" w14:textId="77777777" w:rsidR="00967FBE" w:rsidRPr="00BE565E" w:rsidRDefault="00967FBE" w:rsidP="007C78E8">
      <w:pPr>
        <w:shd w:val="clear" w:color="auto" w:fill="FFFFFF"/>
        <w:spacing w:after="0" w:line="240" w:lineRule="auto"/>
        <w:ind w:firstLine="567"/>
        <w:jc w:val="both"/>
        <w:rPr>
          <w:rFonts w:ascii="Times New Roman" w:eastAsia="Times New Roman" w:hAnsi="Times New Roman" w:cs="Times New Roman"/>
          <w:sz w:val="28"/>
          <w:szCs w:val="28"/>
        </w:rPr>
      </w:pPr>
    </w:p>
    <w:p w14:paraId="365BE320" w14:textId="77777777" w:rsidR="00967FBE" w:rsidRDefault="00967FBE" w:rsidP="00967FBE">
      <w:pPr>
        <w:autoSpaceDE w:val="0"/>
        <w:autoSpaceDN w:val="0"/>
        <w:adjustRightInd w:val="0"/>
        <w:spacing w:after="0" w:line="240" w:lineRule="auto"/>
        <w:jc w:val="both"/>
        <w:rPr>
          <w:rFonts w:ascii="Times New Roman" w:hAnsi="Times New Roman" w:cs="Times New Roman"/>
          <w:sz w:val="28"/>
          <w:szCs w:val="28"/>
          <w:lang w:val="kk-KZ"/>
        </w:rPr>
      </w:pPr>
      <w:r w:rsidRPr="00D85DEE">
        <w:rPr>
          <w:rFonts w:ascii="Times New Roman" w:hAnsi="Times New Roman" w:cs="Times New Roman"/>
          <w:sz w:val="28"/>
          <w:szCs w:val="28"/>
          <w:lang w:val="kk-KZ"/>
        </w:rPr>
        <w:t xml:space="preserve">Таблица 2 </w:t>
      </w:r>
      <w:r w:rsidRPr="00D85DEE">
        <w:rPr>
          <w:sz w:val="28"/>
          <w:szCs w:val="28"/>
        </w:rPr>
        <w:t>–</w:t>
      </w:r>
      <w:r w:rsidRPr="00D85DEE">
        <w:rPr>
          <w:rFonts w:ascii="Times New Roman" w:hAnsi="Times New Roman" w:cs="Times New Roman"/>
          <w:sz w:val="28"/>
          <w:szCs w:val="28"/>
          <w:lang w:val="kk-KZ"/>
        </w:rPr>
        <w:t xml:space="preserve"> </w:t>
      </w:r>
      <w:r>
        <w:rPr>
          <w:rFonts w:ascii="Times New Roman" w:hAnsi="Times New Roman" w:cs="Times New Roman"/>
          <w:sz w:val="28"/>
          <w:szCs w:val="28"/>
          <w:lang w:val="kk-KZ"/>
        </w:rPr>
        <w:t>и</w:t>
      </w:r>
      <w:r w:rsidRPr="00D85DEE">
        <w:rPr>
          <w:rFonts w:ascii="Times New Roman" w:hAnsi="Times New Roman" w:cs="Times New Roman"/>
          <w:sz w:val="28"/>
          <w:szCs w:val="28"/>
          <w:lang w:val="kk-KZ"/>
        </w:rPr>
        <w:t>нтерпретации</w:t>
      </w:r>
      <w:r w:rsidRPr="001E2025">
        <w:rPr>
          <w:rFonts w:ascii="Times New Roman" w:hAnsi="Times New Roman" w:cs="Times New Roman"/>
          <w:sz w:val="28"/>
          <w:szCs w:val="28"/>
          <w:lang w:val="kk-KZ"/>
        </w:rPr>
        <w:t xml:space="preserve"> понятия «кросс-культурная компетентность»</w:t>
      </w:r>
      <w:r w:rsidRPr="006A5FF2">
        <w:rPr>
          <w:rFonts w:ascii="Times New Roman" w:hAnsi="Times New Roman" w:cs="Times New Roman"/>
          <w:sz w:val="28"/>
          <w:szCs w:val="28"/>
          <w:lang w:val="kk-KZ"/>
        </w:rPr>
        <w:t>.</w:t>
      </w:r>
    </w:p>
    <w:tbl>
      <w:tblPr>
        <w:tblStyle w:val="a7"/>
        <w:tblW w:w="9639" w:type="dxa"/>
        <w:tblInd w:w="-5" w:type="dxa"/>
        <w:tblLook w:val="04A0" w:firstRow="1" w:lastRow="0" w:firstColumn="1" w:lastColumn="0" w:noHBand="0" w:noVBand="1"/>
      </w:tblPr>
      <w:tblGrid>
        <w:gridCol w:w="1560"/>
        <w:gridCol w:w="8079"/>
      </w:tblGrid>
      <w:tr w:rsidR="00EF6281" w14:paraId="6432FB06" w14:textId="77777777" w:rsidTr="00BE565E">
        <w:tc>
          <w:tcPr>
            <w:tcW w:w="1560" w:type="dxa"/>
          </w:tcPr>
          <w:p w14:paraId="76962E63" w14:textId="4AA9F71F" w:rsidR="00EF6281" w:rsidRPr="00EF6281" w:rsidRDefault="00EF6281" w:rsidP="00EF6281">
            <w:pPr>
              <w:autoSpaceDE w:val="0"/>
              <w:autoSpaceDN w:val="0"/>
              <w:adjustRightInd w:val="0"/>
              <w:spacing w:after="0" w:line="240" w:lineRule="auto"/>
              <w:jc w:val="center"/>
              <w:rPr>
                <w:rFonts w:ascii="Times New Roman" w:hAnsi="Times New Roman" w:cs="Times New Roman"/>
                <w:sz w:val="28"/>
                <w:szCs w:val="28"/>
                <w:lang w:val="kk-KZ"/>
              </w:rPr>
            </w:pPr>
            <w:r w:rsidRPr="00EF6281">
              <w:rPr>
                <w:rFonts w:ascii="Times New Roman" w:hAnsi="Times New Roman" w:cs="Times New Roman"/>
                <w:spacing w:val="-2"/>
                <w:sz w:val="24"/>
                <w:szCs w:val="24"/>
              </w:rPr>
              <w:t>ФИО</w:t>
            </w:r>
          </w:p>
        </w:tc>
        <w:tc>
          <w:tcPr>
            <w:tcW w:w="8079" w:type="dxa"/>
          </w:tcPr>
          <w:p w14:paraId="7A7E8EA3" w14:textId="757A3467" w:rsidR="00EF6281" w:rsidRPr="00EF6281" w:rsidRDefault="00EF6281" w:rsidP="00EF6281">
            <w:pPr>
              <w:autoSpaceDE w:val="0"/>
              <w:autoSpaceDN w:val="0"/>
              <w:adjustRightInd w:val="0"/>
              <w:spacing w:after="0" w:line="240" w:lineRule="auto"/>
              <w:jc w:val="center"/>
              <w:rPr>
                <w:rFonts w:ascii="Times New Roman" w:hAnsi="Times New Roman" w:cs="Times New Roman"/>
                <w:sz w:val="28"/>
                <w:szCs w:val="28"/>
                <w:lang w:val="kk-KZ"/>
              </w:rPr>
            </w:pPr>
            <w:r w:rsidRPr="00EF6281">
              <w:rPr>
                <w:rFonts w:ascii="Times New Roman" w:hAnsi="Times New Roman" w:cs="Times New Roman"/>
                <w:spacing w:val="-2"/>
              </w:rPr>
              <w:t>Наименование</w:t>
            </w:r>
          </w:p>
        </w:tc>
      </w:tr>
      <w:tr w:rsidR="00EF6281" w14:paraId="77EC37DE" w14:textId="77777777" w:rsidTr="00BE565E">
        <w:tc>
          <w:tcPr>
            <w:tcW w:w="1560" w:type="dxa"/>
          </w:tcPr>
          <w:p w14:paraId="12D5001B" w14:textId="020FBF2A" w:rsidR="00EF6281" w:rsidRPr="00EF6281" w:rsidRDefault="00EF6281" w:rsidP="00285F0A">
            <w:pPr>
              <w:autoSpaceDE w:val="0"/>
              <w:autoSpaceDN w:val="0"/>
              <w:adjustRightInd w:val="0"/>
              <w:spacing w:after="0" w:line="240" w:lineRule="auto"/>
              <w:jc w:val="center"/>
              <w:rPr>
                <w:rFonts w:ascii="Times New Roman" w:hAnsi="Times New Roman" w:cs="Times New Roman"/>
                <w:lang w:val="kk-KZ"/>
              </w:rPr>
            </w:pPr>
            <w:r w:rsidRPr="00EF6281">
              <w:rPr>
                <w:rFonts w:ascii="Times New Roman" w:hAnsi="Times New Roman" w:cs="Times New Roman"/>
                <w:spacing w:val="-2"/>
              </w:rPr>
              <w:t>1</w:t>
            </w:r>
          </w:p>
        </w:tc>
        <w:tc>
          <w:tcPr>
            <w:tcW w:w="8079" w:type="dxa"/>
          </w:tcPr>
          <w:p w14:paraId="1071C701" w14:textId="3125615D" w:rsidR="00EF6281" w:rsidRPr="00EF6281" w:rsidRDefault="00EF6281" w:rsidP="00285F0A">
            <w:pPr>
              <w:autoSpaceDE w:val="0"/>
              <w:autoSpaceDN w:val="0"/>
              <w:adjustRightInd w:val="0"/>
              <w:spacing w:after="0" w:line="240" w:lineRule="auto"/>
              <w:jc w:val="center"/>
              <w:rPr>
                <w:rFonts w:ascii="Times New Roman" w:hAnsi="Times New Roman" w:cs="Times New Roman"/>
                <w:lang w:val="kk-KZ"/>
              </w:rPr>
            </w:pPr>
            <w:r w:rsidRPr="00EF6281">
              <w:rPr>
                <w:rFonts w:ascii="Times New Roman" w:hAnsi="Times New Roman" w:cs="Times New Roman"/>
                <w:spacing w:val="-2"/>
              </w:rPr>
              <w:t>2</w:t>
            </w:r>
          </w:p>
        </w:tc>
      </w:tr>
      <w:tr w:rsidR="00967FBE" w14:paraId="617E7F4D" w14:textId="77777777" w:rsidTr="00BE565E">
        <w:tc>
          <w:tcPr>
            <w:tcW w:w="1560" w:type="dxa"/>
          </w:tcPr>
          <w:p w14:paraId="3C283CEE" w14:textId="2E3FD8A5" w:rsidR="00967FBE" w:rsidRDefault="00967FBE" w:rsidP="00967FBE">
            <w:pPr>
              <w:autoSpaceDE w:val="0"/>
              <w:autoSpaceDN w:val="0"/>
              <w:adjustRightInd w:val="0"/>
              <w:spacing w:after="0" w:line="240" w:lineRule="auto"/>
              <w:jc w:val="both"/>
              <w:rPr>
                <w:rFonts w:ascii="Times New Roman" w:hAnsi="Times New Roman" w:cs="Times New Roman"/>
                <w:sz w:val="28"/>
                <w:szCs w:val="28"/>
                <w:lang w:val="kk-KZ"/>
              </w:rPr>
            </w:pPr>
            <w:r w:rsidRPr="001E2025">
              <w:rPr>
                <w:rFonts w:ascii="Times New Roman" w:hAnsi="Times New Roman" w:cs="Times New Roman"/>
                <w:spacing w:val="-2"/>
                <w:sz w:val="24"/>
                <w:szCs w:val="24"/>
              </w:rPr>
              <w:t>А.Т. Колосовская</w:t>
            </w:r>
          </w:p>
        </w:tc>
        <w:tc>
          <w:tcPr>
            <w:tcW w:w="8079" w:type="dxa"/>
          </w:tcPr>
          <w:p w14:paraId="6EB644E9" w14:textId="5392EDBB" w:rsidR="00967FBE" w:rsidRPr="00EF6281" w:rsidRDefault="00967FBE" w:rsidP="00967FBE">
            <w:pPr>
              <w:autoSpaceDE w:val="0"/>
              <w:autoSpaceDN w:val="0"/>
              <w:adjustRightInd w:val="0"/>
              <w:spacing w:after="0" w:line="240" w:lineRule="auto"/>
              <w:jc w:val="both"/>
              <w:rPr>
                <w:rFonts w:ascii="Times New Roman" w:hAnsi="Times New Roman" w:cs="Times New Roman"/>
                <w:sz w:val="28"/>
                <w:szCs w:val="28"/>
                <w:lang w:val="kk-KZ"/>
              </w:rPr>
            </w:pPr>
            <w:r w:rsidRPr="00EF6281">
              <w:rPr>
                <w:rFonts w:ascii="Times New Roman" w:hAnsi="Times New Roman" w:cs="Times New Roman"/>
                <w:spacing w:val="-2"/>
              </w:rPr>
              <w:t>Кросс-культурная компетентность как интегральное качество личности, включающее знание об особенностях иной культуры, умения интерпретировать инокультурную информацию, опыт коммуникативной деятельности личности (эмпатию, толерантность).</w:t>
            </w:r>
          </w:p>
        </w:tc>
      </w:tr>
      <w:tr w:rsidR="00967FBE" w14:paraId="7EFC927F" w14:textId="77777777" w:rsidTr="00BE565E">
        <w:tc>
          <w:tcPr>
            <w:tcW w:w="1560" w:type="dxa"/>
          </w:tcPr>
          <w:p w14:paraId="58A0DCE6" w14:textId="4FFA9B6A" w:rsidR="00967FBE" w:rsidRPr="00EF6281" w:rsidRDefault="00967FBE" w:rsidP="00967FBE">
            <w:pPr>
              <w:autoSpaceDE w:val="0"/>
              <w:autoSpaceDN w:val="0"/>
              <w:adjustRightInd w:val="0"/>
              <w:spacing w:after="0" w:line="240" w:lineRule="auto"/>
              <w:jc w:val="both"/>
              <w:rPr>
                <w:rFonts w:ascii="Times New Roman" w:hAnsi="Times New Roman" w:cs="Times New Roman"/>
                <w:spacing w:val="-2"/>
                <w:sz w:val="24"/>
                <w:szCs w:val="24"/>
              </w:rPr>
            </w:pPr>
            <w:r w:rsidRPr="00EF6281">
              <w:rPr>
                <w:rFonts w:ascii="Times New Roman" w:hAnsi="Times New Roman" w:cs="Times New Roman"/>
                <w:spacing w:val="-2"/>
                <w:sz w:val="24"/>
                <w:szCs w:val="24"/>
              </w:rPr>
              <w:t>Р. Хенви</w:t>
            </w:r>
          </w:p>
        </w:tc>
        <w:tc>
          <w:tcPr>
            <w:tcW w:w="8079" w:type="dxa"/>
          </w:tcPr>
          <w:p w14:paraId="2E4743B0" w14:textId="754D0BC5" w:rsidR="00967FBE" w:rsidRPr="00EF6281" w:rsidRDefault="00967FBE" w:rsidP="00967FBE">
            <w:pPr>
              <w:autoSpaceDE w:val="0"/>
              <w:autoSpaceDN w:val="0"/>
              <w:adjustRightInd w:val="0"/>
              <w:spacing w:after="0" w:line="240" w:lineRule="auto"/>
              <w:jc w:val="both"/>
              <w:rPr>
                <w:rFonts w:ascii="Times New Roman" w:hAnsi="Times New Roman" w:cs="Times New Roman"/>
                <w:spacing w:val="-2"/>
              </w:rPr>
            </w:pPr>
            <w:r w:rsidRPr="00EF6281">
              <w:rPr>
                <w:rFonts w:ascii="Times New Roman" w:hAnsi="Times New Roman" w:cs="Times New Roman"/>
                <w:spacing w:val="-2"/>
              </w:rPr>
              <w:t>Кросс-культурная грамотность, или компетенность, есть понимание культуры других народов, которая является одним из основных измерени</w:t>
            </w:r>
            <w:r w:rsidRPr="00EF6281">
              <w:rPr>
                <w:rFonts w:ascii="Times New Roman" w:hAnsi="Times New Roman" w:cs="Times New Roman"/>
                <w:spacing w:val="-2"/>
                <w:lang w:val="kk-KZ"/>
              </w:rPr>
              <w:t>й</w:t>
            </w:r>
            <w:r w:rsidRPr="00EF6281">
              <w:rPr>
                <w:rFonts w:ascii="Times New Roman" w:hAnsi="Times New Roman" w:cs="Times New Roman"/>
                <w:spacing w:val="-2"/>
              </w:rPr>
              <w:t xml:space="preserve"> глобального образования. </w:t>
            </w:r>
          </w:p>
        </w:tc>
      </w:tr>
      <w:tr w:rsidR="00967FBE" w14:paraId="0E8F3CB7" w14:textId="77777777" w:rsidTr="00BE565E">
        <w:tc>
          <w:tcPr>
            <w:tcW w:w="1560" w:type="dxa"/>
          </w:tcPr>
          <w:p w14:paraId="0DE7AE14" w14:textId="20A777E1" w:rsidR="00967FBE" w:rsidRPr="00EF6281" w:rsidRDefault="00967FBE" w:rsidP="00967FBE">
            <w:pPr>
              <w:autoSpaceDE w:val="0"/>
              <w:autoSpaceDN w:val="0"/>
              <w:adjustRightInd w:val="0"/>
              <w:spacing w:after="0" w:line="240" w:lineRule="auto"/>
              <w:jc w:val="both"/>
              <w:rPr>
                <w:rFonts w:ascii="Times New Roman" w:hAnsi="Times New Roman" w:cs="Times New Roman"/>
                <w:spacing w:val="-2"/>
                <w:sz w:val="24"/>
                <w:szCs w:val="24"/>
              </w:rPr>
            </w:pPr>
            <w:r w:rsidRPr="001E2025">
              <w:rPr>
                <w:rFonts w:ascii="Times New Roman" w:hAnsi="Times New Roman" w:cs="Times New Roman"/>
                <w:sz w:val="24"/>
                <w:szCs w:val="24"/>
              </w:rPr>
              <w:t>А.Г. Лапшин</w:t>
            </w:r>
          </w:p>
        </w:tc>
        <w:tc>
          <w:tcPr>
            <w:tcW w:w="8079" w:type="dxa"/>
          </w:tcPr>
          <w:p w14:paraId="0C0DF57C" w14:textId="77F496F3" w:rsidR="00967FBE" w:rsidRPr="00EF6281" w:rsidRDefault="00967FBE" w:rsidP="00967FBE">
            <w:pPr>
              <w:autoSpaceDE w:val="0"/>
              <w:autoSpaceDN w:val="0"/>
              <w:adjustRightInd w:val="0"/>
              <w:spacing w:after="0" w:line="240" w:lineRule="auto"/>
              <w:jc w:val="both"/>
              <w:rPr>
                <w:rFonts w:ascii="Times New Roman" w:hAnsi="Times New Roman" w:cs="Times New Roman"/>
                <w:spacing w:val="-2"/>
              </w:rPr>
            </w:pPr>
            <w:r w:rsidRPr="001E2025">
              <w:rPr>
                <w:rFonts w:ascii="Times New Roman" w:hAnsi="Times New Roman" w:cs="Times New Roman"/>
                <w:sz w:val="24"/>
                <w:szCs w:val="24"/>
              </w:rPr>
              <w:t>Кросс-культурная компетенция – это осознание различий в идеях, обычаях, культурных традиций, присущих разным народам, способность увидеть общее и различное между разнообразными культурами и взглянуть на традиции собственного общества глазами других народов.</w:t>
            </w:r>
          </w:p>
        </w:tc>
      </w:tr>
      <w:tr w:rsidR="00967FBE" w:rsidRPr="001E2025" w14:paraId="24341632" w14:textId="77777777" w:rsidTr="00BE565E">
        <w:tc>
          <w:tcPr>
            <w:tcW w:w="1560" w:type="dxa"/>
            <w:tcBorders>
              <w:bottom w:val="nil"/>
            </w:tcBorders>
          </w:tcPr>
          <w:p w14:paraId="0E864045" w14:textId="7B96EDE8" w:rsidR="00967FBE" w:rsidRPr="001E2025" w:rsidRDefault="00967FBE" w:rsidP="00967FBE">
            <w:pPr>
              <w:autoSpaceDE w:val="0"/>
              <w:autoSpaceDN w:val="0"/>
              <w:adjustRightInd w:val="0"/>
              <w:spacing w:after="0" w:line="240" w:lineRule="auto"/>
              <w:jc w:val="both"/>
              <w:rPr>
                <w:rFonts w:ascii="Times New Roman" w:hAnsi="Times New Roman" w:cs="Times New Roman"/>
                <w:sz w:val="24"/>
                <w:szCs w:val="24"/>
              </w:rPr>
            </w:pPr>
            <w:r w:rsidRPr="001E2025">
              <w:rPr>
                <w:rFonts w:ascii="Times New Roman" w:hAnsi="Times New Roman" w:cs="Times New Roman"/>
                <w:sz w:val="24"/>
                <w:szCs w:val="24"/>
              </w:rPr>
              <w:t>В.Т. Рощупкин</w:t>
            </w:r>
          </w:p>
        </w:tc>
        <w:tc>
          <w:tcPr>
            <w:tcW w:w="8079" w:type="dxa"/>
            <w:tcBorders>
              <w:bottom w:val="nil"/>
            </w:tcBorders>
          </w:tcPr>
          <w:p w14:paraId="4F5C54F5" w14:textId="7CA7F316" w:rsidR="00967FBE" w:rsidRPr="001E2025" w:rsidRDefault="00967FBE" w:rsidP="00967FBE">
            <w:pPr>
              <w:pStyle w:val="a3"/>
              <w:shd w:val="clear" w:color="auto" w:fill="FFFFFF"/>
              <w:spacing w:before="0" w:beforeAutospacing="0" w:after="0" w:afterAutospacing="0"/>
              <w:jc w:val="both"/>
              <w:textAlignment w:val="baseline"/>
            </w:pPr>
            <w:r w:rsidRPr="001E2025">
              <w:t>Кросс-культурная компетенция – это способность, умения человека принимать содержание и форму культуры другого народа, участвовать в совместной культурной деятельности, обогащающей и развивающей его как личность</w:t>
            </w:r>
          </w:p>
        </w:tc>
      </w:tr>
      <w:tr w:rsidR="00967FBE" w:rsidRPr="001E2025" w14:paraId="44E0078B" w14:textId="77777777" w:rsidTr="00BE565E">
        <w:tc>
          <w:tcPr>
            <w:tcW w:w="1560" w:type="dxa"/>
          </w:tcPr>
          <w:p w14:paraId="7D4431CF" w14:textId="6D0D3B3F" w:rsidR="00967FBE" w:rsidRPr="001E2025" w:rsidRDefault="00967FBE" w:rsidP="00967FBE">
            <w:pPr>
              <w:autoSpaceDE w:val="0"/>
              <w:autoSpaceDN w:val="0"/>
              <w:adjustRightInd w:val="0"/>
              <w:spacing w:after="0" w:line="240" w:lineRule="auto"/>
              <w:jc w:val="both"/>
              <w:rPr>
                <w:rFonts w:ascii="Times New Roman" w:eastAsia="TimesNewRomanPSMT" w:hAnsi="Times New Roman" w:cs="Times New Roman"/>
                <w:sz w:val="24"/>
                <w:szCs w:val="24"/>
              </w:rPr>
            </w:pPr>
            <w:r w:rsidRPr="001E2025">
              <w:rPr>
                <w:rFonts w:ascii="Times New Roman" w:hAnsi="Times New Roman" w:cs="Times New Roman"/>
                <w:sz w:val="24"/>
                <w:szCs w:val="24"/>
              </w:rPr>
              <w:t xml:space="preserve">В.А. Зайцева </w:t>
            </w:r>
          </w:p>
        </w:tc>
        <w:tc>
          <w:tcPr>
            <w:tcW w:w="8079" w:type="dxa"/>
          </w:tcPr>
          <w:p w14:paraId="3C37D480" w14:textId="0602BD1F" w:rsidR="00967FBE" w:rsidRPr="001E2025" w:rsidRDefault="00967FBE" w:rsidP="00967FBE">
            <w:pPr>
              <w:autoSpaceDE w:val="0"/>
              <w:autoSpaceDN w:val="0"/>
              <w:adjustRightInd w:val="0"/>
              <w:spacing w:after="0" w:line="240" w:lineRule="auto"/>
              <w:jc w:val="both"/>
              <w:rPr>
                <w:rFonts w:ascii="Times New Roman" w:eastAsia="TimesNewRomanPSMT" w:hAnsi="Times New Roman" w:cs="Times New Roman"/>
                <w:sz w:val="24"/>
                <w:szCs w:val="24"/>
              </w:rPr>
            </w:pPr>
            <w:r w:rsidRPr="001E2025">
              <w:rPr>
                <w:rFonts w:ascii="Times New Roman" w:hAnsi="Times New Roman" w:cs="Times New Roman"/>
                <w:sz w:val="24"/>
                <w:szCs w:val="24"/>
              </w:rPr>
              <w:t>Кросс-культурная компетенция – это сложный комплекс знаний, включающих как культурный контекст языка, его культурно-маркированные компоненты, так и знания о культурных ценностях, убеждениях и коммуникативных стилях участников межкультурного общения.</w:t>
            </w:r>
          </w:p>
        </w:tc>
      </w:tr>
      <w:tr w:rsidR="00967FBE" w:rsidRPr="001E2025" w14:paraId="24D26453" w14:textId="77777777" w:rsidTr="00BE565E">
        <w:tc>
          <w:tcPr>
            <w:tcW w:w="1560" w:type="dxa"/>
          </w:tcPr>
          <w:p w14:paraId="618E3F8D" w14:textId="77777777" w:rsidR="00967FBE" w:rsidRPr="001E2025" w:rsidRDefault="00967FBE" w:rsidP="00967FBE">
            <w:pPr>
              <w:autoSpaceDE w:val="0"/>
              <w:autoSpaceDN w:val="0"/>
              <w:adjustRightInd w:val="0"/>
              <w:spacing w:after="0" w:line="240" w:lineRule="auto"/>
              <w:jc w:val="both"/>
              <w:rPr>
                <w:rFonts w:ascii="Times New Roman" w:eastAsia="TimesNewRomanPSMT" w:hAnsi="Times New Roman" w:cs="Times New Roman"/>
                <w:sz w:val="24"/>
                <w:szCs w:val="24"/>
              </w:rPr>
            </w:pPr>
            <w:r w:rsidRPr="001E2025">
              <w:rPr>
                <w:rFonts w:ascii="Times New Roman" w:hAnsi="Times New Roman" w:cs="Times New Roman"/>
                <w:sz w:val="24"/>
                <w:szCs w:val="24"/>
                <w:shd w:val="clear" w:color="auto" w:fill="FFFFFF"/>
              </w:rPr>
              <w:t>У. Ричард</w:t>
            </w:r>
          </w:p>
        </w:tc>
        <w:tc>
          <w:tcPr>
            <w:tcW w:w="8079" w:type="dxa"/>
          </w:tcPr>
          <w:p w14:paraId="2928FF2F" w14:textId="46158BBC" w:rsidR="00967FBE" w:rsidRPr="001E2025" w:rsidRDefault="00967FBE" w:rsidP="00967FBE">
            <w:pPr>
              <w:autoSpaceDE w:val="0"/>
              <w:autoSpaceDN w:val="0"/>
              <w:adjustRightInd w:val="0"/>
              <w:spacing w:after="0" w:line="240" w:lineRule="auto"/>
              <w:jc w:val="both"/>
              <w:rPr>
                <w:rFonts w:ascii="Times New Roman" w:eastAsia="TimesNewRomanPSMT" w:hAnsi="Times New Roman" w:cs="Times New Roman"/>
                <w:sz w:val="24"/>
                <w:szCs w:val="24"/>
              </w:rPr>
            </w:pPr>
            <w:r w:rsidRPr="001E2025">
              <w:rPr>
                <w:rFonts w:ascii="Times New Roman" w:hAnsi="Times New Roman" w:cs="Times New Roman"/>
                <w:sz w:val="24"/>
                <w:szCs w:val="24"/>
              </w:rPr>
              <w:t>Кросс-культурная компетентность – это</w:t>
            </w:r>
            <w:r w:rsidRPr="001E2025">
              <w:rPr>
                <w:rFonts w:ascii="Times New Roman" w:hAnsi="Times New Roman" w:cs="Times New Roman"/>
                <w:sz w:val="24"/>
                <w:szCs w:val="24"/>
                <w:shd w:val="clear" w:color="auto" w:fill="F9F9F7"/>
              </w:rPr>
              <w:t xml:space="preserve"> </w:t>
            </w:r>
            <w:r w:rsidRPr="001E2025">
              <w:rPr>
                <w:rFonts w:ascii="Times New Roman" w:hAnsi="Times New Roman" w:cs="Times New Roman"/>
                <w:sz w:val="24"/>
                <w:szCs w:val="24"/>
                <w:shd w:val="clear" w:color="auto" w:fill="FFFFFF"/>
              </w:rPr>
              <w:t>широкий спектр коммуникативных проблем, естественно появляющихся в пределах организации, сформированной индивидами разных культурных, религиозных, социальных, этнических и образовательных ориентаций.</w:t>
            </w:r>
          </w:p>
        </w:tc>
      </w:tr>
      <w:tr w:rsidR="00967FBE" w:rsidRPr="001E2025" w14:paraId="67BDE2DB" w14:textId="77777777" w:rsidTr="00BE565E">
        <w:tc>
          <w:tcPr>
            <w:tcW w:w="1560" w:type="dxa"/>
          </w:tcPr>
          <w:p w14:paraId="3481EDBB" w14:textId="09DBDC62" w:rsidR="00967FBE" w:rsidRPr="001E2025" w:rsidRDefault="00967FBE" w:rsidP="00967FBE">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Г. Эйб, Р.</w:t>
            </w:r>
            <w:r w:rsidRPr="001E2025">
              <w:rPr>
                <w:rFonts w:ascii="Times New Roman" w:eastAsia="TimesNewRomanPSMT" w:hAnsi="Times New Roman" w:cs="Times New Roman"/>
                <w:sz w:val="24"/>
                <w:szCs w:val="24"/>
              </w:rPr>
              <w:t>Вайзмен,</w:t>
            </w:r>
          </w:p>
          <w:p w14:paraId="365F8B1C" w14:textId="7789F759" w:rsidR="00967FBE" w:rsidRPr="001E2025" w:rsidRDefault="00967FBE" w:rsidP="00967FBE">
            <w:pPr>
              <w:autoSpaceDE w:val="0"/>
              <w:autoSpaceDN w:val="0"/>
              <w:adjustRightInd w:val="0"/>
              <w:spacing w:after="0" w:line="240" w:lineRule="auto"/>
              <w:rPr>
                <w:rFonts w:ascii="Times New Roman" w:hAnsi="Times New Roman" w:cs="Times New Roman"/>
                <w:sz w:val="24"/>
                <w:szCs w:val="24"/>
                <w:shd w:val="clear" w:color="auto" w:fill="FFFFFF"/>
              </w:rPr>
            </w:pPr>
            <w:r w:rsidRPr="001E2025">
              <w:rPr>
                <w:rFonts w:ascii="Times New Roman" w:eastAsia="TimesNewRomanPSMT" w:hAnsi="Times New Roman" w:cs="Times New Roman"/>
                <w:sz w:val="24"/>
                <w:szCs w:val="24"/>
                <w:lang w:val="kk-KZ"/>
              </w:rPr>
              <w:t xml:space="preserve">М. </w:t>
            </w:r>
            <w:r w:rsidRPr="001E2025">
              <w:rPr>
                <w:rFonts w:ascii="Times New Roman" w:eastAsia="TimesNewRomanPSMT" w:hAnsi="Times New Roman" w:cs="Times New Roman"/>
                <w:sz w:val="24"/>
                <w:szCs w:val="24"/>
              </w:rPr>
              <w:t>Хамме</w:t>
            </w:r>
          </w:p>
        </w:tc>
        <w:tc>
          <w:tcPr>
            <w:tcW w:w="8079" w:type="dxa"/>
          </w:tcPr>
          <w:p w14:paraId="0A688B8A" w14:textId="33AE3E28" w:rsidR="00967FBE" w:rsidRPr="001E2025" w:rsidRDefault="00967FBE" w:rsidP="00967FBE">
            <w:pPr>
              <w:autoSpaceDE w:val="0"/>
              <w:autoSpaceDN w:val="0"/>
              <w:adjustRightInd w:val="0"/>
              <w:spacing w:after="0" w:line="240" w:lineRule="auto"/>
              <w:jc w:val="both"/>
              <w:rPr>
                <w:rFonts w:ascii="Times New Roman" w:hAnsi="Times New Roman" w:cs="Times New Roman"/>
                <w:sz w:val="24"/>
                <w:szCs w:val="24"/>
                <w:shd w:val="clear" w:color="auto" w:fill="F9F9F7"/>
              </w:rPr>
            </w:pPr>
            <w:r w:rsidRPr="001E2025">
              <w:rPr>
                <w:rFonts w:ascii="Times New Roman" w:eastAsia="TimesNewRomanPSMT" w:hAnsi="Times New Roman" w:cs="Times New Roman"/>
                <w:sz w:val="24"/>
                <w:szCs w:val="24"/>
                <w:lang w:val="kk-KZ"/>
              </w:rPr>
              <w:t>К</w:t>
            </w:r>
            <w:r w:rsidRPr="001E2025">
              <w:rPr>
                <w:rFonts w:ascii="Times New Roman" w:eastAsia="TimesNewRomanPSMT" w:hAnsi="Times New Roman" w:cs="Times New Roman"/>
                <w:sz w:val="24"/>
                <w:szCs w:val="24"/>
              </w:rPr>
              <w:t>росс-культурная компетентность как когнитивные знания воплощается в поведенческих навыках.</w:t>
            </w:r>
            <w:r w:rsidRPr="001E2025">
              <w:rPr>
                <w:rFonts w:ascii="Times New Roman" w:hAnsi="Times New Roman" w:cs="Times New Roman"/>
                <w:sz w:val="24"/>
                <w:szCs w:val="24"/>
                <w:shd w:val="clear" w:color="auto" w:fill="F9F9F7"/>
              </w:rPr>
              <w:t xml:space="preserve"> </w:t>
            </w:r>
          </w:p>
        </w:tc>
      </w:tr>
      <w:tr w:rsidR="00967FBE" w:rsidRPr="001E2025" w14:paraId="07E1E4CF" w14:textId="77777777" w:rsidTr="00BE565E">
        <w:tc>
          <w:tcPr>
            <w:tcW w:w="1560" w:type="dxa"/>
          </w:tcPr>
          <w:p w14:paraId="7AB4CE76" w14:textId="77777777" w:rsidR="00967FBE" w:rsidRPr="001E2025" w:rsidRDefault="00967FBE" w:rsidP="00967FBE">
            <w:pPr>
              <w:autoSpaceDE w:val="0"/>
              <w:autoSpaceDN w:val="0"/>
              <w:adjustRightInd w:val="0"/>
              <w:spacing w:after="0" w:line="240" w:lineRule="auto"/>
              <w:jc w:val="both"/>
              <w:rPr>
                <w:rFonts w:ascii="Times New Roman" w:hAnsi="Times New Roman" w:cs="Times New Roman"/>
                <w:sz w:val="24"/>
                <w:szCs w:val="24"/>
                <w:shd w:val="clear" w:color="auto" w:fill="FFFFFF"/>
              </w:rPr>
            </w:pPr>
            <w:r w:rsidRPr="001E2025">
              <w:rPr>
                <w:rFonts w:ascii="Times New Roman" w:eastAsia="TimesNewRomanPSMT" w:hAnsi="Times New Roman" w:cs="Times New Roman"/>
                <w:sz w:val="24"/>
                <w:szCs w:val="24"/>
              </w:rPr>
              <w:t>М. Беннетт</w:t>
            </w:r>
          </w:p>
        </w:tc>
        <w:tc>
          <w:tcPr>
            <w:tcW w:w="8079" w:type="dxa"/>
          </w:tcPr>
          <w:p w14:paraId="05617C15" w14:textId="3296025B" w:rsidR="00967FBE" w:rsidRPr="001E2025" w:rsidRDefault="00967FBE" w:rsidP="00967FBE">
            <w:pPr>
              <w:autoSpaceDE w:val="0"/>
              <w:autoSpaceDN w:val="0"/>
              <w:adjustRightInd w:val="0"/>
              <w:spacing w:after="0" w:line="240" w:lineRule="auto"/>
              <w:jc w:val="both"/>
              <w:rPr>
                <w:rFonts w:ascii="Times New Roman" w:hAnsi="Times New Roman" w:cs="Times New Roman"/>
                <w:sz w:val="24"/>
                <w:szCs w:val="24"/>
                <w:shd w:val="clear" w:color="auto" w:fill="F9F9F7"/>
              </w:rPr>
            </w:pPr>
            <w:r w:rsidRPr="001E2025">
              <w:rPr>
                <w:rFonts w:ascii="Times New Roman" w:eastAsia="TimesNewRomanPSMT" w:hAnsi="Times New Roman" w:cs="Times New Roman"/>
                <w:sz w:val="24"/>
                <w:szCs w:val="24"/>
              </w:rPr>
              <w:t>Кросс-культурн</w:t>
            </w:r>
            <w:r w:rsidRPr="001E2025">
              <w:rPr>
                <w:rFonts w:ascii="Times New Roman" w:eastAsia="TimesNewRomanPSMT" w:hAnsi="Times New Roman" w:cs="Times New Roman"/>
                <w:sz w:val="24"/>
                <w:szCs w:val="24"/>
                <w:lang w:val="kk-KZ"/>
              </w:rPr>
              <w:t>ая</w:t>
            </w:r>
            <w:r w:rsidRPr="001E2025">
              <w:rPr>
                <w:rFonts w:ascii="Times New Roman" w:eastAsia="TimesNewRomanPSMT" w:hAnsi="Times New Roman" w:cs="Times New Roman"/>
                <w:sz w:val="24"/>
                <w:szCs w:val="24"/>
              </w:rPr>
              <w:t xml:space="preserve"> компетентность </w:t>
            </w:r>
            <w:r w:rsidRPr="001E2025">
              <w:rPr>
                <w:rFonts w:ascii="Times New Roman" w:hAnsi="Times New Roman" w:cs="Times New Roman"/>
                <w:sz w:val="24"/>
                <w:szCs w:val="24"/>
              </w:rPr>
              <w:t>–</w:t>
            </w:r>
            <w:r w:rsidRPr="001E2025">
              <w:rPr>
                <w:rFonts w:ascii="Times New Roman" w:eastAsia="TimesNewRomanPSMT" w:hAnsi="Times New Roman" w:cs="Times New Roman"/>
                <w:sz w:val="24"/>
                <w:szCs w:val="24"/>
              </w:rPr>
              <w:t xml:space="preserve"> это способность интерпретировать сознательную передачу информации (посредством языка, жестов, знаков), некоторые неосознанные намеки (как, например, язык телодвижений) и обычаи в культурных стилях, отличающихся от твоего собственного.</w:t>
            </w:r>
          </w:p>
        </w:tc>
      </w:tr>
    </w:tbl>
    <w:p w14:paraId="7578B68C" w14:textId="77777777" w:rsidR="00BC592F" w:rsidRDefault="00BC592F" w:rsidP="00BE565E">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2DF2D870" w14:textId="77777777" w:rsidR="008E7467" w:rsidRPr="00D85DEE" w:rsidRDefault="008E7467" w:rsidP="008E7467">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Таким образом, представленные </w:t>
      </w:r>
      <w:r w:rsidRPr="00D85DEE">
        <w:rPr>
          <w:rFonts w:ascii="Times New Roman" w:eastAsia="Times New Roman" w:hAnsi="Times New Roman" w:cs="Times New Roman"/>
          <w:sz w:val="28"/>
          <w:szCs w:val="28"/>
          <w:lang w:val="kk-KZ"/>
        </w:rPr>
        <w:t xml:space="preserve">определения углубляют наше представление о кросс-культурности Неординарность каждой применительно к области предмета диссертации позволила прийти к следующему заключению: развитие </w:t>
      </w:r>
      <w:r w:rsidRPr="00D85DEE">
        <w:rPr>
          <w:rFonts w:ascii="Times New Roman" w:eastAsia="Times New Roman" w:hAnsi="Times New Roman" w:cs="Times New Roman"/>
          <w:sz w:val="28"/>
          <w:szCs w:val="28"/>
        </w:rPr>
        <w:t>кросс-культурной компетентности педагога будет способствовать повышению степени его психической адаптации к внутренней и кросс-</w:t>
      </w:r>
      <w:r w:rsidRPr="00D85DEE">
        <w:rPr>
          <w:rFonts w:ascii="Times New Roman" w:eastAsia="Times New Roman" w:hAnsi="Times New Roman" w:cs="Times New Roman"/>
          <w:sz w:val="28"/>
          <w:szCs w:val="28"/>
        </w:rPr>
        <w:lastRenderedPageBreak/>
        <w:t xml:space="preserve">культурной (внешней) среде. Нарушение этнической идентичности может привести к появлению напряженности как в межличностном взаимодействии, так и в межгрупповом, что в дальнейшем будет проявляться в возникновении национальной розни и межэтнических конфликтах </w:t>
      </w:r>
      <w:r w:rsidRPr="00D85DEE">
        <w:rPr>
          <w:rFonts w:ascii="Times New Roman" w:eastAsia="Times New Roman" w:hAnsi="Times New Roman" w:cs="Times New Roman"/>
          <w:sz w:val="28"/>
          <w:szCs w:val="28"/>
          <w:lang w:val="kk-KZ"/>
        </w:rPr>
        <w:t>[101</w:t>
      </w:r>
      <w:r w:rsidRPr="00D85DEE">
        <w:rPr>
          <w:rFonts w:ascii="Times New Roman" w:eastAsia="Times New Roman" w:hAnsi="Times New Roman" w:cs="Times New Roman"/>
          <w:sz w:val="28"/>
          <w:szCs w:val="28"/>
        </w:rPr>
        <w:t>].</w:t>
      </w:r>
    </w:p>
    <w:p w14:paraId="5865FFA0" w14:textId="77777777" w:rsidR="008E7467" w:rsidRPr="00D85DEE" w:rsidRDefault="008E7467" w:rsidP="008E7467">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Pr="00D85DEE">
        <w:rPr>
          <w:rFonts w:ascii="Times New Roman" w:hAnsi="Times New Roman" w:cs="Times New Roman"/>
          <w:sz w:val="28"/>
          <w:szCs w:val="28"/>
          <w:lang w:val="kk-KZ"/>
        </w:rPr>
        <w:t>ышеизложенный анализ да</w:t>
      </w:r>
      <w:r>
        <w:rPr>
          <w:rFonts w:ascii="Times New Roman" w:hAnsi="Times New Roman" w:cs="Times New Roman"/>
          <w:sz w:val="28"/>
          <w:szCs w:val="28"/>
          <w:lang w:val="kk-KZ"/>
        </w:rPr>
        <w:t>ет</w:t>
      </w:r>
      <w:r w:rsidRPr="00D85DEE">
        <w:rPr>
          <w:rFonts w:ascii="Times New Roman" w:hAnsi="Times New Roman" w:cs="Times New Roman"/>
          <w:sz w:val="28"/>
          <w:szCs w:val="28"/>
          <w:lang w:val="kk-KZ"/>
        </w:rPr>
        <w:t xml:space="preserve"> нам </w:t>
      </w:r>
      <w:r w:rsidRPr="00D85DEE">
        <w:rPr>
          <w:rFonts w:ascii="Times New Roman" w:hAnsi="Times New Roman" w:cs="Times New Roman"/>
          <w:sz w:val="28"/>
          <w:szCs w:val="28"/>
        </w:rPr>
        <w:t>возможность уточнить и расширить психолого-педагогическ</w:t>
      </w:r>
      <w:r w:rsidRPr="00D85DEE">
        <w:rPr>
          <w:rFonts w:ascii="Times New Roman" w:hAnsi="Times New Roman" w:cs="Times New Roman"/>
          <w:sz w:val="28"/>
          <w:szCs w:val="28"/>
          <w:lang w:val="kk-KZ"/>
        </w:rPr>
        <w:t>ий контент кросс-культурной компетентности</w:t>
      </w:r>
      <w:r w:rsidRPr="00D85DEE">
        <w:rPr>
          <w:rFonts w:ascii="Times New Roman" w:hAnsi="Times New Roman" w:cs="Times New Roman"/>
          <w:sz w:val="28"/>
          <w:szCs w:val="28"/>
        </w:rPr>
        <w:t xml:space="preserve">. Мы </w:t>
      </w:r>
      <w:r w:rsidRPr="00D85DEE">
        <w:rPr>
          <w:rFonts w:ascii="Times New Roman" w:hAnsi="Times New Roman" w:cs="Times New Roman"/>
          <w:sz w:val="28"/>
          <w:szCs w:val="28"/>
          <w:lang w:val="kk-KZ"/>
        </w:rPr>
        <w:t>определяем</w:t>
      </w:r>
      <w:r w:rsidRPr="00D85DEE">
        <w:rPr>
          <w:rFonts w:ascii="Times New Roman" w:hAnsi="Times New Roman" w:cs="Times New Roman"/>
          <w:sz w:val="28"/>
          <w:szCs w:val="28"/>
        </w:rPr>
        <w:t xml:space="preserve"> «кросс-культурн</w:t>
      </w:r>
      <w:r w:rsidRPr="00D85DEE">
        <w:rPr>
          <w:rFonts w:ascii="Times New Roman" w:hAnsi="Times New Roman" w:cs="Times New Roman"/>
          <w:sz w:val="28"/>
          <w:szCs w:val="28"/>
          <w:lang w:val="kk-KZ"/>
        </w:rPr>
        <w:t>ую</w:t>
      </w:r>
      <w:r w:rsidRPr="00D85DEE">
        <w:rPr>
          <w:rFonts w:ascii="Times New Roman" w:hAnsi="Times New Roman" w:cs="Times New Roman"/>
          <w:sz w:val="28"/>
          <w:szCs w:val="28"/>
        </w:rPr>
        <w:t xml:space="preserve"> компетентность как:</w:t>
      </w:r>
    </w:p>
    <w:p w14:paraId="5C0C8D24" w14:textId="77777777" w:rsidR="008E7467" w:rsidRPr="00D85DEE" w:rsidRDefault="008E7467" w:rsidP="008E7467">
      <w:pPr>
        <w:shd w:val="clear" w:color="auto" w:fill="FFFFFF"/>
        <w:spacing w:after="0" w:line="240" w:lineRule="auto"/>
        <w:ind w:firstLine="567"/>
        <w:contextualSpacing/>
        <w:jc w:val="both"/>
        <w:rPr>
          <w:rFonts w:ascii="Times New Roman" w:hAnsi="Times New Roman" w:cs="Times New Roman"/>
          <w:sz w:val="28"/>
          <w:szCs w:val="28"/>
          <w:shd w:val="clear" w:color="auto" w:fill="FFFFFF"/>
        </w:rPr>
      </w:pPr>
      <w:r w:rsidRPr="00D85DEE">
        <w:rPr>
          <w:rFonts w:ascii="Times New Roman" w:hAnsi="Times New Roman" w:cs="Times New Roman"/>
          <w:sz w:val="28"/>
          <w:szCs w:val="28"/>
        </w:rPr>
        <w:t>– некий высший профессиональный вид коммуникации, который осуществляется на стыке или пересечении разных культурных смыслов;</w:t>
      </w:r>
    </w:p>
    <w:p w14:paraId="688F8D1F" w14:textId="77777777" w:rsidR="008E7467" w:rsidRPr="00D85DEE" w:rsidRDefault="008E7467" w:rsidP="008E7467">
      <w:pPr>
        <w:shd w:val="clear" w:color="auto" w:fill="FFFFFF"/>
        <w:spacing w:after="0" w:line="240" w:lineRule="auto"/>
        <w:ind w:firstLine="567"/>
        <w:contextualSpacing/>
        <w:jc w:val="both"/>
        <w:rPr>
          <w:rFonts w:ascii="Times New Roman" w:hAnsi="Times New Roman" w:cs="Times New Roman"/>
          <w:sz w:val="28"/>
          <w:szCs w:val="28"/>
          <w:shd w:val="clear" w:color="auto" w:fill="FFFFFF"/>
        </w:rPr>
      </w:pPr>
      <w:r w:rsidRPr="00D85DEE">
        <w:rPr>
          <w:rFonts w:ascii="Times New Roman" w:hAnsi="Times New Roman" w:cs="Times New Roman"/>
          <w:sz w:val="28"/>
          <w:szCs w:val="28"/>
        </w:rPr>
        <w:t>– банк знаний о правилах этикета, манерах и других вербальных и невербальных средствах общения личности;</w:t>
      </w:r>
    </w:p>
    <w:p w14:paraId="6625BF71" w14:textId="77777777" w:rsidR="008E7467" w:rsidRPr="00D85DEE" w:rsidRDefault="008E7467" w:rsidP="008E7467">
      <w:pPr>
        <w:shd w:val="clear" w:color="auto" w:fill="FFFFFF"/>
        <w:spacing w:after="0" w:line="240" w:lineRule="auto"/>
        <w:ind w:firstLine="567"/>
        <w:contextualSpacing/>
        <w:jc w:val="both"/>
        <w:rPr>
          <w:rFonts w:ascii="Times New Roman" w:hAnsi="Times New Roman" w:cs="Times New Roman"/>
          <w:sz w:val="28"/>
          <w:szCs w:val="28"/>
          <w:shd w:val="clear" w:color="auto" w:fill="FFFFFF"/>
        </w:rPr>
      </w:pPr>
      <w:r w:rsidRPr="00D85DEE">
        <w:rPr>
          <w:rFonts w:ascii="Times New Roman" w:hAnsi="Times New Roman" w:cs="Times New Roman"/>
          <w:sz w:val="28"/>
          <w:szCs w:val="28"/>
        </w:rPr>
        <w:t>–</w:t>
      </w:r>
      <w:r w:rsidRPr="00D85DEE">
        <w:rPr>
          <w:rFonts w:ascii="Times New Roman" w:hAnsi="Times New Roman" w:cs="Times New Roman"/>
          <w:sz w:val="28"/>
          <w:szCs w:val="28"/>
          <w:shd w:val="clear" w:color="auto" w:fill="FFFFFF"/>
        </w:rPr>
        <w:t xml:space="preserve"> интегративное качество личности, которое </w:t>
      </w:r>
      <w:r w:rsidRPr="00D85DEE">
        <w:rPr>
          <w:rFonts w:ascii="Times New Roman" w:hAnsi="Times New Roman" w:cs="Times New Roman"/>
          <w:sz w:val="28"/>
          <w:szCs w:val="28"/>
        </w:rPr>
        <w:t xml:space="preserve">в совокупности характеризует высокий уровень подготовленности будущего педагога, выработанный на основе симбиоза профессионально-педагогических, культурологических и коммуникативных знаний, умений и навыков, определяющих, в конечном итоге, его компетенцию. </w:t>
      </w:r>
    </w:p>
    <w:p w14:paraId="512E4271" w14:textId="77777777" w:rsidR="008E7467" w:rsidRDefault="008E7467" w:rsidP="008E7467">
      <w:pPr>
        <w:shd w:val="clear" w:color="auto" w:fill="FFFFFF"/>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Примечательно, что, к</w:t>
      </w:r>
      <w:r w:rsidRPr="001E2025">
        <w:rPr>
          <w:rFonts w:ascii="Times New Roman" w:hAnsi="Times New Roman" w:cs="Times New Roman"/>
          <w:sz w:val="28"/>
          <w:szCs w:val="28"/>
        </w:rPr>
        <w:t>ак и любой вид коммуникации, кросс-культурная компетентность предполагает атрибутивность</w:t>
      </w:r>
      <w:r w:rsidRPr="001E2025">
        <w:rPr>
          <w:rFonts w:ascii="Times New Roman" w:hAnsi="Times New Roman" w:cs="Times New Roman"/>
          <w:sz w:val="28"/>
          <w:szCs w:val="28"/>
          <w:lang w:val="kk-KZ"/>
        </w:rPr>
        <w:t xml:space="preserve">. Актуальность этого положения возможно проследить в систематизированной в таблице, в котором углубляется смысловое содержание ключевого понятия и </w:t>
      </w:r>
      <w:r w:rsidRPr="001E2025">
        <w:rPr>
          <w:rFonts w:ascii="Times New Roman" w:hAnsi="Times New Roman" w:cs="Times New Roman"/>
          <w:sz w:val="28"/>
          <w:szCs w:val="28"/>
        </w:rPr>
        <w:t>раскрывают</w:t>
      </w:r>
      <w:r w:rsidRPr="001E2025">
        <w:rPr>
          <w:rFonts w:ascii="Times New Roman" w:hAnsi="Times New Roman" w:cs="Times New Roman"/>
          <w:sz w:val="28"/>
          <w:szCs w:val="28"/>
          <w:lang w:val="kk-KZ"/>
        </w:rPr>
        <w:t>ся</w:t>
      </w:r>
      <w:r w:rsidRPr="001E2025">
        <w:rPr>
          <w:rFonts w:ascii="Times New Roman" w:hAnsi="Times New Roman" w:cs="Times New Roman"/>
          <w:sz w:val="28"/>
          <w:szCs w:val="28"/>
        </w:rPr>
        <w:t xml:space="preserve"> ее </w:t>
      </w:r>
      <w:r w:rsidRPr="001E2025">
        <w:rPr>
          <w:rFonts w:ascii="Times New Roman" w:hAnsi="Times New Roman" w:cs="Times New Roman"/>
          <w:sz w:val="28"/>
          <w:szCs w:val="28"/>
          <w:lang w:val="kk-KZ"/>
        </w:rPr>
        <w:t xml:space="preserve">дополнительные </w:t>
      </w:r>
      <w:r w:rsidRPr="001E2025">
        <w:rPr>
          <w:rFonts w:ascii="Times New Roman" w:hAnsi="Times New Roman" w:cs="Times New Roman"/>
          <w:sz w:val="28"/>
          <w:szCs w:val="28"/>
        </w:rPr>
        <w:t>оттенки</w:t>
      </w:r>
      <w:r>
        <w:rPr>
          <w:rFonts w:ascii="Times New Roman" w:hAnsi="Times New Roman" w:cs="Times New Roman"/>
          <w:sz w:val="28"/>
          <w:szCs w:val="28"/>
          <w:lang w:val="kk-KZ"/>
        </w:rPr>
        <w:t xml:space="preserve">. </w:t>
      </w:r>
      <w:r w:rsidRPr="001E2025">
        <w:rPr>
          <w:rFonts w:ascii="Times New Roman" w:hAnsi="Times New Roman" w:cs="Times New Roman"/>
          <w:sz w:val="28"/>
          <w:szCs w:val="28"/>
        </w:rPr>
        <w:t>Существование различных точек зрения свидетельствует о</w:t>
      </w:r>
      <w:r>
        <w:rPr>
          <w:rFonts w:ascii="Times New Roman" w:hAnsi="Times New Roman" w:cs="Times New Roman"/>
          <w:sz w:val="28"/>
          <w:szCs w:val="28"/>
        </w:rPr>
        <w:t>б актуальности предмета диссертации</w:t>
      </w:r>
      <w:r w:rsidRPr="001E2025">
        <w:rPr>
          <w:rFonts w:ascii="Times New Roman" w:hAnsi="Times New Roman" w:cs="Times New Roman"/>
          <w:sz w:val="28"/>
          <w:szCs w:val="28"/>
        </w:rPr>
        <w:t xml:space="preserve">, о чем неоднократно говорилось </w:t>
      </w:r>
      <w:r>
        <w:rPr>
          <w:rFonts w:ascii="Times New Roman" w:hAnsi="Times New Roman" w:cs="Times New Roman"/>
          <w:sz w:val="28"/>
          <w:szCs w:val="28"/>
        </w:rPr>
        <w:t>на предыдущих страницах работы.</w:t>
      </w:r>
      <w:r w:rsidRPr="001E2025">
        <w:rPr>
          <w:rFonts w:ascii="Times New Roman" w:hAnsi="Times New Roman" w:cs="Times New Roman"/>
          <w:sz w:val="28"/>
          <w:szCs w:val="28"/>
          <w:lang w:val="kk-KZ"/>
        </w:rPr>
        <w:t xml:space="preserve"> (таблица 3).</w:t>
      </w:r>
    </w:p>
    <w:p w14:paraId="338BC6E2" w14:textId="77777777" w:rsidR="00F702ED" w:rsidRDefault="00F702ED" w:rsidP="00B51D15">
      <w:pPr>
        <w:shd w:val="clear" w:color="auto" w:fill="FFFFFF"/>
        <w:spacing w:after="0" w:line="240" w:lineRule="auto"/>
        <w:ind w:firstLine="567"/>
        <w:jc w:val="both"/>
        <w:rPr>
          <w:rFonts w:ascii="Times New Roman" w:hAnsi="Times New Roman" w:cs="Times New Roman"/>
          <w:sz w:val="28"/>
          <w:szCs w:val="28"/>
          <w:lang w:val="kk-KZ"/>
        </w:rPr>
      </w:pPr>
    </w:p>
    <w:p w14:paraId="3C288621" w14:textId="6BC65A86" w:rsidR="00AD29EE" w:rsidRDefault="00F604E6" w:rsidP="00B51D15">
      <w:pPr>
        <w:shd w:val="clear" w:color="auto" w:fill="FFFFFF"/>
        <w:spacing w:after="0" w:line="240" w:lineRule="auto"/>
        <w:ind w:firstLine="567"/>
        <w:jc w:val="both"/>
        <w:rPr>
          <w:rFonts w:ascii="Times New Roman" w:hAnsi="Times New Roman" w:cs="Times New Roman"/>
          <w:sz w:val="28"/>
          <w:szCs w:val="28"/>
          <w:lang w:val="kk-KZ"/>
        </w:rPr>
      </w:pPr>
      <w:r w:rsidRPr="00F604E6">
        <w:rPr>
          <w:rFonts w:ascii="Times New Roman" w:hAnsi="Times New Roman" w:cs="Times New Roman"/>
          <w:sz w:val="28"/>
          <w:szCs w:val="28"/>
          <w:lang w:val="kk-KZ"/>
        </w:rPr>
        <w:t>Таблица 3 - Системные элементы кросс-культурной компетентности</w:t>
      </w:r>
    </w:p>
    <w:p w14:paraId="5BEA8CCA" w14:textId="77777777" w:rsidR="00F702ED" w:rsidRPr="00F604E6" w:rsidRDefault="00F702ED" w:rsidP="00B51D15">
      <w:pPr>
        <w:shd w:val="clear" w:color="auto" w:fill="FFFFFF"/>
        <w:spacing w:after="0" w:line="240" w:lineRule="auto"/>
        <w:ind w:firstLine="567"/>
        <w:jc w:val="both"/>
        <w:rPr>
          <w:rFonts w:ascii="Times New Roman" w:hAnsi="Times New Roman" w:cs="Times New Roman"/>
          <w:sz w:val="28"/>
          <w:szCs w:val="28"/>
          <w:lang w:val="kk-KZ"/>
        </w:rPr>
      </w:pP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1697"/>
        <w:gridCol w:w="6837"/>
      </w:tblGrid>
      <w:tr w:rsidR="00F604E6" w:rsidRPr="00F604E6" w14:paraId="0F2D4734" w14:textId="77777777" w:rsidTr="003C592D">
        <w:tc>
          <w:tcPr>
            <w:tcW w:w="1108" w:type="dxa"/>
          </w:tcPr>
          <w:p w14:paraId="28F062A8" w14:textId="77777777" w:rsidR="00394C35" w:rsidRPr="00F604E6" w:rsidRDefault="00394C35" w:rsidP="00394C35">
            <w:pPr>
              <w:spacing w:after="0" w:line="240" w:lineRule="auto"/>
              <w:jc w:val="both"/>
              <w:rPr>
                <w:rFonts w:ascii="Times New Roman" w:hAnsi="Times New Roman" w:cs="Times New Roman"/>
                <w:sz w:val="28"/>
                <w:szCs w:val="28"/>
                <w:lang w:val="kk-KZ"/>
              </w:rPr>
            </w:pPr>
          </w:p>
        </w:tc>
        <w:tc>
          <w:tcPr>
            <w:tcW w:w="1155" w:type="dxa"/>
          </w:tcPr>
          <w:p w14:paraId="2905854C" w14:textId="4C9A087F" w:rsidR="00394C35" w:rsidRPr="00F604E6" w:rsidRDefault="00394C35" w:rsidP="00394C35">
            <w:pPr>
              <w:spacing w:after="0" w:line="240" w:lineRule="auto"/>
              <w:jc w:val="both"/>
              <w:rPr>
                <w:rFonts w:ascii="Times New Roman" w:hAnsi="Times New Roman" w:cs="Times New Roman"/>
                <w:sz w:val="28"/>
                <w:szCs w:val="28"/>
                <w:lang w:val="kk-KZ"/>
              </w:rPr>
            </w:pPr>
            <w:r w:rsidRPr="00F604E6">
              <w:rPr>
                <w:rFonts w:ascii="Times New Roman" w:hAnsi="Times New Roman" w:cs="Times New Roman"/>
                <w:sz w:val="24"/>
                <w:szCs w:val="24"/>
                <w:lang w:val="kk-KZ"/>
              </w:rPr>
              <w:t>Системные элементы</w:t>
            </w:r>
          </w:p>
        </w:tc>
        <w:tc>
          <w:tcPr>
            <w:tcW w:w="7366" w:type="dxa"/>
          </w:tcPr>
          <w:p w14:paraId="53D78C46" w14:textId="303260AA" w:rsidR="00394C35" w:rsidRPr="00F604E6" w:rsidRDefault="00394C35" w:rsidP="00394C35">
            <w:pPr>
              <w:spacing w:after="0" w:line="240" w:lineRule="auto"/>
              <w:jc w:val="both"/>
              <w:rPr>
                <w:rFonts w:ascii="Times New Roman" w:hAnsi="Times New Roman" w:cs="Times New Roman"/>
                <w:sz w:val="28"/>
                <w:szCs w:val="28"/>
                <w:lang w:val="kk-KZ"/>
              </w:rPr>
            </w:pPr>
            <w:r w:rsidRPr="00F604E6">
              <w:rPr>
                <w:rFonts w:ascii="Times New Roman" w:hAnsi="Times New Roman" w:cs="Times New Roman"/>
                <w:iCs/>
                <w:noProof/>
                <w:sz w:val="24"/>
                <w:szCs w:val="24"/>
                <w:lang w:val="kk-KZ"/>
              </w:rPr>
              <w:t xml:space="preserve">                                       Наименование</w:t>
            </w:r>
          </w:p>
        </w:tc>
      </w:tr>
      <w:tr w:rsidR="00F604E6" w:rsidRPr="00F604E6" w14:paraId="1A1BB52F" w14:textId="77777777" w:rsidTr="003C592D">
        <w:tc>
          <w:tcPr>
            <w:tcW w:w="1108" w:type="dxa"/>
          </w:tcPr>
          <w:p w14:paraId="57114D56" w14:textId="7BF7D153" w:rsidR="00394C35" w:rsidRPr="00F604E6" w:rsidRDefault="00394C35" w:rsidP="00394C35">
            <w:pPr>
              <w:spacing w:after="0" w:line="240" w:lineRule="auto"/>
              <w:jc w:val="center"/>
              <w:rPr>
                <w:rFonts w:ascii="Times New Roman" w:hAnsi="Times New Roman" w:cs="Times New Roman"/>
                <w:sz w:val="28"/>
                <w:szCs w:val="28"/>
                <w:lang w:val="kk-KZ"/>
              </w:rPr>
            </w:pPr>
            <w:r w:rsidRPr="00F604E6">
              <w:rPr>
                <w:rFonts w:ascii="Times New Roman" w:eastAsia="Times New Roman" w:hAnsi="Times New Roman" w:cs="Times New Roman"/>
                <w:iCs/>
                <w:sz w:val="24"/>
                <w:szCs w:val="24"/>
              </w:rPr>
              <w:t>1</w:t>
            </w:r>
          </w:p>
        </w:tc>
        <w:tc>
          <w:tcPr>
            <w:tcW w:w="1155" w:type="dxa"/>
          </w:tcPr>
          <w:p w14:paraId="4DD0C5F7" w14:textId="6D265303" w:rsidR="00394C35" w:rsidRPr="00F604E6" w:rsidRDefault="00394C35" w:rsidP="00394C35">
            <w:pPr>
              <w:spacing w:after="0" w:line="240" w:lineRule="auto"/>
              <w:jc w:val="center"/>
              <w:rPr>
                <w:rFonts w:ascii="Times New Roman" w:hAnsi="Times New Roman" w:cs="Times New Roman"/>
                <w:sz w:val="28"/>
                <w:szCs w:val="28"/>
                <w:lang w:val="kk-KZ"/>
              </w:rPr>
            </w:pPr>
            <w:r w:rsidRPr="00F604E6">
              <w:rPr>
                <w:rFonts w:ascii="Times New Roman" w:hAnsi="Times New Roman" w:cs="Times New Roman"/>
                <w:iCs/>
                <w:noProof/>
                <w:sz w:val="24"/>
                <w:szCs w:val="24"/>
              </w:rPr>
              <w:t>2</w:t>
            </w:r>
          </w:p>
        </w:tc>
        <w:tc>
          <w:tcPr>
            <w:tcW w:w="7366" w:type="dxa"/>
          </w:tcPr>
          <w:p w14:paraId="5D4779E2" w14:textId="724B8FA6" w:rsidR="00394C35" w:rsidRPr="00F604E6" w:rsidRDefault="00394C35" w:rsidP="00394C35">
            <w:pPr>
              <w:spacing w:after="0" w:line="240" w:lineRule="auto"/>
              <w:jc w:val="center"/>
              <w:rPr>
                <w:rFonts w:ascii="Times New Roman" w:hAnsi="Times New Roman" w:cs="Times New Roman"/>
                <w:sz w:val="28"/>
                <w:szCs w:val="28"/>
                <w:lang w:val="kk-KZ"/>
              </w:rPr>
            </w:pPr>
            <w:r w:rsidRPr="00F604E6">
              <w:rPr>
                <w:rFonts w:ascii="Times New Roman" w:hAnsi="Times New Roman" w:cs="Times New Roman"/>
                <w:iCs/>
                <w:noProof/>
                <w:sz w:val="24"/>
                <w:szCs w:val="24"/>
                <w:lang w:val="kk-KZ"/>
              </w:rPr>
              <w:t>3</w:t>
            </w:r>
          </w:p>
        </w:tc>
      </w:tr>
      <w:tr w:rsidR="00F604E6" w:rsidRPr="00F604E6" w14:paraId="1B3E010B" w14:textId="77777777" w:rsidTr="003C592D">
        <w:trPr>
          <w:cantSplit/>
          <w:trHeight w:val="1499"/>
        </w:trPr>
        <w:tc>
          <w:tcPr>
            <w:tcW w:w="1108" w:type="dxa"/>
            <w:textDirection w:val="btLr"/>
          </w:tcPr>
          <w:p w14:paraId="1BBECD9D" w14:textId="77777777" w:rsidR="00BC592F" w:rsidRDefault="00F604E6" w:rsidP="00BC592F">
            <w:pPr>
              <w:spacing w:after="0" w:line="240" w:lineRule="auto"/>
              <w:jc w:val="center"/>
              <w:rPr>
                <w:rFonts w:ascii="Times New Roman" w:eastAsia="Times New Roman" w:hAnsi="Times New Roman" w:cs="Times New Roman"/>
                <w:bCs/>
                <w:iCs/>
              </w:rPr>
            </w:pPr>
            <w:r w:rsidRPr="00F604E6">
              <w:rPr>
                <w:rFonts w:ascii="Times New Roman" w:eastAsia="Times New Roman" w:hAnsi="Times New Roman" w:cs="Times New Roman"/>
                <w:bCs/>
                <w:iCs/>
              </w:rPr>
              <w:t>Кросс-куль</w:t>
            </w:r>
            <w:r w:rsidR="00BC592F">
              <w:rPr>
                <w:rFonts w:ascii="Times New Roman" w:eastAsia="Times New Roman" w:hAnsi="Times New Roman" w:cs="Times New Roman"/>
                <w:bCs/>
                <w:iCs/>
              </w:rPr>
              <w:t>-</w:t>
            </w:r>
          </w:p>
          <w:p w14:paraId="76DEF061" w14:textId="77777777" w:rsidR="00BC592F" w:rsidRDefault="00F604E6" w:rsidP="00BC592F">
            <w:pPr>
              <w:spacing w:after="0" w:line="240" w:lineRule="auto"/>
              <w:jc w:val="center"/>
              <w:rPr>
                <w:rFonts w:ascii="Times New Roman" w:eastAsia="Times New Roman" w:hAnsi="Times New Roman" w:cs="Times New Roman"/>
                <w:bCs/>
                <w:iCs/>
              </w:rPr>
            </w:pPr>
            <w:r w:rsidRPr="00F604E6">
              <w:rPr>
                <w:rFonts w:ascii="Times New Roman" w:eastAsia="Times New Roman" w:hAnsi="Times New Roman" w:cs="Times New Roman"/>
                <w:bCs/>
                <w:iCs/>
              </w:rPr>
              <w:t>турная компет</w:t>
            </w:r>
          </w:p>
          <w:p w14:paraId="34029CFF" w14:textId="63D82A62" w:rsidR="00F604E6" w:rsidRPr="00F604E6" w:rsidRDefault="00F604E6" w:rsidP="00BC592F">
            <w:pPr>
              <w:spacing w:after="0" w:line="240" w:lineRule="auto"/>
              <w:jc w:val="center"/>
              <w:rPr>
                <w:rFonts w:ascii="Times New Roman" w:hAnsi="Times New Roman" w:cs="Times New Roman"/>
                <w:sz w:val="28"/>
                <w:szCs w:val="28"/>
                <w:lang w:val="kk-KZ"/>
              </w:rPr>
            </w:pPr>
            <w:r w:rsidRPr="00F604E6">
              <w:rPr>
                <w:rFonts w:ascii="Times New Roman" w:eastAsia="Times New Roman" w:hAnsi="Times New Roman" w:cs="Times New Roman"/>
                <w:bCs/>
                <w:iCs/>
              </w:rPr>
              <w:t>ентность</w:t>
            </w:r>
          </w:p>
        </w:tc>
        <w:tc>
          <w:tcPr>
            <w:tcW w:w="1155" w:type="dxa"/>
          </w:tcPr>
          <w:p w14:paraId="5B8BAAD3" w14:textId="77777777" w:rsidR="00F604E6" w:rsidRPr="00F604E6" w:rsidRDefault="00F604E6" w:rsidP="00F604E6">
            <w:pPr>
              <w:spacing w:after="0" w:line="240" w:lineRule="auto"/>
              <w:jc w:val="both"/>
              <w:rPr>
                <w:rFonts w:ascii="Times New Roman" w:hAnsi="Times New Roman" w:cs="Times New Roman"/>
                <w:iCs/>
                <w:noProof/>
                <w:sz w:val="24"/>
                <w:szCs w:val="24"/>
              </w:rPr>
            </w:pPr>
            <w:r w:rsidRPr="00F604E6">
              <w:rPr>
                <w:rFonts w:ascii="Times New Roman" w:hAnsi="Times New Roman" w:cs="Times New Roman"/>
                <w:iCs/>
                <w:noProof/>
                <w:sz w:val="24"/>
                <w:szCs w:val="24"/>
              </w:rPr>
              <w:t>знание и понимание</w:t>
            </w:r>
          </w:p>
          <w:p w14:paraId="634DC311" w14:textId="77777777" w:rsidR="00F604E6" w:rsidRPr="00F604E6" w:rsidRDefault="00F604E6" w:rsidP="00F604E6">
            <w:pPr>
              <w:spacing w:after="0" w:line="240" w:lineRule="auto"/>
              <w:jc w:val="both"/>
              <w:rPr>
                <w:rFonts w:ascii="Times New Roman" w:hAnsi="Times New Roman" w:cs="Times New Roman"/>
                <w:sz w:val="28"/>
                <w:szCs w:val="28"/>
                <w:lang w:val="kk-KZ"/>
              </w:rPr>
            </w:pPr>
          </w:p>
        </w:tc>
        <w:tc>
          <w:tcPr>
            <w:tcW w:w="7366" w:type="dxa"/>
          </w:tcPr>
          <w:p w14:paraId="39415A9D" w14:textId="18253B2B" w:rsidR="00F604E6" w:rsidRPr="00F604E6" w:rsidRDefault="00F604E6" w:rsidP="00F604E6">
            <w:pPr>
              <w:spacing w:after="0" w:line="240" w:lineRule="auto"/>
              <w:jc w:val="both"/>
              <w:rPr>
                <w:rFonts w:ascii="Times New Roman" w:hAnsi="Times New Roman" w:cs="Times New Roman"/>
                <w:sz w:val="28"/>
                <w:szCs w:val="28"/>
                <w:lang w:val="kk-KZ"/>
              </w:rPr>
            </w:pPr>
            <w:r w:rsidRPr="00F604E6">
              <w:rPr>
                <w:rFonts w:ascii="Times New Roman" w:hAnsi="Times New Roman" w:cs="Times New Roman"/>
                <w:iCs/>
                <w:noProof/>
                <w:sz w:val="24"/>
                <w:szCs w:val="24"/>
                <w:lang w:val="kk-KZ"/>
              </w:rPr>
              <w:t>...</w:t>
            </w:r>
            <w:r w:rsidRPr="00F604E6">
              <w:rPr>
                <w:rFonts w:ascii="Times New Roman" w:hAnsi="Times New Roman" w:cs="Times New Roman"/>
                <w:iCs/>
                <w:noProof/>
                <w:sz w:val="24"/>
                <w:szCs w:val="24"/>
              </w:rPr>
              <w:t>национально-культурных различий и традиций, системы ценностных доминант, менталитета, характера, национального образа мира,специфической и этнокультурной картины мира, которые выражаются в различном видении и оценке каждой культурой одних и тех же явлений</w:t>
            </w:r>
          </w:p>
        </w:tc>
      </w:tr>
      <w:tr w:rsidR="00F604E6" w:rsidRPr="00F604E6" w14:paraId="7A119DE6" w14:textId="77777777" w:rsidTr="003C592D">
        <w:tc>
          <w:tcPr>
            <w:tcW w:w="1108" w:type="dxa"/>
            <w:vMerge w:val="restart"/>
          </w:tcPr>
          <w:p w14:paraId="34BACBD4" w14:textId="77777777" w:rsidR="00F604E6" w:rsidRPr="00F604E6" w:rsidRDefault="00F604E6" w:rsidP="00F604E6">
            <w:pPr>
              <w:spacing w:after="0" w:line="240" w:lineRule="auto"/>
              <w:jc w:val="both"/>
              <w:rPr>
                <w:rFonts w:ascii="Times New Roman" w:hAnsi="Times New Roman" w:cs="Times New Roman"/>
                <w:sz w:val="28"/>
                <w:szCs w:val="28"/>
                <w:lang w:val="kk-KZ"/>
              </w:rPr>
            </w:pPr>
          </w:p>
        </w:tc>
        <w:tc>
          <w:tcPr>
            <w:tcW w:w="1155" w:type="dxa"/>
          </w:tcPr>
          <w:p w14:paraId="7D2A4CC5" w14:textId="675BA447" w:rsidR="00F604E6" w:rsidRPr="00F604E6" w:rsidRDefault="00F604E6" w:rsidP="00F604E6">
            <w:pPr>
              <w:spacing w:after="0" w:line="240" w:lineRule="auto"/>
              <w:jc w:val="both"/>
              <w:rPr>
                <w:rFonts w:ascii="Times New Roman" w:hAnsi="Times New Roman" w:cs="Times New Roman"/>
                <w:sz w:val="28"/>
                <w:szCs w:val="28"/>
                <w:lang w:val="kk-KZ"/>
              </w:rPr>
            </w:pPr>
            <w:r w:rsidRPr="00F604E6">
              <w:rPr>
                <w:rFonts w:ascii="Times New Roman" w:hAnsi="Times New Roman" w:cs="Times New Roman"/>
                <w:iCs/>
                <w:noProof/>
                <w:sz w:val="24"/>
                <w:szCs w:val="24"/>
              </w:rPr>
              <w:t>толерантность</w:t>
            </w:r>
          </w:p>
        </w:tc>
        <w:tc>
          <w:tcPr>
            <w:tcW w:w="7366" w:type="dxa"/>
          </w:tcPr>
          <w:p w14:paraId="41BA38D2" w14:textId="77777777" w:rsidR="00F604E6" w:rsidRPr="00F604E6" w:rsidRDefault="00F604E6" w:rsidP="00F604E6">
            <w:pPr>
              <w:shd w:val="clear" w:color="auto" w:fill="FFFFFF"/>
              <w:spacing w:after="0" w:line="240" w:lineRule="auto"/>
              <w:ind w:firstLine="8"/>
              <w:jc w:val="both"/>
              <w:rPr>
                <w:rFonts w:ascii="Times New Roman" w:eastAsia="Times New Roman" w:hAnsi="Times New Roman" w:cs="Times New Roman"/>
                <w:iCs/>
                <w:sz w:val="24"/>
                <w:szCs w:val="24"/>
              </w:rPr>
            </w:pPr>
            <w:r w:rsidRPr="00F604E6">
              <w:rPr>
                <w:rFonts w:ascii="Times New Roman" w:eastAsia="Times New Roman" w:hAnsi="Times New Roman" w:cs="Times New Roman"/>
                <w:iCs/>
                <w:sz w:val="24"/>
                <w:szCs w:val="24"/>
              </w:rPr>
              <w:t>(от лат. Tolerantia</w:t>
            </w: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 xml:space="preserve">терпение) </w:t>
            </w:r>
            <w:r w:rsidRPr="00F604E6">
              <w:rPr>
                <w:rFonts w:ascii="Times New Roman" w:hAnsi="Times New Roman" w:cs="Times New Roman"/>
                <w:iCs/>
                <w:sz w:val="24"/>
                <w:szCs w:val="24"/>
              </w:rPr>
              <w:t>–</w:t>
            </w:r>
            <w:r w:rsidRPr="00F604E6">
              <w:rPr>
                <w:rFonts w:ascii="Times New Roman" w:eastAsia="Times New Roman" w:hAnsi="Times New Roman" w:cs="Times New Roman"/>
                <w:iCs/>
                <w:sz w:val="24"/>
                <w:szCs w:val="24"/>
              </w:rPr>
              <w:t xml:space="preserve"> определенная мировоззренческая и нравственно-психологическая установка личности на то, в какой мере ей принимать или не принимать различные, прежде всего чуждые, идеи, обычаи, культуру, нормы поведения и т. д. </w:t>
            </w:r>
          </w:p>
          <w:p w14:paraId="5AD009B7" w14:textId="2022A1E3" w:rsidR="00F604E6" w:rsidRPr="00F604E6" w:rsidRDefault="00F604E6" w:rsidP="00F604E6">
            <w:pPr>
              <w:spacing w:after="0" w:line="240" w:lineRule="auto"/>
              <w:jc w:val="both"/>
              <w:rPr>
                <w:rFonts w:ascii="Times New Roman" w:hAnsi="Times New Roman" w:cs="Times New Roman"/>
                <w:sz w:val="28"/>
                <w:szCs w:val="28"/>
                <w:lang w:val="kk-KZ"/>
              </w:rPr>
            </w:pPr>
            <w:r w:rsidRPr="00F604E6">
              <w:rPr>
                <w:rFonts w:ascii="Times New Roman" w:eastAsia="Times New Roman" w:hAnsi="Times New Roman" w:cs="Times New Roman"/>
                <w:iCs/>
                <w:sz w:val="24"/>
                <w:szCs w:val="24"/>
              </w:rPr>
              <w:t>Человек, обладающий толерантным сознанием, устойчив психически и эмоционально, у него низкий уровень тревожности, развитое чувство эмпатии, этнические предрассудки отсутствуют</w:t>
            </w:r>
            <w:r w:rsidRPr="00F604E6">
              <w:rPr>
                <w:rFonts w:ascii="Times New Roman" w:eastAsia="Times New Roman" w:hAnsi="Times New Roman" w:cs="Times New Roman"/>
                <w:iCs/>
                <w:sz w:val="24"/>
                <w:szCs w:val="24"/>
                <w:lang w:val="kk-KZ"/>
              </w:rPr>
              <w:t xml:space="preserve">; </w:t>
            </w:r>
            <w:r w:rsidRPr="00F604E6">
              <w:rPr>
                <w:rFonts w:ascii="Times New Roman" w:eastAsia="Times New Roman" w:hAnsi="Times New Roman" w:cs="Times New Roman"/>
                <w:iCs/>
                <w:sz w:val="24"/>
                <w:szCs w:val="24"/>
              </w:rPr>
              <w:t>отличается широтой мышления</w:t>
            </w:r>
          </w:p>
        </w:tc>
      </w:tr>
      <w:tr w:rsidR="00F604E6" w:rsidRPr="00F604E6" w14:paraId="718D01A4" w14:textId="77777777" w:rsidTr="003C592D">
        <w:tc>
          <w:tcPr>
            <w:tcW w:w="1108" w:type="dxa"/>
            <w:vMerge/>
          </w:tcPr>
          <w:p w14:paraId="3EACEFAD" w14:textId="77777777" w:rsidR="00F604E6" w:rsidRPr="00F604E6" w:rsidRDefault="00F604E6" w:rsidP="00F604E6">
            <w:pPr>
              <w:spacing w:after="0" w:line="240" w:lineRule="auto"/>
              <w:jc w:val="both"/>
              <w:rPr>
                <w:rFonts w:ascii="Times New Roman" w:hAnsi="Times New Roman" w:cs="Times New Roman"/>
                <w:sz w:val="28"/>
                <w:szCs w:val="28"/>
                <w:lang w:val="kk-KZ"/>
              </w:rPr>
            </w:pPr>
          </w:p>
        </w:tc>
        <w:tc>
          <w:tcPr>
            <w:tcW w:w="1155" w:type="dxa"/>
          </w:tcPr>
          <w:p w14:paraId="577BD40B" w14:textId="77777777" w:rsidR="00F604E6" w:rsidRPr="00F604E6" w:rsidRDefault="00F604E6" w:rsidP="00F604E6">
            <w:pPr>
              <w:tabs>
                <w:tab w:val="left" w:pos="1060"/>
              </w:tabs>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rPr>
              <w:t>восприятие</w:t>
            </w:r>
          </w:p>
          <w:p w14:paraId="0B739F76" w14:textId="77777777" w:rsidR="00F604E6" w:rsidRPr="00F604E6" w:rsidRDefault="00F604E6" w:rsidP="00F604E6">
            <w:pPr>
              <w:spacing w:after="0" w:line="240" w:lineRule="auto"/>
              <w:jc w:val="both"/>
              <w:rPr>
                <w:rFonts w:ascii="Times New Roman" w:hAnsi="Times New Roman" w:cs="Times New Roman"/>
                <w:iCs/>
                <w:noProof/>
                <w:sz w:val="24"/>
                <w:szCs w:val="24"/>
              </w:rPr>
            </w:pPr>
          </w:p>
        </w:tc>
        <w:tc>
          <w:tcPr>
            <w:tcW w:w="7366" w:type="dxa"/>
          </w:tcPr>
          <w:p w14:paraId="6DB91CA6" w14:textId="44829691" w:rsidR="00F604E6" w:rsidRPr="00F604E6" w:rsidRDefault="00F604E6" w:rsidP="00F604E6">
            <w:pPr>
              <w:shd w:val="clear" w:color="auto" w:fill="FFFFFF"/>
              <w:spacing w:after="0" w:line="240" w:lineRule="auto"/>
              <w:ind w:firstLine="8"/>
              <w:jc w:val="both"/>
              <w:rPr>
                <w:rFonts w:ascii="Times New Roman" w:eastAsia="Times New Roman" w:hAnsi="Times New Roman" w:cs="Times New Roman"/>
                <w:iCs/>
                <w:sz w:val="24"/>
                <w:szCs w:val="24"/>
              </w:rPr>
            </w:pP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национально-культурных жизненных привычек, нравов, обычаев, установок данного социума, формирующих индивид</w:t>
            </w: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 xml:space="preserve"> </w:t>
            </w:r>
          </w:p>
        </w:tc>
      </w:tr>
    </w:tbl>
    <w:p w14:paraId="4599D338" w14:textId="21359943" w:rsidR="00394C35" w:rsidRPr="00F604E6" w:rsidRDefault="00394C35" w:rsidP="00B51D15">
      <w:pPr>
        <w:shd w:val="clear" w:color="auto" w:fill="FFFFFF"/>
        <w:spacing w:after="0" w:line="240" w:lineRule="auto"/>
        <w:ind w:firstLine="567"/>
        <w:jc w:val="both"/>
        <w:rPr>
          <w:rFonts w:ascii="Times New Roman" w:hAnsi="Times New Roman" w:cs="Times New Roman"/>
          <w:sz w:val="28"/>
          <w:szCs w:val="28"/>
          <w:lang w:val="kk-KZ"/>
        </w:rPr>
      </w:pPr>
    </w:p>
    <w:p w14:paraId="62798D39" w14:textId="77777777" w:rsidR="00102FDE" w:rsidRDefault="00102FDE" w:rsidP="00B51D15">
      <w:pPr>
        <w:shd w:val="clear" w:color="auto" w:fill="FFFFFF"/>
        <w:spacing w:after="0" w:line="240" w:lineRule="auto"/>
        <w:ind w:firstLine="567"/>
        <w:jc w:val="both"/>
        <w:rPr>
          <w:rFonts w:ascii="Times New Roman" w:hAnsi="Times New Roman" w:cs="Times New Roman"/>
          <w:sz w:val="28"/>
          <w:szCs w:val="28"/>
          <w:lang w:val="kk-KZ"/>
        </w:rPr>
      </w:pPr>
    </w:p>
    <w:p w14:paraId="2045718A" w14:textId="68857229" w:rsidR="00394C35" w:rsidRPr="00F604E6" w:rsidRDefault="00F604E6" w:rsidP="00B51D15">
      <w:pPr>
        <w:shd w:val="clear" w:color="auto" w:fill="FFFFFF"/>
        <w:spacing w:after="0" w:line="240" w:lineRule="auto"/>
        <w:ind w:firstLine="567"/>
        <w:jc w:val="both"/>
        <w:rPr>
          <w:rFonts w:ascii="Times New Roman" w:hAnsi="Times New Roman" w:cs="Times New Roman"/>
          <w:sz w:val="28"/>
          <w:szCs w:val="28"/>
          <w:lang w:val="kk-KZ"/>
        </w:rPr>
      </w:pPr>
      <w:r w:rsidRPr="00F604E6">
        <w:rPr>
          <w:rFonts w:ascii="Times New Roman" w:hAnsi="Times New Roman" w:cs="Times New Roman"/>
          <w:sz w:val="28"/>
          <w:szCs w:val="28"/>
          <w:lang w:val="kk-KZ"/>
        </w:rPr>
        <w:lastRenderedPageBreak/>
        <w:t>Продолжение таблицы 3</w:t>
      </w:r>
    </w:p>
    <w:tbl>
      <w:tblPr>
        <w:tblStyle w:val="a7"/>
        <w:tblW w:w="9634" w:type="dxa"/>
        <w:tblLayout w:type="fixed"/>
        <w:tblLook w:val="04A0" w:firstRow="1" w:lastRow="0" w:firstColumn="1" w:lastColumn="0" w:noHBand="0" w:noVBand="1"/>
      </w:tblPr>
      <w:tblGrid>
        <w:gridCol w:w="846"/>
        <w:gridCol w:w="1559"/>
        <w:gridCol w:w="7229"/>
      </w:tblGrid>
      <w:tr w:rsidR="00F604E6" w:rsidRPr="00F604E6" w14:paraId="500EE3C1" w14:textId="77777777" w:rsidTr="00603FB7">
        <w:tc>
          <w:tcPr>
            <w:tcW w:w="846" w:type="dxa"/>
            <w:vMerge w:val="restart"/>
            <w:tcBorders>
              <w:top w:val="single" w:sz="4" w:space="0" w:color="auto"/>
              <w:left w:val="single" w:sz="4" w:space="0" w:color="auto"/>
            </w:tcBorders>
            <w:textDirection w:val="btLr"/>
          </w:tcPr>
          <w:p w14:paraId="2CF4978E" w14:textId="74B303D8" w:rsidR="00AD29EE" w:rsidRPr="00F604E6" w:rsidRDefault="00AD29EE" w:rsidP="00417589">
            <w:pPr>
              <w:spacing w:after="0" w:line="240" w:lineRule="auto"/>
              <w:jc w:val="center"/>
              <w:rPr>
                <w:rFonts w:ascii="Times New Roman" w:eastAsia="Times New Roman" w:hAnsi="Times New Roman" w:cs="Times New Roman"/>
                <w:bCs/>
                <w:iCs/>
              </w:rPr>
            </w:pPr>
            <w:r w:rsidRPr="00F604E6">
              <w:rPr>
                <w:rFonts w:ascii="Times New Roman" w:eastAsia="Times New Roman" w:hAnsi="Times New Roman" w:cs="Times New Roman"/>
                <w:bCs/>
                <w:iCs/>
              </w:rPr>
              <w:t xml:space="preserve">Кросс-культурная компетентность </w:t>
            </w:r>
            <w:r w:rsidRPr="00F604E6">
              <w:rPr>
                <w:rFonts w:ascii="Times New Roman" w:hAnsi="Times New Roman" w:cs="Times New Roman"/>
              </w:rPr>
              <w:t>–</w:t>
            </w:r>
            <w:r w:rsidRPr="00F604E6">
              <w:rPr>
                <w:rFonts w:ascii="Times New Roman" w:eastAsia="Times New Roman" w:hAnsi="Times New Roman" w:cs="Times New Roman"/>
                <w:bCs/>
                <w:iCs/>
              </w:rPr>
              <w:t xml:space="preserve"> это</w:t>
            </w:r>
          </w:p>
        </w:tc>
        <w:tc>
          <w:tcPr>
            <w:tcW w:w="1559" w:type="dxa"/>
          </w:tcPr>
          <w:p w14:paraId="3E66E38D" w14:textId="526419AB" w:rsidR="00AD29EE" w:rsidRPr="00F604E6" w:rsidRDefault="00AD29EE" w:rsidP="00417589">
            <w:pPr>
              <w:tabs>
                <w:tab w:val="left" w:pos="1060"/>
              </w:tabs>
              <w:spacing w:after="0" w:line="240" w:lineRule="auto"/>
              <w:jc w:val="both"/>
              <w:rPr>
                <w:rFonts w:ascii="Times New Roman" w:eastAsia="Times New Roman" w:hAnsi="Times New Roman" w:cs="Times New Roman"/>
                <w:iCs/>
                <w:sz w:val="24"/>
                <w:szCs w:val="24"/>
              </w:rPr>
            </w:pPr>
            <w:r w:rsidRPr="00F604E6">
              <w:rPr>
                <w:rFonts w:ascii="Times New Roman" w:eastAsia="Times New Roman" w:hAnsi="Times New Roman" w:cs="Times New Roman"/>
                <w:iCs/>
                <w:sz w:val="24"/>
                <w:szCs w:val="24"/>
              </w:rPr>
              <w:t>умение</w:t>
            </w:r>
          </w:p>
        </w:tc>
        <w:tc>
          <w:tcPr>
            <w:tcW w:w="7229" w:type="dxa"/>
          </w:tcPr>
          <w:p w14:paraId="0C345E36" w14:textId="65399494" w:rsidR="00AD29EE" w:rsidRPr="00F604E6" w:rsidRDefault="00AD29EE" w:rsidP="00417589">
            <w:pPr>
              <w:tabs>
                <w:tab w:val="left" w:pos="1060"/>
              </w:tabs>
              <w:spacing w:after="0" w:line="240" w:lineRule="auto"/>
              <w:jc w:val="both"/>
              <w:rPr>
                <w:rFonts w:ascii="Times New Roman" w:eastAsia="Times New Roman" w:hAnsi="Times New Roman" w:cs="Times New Roman"/>
                <w:iCs/>
                <w:sz w:val="24"/>
                <w:szCs w:val="24"/>
                <w:lang w:val="kk-KZ"/>
              </w:rPr>
            </w:pP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дифференцировать индивидуальные мотивации,</w:t>
            </w:r>
            <w:r w:rsidRPr="00F604E6">
              <w:rPr>
                <w:rFonts w:ascii="Times New Roman" w:eastAsia="Times New Roman" w:hAnsi="Times New Roman" w:cs="Times New Roman"/>
                <w:iCs/>
                <w:sz w:val="24"/>
                <w:szCs w:val="24"/>
                <w:lang w:val="kk-KZ"/>
              </w:rPr>
              <w:t xml:space="preserve"> </w:t>
            </w:r>
            <w:r w:rsidRPr="00F604E6">
              <w:rPr>
                <w:rFonts w:ascii="Times New Roman" w:eastAsia="Times New Roman" w:hAnsi="Times New Roman" w:cs="Times New Roman"/>
                <w:iCs/>
                <w:sz w:val="24"/>
                <w:szCs w:val="24"/>
              </w:rPr>
              <w:t>поведенческие модели,</w:t>
            </w:r>
            <w:r w:rsidRPr="00F604E6">
              <w:rPr>
                <w:rFonts w:ascii="Times New Roman" w:eastAsia="Times New Roman" w:hAnsi="Times New Roman" w:cs="Times New Roman"/>
                <w:iCs/>
                <w:sz w:val="24"/>
                <w:szCs w:val="24"/>
                <w:lang w:val="kk-KZ"/>
              </w:rPr>
              <w:t xml:space="preserve"> </w:t>
            </w:r>
            <w:r w:rsidRPr="00F604E6">
              <w:rPr>
                <w:rFonts w:ascii="Times New Roman" w:eastAsia="Times New Roman" w:hAnsi="Times New Roman" w:cs="Times New Roman"/>
                <w:iCs/>
                <w:sz w:val="24"/>
                <w:szCs w:val="24"/>
              </w:rPr>
              <w:t>вербальные и невербальне компоненты (жесты, мимика)</w:t>
            </w:r>
          </w:p>
        </w:tc>
      </w:tr>
      <w:tr w:rsidR="00F604E6" w:rsidRPr="00F604E6" w14:paraId="0BD314BC" w14:textId="77777777" w:rsidTr="00603FB7">
        <w:tc>
          <w:tcPr>
            <w:tcW w:w="846" w:type="dxa"/>
            <w:vMerge/>
            <w:tcBorders>
              <w:left w:val="single" w:sz="4" w:space="0" w:color="auto"/>
            </w:tcBorders>
          </w:tcPr>
          <w:p w14:paraId="7F6BC928" w14:textId="77777777" w:rsidR="00AD29EE" w:rsidRPr="00F604E6" w:rsidRDefault="00AD29EE" w:rsidP="00417589">
            <w:pPr>
              <w:spacing w:after="0" w:line="240" w:lineRule="auto"/>
              <w:jc w:val="both"/>
              <w:rPr>
                <w:rFonts w:ascii="Times New Roman" w:hAnsi="Times New Roman" w:cs="Times New Roman"/>
                <w:iCs/>
                <w:noProof/>
                <w:sz w:val="24"/>
                <w:szCs w:val="24"/>
              </w:rPr>
            </w:pPr>
          </w:p>
        </w:tc>
        <w:tc>
          <w:tcPr>
            <w:tcW w:w="1559" w:type="dxa"/>
          </w:tcPr>
          <w:p w14:paraId="65110588" w14:textId="14BC6FD3" w:rsidR="00AD29EE" w:rsidRPr="00F604E6" w:rsidRDefault="00AD29EE" w:rsidP="00417589">
            <w:pPr>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rPr>
              <w:t>открытость</w:t>
            </w:r>
          </w:p>
        </w:tc>
        <w:tc>
          <w:tcPr>
            <w:tcW w:w="7229" w:type="dxa"/>
          </w:tcPr>
          <w:p w14:paraId="590E11F0" w14:textId="47B61835" w:rsidR="00AD29EE" w:rsidRPr="00F604E6" w:rsidRDefault="00AD29EE" w:rsidP="00417589">
            <w:pPr>
              <w:tabs>
                <w:tab w:val="left" w:pos="1040"/>
              </w:tabs>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к познанию чужой культуры и восприятию психологических,</w:t>
            </w:r>
            <w:r w:rsidRPr="00F604E6">
              <w:rPr>
                <w:rFonts w:ascii="Times New Roman" w:eastAsia="Times New Roman" w:hAnsi="Times New Roman" w:cs="Times New Roman"/>
                <w:iCs/>
                <w:sz w:val="24"/>
                <w:szCs w:val="24"/>
                <w:lang w:val="kk-KZ"/>
              </w:rPr>
              <w:t xml:space="preserve"> </w:t>
            </w:r>
            <w:r w:rsidRPr="00F604E6">
              <w:rPr>
                <w:rFonts w:ascii="Times New Roman" w:eastAsia="Times New Roman" w:hAnsi="Times New Roman" w:cs="Times New Roman"/>
                <w:iCs/>
                <w:sz w:val="24"/>
                <w:szCs w:val="24"/>
              </w:rPr>
              <w:t>социальных и других межкультурных различий</w:t>
            </w:r>
          </w:p>
        </w:tc>
      </w:tr>
      <w:tr w:rsidR="00F604E6" w:rsidRPr="00F604E6" w14:paraId="70896C37" w14:textId="77777777" w:rsidTr="00603FB7">
        <w:tc>
          <w:tcPr>
            <w:tcW w:w="846" w:type="dxa"/>
            <w:vMerge/>
            <w:tcBorders>
              <w:left w:val="single" w:sz="4" w:space="0" w:color="auto"/>
            </w:tcBorders>
          </w:tcPr>
          <w:p w14:paraId="3BCF1D08" w14:textId="77777777" w:rsidR="00AD29EE" w:rsidRPr="00F604E6" w:rsidRDefault="00AD29EE" w:rsidP="00417589">
            <w:pPr>
              <w:spacing w:after="0" w:line="240" w:lineRule="auto"/>
              <w:jc w:val="both"/>
              <w:rPr>
                <w:rFonts w:ascii="Times New Roman" w:hAnsi="Times New Roman" w:cs="Times New Roman"/>
                <w:iCs/>
                <w:noProof/>
                <w:sz w:val="24"/>
                <w:szCs w:val="24"/>
              </w:rPr>
            </w:pPr>
          </w:p>
        </w:tc>
        <w:tc>
          <w:tcPr>
            <w:tcW w:w="1559" w:type="dxa"/>
          </w:tcPr>
          <w:p w14:paraId="2F7C29DB" w14:textId="77777777" w:rsidR="00AD29EE" w:rsidRPr="00F604E6" w:rsidRDefault="00AD29EE" w:rsidP="00417589">
            <w:pPr>
              <w:tabs>
                <w:tab w:val="left" w:pos="958"/>
              </w:tabs>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rPr>
              <w:t>положительное отношение</w:t>
            </w:r>
          </w:p>
          <w:p w14:paraId="1399803E" w14:textId="2FCB90BB" w:rsidR="00AD29EE" w:rsidRPr="00F604E6" w:rsidRDefault="00AD29EE" w:rsidP="00417589">
            <w:pPr>
              <w:spacing w:after="0" w:line="240" w:lineRule="auto"/>
              <w:jc w:val="both"/>
              <w:rPr>
                <w:rFonts w:ascii="Times New Roman" w:hAnsi="Times New Roman" w:cs="Times New Roman"/>
                <w:iCs/>
                <w:noProof/>
                <w:sz w:val="24"/>
                <w:szCs w:val="24"/>
              </w:rPr>
            </w:pPr>
          </w:p>
        </w:tc>
        <w:tc>
          <w:tcPr>
            <w:tcW w:w="7229" w:type="dxa"/>
          </w:tcPr>
          <w:p w14:paraId="02D9972E" w14:textId="489A8FF9" w:rsidR="00AD29EE" w:rsidRPr="00F604E6" w:rsidRDefault="00AD29EE" w:rsidP="00417589">
            <w:pPr>
              <w:tabs>
                <w:tab w:val="left" w:pos="1060"/>
              </w:tabs>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к наличию разных этнокультурных групп способность понимать, уважать и продуктивно использовать культурные условия и факторы,</w:t>
            </w:r>
            <w:r w:rsidRPr="00F604E6">
              <w:rPr>
                <w:rFonts w:ascii="Times New Roman" w:eastAsia="Times New Roman" w:hAnsi="Times New Roman" w:cs="Times New Roman"/>
                <w:iCs/>
                <w:sz w:val="24"/>
                <w:szCs w:val="24"/>
                <w:lang w:val="kk-KZ"/>
              </w:rPr>
              <w:t xml:space="preserve"> </w:t>
            </w:r>
            <w:r w:rsidRPr="00F604E6">
              <w:rPr>
                <w:rFonts w:ascii="Times New Roman" w:eastAsia="Times New Roman" w:hAnsi="Times New Roman" w:cs="Times New Roman"/>
                <w:iCs/>
                <w:sz w:val="24"/>
                <w:szCs w:val="24"/>
              </w:rPr>
              <w:t>влияющие на восприятие, оценку, чувства и поступки субъектов межкультурного взаимодействия, позволяющую им быть толерантными и развивать эффективные способы сотрудничества</w:t>
            </w:r>
          </w:p>
        </w:tc>
      </w:tr>
      <w:tr w:rsidR="00F604E6" w:rsidRPr="00F604E6" w14:paraId="1F367836" w14:textId="77777777" w:rsidTr="00603FB7">
        <w:tc>
          <w:tcPr>
            <w:tcW w:w="846" w:type="dxa"/>
            <w:vMerge/>
            <w:tcBorders>
              <w:left w:val="single" w:sz="4" w:space="0" w:color="auto"/>
            </w:tcBorders>
          </w:tcPr>
          <w:p w14:paraId="63097623" w14:textId="77777777" w:rsidR="00AD29EE" w:rsidRPr="00F604E6" w:rsidRDefault="00AD29EE" w:rsidP="00417589">
            <w:pPr>
              <w:spacing w:after="0" w:line="240" w:lineRule="auto"/>
              <w:jc w:val="both"/>
              <w:rPr>
                <w:rFonts w:ascii="Times New Roman" w:hAnsi="Times New Roman" w:cs="Times New Roman"/>
                <w:iCs/>
                <w:noProof/>
                <w:sz w:val="24"/>
                <w:szCs w:val="24"/>
              </w:rPr>
            </w:pPr>
          </w:p>
        </w:tc>
        <w:tc>
          <w:tcPr>
            <w:tcW w:w="1559" w:type="dxa"/>
          </w:tcPr>
          <w:p w14:paraId="6C2350FA" w14:textId="7B4697D2" w:rsidR="00AD29EE" w:rsidRPr="00F604E6" w:rsidRDefault="00064A51" w:rsidP="00417589">
            <w:pPr>
              <w:spacing w:after="0" w:line="240" w:lineRule="auto"/>
              <w:jc w:val="both"/>
              <w:rPr>
                <w:rFonts w:ascii="Times New Roman" w:hAnsi="Times New Roman" w:cs="Times New Roman"/>
                <w:iCs/>
                <w:noProof/>
                <w:sz w:val="24"/>
                <w:szCs w:val="24"/>
              </w:rPr>
            </w:pPr>
            <w:r w:rsidRPr="00F604E6">
              <w:rPr>
                <w:rFonts w:ascii="Times New Roman" w:hAnsi="Times New Roman" w:cs="Times New Roman"/>
                <w:iCs/>
                <w:sz w:val="24"/>
                <w:szCs w:val="24"/>
              </w:rPr>
              <w:t>эмпатия –</w:t>
            </w:r>
          </w:p>
        </w:tc>
        <w:tc>
          <w:tcPr>
            <w:tcW w:w="7229" w:type="dxa"/>
          </w:tcPr>
          <w:p w14:paraId="21E66828" w14:textId="6D6EF1B3" w:rsidR="00AD29EE" w:rsidRPr="00F604E6" w:rsidRDefault="00AD29EE" w:rsidP="00417589">
            <w:pPr>
              <w:tabs>
                <w:tab w:val="left" w:pos="958"/>
              </w:tabs>
              <w:spacing w:after="0" w:line="240" w:lineRule="auto"/>
              <w:jc w:val="both"/>
              <w:rPr>
                <w:rFonts w:ascii="Times New Roman" w:hAnsi="Times New Roman" w:cs="Times New Roman"/>
                <w:iCs/>
                <w:noProof/>
                <w:sz w:val="24"/>
                <w:szCs w:val="24"/>
              </w:rPr>
            </w:pPr>
            <w:r w:rsidRPr="00F604E6">
              <w:rPr>
                <w:rFonts w:ascii="Times New Roman" w:hAnsi="Times New Roman" w:cs="Times New Roman"/>
                <w:iCs/>
                <w:sz w:val="24"/>
                <w:szCs w:val="24"/>
              </w:rPr>
              <w:t>кросс-культурная компетентность призвана воспитывать эмпатию, толерантность и трансспекцию, уважение чужих точек зрения, традиций и культур, готовность к мирному разрешению конфликтов.</w:t>
            </w:r>
          </w:p>
        </w:tc>
      </w:tr>
      <w:tr w:rsidR="00F604E6" w:rsidRPr="00F604E6" w14:paraId="59108779" w14:textId="77777777" w:rsidTr="00603FB7">
        <w:tc>
          <w:tcPr>
            <w:tcW w:w="846" w:type="dxa"/>
            <w:vMerge/>
            <w:tcBorders>
              <w:left w:val="single" w:sz="4" w:space="0" w:color="auto"/>
            </w:tcBorders>
          </w:tcPr>
          <w:p w14:paraId="07AE7382" w14:textId="77777777" w:rsidR="00AD29EE" w:rsidRPr="00F604E6" w:rsidRDefault="00AD29EE" w:rsidP="00417589">
            <w:pPr>
              <w:spacing w:after="0" w:line="240" w:lineRule="auto"/>
              <w:jc w:val="both"/>
              <w:rPr>
                <w:rFonts w:ascii="Times New Roman" w:hAnsi="Times New Roman" w:cs="Times New Roman"/>
                <w:iCs/>
                <w:noProof/>
                <w:sz w:val="24"/>
                <w:szCs w:val="24"/>
              </w:rPr>
            </w:pPr>
          </w:p>
        </w:tc>
        <w:tc>
          <w:tcPr>
            <w:tcW w:w="1559" w:type="dxa"/>
            <w:tcBorders>
              <w:bottom w:val="nil"/>
            </w:tcBorders>
          </w:tcPr>
          <w:p w14:paraId="4A91E511" w14:textId="2588D451" w:rsidR="00AD29EE" w:rsidRPr="00F604E6" w:rsidRDefault="00064A51" w:rsidP="00417589">
            <w:pPr>
              <w:tabs>
                <w:tab w:val="left" w:pos="958"/>
              </w:tabs>
              <w:spacing w:after="0" w:line="240" w:lineRule="auto"/>
              <w:jc w:val="both"/>
              <w:rPr>
                <w:rFonts w:ascii="Times New Roman" w:eastAsia="Times New Roman" w:hAnsi="Times New Roman" w:cs="Times New Roman"/>
                <w:iCs/>
                <w:sz w:val="24"/>
                <w:szCs w:val="24"/>
              </w:rPr>
            </w:pPr>
            <w:r w:rsidRPr="00F604E6">
              <w:rPr>
                <w:rFonts w:ascii="Times New Roman" w:hAnsi="Times New Roman" w:cs="Times New Roman"/>
                <w:iCs/>
                <w:sz w:val="24"/>
                <w:szCs w:val="24"/>
              </w:rPr>
              <w:t>транспекция -</w:t>
            </w:r>
          </w:p>
        </w:tc>
        <w:tc>
          <w:tcPr>
            <w:tcW w:w="7229" w:type="dxa"/>
            <w:tcBorders>
              <w:bottom w:val="nil"/>
            </w:tcBorders>
          </w:tcPr>
          <w:p w14:paraId="5A0DA8C6" w14:textId="5DD9F294" w:rsidR="00AD29EE" w:rsidRPr="00F604E6" w:rsidRDefault="00AD29EE" w:rsidP="00417589">
            <w:pPr>
              <w:shd w:val="clear" w:color="auto" w:fill="FFFFFF"/>
              <w:spacing w:after="0" w:line="240" w:lineRule="auto"/>
              <w:jc w:val="both"/>
              <w:rPr>
                <w:rFonts w:ascii="Times New Roman" w:eastAsia="Times New Roman" w:hAnsi="Times New Roman" w:cs="Times New Roman"/>
                <w:iCs/>
                <w:sz w:val="24"/>
                <w:szCs w:val="24"/>
              </w:rPr>
            </w:pPr>
            <w:r w:rsidRPr="00F604E6">
              <w:rPr>
                <w:rFonts w:ascii="Times New Roman" w:hAnsi="Times New Roman" w:cs="Times New Roman"/>
                <w:iCs/>
                <w:sz w:val="24"/>
                <w:szCs w:val="24"/>
                <w:lang w:val="kk-KZ"/>
              </w:rPr>
              <w:t>...</w:t>
            </w:r>
            <w:r w:rsidRPr="00F604E6">
              <w:rPr>
                <w:rFonts w:ascii="Times New Roman" w:hAnsi="Times New Roman" w:cs="Times New Roman"/>
                <w:iCs/>
                <w:sz w:val="24"/>
                <w:szCs w:val="24"/>
              </w:rPr>
              <w:t>является проникновением в чужие верования, убеждения, взгляды, способность вживаться в чуждый эмоциональный контекст.</w:t>
            </w:r>
          </w:p>
        </w:tc>
      </w:tr>
      <w:tr w:rsidR="00F604E6" w:rsidRPr="00F604E6" w14:paraId="663BA488" w14:textId="77777777" w:rsidTr="00603FB7">
        <w:tc>
          <w:tcPr>
            <w:tcW w:w="846" w:type="dxa"/>
            <w:vMerge/>
            <w:tcBorders>
              <w:left w:val="single" w:sz="4" w:space="0" w:color="auto"/>
            </w:tcBorders>
          </w:tcPr>
          <w:p w14:paraId="6A2A1B19" w14:textId="77777777" w:rsidR="00AD29EE" w:rsidRPr="00F604E6" w:rsidRDefault="00AD29EE" w:rsidP="00417589">
            <w:pPr>
              <w:spacing w:after="0" w:line="240" w:lineRule="auto"/>
              <w:jc w:val="both"/>
              <w:rPr>
                <w:rFonts w:ascii="Times New Roman" w:hAnsi="Times New Roman" w:cs="Times New Roman"/>
                <w:iCs/>
                <w:noProof/>
                <w:sz w:val="24"/>
                <w:szCs w:val="24"/>
              </w:rPr>
            </w:pPr>
          </w:p>
        </w:tc>
        <w:tc>
          <w:tcPr>
            <w:tcW w:w="1559" w:type="dxa"/>
          </w:tcPr>
          <w:p w14:paraId="6C5E8EBB" w14:textId="53441FC0" w:rsidR="00AD29EE" w:rsidRPr="00F604E6" w:rsidRDefault="00AD29EE" w:rsidP="00417589">
            <w:pPr>
              <w:tabs>
                <w:tab w:val="left" w:pos="958"/>
              </w:tabs>
              <w:spacing w:after="0" w:line="240" w:lineRule="auto"/>
              <w:jc w:val="both"/>
              <w:rPr>
                <w:rFonts w:ascii="Times New Roman" w:eastAsia="Times New Roman" w:hAnsi="Times New Roman" w:cs="Times New Roman"/>
                <w:iCs/>
                <w:sz w:val="24"/>
                <w:szCs w:val="24"/>
              </w:rPr>
            </w:pPr>
            <w:r w:rsidRPr="00F604E6">
              <w:rPr>
                <w:rFonts w:ascii="Times New Roman" w:eastAsia="Times New Roman" w:hAnsi="Times New Roman" w:cs="Times New Roman"/>
                <w:iCs/>
                <w:sz w:val="24"/>
                <w:szCs w:val="24"/>
              </w:rPr>
              <w:t>эмоциональный настрой</w:t>
            </w:r>
          </w:p>
        </w:tc>
        <w:tc>
          <w:tcPr>
            <w:tcW w:w="7229" w:type="dxa"/>
          </w:tcPr>
          <w:p w14:paraId="0296976B" w14:textId="77299F43" w:rsidR="00AD29EE" w:rsidRPr="00F604E6" w:rsidRDefault="00AD29EE" w:rsidP="00417589">
            <w:pPr>
              <w:tabs>
                <w:tab w:val="left" w:pos="958"/>
              </w:tabs>
              <w:spacing w:after="0" w:line="240" w:lineRule="auto"/>
              <w:jc w:val="both"/>
              <w:rPr>
                <w:rFonts w:ascii="Times New Roman" w:eastAsia="Times New Roman" w:hAnsi="Times New Roman" w:cs="Times New Roman"/>
                <w:iCs/>
                <w:sz w:val="24"/>
                <w:szCs w:val="24"/>
              </w:rPr>
            </w:pP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на преодоление социальных, этнических и культурныхстереотипов, соблюдение этикетных норм в процессе коммуникации</w:t>
            </w:r>
          </w:p>
        </w:tc>
      </w:tr>
      <w:tr w:rsidR="00F604E6" w:rsidRPr="00F604E6" w14:paraId="4D84BABC" w14:textId="77777777" w:rsidTr="00603FB7">
        <w:tc>
          <w:tcPr>
            <w:tcW w:w="846" w:type="dxa"/>
            <w:vMerge/>
            <w:tcBorders>
              <w:left w:val="single" w:sz="4" w:space="0" w:color="auto"/>
            </w:tcBorders>
          </w:tcPr>
          <w:p w14:paraId="1923EC3F" w14:textId="26DC1C9B" w:rsidR="00AD29EE" w:rsidRPr="00F604E6" w:rsidRDefault="00AD29EE" w:rsidP="00417589">
            <w:pPr>
              <w:spacing w:after="0" w:line="240" w:lineRule="auto"/>
              <w:jc w:val="both"/>
              <w:rPr>
                <w:rFonts w:ascii="Times New Roman" w:hAnsi="Times New Roman" w:cs="Times New Roman"/>
                <w:iCs/>
                <w:noProof/>
                <w:sz w:val="24"/>
                <w:szCs w:val="24"/>
              </w:rPr>
            </w:pPr>
          </w:p>
        </w:tc>
        <w:tc>
          <w:tcPr>
            <w:tcW w:w="1559" w:type="dxa"/>
          </w:tcPr>
          <w:p w14:paraId="122AFA84" w14:textId="458C4798" w:rsidR="00AD29EE" w:rsidRPr="00F604E6" w:rsidRDefault="00AD29EE" w:rsidP="00417589">
            <w:pPr>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rPr>
              <w:t>способность и готовность</w:t>
            </w:r>
          </w:p>
        </w:tc>
        <w:tc>
          <w:tcPr>
            <w:tcW w:w="7229" w:type="dxa"/>
          </w:tcPr>
          <w:p w14:paraId="15D95453" w14:textId="63A681F1" w:rsidR="00AD29EE" w:rsidRPr="00F604E6" w:rsidRDefault="00AD29EE" w:rsidP="00417589">
            <w:pPr>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к успешному взаимодействию и сотрудничеству в</w:t>
            </w:r>
            <w:r w:rsidRPr="00F604E6">
              <w:rPr>
                <w:rFonts w:ascii="Times New Roman" w:eastAsia="Times New Roman" w:hAnsi="Times New Roman" w:cs="Times New Roman"/>
                <w:iCs/>
                <w:sz w:val="24"/>
                <w:szCs w:val="24"/>
                <w:lang w:val="kk-KZ"/>
              </w:rPr>
              <w:t xml:space="preserve"> </w:t>
            </w:r>
            <w:r w:rsidRPr="00F604E6">
              <w:rPr>
                <w:rFonts w:ascii="Times New Roman" w:eastAsia="Times New Roman" w:hAnsi="Times New Roman" w:cs="Times New Roman"/>
                <w:iCs/>
                <w:sz w:val="24"/>
                <w:szCs w:val="24"/>
              </w:rPr>
              <w:t>межкультурной (инокультурной) среде</w:t>
            </w:r>
          </w:p>
        </w:tc>
      </w:tr>
      <w:tr w:rsidR="00F604E6" w:rsidRPr="00F604E6" w14:paraId="3FE9773C" w14:textId="77777777" w:rsidTr="00603FB7">
        <w:trPr>
          <w:trHeight w:val="1296"/>
        </w:trPr>
        <w:tc>
          <w:tcPr>
            <w:tcW w:w="846" w:type="dxa"/>
            <w:vMerge/>
            <w:tcBorders>
              <w:left w:val="single" w:sz="4" w:space="0" w:color="auto"/>
            </w:tcBorders>
          </w:tcPr>
          <w:p w14:paraId="77FC9C2E" w14:textId="77777777" w:rsidR="00AD29EE" w:rsidRPr="00F604E6" w:rsidRDefault="00AD29EE" w:rsidP="00417589">
            <w:pPr>
              <w:spacing w:after="0" w:line="240" w:lineRule="auto"/>
              <w:jc w:val="both"/>
              <w:rPr>
                <w:rFonts w:ascii="Times New Roman" w:hAnsi="Times New Roman" w:cs="Times New Roman"/>
                <w:iCs/>
                <w:noProof/>
                <w:sz w:val="24"/>
                <w:szCs w:val="24"/>
              </w:rPr>
            </w:pPr>
          </w:p>
        </w:tc>
        <w:tc>
          <w:tcPr>
            <w:tcW w:w="8788" w:type="dxa"/>
            <w:gridSpan w:val="2"/>
          </w:tcPr>
          <w:p w14:paraId="7B712D72" w14:textId="3E31977E" w:rsidR="00AD29EE" w:rsidRPr="00F604E6" w:rsidRDefault="00AD29EE" w:rsidP="00417589">
            <w:pPr>
              <w:spacing w:after="0" w:line="240" w:lineRule="auto"/>
              <w:jc w:val="both"/>
              <w:rPr>
                <w:rFonts w:ascii="Times New Roman" w:hAnsi="Times New Roman" w:cs="Times New Roman"/>
                <w:iCs/>
                <w:noProof/>
                <w:sz w:val="24"/>
                <w:szCs w:val="24"/>
              </w:rPr>
            </w:pPr>
            <w:r w:rsidRPr="00F604E6">
              <w:rPr>
                <w:rFonts w:ascii="Times New Roman" w:eastAsia="Times New Roman" w:hAnsi="Times New Roman" w:cs="Times New Roman"/>
                <w:iCs/>
                <w:sz w:val="24"/>
                <w:szCs w:val="24"/>
              </w:rPr>
              <w:t>Ключевую роль в развитии кросс-культурной компетентности студентов-филологов выполняет текст</w:t>
            </w:r>
            <w:r w:rsidRPr="00F604E6">
              <w:rPr>
                <w:rFonts w:ascii="Times New Roman" w:eastAsia="Times New Roman" w:hAnsi="Times New Roman" w:cs="Times New Roman"/>
                <w:iCs/>
                <w:sz w:val="24"/>
                <w:szCs w:val="24"/>
                <w:lang w:val="kk-KZ"/>
              </w:rPr>
              <w:t>,</w:t>
            </w:r>
            <w:r w:rsidRPr="00F604E6">
              <w:rPr>
                <w:rFonts w:ascii="Times New Roman" w:eastAsia="Times New Roman" w:hAnsi="Times New Roman" w:cs="Times New Roman"/>
                <w:iCs/>
                <w:sz w:val="24"/>
                <w:szCs w:val="24"/>
              </w:rPr>
              <w:t xml:space="preserve"> исследующий события, явления национально-культурной жизни, определяющий их социально-эстетические оценки на основе национальных и общечеловеческих ценностей, носителем которых является автор-творец художественного произведения</w:t>
            </w:r>
          </w:p>
        </w:tc>
      </w:tr>
    </w:tbl>
    <w:p w14:paraId="21BF3AD3" w14:textId="77777777" w:rsidR="00BC592F" w:rsidRDefault="00BC592F" w:rsidP="00F5521F">
      <w:pPr>
        <w:shd w:val="clear" w:color="auto" w:fill="FFFFFF"/>
        <w:spacing w:after="0" w:line="240" w:lineRule="auto"/>
        <w:ind w:firstLine="567"/>
        <w:contextualSpacing/>
        <w:jc w:val="both"/>
        <w:rPr>
          <w:rFonts w:ascii="Times New Roman" w:hAnsi="Times New Roman" w:cs="Times New Roman"/>
          <w:sz w:val="28"/>
          <w:szCs w:val="28"/>
        </w:rPr>
      </w:pPr>
    </w:p>
    <w:p w14:paraId="25E88A59" w14:textId="2D3DEA71" w:rsidR="00102FDE" w:rsidRPr="00875340" w:rsidRDefault="00102FDE" w:rsidP="00102FDE">
      <w:pPr>
        <w:shd w:val="clear" w:color="auto" w:fill="FFFFFF"/>
        <w:spacing w:after="0" w:line="240" w:lineRule="auto"/>
        <w:ind w:firstLine="567"/>
        <w:contextualSpacing/>
        <w:jc w:val="both"/>
        <w:rPr>
          <w:rFonts w:ascii="Times New Roman" w:hAnsi="Times New Roman" w:cs="Times New Roman"/>
          <w:sz w:val="28"/>
          <w:szCs w:val="28"/>
          <w:shd w:val="clear" w:color="auto" w:fill="FFFFFF"/>
        </w:rPr>
      </w:pPr>
      <w:r w:rsidRPr="00F702ED">
        <w:rPr>
          <w:rFonts w:ascii="Times New Roman" w:hAnsi="Times New Roman" w:cs="Times New Roman"/>
          <w:sz w:val="28"/>
          <w:szCs w:val="28"/>
        </w:rPr>
        <w:t xml:space="preserve">Будучи единодушными во мнении, ученые одинаково используют различные понятия: «многокультурная компетентность», «межкультурная компетентность», интеркультурная компетентность», диалог культур и др. Отсюда следует вывод: несмотря на </w:t>
      </w:r>
      <w:r w:rsidRPr="00F702ED">
        <w:rPr>
          <w:rFonts w:ascii="Times New Roman" w:hAnsi="Times New Roman" w:cs="Times New Roman"/>
          <w:sz w:val="28"/>
          <w:szCs w:val="28"/>
          <w:shd w:val="clear" w:color="auto" w:fill="FFFFFF"/>
        </w:rPr>
        <w:t xml:space="preserve">языковое разнообразие, эти понятия </w:t>
      </w:r>
      <w:r w:rsidRPr="00F702ED">
        <w:rPr>
          <w:rFonts w:ascii="Times New Roman" w:hAnsi="Times New Roman" w:cs="Times New Roman"/>
          <w:sz w:val="28"/>
          <w:szCs w:val="28"/>
        </w:rPr>
        <w:t>чаще всего рассматриваются как синонимы и различаются в первую очередь префиксами (меж, интер, кросс, транс, социо). Здесь мы опираемся на</w:t>
      </w:r>
      <w:r w:rsidRPr="00F702ED">
        <w:rPr>
          <w:rFonts w:ascii="Times New Roman" w:hAnsi="Times New Roman" w:cs="Times New Roman"/>
          <w:sz w:val="28"/>
          <w:szCs w:val="28"/>
          <w:shd w:val="clear" w:color="auto" w:fill="FFFFFF"/>
        </w:rPr>
        <w:t xml:space="preserve"> идеи Э.Холла, который </w:t>
      </w:r>
      <w:r w:rsidRPr="00F702ED">
        <w:rPr>
          <w:rFonts w:ascii="Times New Roman" w:hAnsi="Times New Roman" w:cs="Times New Roman"/>
          <w:sz w:val="28"/>
          <w:szCs w:val="28"/>
        </w:rPr>
        <w:t xml:space="preserve">доказал связь между культурой и коммуникацией, сделав вывод: «Коммуникация – это культура, культура – это коммуникация» [102]. </w:t>
      </w:r>
      <w:r w:rsidRPr="00875340">
        <w:rPr>
          <w:rFonts w:ascii="Times New Roman" w:hAnsi="Times New Roman" w:cs="Times New Roman"/>
          <w:sz w:val="28"/>
          <w:szCs w:val="28"/>
        </w:rPr>
        <w:t>Именно в процессе принятия и обсуждения научным сообществом идей Э.Холла появились понятия «межкультурный», «интеркультурный», «кросс-скультурный», которые, не получив однозначного строгого разграничения, существ</w:t>
      </w:r>
      <w:r w:rsidR="00320BE0">
        <w:rPr>
          <w:rFonts w:ascii="Times New Roman" w:hAnsi="Times New Roman" w:cs="Times New Roman"/>
          <w:sz w:val="28"/>
          <w:szCs w:val="28"/>
        </w:rPr>
        <w:t xml:space="preserve">уют в научных исследованиях [82, </w:t>
      </w:r>
      <w:r w:rsidR="00FB2AD6">
        <w:rPr>
          <w:rFonts w:ascii="Times New Roman" w:hAnsi="Times New Roman" w:cs="Times New Roman"/>
          <w:sz w:val="28"/>
          <w:szCs w:val="28"/>
        </w:rPr>
        <w:t>с</w:t>
      </w:r>
      <w:r w:rsidR="00570EDD">
        <w:rPr>
          <w:rFonts w:ascii="Times New Roman" w:hAnsi="Times New Roman" w:cs="Times New Roman"/>
          <w:sz w:val="28"/>
          <w:szCs w:val="28"/>
        </w:rPr>
        <w:t xml:space="preserve">. </w:t>
      </w:r>
      <w:r w:rsidR="00320BE0">
        <w:rPr>
          <w:rFonts w:ascii="Times New Roman" w:hAnsi="Times New Roman" w:cs="Times New Roman"/>
          <w:sz w:val="28"/>
          <w:szCs w:val="28"/>
        </w:rPr>
        <w:t>445-448</w:t>
      </w:r>
      <w:r w:rsidRPr="00875340">
        <w:rPr>
          <w:rFonts w:ascii="Times New Roman" w:hAnsi="Times New Roman" w:cs="Times New Roman"/>
          <w:sz w:val="28"/>
          <w:szCs w:val="28"/>
        </w:rPr>
        <w:t>].</w:t>
      </w:r>
    </w:p>
    <w:p w14:paraId="65103792" w14:textId="77777777" w:rsidR="00102FDE" w:rsidRPr="00875340" w:rsidRDefault="00102FDE" w:rsidP="00102FDE">
      <w:pPr>
        <w:pStyle w:val="a3"/>
        <w:shd w:val="clear" w:color="auto" w:fill="FFFFFF"/>
        <w:tabs>
          <w:tab w:val="left" w:pos="851"/>
        </w:tabs>
        <w:spacing w:before="0" w:beforeAutospacing="0" w:after="0" w:afterAutospacing="0"/>
        <w:ind w:firstLine="567"/>
        <w:jc w:val="both"/>
        <w:rPr>
          <w:sz w:val="28"/>
          <w:szCs w:val="28"/>
        </w:rPr>
      </w:pPr>
      <w:r w:rsidRPr="00875340">
        <w:rPr>
          <w:sz w:val="28"/>
          <w:szCs w:val="28"/>
          <w:lang w:val="kk-KZ"/>
        </w:rPr>
        <w:t xml:space="preserve">Итак, в разграничении всех понятий важное значение имеет смысловая нагрузка начальных морфем: </w:t>
      </w:r>
      <w:r w:rsidRPr="00AD29EE">
        <w:rPr>
          <w:i/>
          <w:sz w:val="28"/>
          <w:szCs w:val="28"/>
          <w:lang w:val="kk-KZ"/>
        </w:rPr>
        <w:t>меж, интер, кросс</w:t>
      </w:r>
      <w:r w:rsidRPr="00875340">
        <w:rPr>
          <w:sz w:val="28"/>
          <w:szCs w:val="28"/>
          <w:lang w:val="kk-KZ"/>
        </w:rPr>
        <w:t xml:space="preserve"> и др. В дальнейшем нам было интересно проследить </w:t>
      </w:r>
      <w:r w:rsidRPr="00875340">
        <w:rPr>
          <w:sz w:val="28"/>
          <w:szCs w:val="28"/>
        </w:rPr>
        <w:t>заложенн</w:t>
      </w:r>
      <w:r w:rsidRPr="00875340">
        <w:rPr>
          <w:sz w:val="28"/>
          <w:szCs w:val="28"/>
          <w:lang w:val="kk-KZ"/>
        </w:rPr>
        <w:t>ый</w:t>
      </w:r>
      <w:r w:rsidRPr="00875340">
        <w:rPr>
          <w:sz w:val="28"/>
          <w:szCs w:val="28"/>
        </w:rPr>
        <w:t xml:space="preserve"> в них смысл</w:t>
      </w:r>
      <w:r w:rsidRPr="00875340">
        <w:rPr>
          <w:sz w:val="28"/>
          <w:szCs w:val="28"/>
          <w:lang w:val="kk-KZ"/>
        </w:rPr>
        <w:t xml:space="preserve"> в соединении с</w:t>
      </w:r>
      <w:r w:rsidRPr="00875340">
        <w:rPr>
          <w:sz w:val="28"/>
          <w:szCs w:val="28"/>
        </w:rPr>
        <w:t xml:space="preserve"> компетентност</w:t>
      </w:r>
      <w:r w:rsidRPr="00875340">
        <w:rPr>
          <w:sz w:val="28"/>
          <w:szCs w:val="28"/>
          <w:lang w:val="kk-KZ"/>
        </w:rPr>
        <w:t>ью.</w:t>
      </w:r>
      <w:r w:rsidRPr="00875340">
        <w:rPr>
          <w:sz w:val="28"/>
          <w:szCs w:val="28"/>
        </w:rPr>
        <w:t xml:space="preserve"> </w:t>
      </w:r>
      <w:r w:rsidRPr="00875340">
        <w:rPr>
          <w:sz w:val="28"/>
          <w:szCs w:val="28"/>
          <w:lang w:val="kk-KZ"/>
        </w:rPr>
        <w:t>Н</w:t>
      </w:r>
      <w:r w:rsidRPr="00875340">
        <w:rPr>
          <w:sz w:val="28"/>
          <w:szCs w:val="28"/>
        </w:rPr>
        <w:t>екоторые из них</w:t>
      </w:r>
      <w:r w:rsidRPr="00875340">
        <w:rPr>
          <w:sz w:val="28"/>
          <w:szCs w:val="28"/>
          <w:lang w:val="kk-KZ"/>
        </w:rPr>
        <w:t xml:space="preserve"> в авторской интерпретации звучат следующим образом:</w:t>
      </w:r>
    </w:p>
    <w:p w14:paraId="3A30C191" w14:textId="77777777" w:rsidR="00102FDE" w:rsidRPr="00875340" w:rsidRDefault="00102FDE" w:rsidP="00102FDE">
      <w:pPr>
        <w:pStyle w:val="a3"/>
        <w:shd w:val="clear" w:color="auto" w:fill="FFFFFF"/>
        <w:tabs>
          <w:tab w:val="left" w:pos="851"/>
        </w:tabs>
        <w:spacing w:before="0" w:beforeAutospacing="0" w:after="0" w:afterAutospacing="0"/>
        <w:ind w:firstLine="567"/>
        <w:jc w:val="both"/>
        <w:rPr>
          <w:sz w:val="28"/>
          <w:szCs w:val="28"/>
          <w:lang w:val="kk-KZ"/>
        </w:rPr>
      </w:pPr>
      <w:r w:rsidRPr="00875340">
        <w:rPr>
          <w:sz w:val="28"/>
          <w:szCs w:val="28"/>
          <w:shd w:val="clear" w:color="auto" w:fill="FFFFFF"/>
        </w:rPr>
        <w:t>Межкультурная компетентность</w:t>
      </w:r>
      <w:r>
        <w:rPr>
          <w:sz w:val="28"/>
          <w:szCs w:val="28"/>
          <w:shd w:val="clear" w:color="auto" w:fill="FFFFFF"/>
        </w:rPr>
        <w:t xml:space="preserve"> – </w:t>
      </w:r>
      <w:r w:rsidRPr="00875340">
        <w:rPr>
          <w:sz w:val="28"/>
          <w:szCs w:val="28"/>
        </w:rPr>
        <w:t xml:space="preserve">знание и понимание сходств и </w:t>
      </w:r>
      <w:r>
        <w:rPr>
          <w:sz w:val="28"/>
          <w:szCs w:val="28"/>
        </w:rPr>
        <w:t>различий между двумя культурами, ч</w:t>
      </w:r>
      <w:r w:rsidRPr="00875340">
        <w:rPr>
          <w:sz w:val="28"/>
          <w:szCs w:val="28"/>
        </w:rPr>
        <w:t xml:space="preserve">аще </w:t>
      </w:r>
      <w:r w:rsidRPr="00D85DEE">
        <w:rPr>
          <w:sz w:val="28"/>
          <w:szCs w:val="28"/>
        </w:rPr>
        <w:t>–</w:t>
      </w:r>
      <w:r>
        <w:rPr>
          <w:sz w:val="28"/>
          <w:szCs w:val="28"/>
        </w:rPr>
        <w:t xml:space="preserve"> </w:t>
      </w:r>
      <w:r w:rsidRPr="00875340">
        <w:rPr>
          <w:sz w:val="28"/>
          <w:szCs w:val="28"/>
        </w:rPr>
        <w:t xml:space="preserve">между культурой родной страны и страны изучаемого языка, знание и понимание регионального и социального разнообразия сопоставляемых стран. Это также способность успешно общаться </w:t>
      </w:r>
      <w:r w:rsidRPr="00875340">
        <w:rPr>
          <w:sz w:val="28"/>
          <w:szCs w:val="28"/>
        </w:rPr>
        <w:lastRenderedPageBreak/>
        <w:t>с представителями другой</w:t>
      </w:r>
      <w:r w:rsidRPr="00875340">
        <w:rPr>
          <w:sz w:val="28"/>
          <w:szCs w:val="28"/>
          <w:lang w:val="kk-KZ"/>
        </w:rPr>
        <w:t xml:space="preserve"> </w:t>
      </w:r>
      <w:hyperlink r:id="rId16" w:tooltip="Культура" w:history="1">
        <w:r w:rsidRPr="00875340">
          <w:rPr>
            <w:rStyle w:val="a6"/>
            <w:rFonts w:eastAsiaTheme="minorEastAsia"/>
            <w:color w:val="auto"/>
            <w:sz w:val="28"/>
            <w:szCs w:val="28"/>
            <w:u w:val="none"/>
          </w:rPr>
          <w:t>культур</w:t>
        </w:r>
      </w:hyperlink>
      <w:r w:rsidRPr="00875340">
        <w:rPr>
          <w:sz w:val="28"/>
          <w:szCs w:val="28"/>
        </w:rPr>
        <w:t>ы, которая может появиться с молодых лет или может быть развита.</w:t>
      </w:r>
      <w:r w:rsidRPr="00875340">
        <w:rPr>
          <w:sz w:val="28"/>
          <w:szCs w:val="28"/>
          <w:lang w:val="kk-KZ"/>
        </w:rPr>
        <w:t xml:space="preserve"> </w:t>
      </w:r>
      <w:r w:rsidRPr="00875340">
        <w:rPr>
          <w:sz w:val="28"/>
          <w:szCs w:val="28"/>
        </w:rPr>
        <w:t>Многокультурная компетентность –</w:t>
      </w:r>
      <w:r w:rsidRPr="00875340">
        <w:rPr>
          <w:b/>
          <w:sz w:val="28"/>
          <w:szCs w:val="28"/>
          <w:lang w:val="kk-KZ"/>
        </w:rPr>
        <w:t xml:space="preserve"> </w:t>
      </w:r>
      <w:r w:rsidRPr="00875340">
        <w:rPr>
          <w:sz w:val="28"/>
          <w:szCs w:val="28"/>
        </w:rPr>
        <w:t>процесс приобретения индивидом объективных знаний и опыта в области этнологии и межэтнического взаимодействия, способствующих этноконсолидации различных народов</w:t>
      </w:r>
    </w:p>
    <w:p w14:paraId="7B7EB63B" w14:textId="1A8B7819" w:rsidR="00102FDE" w:rsidRPr="00875340" w:rsidRDefault="00102FDE" w:rsidP="00102FDE">
      <w:pPr>
        <w:pStyle w:val="a3"/>
        <w:shd w:val="clear" w:color="auto" w:fill="FFFFFF"/>
        <w:tabs>
          <w:tab w:val="left" w:pos="851"/>
        </w:tabs>
        <w:spacing w:before="0" w:beforeAutospacing="0" w:after="0" w:afterAutospacing="0"/>
        <w:ind w:firstLine="567"/>
        <w:jc w:val="both"/>
        <w:rPr>
          <w:sz w:val="28"/>
          <w:szCs w:val="28"/>
          <w:lang w:val="kk-KZ"/>
        </w:rPr>
      </w:pPr>
      <w:r w:rsidRPr="00875340">
        <w:rPr>
          <w:sz w:val="28"/>
          <w:szCs w:val="28"/>
        </w:rPr>
        <w:t>Интеркультурная компетентность</w:t>
      </w:r>
      <w:r>
        <w:rPr>
          <w:b/>
          <w:sz w:val="28"/>
          <w:szCs w:val="28"/>
          <w:lang w:val="kk-KZ"/>
        </w:rPr>
        <w:t xml:space="preserve"> </w:t>
      </w:r>
      <w:r w:rsidRPr="00D85DEE">
        <w:rPr>
          <w:sz w:val="28"/>
          <w:szCs w:val="28"/>
        </w:rPr>
        <w:t>–</w:t>
      </w:r>
      <w:r>
        <w:rPr>
          <w:sz w:val="28"/>
          <w:szCs w:val="28"/>
        </w:rPr>
        <w:t xml:space="preserve"> </w:t>
      </w:r>
      <w:r w:rsidRPr="00875340">
        <w:rPr>
          <w:sz w:val="28"/>
          <w:szCs w:val="28"/>
          <w:shd w:val="clear" w:color="auto" w:fill="FFFFFF"/>
        </w:rPr>
        <w:t>приставка «интер» указывает на взаимодействие, обмен, снятие барьеров, взаимность и настоящую солидарность</w:t>
      </w:r>
      <w:r>
        <w:rPr>
          <w:sz w:val="28"/>
          <w:szCs w:val="28"/>
          <w:shd w:val="clear" w:color="auto" w:fill="FFFFFF"/>
        </w:rPr>
        <w:t>,</w:t>
      </w:r>
      <w:r w:rsidRPr="00875340">
        <w:rPr>
          <w:sz w:val="28"/>
          <w:szCs w:val="28"/>
          <w:shd w:val="clear" w:color="auto" w:fill="FFFFFF"/>
        </w:rPr>
        <w:t xml:space="preserve"> она является синонимом приставки </w:t>
      </w:r>
      <w:r w:rsidRPr="00634465">
        <w:rPr>
          <w:i/>
          <w:sz w:val="28"/>
          <w:szCs w:val="28"/>
          <w:shd w:val="clear" w:color="auto" w:fill="FFFFFF"/>
        </w:rPr>
        <w:t>меж</w:t>
      </w:r>
      <w:r w:rsidRPr="00875340">
        <w:rPr>
          <w:sz w:val="28"/>
          <w:szCs w:val="28"/>
          <w:shd w:val="clear" w:color="auto" w:fill="FFFFFF"/>
        </w:rPr>
        <w:t>.</w:t>
      </w:r>
      <w:r w:rsidRPr="00875340">
        <w:rPr>
          <w:sz w:val="28"/>
          <w:szCs w:val="28"/>
        </w:rPr>
        <w:t xml:space="preserve"> Значение термина «интеркультурная компетентность»</w:t>
      </w:r>
      <w:r w:rsidRPr="00875340">
        <w:rPr>
          <w:sz w:val="28"/>
          <w:szCs w:val="28"/>
          <w:lang w:val="kk-KZ"/>
        </w:rPr>
        <w:t xml:space="preserve">, </w:t>
      </w:r>
      <w:r w:rsidRPr="00875340">
        <w:rPr>
          <w:sz w:val="28"/>
          <w:szCs w:val="28"/>
        </w:rPr>
        <w:t>по нашему мнению</w:t>
      </w:r>
      <w:r w:rsidRPr="00875340">
        <w:rPr>
          <w:sz w:val="28"/>
          <w:szCs w:val="28"/>
          <w:lang w:val="kk-KZ"/>
        </w:rPr>
        <w:t>,</w:t>
      </w:r>
      <w:r w:rsidRPr="00875340">
        <w:rPr>
          <w:sz w:val="28"/>
          <w:szCs w:val="28"/>
        </w:rPr>
        <w:t xml:space="preserve"> хорошо раскрыто </w:t>
      </w:r>
      <w:r w:rsidRPr="00875340">
        <w:rPr>
          <w:sz w:val="28"/>
          <w:szCs w:val="28"/>
          <w:lang w:val="kk-KZ"/>
        </w:rPr>
        <w:t xml:space="preserve">в </w:t>
      </w:r>
      <w:r w:rsidRPr="00875340">
        <w:rPr>
          <w:sz w:val="28"/>
          <w:szCs w:val="28"/>
        </w:rPr>
        <w:t>диссертационной работ</w:t>
      </w:r>
      <w:r w:rsidRPr="00875340">
        <w:rPr>
          <w:sz w:val="28"/>
          <w:szCs w:val="28"/>
          <w:lang w:val="kk-KZ"/>
        </w:rPr>
        <w:t>е</w:t>
      </w:r>
      <w:r w:rsidRPr="00875340">
        <w:rPr>
          <w:sz w:val="28"/>
          <w:szCs w:val="28"/>
        </w:rPr>
        <w:t xml:space="preserve"> </w:t>
      </w:r>
      <w:r>
        <w:rPr>
          <w:sz w:val="28"/>
          <w:szCs w:val="28"/>
        </w:rPr>
        <w:t>А.А.</w:t>
      </w:r>
      <w:r w:rsidRPr="00875340">
        <w:rPr>
          <w:sz w:val="28"/>
          <w:szCs w:val="28"/>
        </w:rPr>
        <w:t>Ергазиной</w:t>
      </w:r>
      <w:r w:rsidRPr="00875340">
        <w:rPr>
          <w:sz w:val="28"/>
          <w:szCs w:val="28"/>
          <w:lang w:val="kk-KZ"/>
        </w:rPr>
        <w:t>:</w:t>
      </w:r>
      <w:r w:rsidRPr="00875340">
        <w:rPr>
          <w:sz w:val="28"/>
          <w:szCs w:val="28"/>
        </w:rPr>
        <w:t xml:space="preserve"> «необходимо заметить, что «межкультурный» и «интеркультурный» – варианты перевода одного и того же английского термина «intercu</w:t>
      </w:r>
      <w:r w:rsidRPr="00875340">
        <w:rPr>
          <w:sz w:val="28"/>
          <w:szCs w:val="28"/>
          <w:lang w:val="en-US"/>
        </w:rPr>
        <w:t>l</w:t>
      </w:r>
      <w:r w:rsidRPr="00875340">
        <w:rPr>
          <w:sz w:val="28"/>
          <w:szCs w:val="28"/>
        </w:rPr>
        <w:t xml:space="preserve">tural» и употребляются в одном и том же </w:t>
      </w:r>
      <w:r w:rsidRPr="00102FDE">
        <w:rPr>
          <w:sz w:val="28"/>
          <w:szCs w:val="28"/>
        </w:rPr>
        <w:t>значении.</w:t>
      </w:r>
      <w:r w:rsidRPr="00875340">
        <w:rPr>
          <w:sz w:val="28"/>
          <w:szCs w:val="28"/>
        </w:rPr>
        <w:t xml:space="preserve"> Но отличие в том, что согласно понятию «интеркультурный»</w:t>
      </w:r>
      <w:r>
        <w:rPr>
          <w:sz w:val="28"/>
          <w:szCs w:val="28"/>
        </w:rPr>
        <w:t>,</w:t>
      </w:r>
      <w:r w:rsidRPr="00875340">
        <w:rPr>
          <w:sz w:val="28"/>
          <w:szCs w:val="28"/>
        </w:rPr>
        <w:t xml:space="preserve"> люди условно подразделяются на разные культуры, между которыми складываются ассиметричные взаимоотношения. По мнению Герта Штрассера</w:t>
      </w:r>
      <w:r w:rsidRPr="00875340">
        <w:rPr>
          <w:sz w:val="28"/>
          <w:szCs w:val="28"/>
          <w:lang w:val="kk-KZ"/>
        </w:rPr>
        <w:t>,</w:t>
      </w:r>
      <w:r w:rsidRPr="00875340">
        <w:rPr>
          <w:sz w:val="28"/>
          <w:szCs w:val="28"/>
        </w:rPr>
        <w:t xml:space="preserve"> эти отношения рассматриваются как отношения между подчиненными и руководящими культурами или социальными группами. Согласно </w:t>
      </w:r>
      <w:r w:rsidRPr="00875340">
        <w:rPr>
          <w:sz w:val="28"/>
          <w:szCs w:val="28"/>
          <w:lang w:val="kk-KZ"/>
        </w:rPr>
        <w:t>источнику н</w:t>
      </w:r>
      <w:r w:rsidRPr="00875340">
        <w:rPr>
          <w:sz w:val="28"/>
          <w:szCs w:val="28"/>
        </w:rPr>
        <w:t>емецкой службы развития</w:t>
      </w:r>
      <w:r w:rsidRPr="00875340">
        <w:rPr>
          <w:sz w:val="28"/>
          <w:szCs w:val="28"/>
          <w:lang w:val="kk-KZ"/>
        </w:rPr>
        <w:t>,</w:t>
      </w:r>
      <w:r w:rsidRPr="00875340">
        <w:rPr>
          <w:sz w:val="28"/>
          <w:szCs w:val="28"/>
        </w:rPr>
        <w:t xml:space="preserve"> принцип интеркультурализма может восприниматься и как нормативный, стремящийся к гармоничным формам взаимоотношений на основе обоюдного признания различий. Но работает он только там, где нет безработицы, бедности, дискриминации</w:t>
      </w:r>
      <w:r w:rsidR="006C7FA0">
        <w:rPr>
          <w:sz w:val="28"/>
          <w:szCs w:val="28"/>
        </w:rPr>
        <w:t>»</w:t>
      </w:r>
      <w:r w:rsidRPr="00875340">
        <w:rPr>
          <w:sz w:val="28"/>
          <w:szCs w:val="28"/>
        </w:rPr>
        <w:t xml:space="preserve"> [</w:t>
      </w:r>
      <w:r w:rsidRPr="00875340">
        <w:rPr>
          <w:sz w:val="28"/>
          <w:szCs w:val="28"/>
          <w:lang w:val="kk-KZ"/>
        </w:rPr>
        <w:t>103</w:t>
      </w:r>
      <w:r w:rsidR="00FB2AD6">
        <w:rPr>
          <w:sz w:val="28"/>
          <w:szCs w:val="28"/>
          <w:lang w:val="kk-KZ"/>
        </w:rPr>
        <w:t xml:space="preserve">, с. 22 </w:t>
      </w:r>
      <w:r w:rsidRPr="00875340">
        <w:rPr>
          <w:sz w:val="28"/>
          <w:szCs w:val="28"/>
        </w:rPr>
        <w:t>]</w:t>
      </w:r>
      <w:r w:rsidRPr="00875340">
        <w:rPr>
          <w:sz w:val="28"/>
          <w:szCs w:val="28"/>
          <w:lang w:val="kk-KZ"/>
        </w:rPr>
        <w:t>.</w:t>
      </w:r>
    </w:p>
    <w:p w14:paraId="4721FE7A" w14:textId="3CBF9800" w:rsidR="00102FDE" w:rsidRPr="00875340" w:rsidRDefault="00102FDE" w:rsidP="00102FDE">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875340">
        <w:rPr>
          <w:rFonts w:ascii="Times New Roman" w:hAnsi="Times New Roman" w:cs="Times New Roman"/>
          <w:sz w:val="28"/>
          <w:szCs w:val="28"/>
        </w:rPr>
        <w:t>Диалог культур</w:t>
      </w:r>
      <w:r>
        <w:rPr>
          <w:rFonts w:ascii="Times New Roman" w:hAnsi="Times New Roman" w:cs="Times New Roman"/>
          <w:sz w:val="28"/>
          <w:szCs w:val="28"/>
        </w:rPr>
        <w:t>-</w:t>
      </w:r>
      <w:r w:rsidRPr="00875340">
        <w:rPr>
          <w:rFonts w:ascii="Times New Roman" w:hAnsi="Times New Roman" w:cs="Times New Roman"/>
          <w:sz w:val="28"/>
          <w:szCs w:val="28"/>
        </w:rPr>
        <w:t>философско-педагогическая концепция, разработанная В.</w:t>
      </w:r>
      <w:r>
        <w:rPr>
          <w:rFonts w:ascii="Times New Roman" w:hAnsi="Times New Roman" w:cs="Times New Roman"/>
          <w:sz w:val="28"/>
          <w:szCs w:val="28"/>
        </w:rPr>
        <w:t>С</w:t>
      </w:r>
      <w:r w:rsidR="00570EDD">
        <w:rPr>
          <w:rFonts w:ascii="Times New Roman" w:hAnsi="Times New Roman" w:cs="Times New Roman"/>
          <w:sz w:val="28"/>
          <w:szCs w:val="28"/>
        </w:rPr>
        <w:t xml:space="preserve">. </w:t>
      </w:r>
      <w:r>
        <w:rPr>
          <w:rFonts w:ascii="Times New Roman" w:hAnsi="Times New Roman" w:cs="Times New Roman"/>
          <w:sz w:val="28"/>
          <w:szCs w:val="28"/>
        </w:rPr>
        <w:t>Библером на основе идей М.М.</w:t>
      </w:r>
      <w:r w:rsidRPr="00875340">
        <w:rPr>
          <w:rFonts w:ascii="Times New Roman" w:hAnsi="Times New Roman" w:cs="Times New Roman"/>
          <w:sz w:val="28"/>
          <w:szCs w:val="28"/>
        </w:rPr>
        <w:t>Бахтина о культуре как диало</w:t>
      </w:r>
      <w:r>
        <w:rPr>
          <w:rFonts w:ascii="Times New Roman" w:hAnsi="Times New Roman" w:cs="Times New Roman"/>
          <w:sz w:val="28"/>
          <w:szCs w:val="28"/>
        </w:rPr>
        <w:t>ге, идеи «внутренней речи» Л.С.</w:t>
      </w:r>
      <w:r w:rsidRPr="00875340">
        <w:rPr>
          <w:rFonts w:ascii="Times New Roman" w:hAnsi="Times New Roman" w:cs="Times New Roman"/>
          <w:sz w:val="28"/>
          <w:szCs w:val="28"/>
        </w:rPr>
        <w:t xml:space="preserve">Выготского, положения «философской логики культуры». </w:t>
      </w:r>
      <w:r>
        <w:rPr>
          <w:rFonts w:ascii="Times New Roman" w:hAnsi="Times New Roman" w:cs="Times New Roman"/>
          <w:sz w:val="28"/>
          <w:szCs w:val="28"/>
          <w:lang w:val="kk-KZ"/>
        </w:rPr>
        <w:t>В.</w:t>
      </w:r>
      <w:r w:rsidRPr="00875340">
        <w:rPr>
          <w:rFonts w:ascii="Times New Roman" w:hAnsi="Times New Roman" w:cs="Times New Roman"/>
          <w:sz w:val="28"/>
          <w:szCs w:val="28"/>
        </w:rPr>
        <w:t>Библер считал</w:t>
      </w:r>
      <w:r w:rsidRPr="00875340">
        <w:rPr>
          <w:rFonts w:ascii="Times New Roman" w:hAnsi="Times New Roman" w:cs="Times New Roman"/>
          <w:sz w:val="28"/>
          <w:szCs w:val="28"/>
          <w:lang w:val="kk-KZ"/>
        </w:rPr>
        <w:t>,</w:t>
      </w:r>
      <w:r w:rsidRPr="00875340">
        <w:rPr>
          <w:rFonts w:ascii="Times New Roman" w:hAnsi="Times New Roman" w:cs="Times New Roman"/>
          <w:sz w:val="28"/>
          <w:szCs w:val="28"/>
        </w:rPr>
        <w:t xml:space="preserve"> что принцип диалога культур предполагает переход от идеи «образованного человека» к идее «человека».</w:t>
      </w:r>
      <w:r w:rsidRPr="00875340">
        <w:rPr>
          <w:rFonts w:ascii="Times New Roman" w:hAnsi="Times New Roman" w:cs="Times New Roman"/>
          <w:sz w:val="28"/>
          <w:szCs w:val="28"/>
          <w:lang w:val="kk-KZ"/>
        </w:rPr>
        <w:t xml:space="preserve"> </w:t>
      </w:r>
      <w:r w:rsidRPr="00875340">
        <w:rPr>
          <w:rFonts w:ascii="Times New Roman" w:hAnsi="Times New Roman" w:cs="Times New Roman"/>
          <w:sz w:val="28"/>
          <w:szCs w:val="28"/>
        </w:rPr>
        <w:t xml:space="preserve">Диалог культур является диахроническим диалогом на базе одного языка, тогда как интеркультурная коммуникация – синхроническим, на базе как минимум двух языков (родного и иностранного) </w:t>
      </w:r>
      <w:r w:rsidRPr="00875340">
        <w:rPr>
          <w:rFonts w:ascii="Times New Roman" w:eastAsia="Times New Roman" w:hAnsi="Times New Roman" w:cs="Times New Roman"/>
          <w:sz w:val="28"/>
          <w:szCs w:val="28"/>
        </w:rPr>
        <w:t>[</w:t>
      </w:r>
      <w:r w:rsidR="00570EDD">
        <w:rPr>
          <w:rFonts w:ascii="Times New Roman" w:eastAsia="Times New Roman" w:hAnsi="Times New Roman" w:cs="Times New Roman"/>
          <w:sz w:val="28"/>
          <w:szCs w:val="28"/>
          <w:lang w:val="kk-KZ"/>
        </w:rPr>
        <w:t>22</w:t>
      </w:r>
      <w:r w:rsidRPr="0087534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6C7FA0">
        <w:rPr>
          <w:rFonts w:ascii="Times New Roman" w:hAnsi="Times New Roman" w:cs="Times New Roman"/>
          <w:sz w:val="28"/>
          <w:szCs w:val="28"/>
        </w:rPr>
        <w:t>с</w:t>
      </w:r>
      <w:r w:rsidR="00570EDD" w:rsidRPr="00570EDD">
        <w:rPr>
          <w:rFonts w:ascii="Times New Roman" w:hAnsi="Times New Roman" w:cs="Times New Roman"/>
          <w:sz w:val="28"/>
          <w:szCs w:val="28"/>
        </w:rPr>
        <w:t>. 31-43</w:t>
      </w:r>
      <w:r w:rsidRPr="00875340">
        <w:rPr>
          <w:rFonts w:ascii="Times New Roman" w:eastAsia="Times New Roman" w:hAnsi="Times New Roman" w:cs="Times New Roman"/>
          <w:sz w:val="28"/>
          <w:szCs w:val="28"/>
        </w:rPr>
        <w:t>].</w:t>
      </w:r>
    </w:p>
    <w:p w14:paraId="7E2C70B3" w14:textId="1E409F6C" w:rsidR="00102FDE" w:rsidRPr="00875340" w:rsidRDefault="00102FDE" w:rsidP="00102FDE">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Транскультурная компетентность – этот т</w:t>
      </w:r>
      <w:r w:rsidRPr="00875340">
        <w:rPr>
          <w:rFonts w:ascii="Times New Roman" w:hAnsi="Times New Roman" w:cs="Times New Roman"/>
          <w:sz w:val="28"/>
          <w:szCs w:val="28"/>
        </w:rPr>
        <w:t>ермин состоит из двух поняти</w:t>
      </w:r>
      <w:r w:rsidRPr="00875340">
        <w:rPr>
          <w:rFonts w:ascii="Times New Roman" w:hAnsi="Times New Roman" w:cs="Times New Roman"/>
          <w:sz w:val="28"/>
          <w:szCs w:val="28"/>
          <w:lang w:val="kk-KZ"/>
        </w:rPr>
        <w:t>й:</w:t>
      </w:r>
      <w:r w:rsidRPr="00875340">
        <w:rPr>
          <w:rFonts w:ascii="Times New Roman" w:hAnsi="Times New Roman" w:cs="Times New Roman"/>
          <w:sz w:val="28"/>
          <w:szCs w:val="28"/>
        </w:rPr>
        <w:t xml:space="preserve"> латинская приставка «</w:t>
      </w:r>
      <w:r w:rsidRPr="00875340">
        <w:rPr>
          <w:rFonts w:ascii="Times New Roman" w:hAnsi="Times New Roman" w:cs="Times New Roman"/>
          <w:sz w:val="28"/>
          <w:szCs w:val="28"/>
          <w:lang w:val="en-US"/>
        </w:rPr>
        <w:t>trans</w:t>
      </w:r>
      <w:r w:rsidRPr="00875340">
        <w:rPr>
          <w:rFonts w:ascii="Times New Roman" w:hAnsi="Times New Roman" w:cs="Times New Roman"/>
          <w:sz w:val="28"/>
          <w:szCs w:val="28"/>
        </w:rPr>
        <w:t>» означает «сверх, над, через, по ту сторону», т.е. создание новой структуры. Понятие ввел в научный</w:t>
      </w:r>
      <w:r>
        <w:rPr>
          <w:rFonts w:ascii="Times New Roman" w:hAnsi="Times New Roman" w:cs="Times New Roman"/>
          <w:sz w:val="28"/>
          <w:szCs w:val="28"/>
        </w:rPr>
        <w:t xml:space="preserve"> оборот кубинский антрополог Ф.</w:t>
      </w:r>
      <w:r w:rsidRPr="00875340">
        <w:rPr>
          <w:rFonts w:ascii="Times New Roman" w:hAnsi="Times New Roman" w:cs="Times New Roman"/>
          <w:sz w:val="28"/>
          <w:szCs w:val="28"/>
        </w:rPr>
        <w:t>Ортиц в 1940 году. В данном случае под тр</w:t>
      </w:r>
      <w:r w:rsidRPr="00875340">
        <w:rPr>
          <w:rFonts w:ascii="Times New Roman" w:hAnsi="Times New Roman" w:cs="Times New Roman"/>
          <w:sz w:val="28"/>
          <w:szCs w:val="28"/>
          <w:lang w:val="kk-KZ"/>
        </w:rPr>
        <w:t>а</w:t>
      </w:r>
      <w:r w:rsidRPr="00875340">
        <w:rPr>
          <w:rFonts w:ascii="Times New Roman" w:hAnsi="Times New Roman" w:cs="Times New Roman"/>
          <w:sz w:val="28"/>
          <w:szCs w:val="28"/>
        </w:rPr>
        <w:t>нскультурностью традиционно понимается потеря части «старой» культуры (декультурация) и создание новой культуры (неокульурация)</w:t>
      </w:r>
      <w:r w:rsidRPr="00875340">
        <w:rPr>
          <w:rFonts w:ascii="Times New Roman" w:hAnsi="Times New Roman" w:cs="Times New Roman"/>
          <w:sz w:val="28"/>
          <w:szCs w:val="28"/>
          <w:lang w:val="kk-KZ"/>
        </w:rPr>
        <w:t xml:space="preserve"> </w:t>
      </w:r>
      <w:r w:rsidRPr="00875340">
        <w:rPr>
          <w:rFonts w:ascii="Times New Roman" w:eastAsia="Times New Roman" w:hAnsi="Times New Roman" w:cs="Times New Roman"/>
          <w:sz w:val="28"/>
          <w:szCs w:val="28"/>
        </w:rPr>
        <w:t>[104]</w:t>
      </w:r>
      <w:r w:rsidRPr="00875340">
        <w:rPr>
          <w:rFonts w:ascii="Times New Roman" w:hAnsi="Times New Roman" w:cs="Times New Roman"/>
          <w:sz w:val="28"/>
          <w:szCs w:val="28"/>
        </w:rPr>
        <w:t xml:space="preserve">. В </w:t>
      </w:r>
      <w:r w:rsidRPr="00875340">
        <w:rPr>
          <w:rFonts w:ascii="Times New Roman" w:hAnsi="Times New Roman" w:cs="Times New Roman"/>
          <w:sz w:val="28"/>
          <w:szCs w:val="28"/>
          <w:lang w:val="en-US"/>
        </w:rPr>
        <w:t>XXI</w:t>
      </w:r>
      <w:r w:rsidRPr="00875340">
        <w:rPr>
          <w:rFonts w:ascii="Times New Roman" w:hAnsi="Times New Roman" w:cs="Times New Roman"/>
          <w:sz w:val="28"/>
          <w:szCs w:val="28"/>
        </w:rPr>
        <w:t xml:space="preserve"> веке традиционное понимание было переосмыслено, и теперь </w:t>
      </w:r>
      <w:r w:rsidRPr="00875340">
        <w:rPr>
          <w:rFonts w:ascii="Times New Roman" w:hAnsi="Times New Roman" w:cs="Times New Roman"/>
          <w:sz w:val="28"/>
          <w:szCs w:val="28"/>
          <w:lang w:val="kk-KZ"/>
        </w:rPr>
        <w:t xml:space="preserve">оно </w:t>
      </w:r>
      <w:r w:rsidRPr="00875340">
        <w:rPr>
          <w:rFonts w:ascii="Times New Roman" w:hAnsi="Times New Roman" w:cs="Times New Roman"/>
          <w:sz w:val="28"/>
          <w:szCs w:val="28"/>
        </w:rPr>
        <w:t>ассоцииру</w:t>
      </w:r>
      <w:r w:rsidRPr="00875340">
        <w:rPr>
          <w:rFonts w:ascii="Times New Roman" w:hAnsi="Times New Roman" w:cs="Times New Roman"/>
          <w:sz w:val="28"/>
          <w:szCs w:val="28"/>
          <w:lang w:val="kk-KZ"/>
        </w:rPr>
        <w:t>ется</w:t>
      </w:r>
      <w:r w:rsidRPr="00875340">
        <w:rPr>
          <w:rFonts w:ascii="Times New Roman" w:hAnsi="Times New Roman" w:cs="Times New Roman"/>
          <w:sz w:val="28"/>
          <w:szCs w:val="28"/>
        </w:rPr>
        <w:t xml:space="preserve"> </w:t>
      </w:r>
      <w:r>
        <w:rPr>
          <w:rFonts w:ascii="Times New Roman" w:hAnsi="Times New Roman" w:cs="Times New Roman"/>
          <w:sz w:val="28"/>
          <w:szCs w:val="28"/>
        </w:rPr>
        <w:t>с</w:t>
      </w:r>
      <w:r w:rsidRPr="00875340">
        <w:rPr>
          <w:rFonts w:ascii="Times New Roman" w:hAnsi="Times New Roman" w:cs="Times New Roman"/>
          <w:sz w:val="28"/>
          <w:szCs w:val="28"/>
        </w:rPr>
        <w:t xml:space="preserve"> нов</w:t>
      </w:r>
      <w:r>
        <w:rPr>
          <w:rFonts w:ascii="Times New Roman" w:hAnsi="Times New Roman" w:cs="Times New Roman"/>
          <w:sz w:val="28"/>
          <w:szCs w:val="28"/>
          <w:lang w:val="kk-KZ"/>
        </w:rPr>
        <w:t>ой</w:t>
      </w:r>
      <w:r w:rsidRPr="00875340">
        <w:rPr>
          <w:rFonts w:ascii="Times New Roman" w:hAnsi="Times New Roman" w:cs="Times New Roman"/>
          <w:sz w:val="28"/>
          <w:szCs w:val="28"/>
        </w:rPr>
        <w:t xml:space="preserve"> сфер</w:t>
      </w:r>
      <w:r>
        <w:rPr>
          <w:rFonts w:ascii="Times New Roman" w:hAnsi="Times New Roman" w:cs="Times New Roman"/>
          <w:sz w:val="28"/>
          <w:szCs w:val="28"/>
          <w:lang w:val="kk-KZ"/>
        </w:rPr>
        <w:t>ой</w:t>
      </w:r>
      <w:r w:rsidRPr="00875340">
        <w:rPr>
          <w:rFonts w:ascii="Times New Roman" w:hAnsi="Times New Roman" w:cs="Times New Roman"/>
          <w:sz w:val="28"/>
          <w:szCs w:val="28"/>
        </w:rPr>
        <w:t xml:space="preserve"> культурного развития за устоявшимися границами сложившихся национальных, гендерных, профессиональных культур. Ярким примером транскультурных коммуникаци</w:t>
      </w:r>
      <w:r w:rsidRPr="00875340">
        <w:rPr>
          <w:rFonts w:ascii="Times New Roman" w:hAnsi="Times New Roman" w:cs="Times New Roman"/>
          <w:sz w:val="28"/>
          <w:szCs w:val="28"/>
          <w:lang w:val="kk-KZ"/>
        </w:rPr>
        <w:t>й</w:t>
      </w:r>
      <w:r w:rsidRPr="00875340">
        <w:rPr>
          <w:rFonts w:ascii="Times New Roman" w:hAnsi="Times New Roman" w:cs="Times New Roman"/>
          <w:sz w:val="28"/>
          <w:szCs w:val="28"/>
        </w:rPr>
        <w:t xml:space="preserve"> могут служить страны</w:t>
      </w:r>
      <w:r w:rsidRPr="00875340">
        <w:rPr>
          <w:rFonts w:ascii="Times New Roman" w:hAnsi="Times New Roman" w:cs="Times New Roman"/>
          <w:sz w:val="28"/>
          <w:szCs w:val="28"/>
          <w:lang w:val="kk-KZ"/>
        </w:rPr>
        <w:t xml:space="preserve"> Нового Света</w:t>
      </w:r>
      <w:r w:rsidRPr="00875340">
        <w:rPr>
          <w:rFonts w:ascii="Times New Roman" w:eastAsia="Times New Roman" w:hAnsi="Times New Roman" w:cs="Times New Roman"/>
          <w:sz w:val="28"/>
          <w:szCs w:val="28"/>
        </w:rPr>
        <w:t>.</w:t>
      </w:r>
      <w:r w:rsidRPr="00875340">
        <w:rPr>
          <w:rFonts w:ascii="Times New Roman" w:hAnsi="Times New Roman" w:cs="Times New Roman"/>
          <w:sz w:val="28"/>
          <w:szCs w:val="28"/>
          <w:lang w:val="kk-KZ"/>
        </w:rPr>
        <w:t xml:space="preserve"> В</w:t>
      </w:r>
      <w:r w:rsidRPr="00875340">
        <w:rPr>
          <w:rFonts w:ascii="Times New Roman" w:hAnsi="Times New Roman" w:cs="Times New Roman"/>
          <w:sz w:val="28"/>
          <w:szCs w:val="28"/>
        </w:rPr>
        <w:t xml:space="preserve"> научной работе Г.М. Ракишев</w:t>
      </w:r>
      <w:r w:rsidRPr="00875340">
        <w:rPr>
          <w:rFonts w:ascii="Times New Roman" w:hAnsi="Times New Roman" w:cs="Times New Roman"/>
          <w:sz w:val="28"/>
          <w:szCs w:val="28"/>
          <w:lang w:val="kk-KZ"/>
        </w:rPr>
        <w:t>ой</w:t>
      </w:r>
      <w:r w:rsidRPr="00875340">
        <w:rPr>
          <w:rFonts w:ascii="Times New Roman" w:hAnsi="Times New Roman" w:cs="Times New Roman"/>
          <w:sz w:val="28"/>
          <w:szCs w:val="28"/>
        </w:rPr>
        <w:t xml:space="preserve"> «Психолого-педагогические основы формирования транскультурной компетентности будущих педагогов в условиях универститетского образования» </w:t>
      </w:r>
      <w:r w:rsidRPr="00875340">
        <w:rPr>
          <w:rFonts w:ascii="Times New Roman" w:hAnsi="Times New Roman" w:cs="Times New Roman"/>
          <w:sz w:val="28"/>
          <w:szCs w:val="28"/>
          <w:lang w:val="kk-KZ"/>
        </w:rPr>
        <w:t>представлена такая мысль:</w:t>
      </w:r>
      <w:r w:rsidRPr="00875340">
        <w:rPr>
          <w:rFonts w:ascii="Times New Roman" w:hAnsi="Times New Roman" w:cs="Times New Roman"/>
          <w:sz w:val="28"/>
          <w:szCs w:val="28"/>
        </w:rPr>
        <w:t xml:space="preserve"> «Транскультура – это культура мышления личности, состоящая из идеалов, установок, убеждений и интересов, норм и стереотипов поведении, мотивов целей и смысловых ориентиров жизни в их диалектическом </w:t>
      </w:r>
      <w:r w:rsidRPr="00875340">
        <w:rPr>
          <w:rFonts w:ascii="Times New Roman" w:hAnsi="Times New Roman" w:cs="Times New Roman"/>
          <w:sz w:val="28"/>
          <w:szCs w:val="28"/>
        </w:rPr>
        <w:lastRenderedPageBreak/>
        <w:t>единстве на основе ноосферного миров</w:t>
      </w:r>
      <w:r w:rsidRPr="00875340">
        <w:rPr>
          <w:rFonts w:ascii="Times New Roman" w:hAnsi="Times New Roman" w:cs="Times New Roman"/>
          <w:sz w:val="28"/>
          <w:szCs w:val="28"/>
          <w:lang w:val="kk-KZ"/>
        </w:rPr>
        <w:t>оз</w:t>
      </w:r>
      <w:r w:rsidRPr="00875340">
        <w:rPr>
          <w:rFonts w:ascii="Times New Roman" w:hAnsi="Times New Roman" w:cs="Times New Roman"/>
          <w:sz w:val="28"/>
          <w:szCs w:val="28"/>
        </w:rPr>
        <w:t>зрения» [105]</w:t>
      </w:r>
      <w:r w:rsidRPr="00875340">
        <w:rPr>
          <w:rFonts w:ascii="Times New Roman" w:hAnsi="Times New Roman" w:cs="Times New Roman"/>
          <w:sz w:val="28"/>
          <w:szCs w:val="28"/>
          <w:lang w:val="kk-KZ"/>
        </w:rPr>
        <w:t>. Исходя из этого определимся с ноосферным мировоззрением. Многочисленные исследования в этом аспекте сводятся к ноосфере (т</w:t>
      </w:r>
      <w:r w:rsidRPr="00875340">
        <w:rPr>
          <w:rFonts w:ascii="Times New Roman" w:hAnsi="Times New Roman" w:cs="Times New Roman"/>
          <w:sz w:val="28"/>
          <w:szCs w:val="28"/>
        </w:rPr>
        <w:t>ермин появился в первой половине ХХ века в работах Э.Леруа, ученика В.Вернадского, и эволюциониста П.Тейяра де Шардена</w:t>
      </w:r>
      <w:r w:rsidRPr="00875340">
        <w:rPr>
          <w:rFonts w:ascii="Times New Roman" w:hAnsi="Times New Roman" w:cs="Times New Roman"/>
          <w:sz w:val="28"/>
          <w:szCs w:val="28"/>
          <w:lang w:val="kk-KZ"/>
        </w:rPr>
        <w:t xml:space="preserve">) как </w:t>
      </w:r>
      <w:r w:rsidRPr="00875340">
        <w:rPr>
          <w:rFonts w:ascii="Times New Roman" w:hAnsi="Times New Roman" w:cs="Times New Roman"/>
          <w:sz w:val="28"/>
          <w:szCs w:val="28"/>
          <w:shd w:val="clear" w:color="auto" w:fill="FFFFFF"/>
        </w:rPr>
        <w:t>космопланетарно</w:t>
      </w:r>
      <w:r w:rsidRPr="00875340">
        <w:rPr>
          <w:rFonts w:ascii="Times New Roman" w:hAnsi="Times New Roman" w:cs="Times New Roman"/>
          <w:sz w:val="28"/>
          <w:szCs w:val="28"/>
          <w:shd w:val="clear" w:color="auto" w:fill="FFFFFF"/>
          <w:lang w:val="kk-KZ"/>
        </w:rPr>
        <w:t>му</w:t>
      </w:r>
      <w:r w:rsidRPr="00875340">
        <w:rPr>
          <w:rFonts w:ascii="Times New Roman" w:hAnsi="Times New Roman" w:cs="Times New Roman"/>
          <w:sz w:val="28"/>
          <w:szCs w:val="28"/>
          <w:shd w:val="clear" w:color="auto" w:fill="FFFFFF"/>
        </w:rPr>
        <w:t xml:space="preserve"> процессу перехода биосферы в но</w:t>
      </w:r>
      <w:r w:rsidRPr="00875340">
        <w:rPr>
          <w:rFonts w:ascii="Times New Roman" w:hAnsi="Times New Roman" w:cs="Times New Roman"/>
          <w:sz w:val="28"/>
          <w:szCs w:val="28"/>
          <w:shd w:val="clear" w:color="auto" w:fill="FFFFFF"/>
          <w:lang w:val="kk-KZ"/>
        </w:rPr>
        <w:t>вую с</w:t>
      </w:r>
      <w:r w:rsidRPr="00875340">
        <w:rPr>
          <w:rFonts w:ascii="Times New Roman" w:hAnsi="Times New Roman" w:cs="Times New Roman"/>
          <w:sz w:val="28"/>
          <w:szCs w:val="28"/>
          <w:shd w:val="clear" w:color="auto" w:fill="FFFFFF"/>
        </w:rPr>
        <w:t>феру.</w:t>
      </w:r>
      <w:r w:rsidRPr="00875340">
        <w:rPr>
          <w:rFonts w:ascii="Times New Roman" w:hAnsi="Times New Roman" w:cs="Times New Roman"/>
          <w:sz w:val="28"/>
          <w:szCs w:val="28"/>
        </w:rPr>
        <w:t xml:space="preserve"> </w:t>
      </w:r>
      <w:r w:rsidRPr="00875340">
        <w:rPr>
          <w:rFonts w:ascii="Times New Roman" w:hAnsi="Times New Roman" w:cs="Times New Roman"/>
          <w:sz w:val="28"/>
          <w:szCs w:val="28"/>
          <w:lang w:val="kk-KZ"/>
        </w:rPr>
        <w:t>Более того, Ю.Л.Мезенцев констатирует, что н</w:t>
      </w:r>
      <w:r w:rsidRPr="00875340">
        <w:rPr>
          <w:rFonts w:ascii="Times New Roman" w:hAnsi="Times New Roman" w:cs="Times New Roman"/>
          <w:iCs/>
          <w:sz w:val="28"/>
          <w:szCs w:val="28"/>
          <w:bdr w:val="none" w:sz="0" w:space="0" w:color="auto" w:frame="1"/>
        </w:rPr>
        <w:t xml:space="preserve">оосферное мировоззрение </w:t>
      </w:r>
      <w:r w:rsidRPr="00875340">
        <w:rPr>
          <w:rFonts w:ascii="Times New Roman" w:hAnsi="Times New Roman" w:cs="Times New Roman"/>
          <w:iCs/>
          <w:sz w:val="28"/>
          <w:szCs w:val="28"/>
          <w:bdr w:val="none" w:sz="0" w:space="0" w:color="auto" w:frame="1"/>
          <w:lang w:val="kk-KZ"/>
        </w:rPr>
        <w:t xml:space="preserve">– это </w:t>
      </w:r>
      <w:r w:rsidRPr="00875340">
        <w:rPr>
          <w:rFonts w:ascii="Times New Roman" w:hAnsi="Times New Roman" w:cs="Times New Roman"/>
          <w:iCs/>
          <w:sz w:val="28"/>
          <w:szCs w:val="28"/>
          <w:bdr w:val="none" w:sz="0" w:space="0" w:color="auto" w:frame="1"/>
        </w:rPr>
        <w:t>стратегия выживания современной цивилизации</w:t>
      </w:r>
      <w:r w:rsidRPr="00875340">
        <w:rPr>
          <w:rFonts w:ascii="Times New Roman" w:hAnsi="Times New Roman" w:cs="Times New Roman"/>
          <w:iCs/>
          <w:sz w:val="28"/>
          <w:szCs w:val="28"/>
          <w:bdr w:val="none" w:sz="0" w:space="0" w:color="auto" w:frame="1"/>
          <w:lang w:val="kk-KZ"/>
        </w:rPr>
        <w:t xml:space="preserve">. </w:t>
      </w:r>
      <w:r w:rsidRPr="00875340">
        <w:rPr>
          <w:rFonts w:ascii="Times New Roman" w:hAnsi="Times New Roman" w:cs="Times New Roman"/>
          <w:sz w:val="28"/>
          <w:szCs w:val="28"/>
          <w:bdr w:val="none" w:sz="0" w:space="0" w:color="auto" w:frame="1"/>
          <w:lang w:val="kk-KZ"/>
        </w:rPr>
        <w:t>Обращаясь к различным идеям, он заключает:</w:t>
      </w:r>
      <w:r w:rsidRPr="00875340">
        <w:rPr>
          <w:rFonts w:ascii="Times New Roman" w:hAnsi="Times New Roman" w:cs="Times New Roman"/>
          <w:iCs/>
          <w:sz w:val="28"/>
          <w:szCs w:val="28"/>
          <w:bdr w:val="none" w:sz="0" w:space="0" w:color="auto" w:frame="1"/>
          <w:lang w:val="kk-KZ"/>
        </w:rPr>
        <w:t xml:space="preserve"> </w:t>
      </w:r>
      <w:r w:rsidRPr="00875340">
        <w:rPr>
          <w:rFonts w:ascii="Times New Roman" w:hAnsi="Times New Roman" w:cs="Times New Roman"/>
          <w:sz w:val="28"/>
          <w:szCs w:val="28"/>
        </w:rPr>
        <w:t>«Ноосфера – это не только сфера разума, научной мысли, но и духовная атмосфера, в которой ориентиром жизнедеятельности являются не максимум власти над миром и его богатства, а равноправие и самоценность всех его составляющих частей: природы, общества и человека Такое философское понимание ноосферы позволит формировать ноосф</w:t>
      </w:r>
      <w:r w:rsidR="006C7FA0">
        <w:rPr>
          <w:rFonts w:ascii="Times New Roman" w:hAnsi="Times New Roman" w:cs="Times New Roman"/>
          <w:sz w:val="28"/>
          <w:szCs w:val="28"/>
        </w:rPr>
        <w:t>ерное мировоззрение»</w:t>
      </w:r>
      <w:r w:rsidRPr="00875340">
        <w:rPr>
          <w:rFonts w:ascii="Times New Roman" w:hAnsi="Times New Roman" w:cs="Times New Roman"/>
          <w:sz w:val="28"/>
          <w:szCs w:val="28"/>
        </w:rPr>
        <w:t>[106</w:t>
      </w:r>
      <w:r w:rsidR="009B490E">
        <w:rPr>
          <w:rFonts w:ascii="Times New Roman" w:hAnsi="Times New Roman" w:cs="Times New Roman"/>
          <w:sz w:val="28"/>
          <w:szCs w:val="28"/>
        </w:rPr>
        <w:t>,</w:t>
      </w:r>
      <w:r>
        <w:rPr>
          <w:rFonts w:ascii="Times New Roman" w:hAnsi="Times New Roman" w:cs="Times New Roman"/>
          <w:sz w:val="28"/>
          <w:szCs w:val="28"/>
        </w:rPr>
        <w:t xml:space="preserve"> </w:t>
      </w:r>
      <w:r w:rsidR="00FB2AD6">
        <w:rPr>
          <w:rFonts w:ascii="Times New Roman" w:hAnsi="Times New Roman" w:cs="Times New Roman"/>
          <w:sz w:val="28"/>
          <w:szCs w:val="28"/>
        </w:rPr>
        <w:t>с.</w:t>
      </w:r>
      <w:r w:rsidR="009B490E" w:rsidRPr="00F878D8">
        <w:rPr>
          <w:rFonts w:ascii="Times New Roman" w:hAnsi="Times New Roman" w:cs="Times New Roman"/>
          <w:sz w:val="28"/>
          <w:szCs w:val="28"/>
        </w:rPr>
        <w:t>309-316</w:t>
      </w:r>
      <w:r w:rsidRPr="00F878D8">
        <w:rPr>
          <w:rFonts w:ascii="Times New Roman" w:hAnsi="Times New Roman" w:cs="Times New Roman"/>
          <w:sz w:val="28"/>
          <w:szCs w:val="28"/>
        </w:rPr>
        <w:t>]</w:t>
      </w:r>
      <w:r w:rsidRPr="00F878D8">
        <w:rPr>
          <w:rFonts w:ascii="Times New Roman" w:hAnsi="Times New Roman" w:cs="Times New Roman"/>
          <w:sz w:val="28"/>
          <w:szCs w:val="28"/>
          <w:lang w:val="kk-KZ"/>
        </w:rPr>
        <w:t>.</w:t>
      </w:r>
      <w:r w:rsidRPr="00875340">
        <w:rPr>
          <w:rFonts w:ascii="Times New Roman" w:hAnsi="Times New Roman" w:cs="Times New Roman"/>
          <w:sz w:val="28"/>
          <w:szCs w:val="28"/>
          <w:lang w:val="kk-KZ"/>
        </w:rPr>
        <w:t xml:space="preserve"> Следовательно, </w:t>
      </w:r>
      <w:r w:rsidRPr="00875340">
        <w:rPr>
          <w:rFonts w:ascii="Times New Roman" w:hAnsi="Times New Roman" w:cs="Times New Roman"/>
          <w:sz w:val="28"/>
          <w:szCs w:val="28"/>
        </w:rPr>
        <w:t>идея транскультурализма является основополагающей в формировании кросс-культурной компетентности</w:t>
      </w:r>
      <w:r w:rsidRPr="00875340">
        <w:rPr>
          <w:rFonts w:ascii="Times New Roman" w:hAnsi="Times New Roman" w:cs="Times New Roman"/>
          <w:sz w:val="28"/>
          <w:szCs w:val="28"/>
          <w:lang w:val="kk-KZ"/>
        </w:rPr>
        <w:t xml:space="preserve"> как </w:t>
      </w:r>
      <w:r w:rsidRPr="00875340">
        <w:rPr>
          <w:rFonts w:ascii="Times New Roman" w:hAnsi="Times New Roman" w:cs="Times New Roman"/>
          <w:sz w:val="28"/>
          <w:szCs w:val="28"/>
          <w:shd w:val="clear" w:color="auto" w:fill="FFFFFF"/>
        </w:rPr>
        <w:t>сложнейшего культурно-историческо</w:t>
      </w:r>
      <w:r w:rsidRPr="00875340">
        <w:rPr>
          <w:rFonts w:ascii="Times New Roman" w:hAnsi="Times New Roman" w:cs="Times New Roman"/>
          <w:sz w:val="28"/>
          <w:szCs w:val="28"/>
          <w:shd w:val="clear" w:color="auto" w:fill="FFFFFF"/>
          <w:lang w:val="kk-KZ"/>
        </w:rPr>
        <w:t xml:space="preserve">го и духовного </w:t>
      </w:r>
      <w:r w:rsidRPr="00875340">
        <w:rPr>
          <w:rFonts w:ascii="Times New Roman" w:hAnsi="Times New Roman" w:cs="Times New Roman"/>
          <w:sz w:val="28"/>
          <w:szCs w:val="28"/>
          <w:shd w:val="clear" w:color="auto" w:fill="FFFFFF"/>
        </w:rPr>
        <w:t>образовани</w:t>
      </w:r>
      <w:r w:rsidRPr="00875340">
        <w:rPr>
          <w:rFonts w:ascii="Times New Roman" w:hAnsi="Times New Roman" w:cs="Times New Roman"/>
          <w:sz w:val="28"/>
          <w:szCs w:val="28"/>
          <w:shd w:val="clear" w:color="auto" w:fill="FFFFFF"/>
          <w:lang w:val="kk-KZ"/>
        </w:rPr>
        <w:t>я,</w:t>
      </w:r>
      <w:r w:rsidRPr="00875340">
        <w:rPr>
          <w:rFonts w:ascii="Times New Roman" w:hAnsi="Times New Roman" w:cs="Times New Roman"/>
          <w:sz w:val="28"/>
          <w:szCs w:val="28"/>
          <w:shd w:val="clear" w:color="auto" w:fill="FFFFFF"/>
        </w:rPr>
        <w:t xml:space="preserve"> </w:t>
      </w:r>
      <w:r w:rsidRPr="00875340">
        <w:rPr>
          <w:rFonts w:ascii="Times New Roman" w:hAnsi="Times New Roman" w:cs="Times New Roman"/>
          <w:sz w:val="28"/>
          <w:szCs w:val="28"/>
          <w:shd w:val="clear" w:color="auto" w:fill="FFFFFF"/>
          <w:lang w:val="kk-KZ"/>
        </w:rPr>
        <w:t>способно</w:t>
      </w:r>
      <w:r w:rsidRPr="00875340">
        <w:rPr>
          <w:rFonts w:ascii="Times New Roman" w:hAnsi="Times New Roman" w:cs="Times New Roman"/>
          <w:sz w:val="28"/>
          <w:szCs w:val="28"/>
        </w:rPr>
        <w:t xml:space="preserve">го принять и понять культурное </w:t>
      </w:r>
      <w:r w:rsidRPr="00875340">
        <w:rPr>
          <w:rFonts w:ascii="Times New Roman" w:hAnsi="Times New Roman" w:cs="Times New Roman"/>
          <w:sz w:val="28"/>
          <w:szCs w:val="28"/>
          <w:lang w:val="kk-KZ"/>
        </w:rPr>
        <w:t xml:space="preserve">и социальное </w:t>
      </w:r>
      <w:r w:rsidRPr="00875340">
        <w:rPr>
          <w:rFonts w:ascii="Times New Roman" w:hAnsi="Times New Roman" w:cs="Times New Roman"/>
          <w:sz w:val="28"/>
          <w:szCs w:val="28"/>
        </w:rPr>
        <w:t xml:space="preserve">разнообразие как </w:t>
      </w:r>
      <w:r w:rsidRPr="00875340">
        <w:rPr>
          <w:rFonts w:ascii="Times New Roman" w:hAnsi="Times New Roman" w:cs="Times New Roman"/>
          <w:sz w:val="28"/>
          <w:szCs w:val="28"/>
          <w:lang w:val="kk-KZ"/>
        </w:rPr>
        <w:t xml:space="preserve">естественный </w:t>
      </w:r>
      <w:r w:rsidRPr="00875340">
        <w:rPr>
          <w:rFonts w:ascii="Times New Roman" w:hAnsi="Times New Roman" w:cs="Times New Roman"/>
          <w:sz w:val="28"/>
          <w:szCs w:val="28"/>
        </w:rPr>
        <w:t>фактор развития</w:t>
      </w:r>
      <w:r w:rsidRPr="00875340">
        <w:rPr>
          <w:rFonts w:ascii="Times New Roman" w:hAnsi="Times New Roman" w:cs="Times New Roman"/>
          <w:sz w:val="28"/>
          <w:szCs w:val="28"/>
          <w:lang w:val="kk-KZ"/>
        </w:rPr>
        <w:t xml:space="preserve"> человечеству в ноосферную эпоху</w:t>
      </w:r>
      <w:r w:rsidRPr="00875340">
        <w:rPr>
          <w:rFonts w:ascii="Times New Roman" w:hAnsi="Times New Roman" w:cs="Times New Roman"/>
          <w:sz w:val="28"/>
          <w:szCs w:val="28"/>
        </w:rPr>
        <w:t>. При этом суть такого образования сводится к интеграции и сохранению культурной самобытности личности</w:t>
      </w:r>
      <w:r w:rsidRPr="00875340">
        <w:rPr>
          <w:rFonts w:ascii="Times New Roman" w:hAnsi="Times New Roman" w:cs="Times New Roman"/>
          <w:sz w:val="28"/>
          <w:szCs w:val="28"/>
          <w:lang w:val="kk-KZ"/>
        </w:rPr>
        <w:t>.</w:t>
      </w:r>
      <w:r w:rsidRPr="00875340">
        <w:rPr>
          <w:rFonts w:ascii="Times New Roman" w:hAnsi="Times New Roman" w:cs="Times New Roman"/>
          <w:sz w:val="28"/>
          <w:szCs w:val="28"/>
        </w:rPr>
        <w:t xml:space="preserve"> </w:t>
      </w:r>
    </w:p>
    <w:p w14:paraId="09EC6FD4" w14:textId="72A389D4" w:rsidR="00102FDE" w:rsidRPr="00875340" w:rsidRDefault="004F529B" w:rsidP="00102FDE">
      <w:pPr>
        <w:pStyle w:val="a3"/>
        <w:shd w:val="clear" w:color="auto" w:fill="FFFFFF"/>
        <w:tabs>
          <w:tab w:val="left" w:pos="851"/>
        </w:tabs>
        <w:spacing w:before="0" w:beforeAutospacing="0" w:after="0" w:afterAutospacing="0"/>
        <w:ind w:firstLine="567"/>
        <w:jc w:val="both"/>
        <w:rPr>
          <w:sz w:val="28"/>
          <w:szCs w:val="28"/>
        </w:rPr>
      </w:pPr>
      <w:r>
        <w:rPr>
          <w:sz w:val="28"/>
          <w:szCs w:val="28"/>
        </w:rPr>
        <w:t>О</w:t>
      </w:r>
      <w:r w:rsidR="00102FDE" w:rsidRPr="00875340">
        <w:rPr>
          <w:sz w:val="28"/>
          <w:szCs w:val="28"/>
          <w:lang w:val="kk-KZ"/>
        </w:rPr>
        <w:t xml:space="preserve">бобщая понимание ключевых понятий, имеющих прямое отношение к исследуемой проблеме, </w:t>
      </w:r>
      <w:r w:rsidR="00102FDE" w:rsidRPr="00875340">
        <w:rPr>
          <w:sz w:val="28"/>
          <w:szCs w:val="28"/>
        </w:rPr>
        <w:t>отмети</w:t>
      </w:r>
      <w:r w:rsidR="00102FDE" w:rsidRPr="00875340">
        <w:rPr>
          <w:sz w:val="28"/>
          <w:szCs w:val="28"/>
          <w:lang w:val="kk-KZ"/>
        </w:rPr>
        <w:t>м следующее. П</w:t>
      </w:r>
      <w:r w:rsidR="00102FDE" w:rsidRPr="00875340">
        <w:rPr>
          <w:sz w:val="28"/>
          <w:szCs w:val="28"/>
        </w:rPr>
        <w:t>оскольку современное общество представляет собой великое множество культур, то на сегодня все вышеперечисленные трактовки</w:t>
      </w:r>
      <w:r w:rsidR="00102FDE" w:rsidRPr="00875340">
        <w:rPr>
          <w:sz w:val="28"/>
          <w:szCs w:val="28"/>
          <w:lang w:val="kk-KZ"/>
        </w:rPr>
        <w:t xml:space="preserve"> </w:t>
      </w:r>
      <w:r w:rsidR="00102FDE" w:rsidRPr="00875340">
        <w:rPr>
          <w:sz w:val="28"/>
          <w:szCs w:val="28"/>
        </w:rPr>
        <w:t xml:space="preserve">являются основополагающими в формировании кросс-культурной компетентности студентов-филологов в процессе изучения </w:t>
      </w:r>
      <w:r w:rsidR="00102FDE" w:rsidRPr="00102FDE">
        <w:rPr>
          <w:sz w:val="28"/>
          <w:szCs w:val="28"/>
        </w:rPr>
        <w:t>русской</w:t>
      </w:r>
      <w:r w:rsidR="00102FDE" w:rsidRPr="00875340">
        <w:rPr>
          <w:sz w:val="28"/>
          <w:szCs w:val="28"/>
        </w:rPr>
        <w:t xml:space="preserve"> литературы</w:t>
      </w:r>
      <w:r w:rsidR="00102FDE" w:rsidRPr="00875340">
        <w:rPr>
          <w:sz w:val="28"/>
          <w:szCs w:val="28"/>
          <w:lang w:val="kk-KZ"/>
        </w:rPr>
        <w:t>. В</w:t>
      </w:r>
      <w:r w:rsidR="00102FDE" w:rsidRPr="00875340">
        <w:rPr>
          <w:sz w:val="28"/>
          <w:szCs w:val="28"/>
        </w:rPr>
        <w:t xml:space="preserve"> целях, задачах, методах и формах </w:t>
      </w:r>
      <w:r w:rsidR="00102FDE" w:rsidRPr="00875340">
        <w:rPr>
          <w:sz w:val="28"/>
          <w:szCs w:val="28"/>
          <w:lang w:val="kk-KZ"/>
        </w:rPr>
        <w:t xml:space="preserve">такого </w:t>
      </w:r>
      <w:r w:rsidR="00102FDE" w:rsidRPr="00875340">
        <w:rPr>
          <w:sz w:val="28"/>
          <w:szCs w:val="28"/>
        </w:rPr>
        <w:t xml:space="preserve">обучения </w:t>
      </w:r>
      <w:r w:rsidR="00102FDE" w:rsidRPr="00875340">
        <w:rPr>
          <w:sz w:val="28"/>
          <w:szCs w:val="28"/>
          <w:lang w:val="kk-KZ"/>
        </w:rPr>
        <w:t xml:space="preserve">прямо или косвенно всегда будут присутствовать элементы </w:t>
      </w:r>
      <w:r w:rsidR="00102FDE" w:rsidRPr="00875340">
        <w:rPr>
          <w:sz w:val="28"/>
          <w:szCs w:val="28"/>
        </w:rPr>
        <w:t>кросс-культурной компетентности</w:t>
      </w:r>
      <w:r w:rsidR="00102FDE" w:rsidRPr="00875340">
        <w:rPr>
          <w:sz w:val="28"/>
          <w:szCs w:val="28"/>
          <w:lang w:val="kk-KZ"/>
        </w:rPr>
        <w:t>.</w:t>
      </w:r>
      <w:r w:rsidR="00102FDE" w:rsidRPr="00875340">
        <w:rPr>
          <w:sz w:val="28"/>
          <w:szCs w:val="28"/>
        </w:rPr>
        <w:t xml:space="preserve"> </w:t>
      </w:r>
    </w:p>
    <w:p w14:paraId="4E8AC19A" w14:textId="77777777" w:rsidR="00102FDE" w:rsidRPr="004477E8" w:rsidRDefault="00102FDE" w:rsidP="00102FDE">
      <w:pPr>
        <w:pStyle w:val="a3"/>
        <w:shd w:val="clear" w:color="auto" w:fill="FFFFFF"/>
        <w:tabs>
          <w:tab w:val="left" w:pos="851"/>
        </w:tabs>
        <w:spacing w:before="0" w:beforeAutospacing="0" w:after="0" w:afterAutospacing="0"/>
        <w:ind w:firstLine="567"/>
        <w:jc w:val="both"/>
        <w:rPr>
          <w:sz w:val="28"/>
          <w:szCs w:val="28"/>
          <w:lang w:val="kk-KZ"/>
        </w:rPr>
      </w:pPr>
      <w:r w:rsidRPr="001E2025">
        <w:rPr>
          <w:sz w:val="28"/>
          <w:szCs w:val="28"/>
          <w:lang w:val="kk-KZ"/>
        </w:rPr>
        <w:t xml:space="preserve">Таким образом, авторское понимание кросс-культурной компетентности будущего педагога-филолога нами определяется как </w:t>
      </w:r>
      <w:r w:rsidRPr="004477E8">
        <w:rPr>
          <w:sz w:val="28"/>
          <w:szCs w:val="28"/>
          <w:shd w:val="clear" w:color="auto" w:fill="FFFFFF"/>
        </w:rPr>
        <w:t>интегративное качество личности</w:t>
      </w:r>
      <w:r w:rsidRPr="004477E8">
        <w:rPr>
          <w:sz w:val="28"/>
          <w:szCs w:val="28"/>
          <w:shd w:val="clear" w:color="auto" w:fill="FFFFFF"/>
          <w:lang w:val="kk-KZ"/>
        </w:rPr>
        <w:t xml:space="preserve"> студента, </w:t>
      </w:r>
      <w:r w:rsidRPr="004477E8">
        <w:rPr>
          <w:sz w:val="28"/>
          <w:szCs w:val="28"/>
          <w:shd w:val="clear" w:color="auto" w:fill="FFFFFF"/>
        </w:rPr>
        <w:t xml:space="preserve">которое </w:t>
      </w:r>
      <w:r w:rsidRPr="004477E8">
        <w:rPr>
          <w:sz w:val="28"/>
          <w:szCs w:val="28"/>
        </w:rPr>
        <w:t>в совокупности характеризует высокий уровень его</w:t>
      </w:r>
      <w:r w:rsidRPr="004477E8">
        <w:rPr>
          <w:sz w:val="28"/>
          <w:szCs w:val="28"/>
          <w:lang w:val="kk-KZ"/>
        </w:rPr>
        <w:t xml:space="preserve"> интеллектуальной </w:t>
      </w:r>
      <w:r w:rsidRPr="004477E8">
        <w:rPr>
          <w:sz w:val="28"/>
          <w:szCs w:val="28"/>
        </w:rPr>
        <w:t>подготовленности, выработанный на основе симбиоза профессионально-педагогических, культурологических и коммуникативных знаний, умений и навыков</w:t>
      </w:r>
      <w:r w:rsidRPr="004477E8">
        <w:rPr>
          <w:sz w:val="28"/>
          <w:szCs w:val="28"/>
          <w:lang w:val="kk-KZ"/>
        </w:rPr>
        <w:t xml:space="preserve"> развивать культурно-исторические, духовные</w:t>
      </w:r>
      <w:r w:rsidRPr="004477E8">
        <w:rPr>
          <w:sz w:val="28"/>
          <w:szCs w:val="28"/>
        </w:rPr>
        <w:t xml:space="preserve"> и морально-этически</w:t>
      </w:r>
      <w:r w:rsidRPr="004477E8">
        <w:rPr>
          <w:sz w:val="28"/>
          <w:szCs w:val="28"/>
          <w:lang w:val="kk-KZ"/>
        </w:rPr>
        <w:t>е</w:t>
      </w:r>
      <w:r w:rsidRPr="004477E8">
        <w:rPr>
          <w:sz w:val="28"/>
          <w:szCs w:val="28"/>
        </w:rPr>
        <w:t xml:space="preserve"> норм</w:t>
      </w:r>
      <w:r w:rsidRPr="004477E8">
        <w:rPr>
          <w:sz w:val="28"/>
          <w:szCs w:val="28"/>
          <w:lang w:val="kk-KZ"/>
        </w:rPr>
        <w:t>ы в социуме.</w:t>
      </w:r>
    </w:p>
    <w:p w14:paraId="3C320384" w14:textId="77777777" w:rsidR="00102FDE" w:rsidRPr="001E2025" w:rsidRDefault="00102FDE" w:rsidP="00102FDE">
      <w:pPr>
        <w:pStyle w:val="a3"/>
        <w:shd w:val="clear" w:color="auto" w:fill="FFFFFF"/>
        <w:tabs>
          <w:tab w:val="left" w:pos="851"/>
        </w:tabs>
        <w:spacing w:before="0" w:beforeAutospacing="0" w:after="0" w:afterAutospacing="0"/>
        <w:ind w:firstLine="567"/>
        <w:jc w:val="both"/>
        <w:rPr>
          <w:sz w:val="28"/>
          <w:szCs w:val="28"/>
          <w:lang w:val="kk-KZ"/>
        </w:rPr>
      </w:pPr>
      <w:r w:rsidRPr="001E2025">
        <w:rPr>
          <w:sz w:val="28"/>
          <w:szCs w:val="28"/>
          <w:lang w:val="kk-KZ"/>
        </w:rPr>
        <w:t xml:space="preserve">В формулировании данного определения мы исходили из образовательных возможностей феномена кросс-культурности, воздействующих на внутренние и внешние качества развивающейся личности обучающегося. </w:t>
      </w:r>
    </w:p>
    <w:p w14:paraId="65BDBF3C" w14:textId="77777777" w:rsidR="00102FDE" w:rsidRDefault="00102FDE" w:rsidP="00102FDE">
      <w:pPr>
        <w:pStyle w:val="a3"/>
        <w:shd w:val="clear" w:color="auto" w:fill="FFFFFF"/>
        <w:tabs>
          <w:tab w:val="left" w:pos="851"/>
        </w:tabs>
        <w:spacing w:before="0" w:beforeAutospacing="0" w:after="0" w:afterAutospacing="0"/>
        <w:ind w:firstLine="567"/>
        <w:jc w:val="both"/>
        <w:rPr>
          <w:sz w:val="28"/>
          <w:szCs w:val="28"/>
          <w:shd w:val="clear" w:color="auto" w:fill="FFFFFF"/>
          <w:lang w:val="kk-KZ"/>
        </w:rPr>
      </w:pPr>
      <w:r w:rsidRPr="001E2025">
        <w:rPr>
          <w:sz w:val="28"/>
          <w:szCs w:val="28"/>
          <w:shd w:val="clear" w:color="auto" w:fill="FFFFFF"/>
          <w:lang w:val="kk-KZ"/>
        </w:rPr>
        <w:t xml:space="preserve">Следующее ключевое понятие, имеющее отношение к главному предмету исследования – </w:t>
      </w:r>
      <w:r w:rsidRPr="001C5FF2">
        <w:rPr>
          <w:sz w:val="28"/>
          <w:szCs w:val="28"/>
          <w:shd w:val="clear" w:color="auto" w:fill="FFFFFF"/>
          <w:lang w:val="kk-KZ"/>
        </w:rPr>
        <w:t xml:space="preserve">развитие. </w:t>
      </w:r>
      <w:r w:rsidRPr="001C5FF2">
        <w:rPr>
          <w:sz w:val="28"/>
          <w:szCs w:val="28"/>
          <w:lang w:val="kk-KZ"/>
        </w:rPr>
        <w:t xml:space="preserve">Классическое понимание термина характеризуется </w:t>
      </w:r>
      <w:r w:rsidRPr="001C5FF2">
        <w:rPr>
          <w:bCs/>
          <w:sz w:val="28"/>
          <w:szCs w:val="28"/>
          <w:shd w:val="clear" w:color="auto" w:fill="FFFFFF"/>
          <w:lang w:val="kk-KZ"/>
        </w:rPr>
        <w:t>как п</w:t>
      </w:r>
      <w:r w:rsidRPr="001C5FF2">
        <w:rPr>
          <w:sz w:val="28"/>
          <w:szCs w:val="28"/>
          <w:shd w:val="clear" w:color="auto" w:fill="FFFFFF"/>
        </w:rPr>
        <w:t>роцесс перехода из одного состояния в другое, более совершенное, переход от старого качественного состояния к новому качественному состоянию, от простого к сложному, от низшего к высшему (в переводе с латинского «</w:t>
      </w:r>
      <w:r w:rsidRPr="001C5FF2">
        <w:rPr>
          <w:bCs/>
          <w:sz w:val="28"/>
          <w:szCs w:val="28"/>
          <w:shd w:val="clear" w:color="auto" w:fill="FFFFFF"/>
        </w:rPr>
        <w:t>процесс</w:t>
      </w:r>
      <w:r w:rsidRPr="001C5FF2">
        <w:rPr>
          <w:sz w:val="28"/>
          <w:szCs w:val="28"/>
          <w:shd w:val="clear" w:color="auto" w:fill="FFFFFF"/>
        </w:rPr>
        <w:t>» означает движение вперед, изменение</w:t>
      </w:r>
      <w:r w:rsidRPr="001C5FF2">
        <w:rPr>
          <w:sz w:val="28"/>
          <w:szCs w:val="28"/>
          <w:shd w:val="clear" w:color="auto" w:fill="FFFFFF"/>
          <w:lang w:val="kk-KZ"/>
        </w:rPr>
        <w:t>)</w:t>
      </w:r>
      <w:r w:rsidRPr="001C5FF2">
        <w:rPr>
          <w:sz w:val="28"/>
          <w:szCs w:val="28"/>
          <w:shd w:val="clear" w:color="auto" w:fill="FFFFFF"/>
        </w:rPr>
        <w:t>.</w:t>
      </w:r>
      <w:r>
        <w:rPr>
          <w:sz w:val="28"/>
          <w:szCs w:val="28"/>
          <w:shd w:val="clear" w:color="auto" w:fill="FFFFFF"/>
        </w:rPr>
        <w:t xml:space="preserve"> </w:t>
      </w:r>
      <w:r w:rsidRPr="001E2025">
        <w:rPr>
          <w:sz w:val="28"/>
          <w:szCs w:val="28"/>
          <w:shd w:val="clear" w:color="auto" w:fill="FFFFFF"/>
          <w:lang w:val="kk-KZ"/>
        </w:rPr>
        <w:t xml:space="preserve">Психологи, задаваясь вопросом о том, </w:t>
      </w:r>
      <w:r w:rsidRPr="00102FDE">
        <w:rPr>
          <w:sz w:val="28"/>
          <w:szCs w:val="28"/>
          <w:shd w:val="clear" w:color="auto" w:fill="FFFFFF"/>
          <w:lang w:val="kk-KZ"/>
        </w:rPr>
        <w:t>«что вообще мотивирует развитие человека»,</w:t>
      </w:r>
      <w:r w:rsidRPr="001E2025">
        <w:rPr>
          <w:sz w:val="28"/>
          <w:szCs w:val="28"/>
          <w:shd w:val="clear" w:color="auto" w:fill="FFFFFF"/>
          <w:lang w:val="kk-KZ"/>
        </w:rPr>
        <w:t xml:space="preserve"> констатируют: вопрос особенно </w:t>
      </w:r>
      <w:r w:rsidRPr="001E2025">
        <w:rPr>
          <w:sz w:val="28"/>
          <w:szCs w:val="28"/>
          <w:shd w:val="clear" w:color="auto" w:fill="FFFFFF"/>
          <w:lang w:val="kk-KZ"/>
        </w:rPr>
        <w:lastRenderedPageBreak/>
        <w:t xml:space="preserve">остро стоит перед теми, кто занимается психолого-педагогической проблематикой воспитания и формирования личности. Все рассуждения ученых в этом ракурсе сводятся к тому, что развитие – это не столько некая врожденная программа, сколько способ живого существа справляться с трудностями и решать проблемы в самом широком смысле слова. В нашем случае студенты в условиях университетского образования, осваивая современные технологии, обучающие программы, расширяют свое мировоззрение, диапазон мышления, приобретают глубокие знания в изучаемой области, тем самым развивая определенные личностные качества, в том числе кросс-культурные. Последнее развивается в совокупности духовных, интеллектуальных, нравственных качеств, формировании гражданской позиции. Такой процесс развития можно объяснить суждениями известного психолога Н.А.Леонтьева: личность связана не с процессами отражения, переработки информации и ориентировки, а с процессами пристрастного отношения к миру и с миром, с разными видами деятельности. Следовательно, развитие – это некий ответ человека на растущие вызовы окружающего мира </w:t>
      </w:r>
      <w:r w:rsidRPr="001E2025">
        <w:rPr>
          <w:sz w:val="28"/>
          <w:szCs w:val="28"/>
        </w:rPr>
        <w:t>[</w:t>
      </w:r>
      <w:r w:rsidRPr="001E2025">
        <w:rPr>
          <w:sz w:val="28"/>
          <w:szCs w:val="28"/>
          <w:lang w:val="kk-KZ"/>
        </w:rPr>
        <w:t>107</w:t>
      </w:r>
      <w:r w:rsidRPr="001E2025">
        <w:rPr>
          <w:sz w:val="28"/>
          <w:szCs w:val="28"/>
        </w:rPr>
        <w:t>]</w:t>
      </w:r>
      <w:r w:rsidRPr="001E2025">
        <w:rPr>
          <w:sz w:val="28"/>
          <w:szCs w:val="28"/>
          <w:shd w:val="clear" w:color="auto" w:fill="FFFFFF"/>
          <w:lang w:val="kk-KZ"/>
        </w:rPr>
        <w:t xml:space="preserve">. </w:t>
      </w:r>
    </w:p>
    <w:p w14:paraId="3B5E4A4C" w14:textId="77777777" w:rsidR="00102FDE" w:rsidRDefault="00102FDE" w:rsidP="00102FDE">
      <w:pPr>
        <w:shd w:val="clear" w:color="auto" w:fill="FFFFFF"/>
        <w:tabs>
          <w:tab w:val="left" w:pos="851"/>
        </w:tabs>
        <w:spacing w:after="0" w:line="240" w:lineRule="auto"/>
        <w:ind w:firstLine="567"/>
        <w:jc w:val="both"/>
        <w:rPr>
          <w:rFonts w:ascii="Times New Roman" w:hAnsi="Times New Roman" w:cs="Times New Roman"/>
          <w:color w:val="000000"/>
          <w:sz w:val="28"/>
          <w:szCs w:val="28"/>
          <w:lang w:val="kk-KZ"/>
        </w:rPr>
      </w:pPr>
      <w:r w:rsidRPr="00551C92">
        <w:rPr>
          <w:rFonts w:ascii="Times New Roman" w:hAnsi="Times New Roman" w:cs="Times New Roman"/>
          <w:sz w:val="28"/>
          <w:szCs w:val="28"/>
          <w:lang w:val="kk-KZ"/>
        </w:rPr>
        <w:t xml:space="preserve">Придерживаясь логики дальнейшего исследования, охарактеризуем методологические </w:t>
      </w:r>
      <w:r w:rsidRPr="00551C92">
        <w:rPr>
          <w:rFonts w:ascii="Times New Roman" w:hAnsi="Times New Roman" w:cs="Times New Roman"/>
          <w:sz w:val="28"/>
          <w:szCs w:val="28"/>
        </w:rPr>
        <w:t>подходы</w:t>
      </w:r>
      <w:r w:rsidRPr="00551C92">
        <w:rPr>
          <w:rFonts w:ascii="Times New Roman" w:hAnsi="Times New Roman" w:cs="Times New Roman"/>
          <w:sz w:val="28"/>
          <w:szCs w:val="28"/>
          <w:lang w:val="kk-KZ"/>
        </w:rPr>
        <w:t xml:space="preserve"> и концептуальные положения в качестве основополагающих ориентиров в разработке прикладных аспектов и практических путей развития кросс-культурной компетенции будущих педагогов-филологов как </w:t>
      </w:r>
      <w:r w:rsidRPr="00551C92">
        <w:rPr>
          <w:rFonts w:ascii="Times New Roman" w:hAnsi="Times New Roman" w:cs="Times New Roman"/>
          <w:color w:val="000000"/>
          <w:sz w:val="28"/>
          <w:szCs w:val="28"/>
        </w:rPr>
        <w:t xml:space="preserve">педагогически целесообразного решения </w:t>
      </w:r>
      <w:r w:rsidRPr="00551C92">
        <w:rPr>
          <w:rFonts w:ascii="Times New Roman" w:hAnsi="Times New Roman" w:cs="Times New Roman"/>
          <w:color w:val="000000"/>
          <w:sz w:val="28"/>
          <w:szCs w:val="28"/>
          <w:lang w:val="kk-KZ"/>
        </w:rPr>
        <w:t xml:space="preserve">рассматриваемой </w:t>
      </w:r>
      <w:r w:rsidRPr="00551C92">
        <w:rPr>
          <w:rFonts w:ascii="Times New Roman" w:hAnsi="Times New Roman" w:cs="Times New Roman"/>
          <w:color w:val="000000"/>
          <w:sz w:val="28"/>
          <w:szCs w:val="28"/>
        </w:rPr>
        <w:t>проблемы</w:t>
      </w:r>
      <w:r w:rsidRPr="00551C92">
        <w:rPr>
          <w:rFonts w:ascii="Times New Roman" w:hAnsi="Times New Roman" w:cs="Times New Roman"/>
          <w:color w:val="000000"/>
          <w:sz w:val="28"/>
          <w:szCs w:val="28"/>
          <w:lang w:val="kk-KZ"/>
        </w:rPr>
        <w:t>.</w:t>
      </w:r>
    </w:p>
    <w:p w14:paraId="0FC386A4" w14:textId="77777777" w:rsidR="00431664" w:rsidRDefault="00431664" w:rsidP="00551C92">
      <w:pPr>
        <w:shd w:val="clear" w:color="auto" w:fill="FFFFFF"/>
        <w:tabs>
          <w:tab w:val="left" w:pos="851"/>
        </w:tabs>
        <w:spacing w:after="0" w:line="240" w:lineRule="auto"/>
        <w:ind w:firstLine="567"/>
        <w:jc w:val="both"/>
        <w:rPr>
          <w:rFonts w:ascii="Times New Roman" w:hAnsi="Times New Roman" w:cs="Times New Roman"/>
          <w:color w:val="000000"/>
          <w:sz w:val="28"/>
          <w:szCs w:val="28"/>
          <w:lang w:val="kk-KZ"/>
        </w:rPr>
      </w:pPr>
    </w:p>
    <w:p w14:paraId="5E056DE3" w14:textId="280B6460" w:rsidR="00BC619A" w:rsidRPr="001E2025" w:rsidRDefault="00762E62" w:rsidP="00D8783B">
      <w:pPr>
        <w:tabs>
          <w:tab w:val="left" w:pos="851"/>
        </w:tabs>
        <w:spacing w:after="0" w:line="240" w:lineRule="auto"/>
        <w:ind w:firstLine="567"/>
        <w:jc w:val="both"/>
        <w:rPr>
          <w:rFonts w:ascii="Times New Roman" w:hAnsi="Times New Roman" w:cs="Times New Roman"/>
          <w:b/>
          <w:bCs/>
          <w:sz w:val="28"/>
          <w:szCs w:val="28"/>
        </w:rPr>
      </w:pPr>
      <w:r w:rsidRPr="001E2025">
        <w:rPr>
          <w:rFonts w:ascii="Times New Roman" w:hAnsi="Times New Roman" w:cs="Times New Roman"/>
          <w:b/>
          <w:sz w:val="28"/>
          <w:szCs w:val="28"/>
        </w:rPr>
        <w:t xml:space="preserve">1.2 </w:t>
      </w:r>
      <w:r w:rsidR="009F2A52" w:rsidRPr="001E2025">
        <w:rPr>
          <w:rFonts w:ascii="Times New Roman" w:hAnsi="Times New Roman" w:cs="Times New Roman"/>
          <w:b/>
          <w:bCs/>
          <w:sz w:val="28"/>
          <w:szCs w:val="28"/>
        </w:rPr>
        <w:t>Методологические подходы и концептуальные положения в решении исследуемой проблемы</w:t>
      </w:r>
    </w:p>
    <w:p w14:paraId="1155847F" w14:textId="4324DBCC" w:rsidR="00762E62" w:rsidRPr="00D54C12" w:rsidRDefault="00762E62" w:rsidP="00D8783B">
      <w:pPr>
        <w:tabs>
          <w:tab w:val="left" w:pos="851"/>
        </w:tabs>
        <w:spacing w:after="0" w:line="240" w:lineRule="auto"/>
        <w:ind w:firstLine="567"/>
        <w:jc w:val="both"/>
        <w:rPr>
          <w:rFonts w:ascii="Times New Roman" w:hAnsi="Times New Roman" w:cs="Times New Roman"/>
          <w:sz w:val="28"/>
          <w:szCs w:val="28"/>
          <w:lang w:val="kk-KZ"/>
        </w:rPr>
      </w:pPr>
      <w:r w:rsidRPr="00D54C12">
        <w:rPr>
          <w:rFonts w:ascii="Times New Roman" w:hAnsi="Times New Roman" w:cs="Times New Roman"/>
          <w:sz w:val="28"/>
          <w:szCs w:val="28"/>
          <w:lang w:val="kk-KZ"/>
        </w:rPr>
        <w:t>Цель</w:t>
      </w:r>
      <w:r w:rsidR="00632928">
        <w:rPr>
          <w:rFonts w:ascii="Times New Roman" w:hAnsi="Times New Roman" w:cs="Times New Roman"/>
          <w:sz w:val="28"/>
          <w:szCs w:val="28"/>
          <w:lang w:val="kk-KZ"/>
        </w:rPr>
        <w:t>ю</w:t>
      </w:r>
      <w:r w:rsidRPr="00D54C12">
        <w:rPr>
          <w:rFonts w:ascii="Times New Roman" w:hAnsi="Times New Roman" w:cs="Times New Roman"/>
          <w:sz w:val="28"/>
          <w:szCs w:val="28"/>
          <w:lang w:val="kk-KZ"/>
        </w:rPr>
        <w:t xml:space="preserve"> данного </w:t>
      </w:r>
      <w:r w:rsidR="00D54C12" w:rsidRPr="00D54C12">
        <w:rPr>
          <w:rFonts w:ascii="Times New Roman" w:eastAsia="Times New Roman" w:hAnsi="Times New Roman" w:cs="Times New Roman"/>
          <w:sz w:val="28"/>
          <w:szCs w:val="28"/>
          <w:lang w:val="kk-KZ"/>
        </w:rPr>
        <w:t>подраздела является</w:t>
      </w:r>
      <w:r w:rsidR="00173E3D" w:rsidRPr="00D54C12">
        <w:rPr>
          <w:rFonts w:ascii="Times New Roman" w:hAnsi="Times New Roman" w:cs="Times New Roman"/>
          <w:sz w:val="28"/>
          <w:szCs w:val="28"/>
        </w:rPr>
        <w:t xml:space="preserve"> </w:t>
      </w:r>
      <w:r w:rsidRPr="00D54C12">
        <w:rPr>
          <w:rFonts w:ascii="Times New Roman" w:hAnsi="Times New Roman" w:cs="Times New Roman"/>
          <w:sz w:val="28"/>
          <w:szCs w:val="28"/>
          <w:lang w:val="kk-KZ"/>
        </w:rPr>
        <w:t xml:space="preserve">научный анализ </w:t>
      </w:r>
      <w:r w:rsidRPr="00D54C12">
        <w:rPr>
          <w:rFonts w:ascii="Times New Roman" w:hAnsi="Times New Roman" w:cs="Times New Roman"/>
          <w:sz w:val="28"/>
          <w:szCs w:val="28"/>
        </w:rPr>
        <w:t>существующи</w:t>
      </w:r>
      <w:r w:rsidRPr="00D54C12">
        <w:rPr>
          <w:rFonts w:ascii="Times New Roman" w:hAnsi="Times New Roman" w:cs="Times New Roman"/>
          <w:sz w:val="28"/>
          <w:szCs w:val="28"/>
          <w:lang w:val="kk-KZ"/>
        </w:rPr>
        <w:t>х</w:t>
      </w:r>
      <w:r w:rsidRPr="00D54C12">
        <w:rPr>
          <w:rFonts w:ascii="Times New Roman" w:hAnsi="Times New Roman" w:cs="Times New Roman"/>
          <w:sz w:val="28"/>
          <w:szCs w:val="28"/>
        </w:rPr>
        <w:t xml:space="preserve"> подход</w:t>
      </w:r>
      <w:r w:rsidRPr="00D54C12">
        <w:rPr>
          <w:rFonts w:ascii="Times New Roman" w:hAnsi="Times New Roman" w:cs="Times New Roman"/>
          <w:sz w:val="28"/>
          <w:szCs w:val="28"/>
          <w:lang w:val="kk-KZ"/>
        </w:rPr>
        <w:t xml:space="preserve">ов в качестве методологических основ проблемы развития </w:t>
      </w:r>
      <w:r w:rsidRPr="00D54C12">
        <w:rPr>
          <w:rFonts w:ascii="Times New Roman" w:hAnsi="Times New Roman" w:cs="Times New Roman"/>
          <w:sz w:val="28"/>
          <w:szCs w:val="28"/>
        </w:rPr>
        <w:t>кросс-культурной компетентности</w:t>
      </w:r>
      <w:r w:rsidRPr="00D54C12">
        <w:rPr>
          <w:rFonts w:ascii="Times New Roman" w:hAnsi="Times New Roman" w:cs="Times New Roman"/>
          <w:sz w:val="28"/>
          <w:szCs w:val="28"/>
          <w:lang w:val="kk-KZ"/>
        </w:rPr>
        <w:t xml:space="preserve"> будущих педагогов-филологов </w:t>
      </w:r>
    </w:p>
    <w:p w14:paraId="33CEA3D0" w14:textId="409232AD" w:rsidR="00802F63" w:rsidRPr="001E2025" w:rsidRDefault="00762E62" w:rsidP="00D8783B">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Современная о</w:t>
      </w:r>
      <w:r w:rsidRPr="001E2025">
        <w:rPr>
          <w:rFonts w:ascii="Times New Roman" w:hAnsi="Times New Roman" w:cs="Times New Roman"/>
          <w:sz w:val="28"/>
          <w:szCs w:val="28"/>
        </w:rPr>
        <w:t>бщенаучная картина мира изменила представление о человеке</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как носителе кода культуры</w:t>
      </w:r>
      <w:r w:rsidRPr="001E2025">
        <w:rPr>
          <w:rFonts w:ascii="Times New Roman" w:hAnsi="Times New Roman" w:cs="Times New Roman"/>
          <w:sz w:val="28"/>
          <w:szCs w:val="28"/>
          <w:lang w:val="kk-KZ"/>
        </w:rPr>
        <w:t>. Она же</w:t>
      </w:r>
      <w:r w:rsidRPr="001E2025">
        <w:rPr>
          <w:rFonts w:ascii="Times New Roman" w:hAnsi="Times New Roman" w:cs="Times New Roman"/>
          <w:sz w:val="28"/>
          <w:szCs w:val="28"/>
        </w:rPr>
        <w:t xml:space="preserve"> разрушает географические и</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временные рамки</w:t>
      </w:r>
      <w:r w:rsidR="008806C7" w:rsidRPr="001E2025">
        <w:rPr>
          <w:rFonts w:ascii="Times New Roman" w:hAnsi="Times New Roman" w:cs="Times New Roman"/>
          <w:sz w:val="28"/>
          <w:szCs w:val="28"/>
        </w:rPr>
        <w:t>,</w:t>
      </w:r>
      <w:r w:rsidRPr="001E2025">
        <w:rPr>
          <w:rFonts w:ascii="Times New Roman" w:hAnsi="Times New Roman" w:cs="Times New Roman"/>
          <w:sz w:val="28"/>
          <w:szCs w:val="28"/>
        </w:rPr>
        <w:t xml:space="preserve"> перестраивает </w:t>
      </w:r>
      <w:r w:rsidRPr="001E2025">
        <w:rPr>
          <w:rFonts w:ascii="Times New Roman" w:hAnsi="Times New Roman" w:cs="Times New Roman"/>
          <w:sz w:val="28"/>
          <w:szCs w:val="28"/>
          <w:lang w:val="kk-KZ"/>
        </w:rPr>
        <w:t xml:space="preserve">социальный </w:t>
      </w:r>
      <w:r w:rsidRPr="001E2025">
        <w:rPr>
          <w:rFonts w:ascii="Times New Roman" w:hAnsi="Times New Roman" w:cs="Times New Roman"/>
          <w:sz w:val="28"/>
          <w:szCs w:val="28"/>
        </w:rPr>
        <w:t>ландшафт</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порождая новые вызовы к новому поколению людей</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их образованию</w:t>
      </w:r>
      <w:r w:rsidRPr="001E2025">
        <w:rPr>
          <w:rFonts w:ascii="Times New Roman" w:hAnsi="Times New Roman" w:cs="Times New Roman"/>
          <w:sz w:val="28"/>
          <w:szCs w:val="28"/>
          <w:lang w:val="kk-KZ"/>
        </w:rPr>
        <w:t xml:space="preserve"> и культуре</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В этих условиях </w:t>
      </w:r>
      <w:r w:rsidRPr="001E2025">
        <w:rPr>
          <w:rFonts w:ascii="Times New Roman" w:hAnsi="Times New Roman" w:cs="Times New Roman"/>
          <w:sz w:val="28"/>
          <w:szCs w:val="28"/>
        </w:rPr>
        <w:t>наблюдается всплеск интерес</w:t>
      </w:r>
      <w:r w:rsidRPr="001E2025">
        <w:rPr>
          <w:rFonts w:ascii="Times New Roman" w:hAnsi="Times New Roman" w:cs="Times New Roman"/>
          <w:sz w:val="28"/>
          <w:szCs w:val="28"/>
          <w:lang w:val="kk-KZ"/>
        </w:rPr>
        <w:t>ов и</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активней высвечиваются методологические проблемы формирования кросс-культурности и родственных ей форм деятельности. </w:t>
      </w:r>
      <w:r w:rsidR="006A3487" w:rsidRPr="001E2025">
        <w:rPr>
          <w:rFonts w:ascii="Times New Roman" w:hAnsi="Times New Roman" w:cs="Times New Roman"/>
          <w:sz w:val="28"/>
          <w:szCs w:val="28"/>
          <w:lang w:val="kk-KZ"/>
        </w:rPr>
        <w:t xml:space="preserve">Представленный нами </w:t>
      </w:r>
      <w:r w:rsidR="006A3487" w:rsidRPr="001E2025">
        <w:rPr>
          <w:rFonts w:ascii="Times New Roman" w:hAnsi="Times New Roman" w:cs="Times New Roman"/>
          <w:sz w:val="28"/>
          <w:szCs w:val="28"/>
        </w:rPr>
        <w:t xml:space="preserve">методологический анализ процесса </w:t>
      </w:r>
      <w:r w:rsidR="00AD29EE">
        <w:rPr>
          <w:rFonts w:ascii="Times New Roman" w:hAnsi="Times New Roman" w:cs="Times New Roman"/>
          <w:sz w:val="28"/>
          <w:szCs w:val="28"/>
        </w:rPr>
        <w:t>развития</w:t>
      </w:r>
      <w:r w:rsidR="006A3487" w:rsidRPr="001E2025">
        <w:rPr>
          <w:rFonts w:ascii="Times New Roman" w:hAnsi="Times New Roman" w:cs="Times New Roman"/>
          <w:sz w:val="28"/>
          <w:szCs w:val="28"/>
        </w:rPr>
        <w:t xml:space="preserve"> кросс-культурной компетентности </w:t>
      </w:r>
      <w:r w:rsidR="006A3487" w:rsidRPr="001E2025">
        <w:rPr>
          <w:rFonts w:ascii="Times New Roman" w:hAnsi="Times New Roman" w:cs="Times New Roman"/>
          <w:sz w:val="28"/>
          <w:szCs w:val="28"/>
          <w:lang w:val="kk-KZ"/>
        </w:rPr>
        <w:t xml:space="preserve">будущего педагога-филолога </w:t>
      </w:r>
      <w:r w:rsidR="006A3487" w:rsidRPr="001E2025">
        <w:rPr>
          <w:rFonts w:ascii="Times New Roman" w:hAnsi="Times New Roman" w:cs="Times New Roman"/>
          <w:sz w:val="28"/>
          <w:szCs w:val="28"/>
        </w:rPr>
        <w:t xml:space="preserve">оправдан тем, что это форма компетентности </w:t>
      </w:r>
      <w:r w:rsidR="006A3487" w:rsidRPr="001E2025">
        <w:rPr>
          <w:rFonts w:ascii="Times New Roman" w:hAnsi="Times New Roman" w:cs="Times New Roman"/>
          <w:sz w:val="28"/>
          <w:szCs w:val="28"/>
          <w:lang w:val="kk-KZ"/>
        </w:rPr>
        <w:t>концентрирует комплекс</w:t>
      </w:r>
      <w:r w:rsidR="006A3487" w:rsidRPr="001E2025">
        <w:rPr>
          <w:rFonts w:ascii="Times New Roman" w:hAnsi="Times New Roman" w:cs="Times New Roman"/>
          <w:sz w:val="28"/>
          <w:szCs w:val="28"/>
        </w:rPr>
        <w:t xml:space="preserve"> различных научных дисциплин: </w:t>
      </w:r>
      <w:r w:rsidR="006A3487" w:rsidRPr="001E2025">
        <w:rPr>
          <w:rFonts w:ascii="Times New Roman" w:hAnsi="Times New Roman" w:cs="Times New Roman"/>
          <w:sz w:val="28"/>
          <w:szCs w:val="28"/>
          <w:lang w:val="kk-KZ"/>
        </w:rPr>
        <w:t>философия, п</w:t>
      </w:r>
      <w:r w:rsidR="006A3487" w:rsidRPr="001E2025">
        <w:rPr>
          <w:rFonts w:ascii="Times New Roman" w:hAnsi="Times New Roman" w:cs="Times New Roman"/>
          <w:sz w:val="28"/>
          <w:szCs w:val="28"/>
        </w:rPr>
        <w:t>сихология, литератур</w:t>
      </w:r>
      <w:r w:rsidR="006A3487" w:rsidRPr="001E2025">
        <w:rPr>
          <w:rFonts w:ascii="Times New Roman" w:hAnsi="Times New Roman" w:cs="Times New Roman"/>
          <w:sz w:val="28"/>
          <w:szCs w:val="28"/>
          <w:lang w:val="kk-KZ"/>
        </w:rPr>
        <w:t>а</w:t>
      </w:r>
      <w:r w:rsidR="006A3487" w:rsidRPr="001E2025">
        <w:rPr>
          <w:rFonts w:ascii="Times New Roman" w:hAnsi="Times New Roman" w:cs="Times New Roman"/>
          <w:sz w:val="28"/>
          <w:szCs w:val="28"/>
        </w:rPr>
        <w:t>, искусств</w:t>
      </w:r>
      <w:r w:rsidR="006A3487" w:rsidRPr="001E2025">
        <w:rPr>
          <w:rFonts w:ascii="Times New Roman" w:hAnsi="Times New Roman" w:cs="Times New Roman"/>
          <w:sz w:val="28"/>
          <w:szCs w:val="28"/>
          <w:lang w:val="kk-KZ"/>
        </w:rPr>
        <w:t>о,</w:t>
      </w:r>
      <w:r w:rsidR="006A3487" w:rsidRPr="001E2025">
        <w:rPr>
          <w:rFonts w:ascii="Times New Roman" w:hAnsi="Times New Roman" w:cs="Times New Roman"/>
          <w:sz w:val="28"/>
          <w:szCs w:val="28"/>
        </w:rPr>
        <w:t xml:space="preserve"> этика, культурологи</w:t>
      </w:r>
      <w:r w:rsidR="006A3487" w:rsidRPr="001E2025">
        <w:rPr>
          <w:rFonts w:ascii="Times New Roman" w:hAnsi="Times New Roman" w:cs="Times New Roman"/>
          <w:sz w:val="28"/>
          <w:szCs w:val="28"/>
          <w:lang w:val="kk-KZ"/>
        </w:rPr>
        <w:t>я</w:t>
      </w:r>
      <w:r w:rsidR="006A3487" w:rsidRPr="001E2025">
        <w:rPr>
          <w:rFonts w:ascii="Times New Roman" w:hAnsi="Times New Roman" w:cs="Times New Roman"/>
          <w:sz w:val="28"/>
          <w:szCs w:val="28"/>
        </w:rPr>
        <w:t>, лингвистик</w:t>
      </w:r>
      <w:r w:rsidR="006A3487" w:rsidRPr="001E2025">
        <w:rPr>
          <w:rFonts w:ascii="Times New Roman" w:hAnsi="Times New Roman" w:cs="Times New Roman"/>
          <w:sz w:val="28"/>
          <w:szCs w:val="28"/>
          <w:lang w:val="kk-KZ"/>
        </w:rPr>
        <w:t>а</w:t>
      </w:r>
      <w:r w:rsidR="006A3487" w:rsidRPr="001E2025">
        <w:rPr>
          <w:rFonts w:ascii="Times New Roman" w:hAnsi="Times New Roman" w:cs="Times New Roman"/>
          <w:sz w:val="28"/>
          <w:szCs w:val="28"/>
        </w:rPr>
        <w:t>, педагогик</w:t>
      </w:r>
      <w:r w:rsidR="006A3487" w:rsidRPr="001E2025">
        <w:rPr>
          <w:rFonts w:ascii="Times New Roman" w:hAnsi="Times New Roman" w:cs="Times New Roman"/>
          <w:sz w:val="28"/>
          <w:szCs w:val="28"/>
          <w:lang w:val="kk-KZ"/>
        </w:rPr>
        <w:t>а</w:t>
      </w:r>
      <w:r w:rsidR="006A3487" w:rsidRPr="001E2025">
        <w:rPr>
          <w:rFonts w:ascii="Times New Roman" w:hAnsi="Times New Roman" w:cs="Times New Roman"/>
          <w:sz w:val="28"/>
          <w:szCs w:val="28"/>
        </w:rPr>
        <w:t xml:space="preserve"> и други</w:t>
      </w:r>
      <w:r w:rsidR="006A3487" w:rsidRPr="001E2025">
        <w:rPr>
          <w:rFonts w:ascii="Times New Roman" w:hAnsi="Times New Roman" w:cs="Times New Roman"/>
          <w:sz w:val="28"/>
          <w:szCs w:val="28"/>
          <w:lang w:val="kk-KZ"/>
        </w:rPr>
        <w:t>е</w:t>
      </w:r>
      <w:r w:rsidR="006A3487" w:rsidRPr="001E2025">
        <w:rPr>
          <w:rFonts w:ascii="Times New Roman" w:hAnsi="Times New Roman" w:cs="Times New Roman"/>
          <w:sz w:val="28"/>
          <w:szCs w:val="28"/>
        </w:rPr>
        <w:t xml:space="preserve"> смежны</w:t>
      </w:r>
      <w:r w:rsidR="006A3487" w:rsidRPr="001E2025">
        <w:rPr>
          <w:rFonts w:ascii="Times New Roman" w:hAnsi="Times New Roman" w:cs="Times New Roman"/>
          <w:sz w:val="28"/>
          <w:szCs w:val="28"/>
          <w:lang w:val="kk-KZ"/>
        </w:rPr>
        <w:t>е</w:t>
      </w:r>
      <w:r w:rsidR="006A3487" w:rsidRPr="001E2025">
        <w:rPr>
          <w:rFonts w:ascii="Times New Roman" w:hAnsi="Times New Roman" w:cs="Times New Roman"/>
          <w:sz w:val="28"/>
          <w:szCs w:val="28"/>
        </w:rPr>
        <w:t xml:space="preserve"> научны</w:t>
      </w:r>
      <w:r w:rsidR="006A3487" w:rsidRPr="001E2025">
        <w:rPr>
          <w:rFonts w:ascii="Times New Roman" w:hAnsi="Times New Roman" w:cs="Times New Roman"/>
          <w:sz w:val="28"/>
          <w:szCs w:val="28"/>
          <w:lang w:val="kk-KZ"/>
        </w:rPr>
        <w:t>е</w:t>
      </w:r>
      <w:r w:rsidR="006A3487" w:rsidRPr="001E2025">
        <w:rPr>
          <w:rFonts w:ascii="Times New Roman" w:hAnsi="Times New Roman" w:cs="Times New Roman"/>
          <w:sz w:val="28"/>
          <w:szCs w:val="28"/>
        </w:rPr>
        <w:t xml:space="preserve"> отрасл</w:t>
      </w:r>
      <w:r w:rsidR="006A3487" w:rsidRPr="001E2025">
        <w:rPr>
          <w:rFonts w:ascii="Times New Roman" w:hAnsi="Times New Roman" w:cs="Times New Roman"/>
          <w:sz w:val="28"/>
          <w:szCs w:val="28"/>
          <w:lang w:val="kk-KZ"/>
        </w:rPr>
        <w:t>и</w:t>
      </w:r>
      <w:r w:rsidR="006A3487" w:rsidRPr="001E2025">
        <w:rPr>
          <w:rFonts w:ascii="Times New Roman" w:hAnsi="Times New Roman" w:cs="Times New Roman"/>
          <w:sz w:val="28"/>
          <w:szCs w:val="28"/>
        </w:rPr>
        <w:t xml:space="preserve">. </w:t>
      </w:r>
      <w:r w:rsidR="006A3487" w:rsidRPr="001E2025">
        <w:rPr>
          <w:rFonts w:ascii="Times New Roman" w:hAnsi="Times New Roman" w:cs="Times New Roman"/>
          <w:sz w:val="28"/>
          <w:szCs w:val="28"/>
          <w:lang w:val="kk-KZ"/>
        </w:rPr>
        <w:t xml:space="preserve">Приведенные в схеме подходы систематизированы в соответствии с уровнями, которые характеризуют степень теоретической и эмпирической подготовки. К примеру, </w:t>
      </w:r>
      <w:r w:rsidR="006A3487" w:rsidRPr="001E2025">
        <w:rPr>
          <w:rFonts w:ascii="Times New Roman" w:hAnsi="Times New Roman" w:cs="Times New Roman"/>
          <w:sz w:val="28"/>
          <w:szCs w:val="28"/>
        </w:rPr>
        <w:t>научный уровень</w:t>
      </w:r>
      <w:r w:rsidR="006A3487" w:rsidRPr="001E2025">
        <w:rPr>
          <w:rFonts w:ascii="Times New Roman" w:hAnsi="Times New Roman" w:cs="Times New Roman"/>
          <w:sz w:val="28"/>
          <w:szCs w:val="28"/>
          <w:shd w:val="clear" w:color="auto" w:fill="FFFFFF"/>
        </w:rPr>
        <w:t xml:space="preserve"> </w:t>
      </w:r>
      <w:r w:rsidR="006A3487" w:rsidRPr="001E2025">
        <w:rPr>
          <w:rFonts w:ascii="Times New Roman" w:hAnsi="Times New Roman" w:cs="Times New Roman"/>
          <w:sz w:val="28"/>
          <w:szCs w:val="28"/>
        </w:rPr>
        <w:t>определяет степень познания в соответств</w:t>
      </w:r>
      <w:r w:rsidR="00FB763E" w:rsidRPr="001E2025">
        <w:rPr>
          <w:rFonts w:ascii="Times New Roman" w:hAnsi="Times New Roman" w:cs="Times New Roman"/>
          <w:sz w:val="28"/>
          <w:szCs w:val="28"/>
        </w:rPr>
        <w:t>ующей</w:t>
      </w:r>
      <w:r w:rsidR="006A3487" w:rsidRPr="001E2025">
        <w:rPr>
          <w:rFonts w:ascii="Times New Roman" w:hAnsi="Times New Roman" w:cs="Times New Roman"/>
          <w:sz w:val="28"/>
          <w:szCs w:val="28"/>
        </w:rPr>
        <w:t xml:space="preserve"> области знаний,</w:t>
      </w:r>
      <w:r w:rsidR="006A3487" w:rsidRPr="001E2025">
        <w:rPr>
          <w:rFonts w:ascii="Times New Roman" w:hAnsi="Times New Roman" w:cs="Times New Roman"/>
          <w:sz w:val="28"/>
          <w:szCs w:val="28"/>
          <w:shd w:val="clear" w:color="auto" w:fill="FFFFFF"/>
        </w:rPr>
        <w:t xml:space="preserve"> </w:t>
      </w:r>
      <w:r w:rsidR="006A3487" w:rsidRPr="001E2025">
        <w:rPr>
          <w:rFonts w:ascii="Times New Roman" w:hAnsi="Times New Roman" w:cs="Times New Roman"/>
          <w:sz w:val="28"/>
          <w:szCs w:val="28"/>
          <w:lang w:val="kk-KZ"/>
        </w:rPr>
        <w:t xml:space="preserve">профессиональный непосредственно связан с целенаправленным освоением знаний, технологический подразумевает </w:t>
      </w:r>
      <w:r w:rsidR="006A3487" w:rsidRPr="001E2025">
        <w:rPr>
          <w:rFonts w:ascii="Times New Roman" w:hAnsi="Times New Roman" w:cs="Times New Roman"/>
          <w:sz w:val="28"/>
          <w:szCs w:val="28"/>
        </w:rPr>
        <w:t>широк</w:t>
      </w:r>
      <w:r w:rsidR="006A3487" w:rsidRPr="001E2025">
        <w:rPr>
          <w:rFonts w:ascii="Times New Roman" w:hAnsi="Times New Roman" w:cs="Times New Roman"/>
          <w:sz w:val="28"/>
          <w:szCs w:val="28"/>
          <w:lang w:val="kk-KZ"/>
        </w:rPr>
        <w:t>ое</w:t>
      </w:r>
      <w:r w:rsidR="006A3487" w:rsidRPr="001E2025">
        <w:rPr>
          <w:rFonts w:ascii="Times New Roman" w:hAnsi="Times New Roman" w:cs="Times New Roman"/>
          <w:sz w:val="28"/>
          <w:szCs w:val="28"/>
        </w:rPr>
        <w:t xml:space="preserve"> </w:t>
      </w:r>
      <w:r w:rsidR="006A3487" w:rsidRPr="001E2025">
        <w:rPr>
          <w:rFonts w:ascii="Times New Roman" w:hAnsi="Times New Roman" w:cs="Times New Roman"/>
          <w:sz w:val="28"/>
          <w:szCs w:val="28"/>
        </w:rPr>
        <w:lastRenderedPageBreak/>
        <w:t>распространение современных технических средств</w:t>
      </w:r>
      <w:r w:rsidR="006A3487" w:rsidRPr="001E2025">
        <w:rPr>
          <w:rFonts w:ascii="Times New Roman" w:hAnsi="Times New Roman" w:cs="Times New Roman"/>
          <w:sz w:val="28"/>
          <w:szCs w:val="28"/>
          <w:lang w:val="kk-KZ"/>
        </w:rPr>
        <w:t>, позволяющих</w:t>
      </w:r>
      <w:r w:rsidR="006A3487" w:rsidRPr="001E2025">
        <w:rPr>
          <w:rFonts w:ascii="Times New Roman" w:hAnsi="Times New Roman" w:cs="Times New Roman"/>
          <w:sz w:val="28"/>
          <w:szCs w:val="28"/>
        </w:rPr>
        <w:t xml:space="preserve"> организ</w:t>
      </w:r>
      <w:r w:rsidR="006A3487" w:rsidRPr="001E2025">
        <w:rPr>
          <w:rFonts w:ascii="Times New Roman" w:hAnsi="Times New Roman" w:cs="Times New Roman"/>
          <w:sz w:val="28"/>
          <w:szCs w:val="28"/>
          <w:lang w:val="kk-KZ"/>
        </w:rPr>
        <w:t xml:space="preserve">овать образовательный процесс </w:t>
      </w:r>
      <w:r w:rsidR="006A3487" w:rsidRPr="001E2025">
        <w:rPr>
          <w:rFonts w:ascii="Times New Roman" w:hAnsi="Times New Roman" w:cs="Times New Roman"/>
          <w:sz w:val="28"/>
          <w:szCs w:val="28"/>
        </w:rPr>
        <w:t xml:space="preserve">с безусловным обеспечением комфортных условий для </w:t>
      </w:r>
      <w:r w:rsidR="006A3487" w:rsidRPr="001E2025">
        <w:rPr>
          <w:rFonts w:ascii="Times New Roman" w:hAnsi="Times New Roman" w:cs="Times New Roman"/>
          <w:sz w:val="28"/>
          <w:szCs w:val="28"/>
          <w:lang w:val="kk-KZ"/>
        </w:rPr>
        <w:t>обучающихся студентов и др.</w:t>
      </w:r>
      <w:r w:rsidR="000810EF">
        <w:rPr>
          <w:rFonts w:ascii="Times New Roman" w:hAnsi="Times New Roman" w:cs="Times New Roman"/>
          <w:sz w:val="28"/>
          <w:szCs w:val="28"/>
          <w:lang w:val="kk-KZ"/>
        </w:rPr>
        <w:t xml:space="preserve"> </w:t>
      </w:r>
      <w:r w:rsidR="00802F63" w:rsidRPr="001E2025">
        <w:rPr>
          <w:rFonts w:ascii="Times New Roman" w:hAnsi="Times New Roman" w:cs="Times New Roman"/>
          <w:sz w:val="28"/>
          <w:szCs w:val="28"/>
          <w:lang w:val="kk-KZ"/>
        </w:rPr>
        <w:t>Нужно отметить, что при разработке методологических подходов изучались именно те позиции, которые раскрывали предмет исследования. Так, например, нами выявлено, что и</w:t>
      </w:r>
      <w:r w:rsidR="00802F63" w:rsidRPr="001E2025">
        <w:rPr>
          <w:rFonts w:ascii="Times New Roman" w:hAnsi="Times New Roman" w:cs="Times New Roman"/>
          <w:sz w:val="28"/>
          <w:szCs w:val="28"/>
        </w:rPr>
        <w:t>сточниками возникновения метода кросс-культурных исследований являются компаративистский метод культурных исследований,</w:t>
      </w:r>
      <w:r w:rsidR="00802F63" w:rsidRPr="001E2025">
        <w:rPr>
          <w:rFonts w:ascii="Times New Roman" w:hAnsi="Times New Roman" w:cs="Times New Roman"/>
          <w:sz w:val="28"/>
          <w:szCs w:val="28"/>
          <w:lang w:val="kk-KZ"/>
        </w:rPr>
        <w:t xml:space="preserve"> </w:t>
      </w:r>
      <w:hyperlink r:id="rId17" w:tooltip="Символический интеракционизм" w:history="1">
        <w:r w:rsidR="00802F63" w:rsidRPr="001E2025">
          <w:rPr>
            <w:rStyle w:val="a6"/>
            <w:rFonts w:ascii="Times New Roman" w:eastAsiaTheme="minorEastAsia" w:hAnsi="Times New Roman" w:cs="Times New Roman"/>
            <w:color w:val="auto"/>
            <w:sz w:val="28"/>
            <w:szCs w:val="28"/>
            <w:u w:val="none"/>
          </w:rPr>
          <w:t>символический интеракционизм</w:t>
        </w:r>
      </w:hyperlink>
      <w:r w:rsidR="00802F63" w:rsidRPr="001E2025">
        <w:rPr>
          <w:rFonts w:ascii="Times New Roman" w:hAnsi="Times New Roman" w:cs="Times New Roman"/>
          <w:sz w:val="28"/>
          <w:szCs w:val="28"/>
          <w:lang w:val="kk-KZ"/>
        </w:rPr>
        <w:t xml:space="preserve"> </w:t>
      </w:r>
      <w:r w:rsidR="00802F63" w:rsidRPr="001E2025">
        <w:rPr>
          <w:rFonts w:ascii="Times New Roman" w:hAnsi="Times New Roman" w:cs="Times New Roman"/>
          <w:sz w:val="28"/>
          <w:szCs w:val="28"/>
        </w:rPr>
        <w:t xml:space="preserve">Чикагской школы и бихевиористский метод в психологии. </w:t>
      </w:r>
      <w:r w:rsidR="00802F63" w:rsidRPr="001E2025">
        <w:rPr>
          <w:rFonts w:ascii="Times New Roman" w:hAnsi="Times New Roman" w:cs="Times New Roman"/>
          <w:sz w:val="28"/>
          <w:szCs w:val="28"/>
          <w:lang w:val="kk-KZ"/>
        </w:rPr>
        <w:t>В</w:t>
      </w:r>
      <w:r w:rsidR="00802F63" w:rsidRPr="001E2025">
        <w:rPr>
          <w:rFonts w:ascii="Times New Roman" w:hAnsi="Times New Roman" w:cs="Times New Roman"/>
          <w:sz w:val="28"/>
          <w:szCs w:val="28"/>
        </w:rPr>
        <w:t>озникновение метода кросс-культурных исследований</w:t>
      </w:r>
      <w:r w:rsidR="00802F63" w:rsidRPr="001E2025">
        <w:rPr>
          <w:rFonts w:ascii="Times New Roman" w:hAnsi="Times New Roman" w:cs="Times New Roman"/>
          <w:sz w:val="28"/>
          <w:szCs w:val="28"/>
          <w:lang w:val="kk-KZ"/>
        </w:rPr>
        <w:t xml:space="preserve"> также </w:t>
      </w:r>
      <w:r w:rsidR="00802F63" w:rsidRPr="001E2025">
        <w:rPr>
          <w:rFonts w:ascii="Times New Roman" w:hAnsi="Times New Roman" w:cs="Times New Roman"/>
          <w:sz w:val="28"/>
          <w:szCs w:val="28"/>
        </w:rPr>
        <w:t>было обусловлено влиянием теории социальных и культурных изменений.</w:t>
      </w:r>
      <w:r w:rsidR="00802F63" w:rsidRPr="001E2025">
        <w:rPr>
          <w:rFonts w:ascii="Times New Roman" w:hAnsi="Times New Roman" w:cs="Times New Roman"/>
          <w:sz w:val="28"/>
          <w:szCs w:val="28"/>
          <w:lang w:val="kk-KZ"/>
        </w:rPr>
        <w:t xml:space="preserve"> Дж. Берри в качестве предшественников кросс-культурного анализа</w:t>
      </w:r>
      <w:r w:rsidR="00FB763E" w:rsidRPr="001E2025">
        <w:rPr>
          <w:rFonts w:ascii="Times New Roman" w:hAnsi="Times New Roman" w:cs="Times New Roman"/>
          <w:sz w:val="28"/>
          <w:szCs w:val="28"/>
          <w:lang w:val="kk-KZ"/>
        </w:rPr>
        <w:t>,</w:t>
      </w:r>
      <w:r w:rsidR="00802F63" w:rsidRPr="001E2025">
        <w:rPr>
          <w:rFonts w:ascii="Times New Roman" w:hAnsi="Times New Roman" w:cs="Times New Roman"/>
          <w:sz w:val="28"/>
          <w:szCs w:val="28"/>
          <w:lang w:val="kk-KZ"/>
        </w:rPr>
        <w:t xml:space="preserve"> кроме вышеупомянутого У.Риверса</w:t>
      </w:r>
      <w:r w:rsidR="00FB763E" w:rsidRPr="001E2025">
        <w:rPr>
          <w:rFonts w:ascii="Times New Roman" w:hAnsi="Times New Roman" w:cs="Times New Roman"/>
          <w:sz w:val="28"/>
          <w:szCs w:val="28"/>
          <w:lang w:val="kk-KZ"/>
        </w:rPr>
        <w:t>,</w:t>
      </w:r>
      <w:r w:rsidR="00802F63" w:rsidRPr="001E2025">
        <w:rPr>
          <w:rFonts w:ascii="Times New Roman" w:hAnsi="Times New Roman" w:cs="Times New Roman"/>
          <w:sz w:val="28"/>
          <w:szCs w:val="28"/>
          <w:lang w:val="kk-KZ"/>
        </w:rPr>
        <w:t xml:space="preserve"> называет </w:t>
      </w:r>
      <w:hyperlink r:id="rId18" w:tooltip="Тайлор, Эдуард Бернетт" w:history="1">
        <w:r w:rsidR="00802F63" w:rsidRPr="001E2025">
          <w:rPr>
            <w:rFonts w:ascii="Times New Roman" w:eastAsiaTheme="minorEastAsia" w:hAnsi="Times New Roman" w:cs="Times New Roman"/>
            <w:sz w:val="28"/>
            <w:szCs w:val="28"/>
          </w:rPr>
          <w:t>Э. Тейлора</w:t>
        </w:r>
      </w:hyperlink>
      <w:r w:rsidR="00802F63" w:rsidRPr="001E2025">
        <w:rPr>
          <w:rFonts w:ascii="Times New Roman" w:hAnsi="Times New Roman" w:cs="Times New Roman"/>
          <w:sz w:val="28"/>
          <w:szCs w:val="28"/>
        </w:rPr>
        <w:t xml:space="preserve"> и </w:t>
      </w:r>
      <w:hyperlink r:id="rId19" w:tooltip="Вундт, Вильгельм" w:history="1">
        <w:r w:rsidR="00802F63" w:rsidRPr="001E2025">
          <w:rPr>
            <w:rFonts w:ascii="Times New Roman" w:eastAsiaTheme="minorEastAsia" w:hAnsi="Times New Roman" w:cs="Times New Roman"/>
            <w:sz w:val="28"/>
            <w:szCs w:val="28"/>
          </w:rPr>
          <w:t>В. Вундт;</w:t>
        </w:r>
      </w:hyperlink>
      <w:r w:rsidR="00802F63" w:rsidRPr="001E2025">
        <w:rPr>
          <w:rFonts w:ascii="Times New Roman" w:hAnsi="Times New Roman" w:cs="Times New Roman"/>
          <w:sz w:val="28"/>
          <w:szCs w:val="28"/>
          <w:lang w:val="kk-KZ"/>
        </w:rPr>
        <w:t xml:space="preserve"> подчеркивает, что кросс-культурная психология отличается от других отраслей знания не своим предметом, а именно методом. </w:t>
      </w:r>
      <w:r w:rsidR="00802F63" w:rsidRPr="001E2025">
        <w:rPr>
          <w:rFonts w:ascii="Times New Roman" w:eastAsiaTheme="minorEastAsia" w:hAnsi="Times New Roman" w:cs="Times New Roman"/>
          <w:sz w:val="28"/>
          <w:szCs w:val="28"/>
          <w:vertAlign w:val="superscript"/>
        </w:rPr>
        <w:t xml:space="preserve"> </w:t>
      </w:r>
      <w:r w:rsidR="00802F63" w:rsidRPr="001E2025">
        <w:rPr>
          <w:rFonts w:ascii="Times New Roman" w:hAnsi="Times New Roman" w:cs="Times New Roman"/>
          <w:sz w:val="28"/>
          <w:szCs w:val="28"/>
          <w:lang w:val="kk-KZ"/>
        </w:rPr>
        <w:t>Ограничимся этой констатацией, ибо в предыдущем параграфе приведен достаточно подробный анализ рассматриваемого понятия</w:t>
      </w:r>
      <w:r w:rsidR="00D8783B" w:rsidRPr="001E2025">
        <w:rPr>
          <w:rFonts w:ascii="Times New Roman" w:hAnsi="Times New Roman" w:cs="Times New Roman"/>
          <w:sz w:val="28"/>
          <w:szCs w:val="28"/>
          <w:lang w:val="kk-KZ"/>
        </w:rPr>
        <w:t xml:space="preserve"> </w:t>
      </w:r>
      <w:r w:rsidR="00802F63" w:rsidRPr="001E2025">
        <w:rPr>
          <w:rFonts w:ascii="Times New Roman" w:hAnsi="Times New Roman" w:cs="Times New Roman"/>
          <w:sz w:val="28"/>
          <w:szCs w:val="28"/>
        </w:rPr>
        <w:t>[108]</w:t>
      </w:r>
      <w:r w:rsidR="00802F63" w:rsidRPr="001E2025">
        <w:rPr>
          <w:rFonts w:ascii="Times New Roman" w:hAnsi="Times New Roman" w:cs="Times New Roman"/>
          <w:sz w:val="28"/>
          <w:szCs w:val="28"/>
          <w:lang w:val="kk-KZ"/>
        </w:rPr>
        <w:t xml:space="preserve">. </w:t>
      </w:r>
    </w:p>
    <w:p w14:paraId="706BC1CF" w14:textId="36AB10F5" w:rsidR="00BC7BC5" w:rsidRDefault="00363DDA" w:rsidP="00BC7BC5">
      <w:pPr>
        <w:tabs>
          <w:tab w:val="left" w:pos="851"/>
        </w:tabs>
        <w:spacing w:after="0" w:line="240" w:lineRule="auto"/>
        <w:ind w:firstLine="567"/>
        <w:jc w:val="both"/>
        <w:rPr>
          <w:rFonts w:ascii="Times New Roman" w:hAnsi="Times New Roman" w:cs="Times New Roman"/>
          <w:sz w:val="28"/>
          <w:szCs w:val="28"/>
          <w:lang w:val="kk-KZ"/>
        </w:rPr>
      </w:pPr>
      <w:r w:rsidRPr="001E2025">
        <w:rPr>
          <w:rFonts w:eastAsia="Gabriola"/>
          <w:bCs/>
          <w:noProof/>
          <w:sz w:val="28"/>
          <w:szCs w:val="28"/>
          <w:lang w:eastAsia="ru-RU"/>
        </w:rPr>
        <mc:AlternateContent>
          <mc:Choice Requires="wpg">
            <w:drawing>
              <wp:anchor distT="0" distB="0" distL="114300" distR="114300" simplePos="0" relativeHeight="251741184" behindDoc="0" locked="0" layoutInCell="1" allowOverlap="1" wp14:anchorId="0FDF1BF5" wp14:editId="19ECCC64">
                <wp:simplePos x="0" y="0"/>
                <wp:positionH relativeFrom="margin">
                  <wp:align>left</wp:align>
                </wp:positionH>
                <wp:positionV relativeFrom="paragraph">
                  <wp:posOffset>1151255</wp:posOffset>
                </wp:positionV>
                <wp:extent cx="5819775" cy="3905250"/>
                <wp:effectExtent l="0" t="0" r="28575" b="38100"/>
                <wp:wrapSquare wrapText="bothSides"/>
                <wp:docPr id="32" name="Группа 32"/>
                <wp:cNvGraphicFramePr/>
                <a:graphic xmlns:a="http://schemas.openxmlformats.org/drawingml/2006/main">
                  <a:graphicData uri="http://schemas.microsoft.com/office/word/2010/wordprocessingGroup">
                    <wpg:wgp>
                      <wpg:cNvGrpSpPr/>
                      <wpg:grpSpPr>
                        <a:xfrm>
                          <a:off x="0" y="0"/>
                          <a:ext cx="5819775" cy="3905250"/>
                          <a:chOff x="0" y="0"/>
                          <a:chExt cx="5680075" cy="4074795"/>
                        </a:xfrm>
                      </wpg:grpSpPr>
                      <wps:wsp>
                        <wps:cNvPr id="31" name="Прямоугольник 31"/>
                        <wps:cNvSpPr>
                          <a:spLocks/>
                        </wps:cNvSpPr>
                        <wps:spPr>
                          <a:xfrm>
                            <a:off x="2933700" y="971550"/>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223C50D7" w14:textId="56A2C172" w:rsidR="002029BC" w:rsidRPr="00CE799F" w:rsidRDefault="002029BC" w:rsidP="000810EF">
                              <w:pPr>
                                <w:rPr>
                                  <w:rFonts w:ascii="Times New Roman" w:hAnsi="Times New Roman" w:cs="Times New Roman"/>
                                  <w:i/>
                                  <w:lang w:val="kk-KZ"/>
                                </w:rPr>
                              </w:pPr>
                              <w:r>
                                <w:rPr>
                                  <w:rFonts w:ascii="Times New Roman" w:hAnsi="Times New Roman" w:cs="Times New Roman"/>
                                  <w:i/>
                                  <w:lang w:val="kk-KZ"/>
                                </w:rPr>
                                <w:t xml:space="preserve">       </w:t>
                              </w:r>
                              <w:r w:rsidRPr="00CE799F">
                                <w:rPr>
                                  <w:rFonts w:ascii="Times New Roman" w:hAnsi="Times New Roman" w:cs="Times New Roman"/>
                                  <w:i/>
                                  <w:lang w:val="kk-KZ"/>
                                </w:rPr>
                                <w:t>Научный уровень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Прямая со стрелкой 30"/>
                        <wps:cNvCnPr>
                          <a:cxnSpLocks/>
                        </wps:cNvCnPr>
                        <wps:spPr>
                          <a:xfrm>
                            <a:off x="409575" y="2371725"/>
                            <a:ext cx="2876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1" name="Группа 1"/>
                        <wpg:cNvGrpSpPr>
                          <a:grpSpLocks/>
                        </wpg:cNvGrpSpPr>
                        <wpg:grpSpPr>
                          <a:xfrm>
                            <a:off x="0" y="0"/>
                            <a:ext cx="5680075" cy="4074795"/>
                            <a:chOff x="0" y="0"/>
                            <a:chExt cx="5680075" cy="4074750"/>
                          </a:xfrm>
                        </wpg:grpSpPr>
                        <wps:wsp>
                          <wps:cNvPr id="2" name="Выноска: стрелка вниз 101"/>
                          <wps:cNvSpPr/>
                          <wps:spPr>
                            <a:xfrm>
                              <a:off x="1057275" y="0"/>
                              <a:ext cx="3491865" cy="895350"/>
                            </a:xfrm>
                            <a:prstGeom prst="downArrowCallout">
                              <a:avLst/>
                            </a:prstGeom>
                          </wps:spPr>
                          <wps:style>
                            <a:lnRef idx="2">
                              <a:schemeClr val="dk1"/>
                            </a:lnRef>
                            <a:fillRef idx="1">
                              <a:schemeClr val="lt1"/>
                            </a:fillRef>
                            <a:effectRef idx="0">
                              <a:schemeClr val="dk1"/>
                            </a:effectRef>
                            <a:fontRef idx="minor">
                              <a:schemeClr val="dk1"/>
                            </a:fontRef>
                          </wps:style>
                          <wps:txbx>
                            <w:txbxContent>
                              <w:p w14:paraId="7EF61EA5" w14:textId="77777777" w:rsidR="002029BC" w:rsidRPr="00DB517A" w:rsidRDefault="002029BC" w:rsidP="000810EF">
                                <w:pPr>
                                  <w:jc w:val="center"/>
                                  <w:rPr>
                                    <w:b/>
                                    <w:bCs/>
                                    <w:sz w:val="24"/>
                                    <w:szCs w:val="24"/>
                                  </w:rPr>
                                </w:pPr>
                                <w:r w:rsidRPr="00DB517A">
                                  <w:rPr>
                                    <w:rFonts w:ascii="Times New Roman" w:hAnsi="Times New Roman" w:cs="Times New Roman"/>
                                    <w:b/>
                                    <w:bCs/>
                                    <w:sz w:val="24"/>
                                    <w:szCs w:val="24"/>
                                  </w:rPr>
                                  <w:t>Метод</w:t>
                                </w:r>
                                <w:r w:rsidRPr="00DB517A">
                                  <w:rPr>
                                    <w:rFonts w:ascii="Times New Roman" w:hAnsi="Times New Roman" w:cs="Times New Roman"/>
                                    <w:b/>
                                    <w:bCs/>
                                    <w:sz w:val="24"/>
                                    <w:szCs w:val="24"/>
                                    <w:lang w:val="kk-KZ"/>
                                  </w:rPr>
                                  <w:t>ологическ</w:t>
                                </w:r>
                                <w:r w:rsidRPr="00DB517A">
                                  <w:rPr>
                                    <w:rFonts w:ascii="Times New Roman" w:hAnsi="Times New Roman" w:cs="Times New Roman"/>
                                    <w:b/>
                                    <w:bCs/>
                                    <w:sz w:val="24"/>
                                    <w:szCs w:val="24"/>
                                  </w:rPr>
                                  <w:t>ие подходы формирования кросс-культурной компетентности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wps:spPr>
                            <a:xfrm>
                              <a:off x="695325" y="923925"/>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43029847" w14:textId="77777777" w:rsidR="002029BC" w:rsidRPr="00AD29EE" w:rsidRDefault="002029BC" w:rsidP="000810EF">
                                <w:pPr>
                                  <w:rPr>
                                    <w:rFonts w:ascii="Times New Roman" w:hAnsi="Times New Roman" w:cs="Times New Roman"/>
                                    <w:i/>
                                    <w:iCs/>
                                  </w:rPr>
                                </w:pPr>
                                <w:r w:rsidRPr="00AD29EE">
                                  <w:rPr>
                                    <w:rFonts w:ascii="Times New Roman" w:hAnsi="Times New Roman" w:cs="Times New Roman"/>
                                    <w:i/>
                                    <w:iCs/>
                                    <w:lang w:val="kk-KZ"/>
                                  </w:rPr>
                                  <w:t>Кросс-культурный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Прямоугольник 4"/>
                          <wps:cNvSpPr/>
                          <wps:spPr>
                            <a:xfrm>
                              <a:off x="704850" y="1524000"/>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5598AAD7" w14:textId="77777777" w:rsidR="002029BC" w:rsidRPr="000810EF" w:rsidRDefault="002029BC" w:rsidP="000810EF">
                                <w:pPr>
                                  <w:jc w:val="center"/>
                                  <w:rPr>
                                    <w:rFonts w:ascii="Times New Roman" w:hAnsi="Times New Roman" w:cs="Times New Roman"/>
                                    <w:i/>
                                    <w:iCs/>
                                  </w:rPr>
                                </w:pPr>
                                <w:r w:rsidRPr="000810EF">
                                  <w:rPr>
                                    <w:rFonts w:ascii="Times New Roman" w:hAnsi="Times New Roman" w:cs="Times New Roman"/>
                                    <w:i/>
                                    <w:iCs/>
                                  </w:rPr>
                                  <w:t>Культурологический подход</w:t>
                                </w:r>
                              </w:p>
                              <w:p w14:paraId="5CDEEC25" w14:textId="77777777" w:rsidR="002029BC" w:rsidRPr="00BC5939" w:rsidRDefault="002029BC" w:rsidP="000810EF">
                                <w:pPr>
                                  <w:jc w:val="center"/>
                                  <w:rPr>
                                    <w:rFonts w:ascii="Times New Roman" w:hAnsi="Times New Roman" w:cs="Times New Roman"/>
                                    <w:i/>
                                    <w:iCs/>
                                    <w:sz w:val="24"/>
                                    <w:szCs w:val="24"/>
                                  </w:rPr>
                                </w:pPr>
                                <w:r>
                                  <w:rPr>
                                    <w:rFonts w:ascii="Times New Roman" w:hAnsi="Times New Roman" w:cs="Times New Roman"/>
                                    <w:i/>
                                    <w:iCs/>
                                    <w:sz w:val="24"/>
                                    <w:szCs w:val="24"/>
                                  </w:rPr>
                                  <w:t>Кросс-культурный</w:t>
                                </w:r>
                                <w:r w:rsidRPr="00BC5939">
                                  <w:rPr>
                                    <w:rFonts w:ascii="Times New Roman" w:hAnsi="Times New Roman" w:cs="Times New Roman"/>
                                    <w:i/>
                                    <w:iCs/>
                                    <w:sz w:val="24"/>
                                    <w:szCs w:val="24"/>
                                  </w:rPr>
                                  <w:t xml:space="preserve"> подход</w:t>
                                </w:r>
                              </w:p>
                              <w:p w14:paraId="6F1632D0" w14:textId="77777777" w:rsidR="002029BC" w:rsidRPr="00BC5939" w:rsidRDefault="002029BC" w:rsidP="000810EF">
                                <w:pPr>
                                  <w:jc w:val="center"/>
                                  <w:rPr>
                                    <w:rFonts w:ascii="Times New Roman" w:hAnsi="Times New Roman" w:cs="Times New Roman"/>
                                    <w:i/>
                                    <w:iCs/>
                                    <w:sz w:val="24"/>
                                    <w:szCs w:val="24"/>
                                  </w:rPr>
                                </w:pPr>
                              </w:p>
                              <w:p w14:paraId="41A83A91" w14:textId="77777777" w:rsidR="002029BC" w:rsidRPr="00BC5939" w:rsidRDefault="002029BC" w:rsidP="000810EF">
                                <w:pPr>
                                  <w:jc w:val="center"/>
                                  <w:rPr>
                                    <w:i/>
                                    <w:iCs/>
                                  </w:rPr>
                                </w:pPr>
                                <w:r w:rsidRPr="00BC5939">
                                  <w:rPr>
                                    <w:rFonts w:ascii="Times New Roman" w:hAnsi="Times New Roman" w:cs="Times New Roman"/>
                                    <w:i/>
                                    <w:iCs/>
                                    <w:sz w:val="24"/>
                                    <w:szCs w:val="24"/>
                                  </w:rPr>
                                  <w:t>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Прямоугольник 5"/>
                          <wps:cNvSpPr/>
                          <wps:spPr>
                            <a:xfrm>
                              <a:off x="704850" y="2124075"/>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6DDBA0D1" w14:textId="77777777" w:rsidR="002029BC" w:rsidRPr="00AD29EE" w:rsidRDefault="002029BC" w:rsidP="000810EF">
                                <w:pPr>
                                  <w:jc w:val="center"/>
                                  <w:rPr>
                                    <w:rFonts w:ascii="Times New Roman" w:hAnsi="Times New Roman" w:cs="Times New Roman"/>
                                    <w:i/>
                                    <w:iCs/>
                                  </w:rPr>
                                </w:pPr>
                                <w:r w:rsidRPr="00AD29EE">
                                  <w:rPr>
                                    <w:rFonts w:ascii="Times New Roman" w:hAnsi="Times New Roman" w:cs="Times New Roman"/>
                                    <w:i/>
                                    <w:iCs/>
                                  </w:rPr>
                                  <w:t>Аксиологический подход</w:t>
                                </w:r>
                              </w:p>
                              <w:p w14:paraId="1DB57175" w14:textId="77777777" w:rsidR="002029BC" w:rsidRPr="00BC5939" w:rsidRDefault="002029BC" w:rsidP="000810EF">
                                <w:pPr>
                                  <w:jc w:val="center"/>
                                  <w:rPr>
                                    <w:rFonts w:ascii="Times New Roman" w:hAnsi="Times New Roman" w:cs="Times New Roman"/>
                                    <w:i/>
                                    <w:iCs/>
                                    <w:sz w:val="24"/>
                                    <w:szCs w:val="24"/>
                                  </w:rPr>
                                </w:pPr>
                              </w:p>
                              <w:p w14:paraId="54CE4EF9" w14:textId="77777777" w:rsidR="002029BC" w:rsidRDefault="002029BC" w:rsidP="00081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Прямоугольник 6"/>
                          <wps:cNvSpPr/>
                          <wps:spPr>
                            <a:xfrm>
                              <a:off x="695325" y="2714625"/>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09B88C83" w14:textId="77777777" w:rsidR="002029BC" w:rsidRPr="00AD29EE" w:rsidRDefault="002029BC" w:rsidP="000810EF">
                                <w:pPr>
                                  <w:jc w:val="center"/>
                                  <w:rPr>
                                    <w:rFonts w:ascii="Times New Roman" w:hAnsi="Times New Roman" w:cs="Times New Roman"/>
                                    <w:i/>
                                    <w:iCs/>
                                  </w:rPr>
                                </w:pPr>
                                <w:r w:rsidRPr="00AD29EE">
                                  <w:rPr>
                                    <w:rFonts w:ascii="Times New Roman" w:hAnsi="Times New Roman" w:cs="Times New Roman"/>
                                    <w:i/>
                                    <w:iCs/>
                                  </w:rPr>
                                  <w:t>Компетентностный подход</w:t>
                                </w:r>
                              </w:p>
                              <w:p w14:paraId="07F34034" w14:textId="77777777" w:rsidR="002029BC" w:rsidRDefault="002029BC" w:rsidP="00081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Прямоугольник 7"/>
                          <wps:cNvSpPr/>
                          <wps:spPr>
                            <a:xfrm>
                              <a:off x="695325" y="3324225"/>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19F2D0BA" w14:textId="77777777" w:rsidR="002029BC" w:rsidRPr="00AD29EE" w:rsidRDefault="002029BC" w:rsidP="000810EF">
                                <w:pPr>
                                  <w:jc w:val="center"/>
                                </w:pPr>
                                <w:r w:rsidRPr="00AD29EE">
                                  <w:rPr>
                                    <w:rFonts w:ascii="Times New Roman" w:hAnsi="Times New Roman" w:cs="Times New Roman"/>
                                    <w:i/>
                                    <w:iCs/>
                                  </w:rPr>
                                  <w:t>Синергетический подход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2971800" y="3333750"/>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133E2E23" w14:textId="77777777" w:rsidR="002029BC" w:rsidRPr="00AD29EE" w:rsidRDefault="002029BC" w:rsidP="000810EF">
                                <w:pPr>
                                  <w:jc w:val="center"/>
                                  <w:rPr>
                                    <w:rFonts w:ascii="Times New Roman" w:hAnsi="Times New Roman" w:cs="Times New Roman"/>
                                    <w:i/>
                                    <w:iCs/>
                                  </w:rPr>
                                </w:pPr>
                                <w:r w:rsidRPr="00AD29EE">
                                  <w:rPr>
                                    <w:rFonts w:ascii="Times New Roman" w:hAnsi="Times New Roman" w:cs="Times New Roman"/>
                                    <w:i/>
                                    <w:iCs/>
                                  </w:rPr>
                                  <w:t>Технологический уровень</w:t>
                                </w:r>
                              </w:p>
                              <w:p w14:paraId="537CC1E4" w14:textId="77777777" w:rsidR="002029BC" w:rsidRDefault="002029BC" w:rsidP="00081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оугольник 9"/>
                          <wps:cNvSpPr/>
                          <wps:spPr>
                            <a:xfrm>
                              <a:off x="2971800" y="2733675"/>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7427251C" w14:textId="77777777" w:rsidR="002029BC" w:rsidRPr="000810EF" w:rsidRDefault="002029BC" w:rsidP="000810EF">
                                <w:pPr>
                                  <w:jc w:val="center"/>
                                  <w:rPr>
                                    <w:rFonts w:ascii="Times New Roman" w:hAnsi="Times New Roman" w:cs="Times New Roman"/>
                                  </w:rPr>
                                </w:pPr>
                                <w:r w:rsidRPr="000810EF">
                                  <w:rPr>
                                    <w:rFonts w:ascii="Times New Roman" w:hAnsi="Times New Roman" w:cs="Times New Roman"/>
                                    <w:i/>
                                    <w:iCs/>
                                  </w:rPr>
                                  <w:t>Профессиональный</w:t>
                                </w:r>
                                <w:r w:rsidRPr="000810EF">
                                  <w:rPr>
                                    <w:rFonts w:ascii="Times New Roman" w:hAnsi="Times New Roman" w:cs="Times New Roman"/>
                                  </w:rPr>
                                  <w:t xml:space="preserve"> </w:t>
                                </w:r>
                                <w:r w:rsidRPr="000810EF">
                                  <w:rPr>
                                    <w:rFonts w:ascii="Times New Roman" w:hAnsi="Times New Roman" w:cs="Times New Roman"/>
                                    <w:i/>
                                  </w:rPr>
                                  <w:t>уровень</w:t>
                                </w:r>
                              </w:p>
                              <w:p w14:paraId="1CC7A8D9" w14:textId="77777777" w:rsidR="002029BC" w:rsidRPr="00BC5939" w:rsidRDefault="002029BC" w:rsidP="000810EF">
                                <w:pPr>
                                  <w:jc w:val="center"/>
                                  <w:rPr>
                                    <w:rFonts w:ascii="Times New Roman" w:hAnsi="Times New Roman" w:cs="Times New Roman"/>
                                    <w:sz w:val="24"/>
                                    <w:szCs w:val="24"/>
                                  </w:rPr>
                                </w:pPr>
                              </w:p>
                              <w:p w14:paraId="32A5421B" w14:textId="77777777" w:rsidR="002029BC" w:rsidRDefault="002029BC" w:rsidP="00081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Прямоугольник 10"/>
                          <wps:cNvSpPr/>
                          <wps:spPr>
                            <a:xfrm>
                              <a:off x="2962275" y="2133600"/>
                              <a:ext cx="1979930" cy="467995"/>
                            </a:xfrm>
                            <a:prstGeom prst="rect">
                              <a:avLst/>
                            </a:prstGeom>
                          </wps:spPr>
                          <wps:style>
                            <a:lnRef idx="2">
                              <a:schemeClr val="dk1"/>
                            </a:lnRef>
                            <a:fillRef idx="1">
                              <a:schemeClr val="lt1"/>
                            </a:fillRef>
                            <a:effectRef idx="0">
                              <a:schemeClr val="dk1"/>
                            </a:effectRef>
                            <a:fontRef idx="minor">
                              <a:schemeClr val="dk1"/>
                            </a:fontRef>
                          </wps:style>
                          <wps:txbx>
                            <w:txbxContent>
                              <w:p w14:paraId="08E5E545" w14:textId="77777777" w:rsidR="002029BC" w:rsidRPr="00BC5939" w:rsidRDefault="002029BC" w:rsidP="000810EF">
                                <w:pPr>
                                  <w:jc w:val="center"/>
                                  <w:rPr>
                                    <w:rFonts w:ascii="Times New Roman" w:hAnsi="Times New Roman" w:cs="Times New Roman"/>
                                    <w:i/>
                                    <w:iCs/>
                                    <w:sz w:val="24"/>
                                    <w:szCs w:val="24"/>
                                  </w:rPr>
                                </w:pPr>
                                <w:r w:rsidRPr="00BC5939">
                                  <w:rPr>
                                    <w:rFonts w:ascii="Times New Roman" w:hAnsi="Times New Roman" w:cs="Times New Roman"/>
                                    <w:i/>
                                    <w:iCs/>
                                    <w:sz w:val="24"/>
                                    <w:szCs w:val="24"/>
                                  </w:rPr>
                                  <w:t>Ценностный уровень</w:t>
                                </w:r>
                              </w:p>
                              <w:p w14:paraId="76994B46" w14:textId="77777777" w:rsidR="002029BC" w:rsidRPr="00BC5939" w:rsidRDefault="002029BC" w:rsidP="000810EF">
                                <w:pPr>
                                  <w:jc w:val="center"/>
                                  <w:rPr>
                                    <w:rFonts w:ascii="Times New Roman" w:hAnsi="Times New Roman" w:cs="Times New Roman"/>
                                    <w:i/>
                                    <w:iCs/>
                                    <w:sz w:val="24"/>
                                    <w:szCs w:val="24"/>
                                  </w:rPr>
                                </w:pPr>
                              </w:p>
                              <w:p w14:paraId="71E9BA02" w14:textId="77777777" w:rsidR="002029BC" w:rsidRDefault="002029BC" w:rsidP="00081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2952750" y="1514475"/>
                              <a:ext cx="1980000" cy="468000"/>
                            </a:xfrm>
                            <a:prstGeom prst="rect">
                              <a:avLst/>
                            </a:prstGeom>
                          </wps:spPr>
                          <wps:style>
                            <a:lnRef idx="2">
                              <a:schemeClr val="dk1"/>
                            </a:lnRef>
                            <a:fillRef idx="1">
                              <a:schemeClr val="lt1"/>
                            </a:fillRef>
                            <a:effectRef idx="0">
                              <a:schemeClr val="dk1"/>
                            </a:effectRef>
                            <a:fontRef idx="minor">
                              <a:schemeClr val="dk1"/>
                            </a:fontRef>
                          </wps:style>
                          <wps:txbx>
                            <w:txbxContent>
                              <w:p w14:paraId="2E91C90D" w14:textId="77777777" w:rsidR="002029BC" w:rsidRPr="000810EF" w:rsidRDefault="002029BC" w:rsidP="000810EF">
                                <w:pPr>
                                  <w:jc w:val="center"/>
                                  <w:rPr>
                                    <w:rFonts w:ascii="Times New Roman" w:hAnsi="Times New Roman" w:cs="Times New Roman"/>
                                    <w:i/>
                                    <w:iCs/>
                                  </w:rPr>
                                </w:pPr>
                                <w:r w:rsidRPr="000810EF">
                                  <w:rPr>
                                    <w:rFonts w:ascii="Times New Roman" w:hAnsi="Times New Roman" w:cs="Times New Roman"/>
                                    <w:i/>
                                    <w:iCs/>
                                  </w:rPr>
                                  <w:t xml:space="preserve">Методологический уровень </w:t>
                                </w:r>
                              </w:p>
                              <w:p w14:paraId="29DAC7F9" w14:textId="77777777" w:rsidR="002029BC" w:rsidRDefault="002029BC" w:rsidP="000810E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wps:spPr>
                            <a:xfrm>
                              <a:off x="0" y="1000125"/>
                              <a:ext cx="431800" cy="2699385"/>
                            </a:xfrm>
                            <a:prstGeom prst="rect">
                              <a:avLst/>
                            </a:prstGeom>
                          </wps:spPr>
                          <wps:style>
                            <a:lnRef idx="2">
                              <a:schemeClr val="dk1"/>
                            </a:lnRef>
                            <a:fillRef idx="1">
                              <a:schemeClr val="lt1"/>
                            </a:fillRef>
                            <a:effectRef idx="0">
                              <a:schemeClr val="dk1"/>
                            </a:effectRef>
                            <a:fontRef idx="minor">
                              <a:schemeClr val="dk1"/>
                            </a:fontRef>
                          </wps:style>
                          <wps:txbx>
                            <w:txbxContent>
                              <w:p w14:paraId="4936638A"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П</w:t>
                                </w:r>
                              </w:p>
                              <w:p w14:paraId="469574EE"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О</w:t>
                                </w:r>
                              </w:p>
                              <w:p w14:paraId="6EB3B975"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Д</w:t>
                                </w:r>
                              </w:p>
                              <w:p w14:paraId="7FDEA606"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Х</w:t>
                                </w:r>
                              </w:p>
                              <w:p w14:paraId="1B94435F"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О</w:t>
                                </w:r>
                              </w:p>
                              <w:p w14:paraId="21E94B7C"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Д</w:t>
                                </w:r>
                              </w:p>
                              <w:p w14:paraId="0E01A1D3" w14:textId="77777777" w:rsidR="002029BC" w:rsidRPr="00BC5939" w:rsidRDefault="002029BC" w:rsidP="000810EF">
                                <w:pPr>
                                  <w:jc w:val="center"/>
                                  <w:rPr>
                                    <w:b/>
                                    <w:bCs/>
                                  </w:rPr>
                                </w:pPr>
                                <w:r w:rsidRPr="00BC5939">
                                  <w:rPr>
                                    <w:rFonts w:ascii="Times New Roman" w:hAnsi="Times New Roman" w:cs="Times New Roman"/>
                                    <w:b/>
                                    <w:bCs/>
                                    <w:sz w:val="24"/>
                                    <w:szCs w:val="24"/>
                                  </w:rPr>
                                  <w:t>Ы</w:t>
                                </w:r>
                              </w:p>
                              <w:p w14:paraId="6FA9E3F5" w14:textId="77777777" w:rsidR="002029BC" w:rsidRPr="00BC5939" w:rsidRDefault="002029BC" w:rsidP="000810EF">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wps:spPr>
                            <a:xfrm>
                              <a:off x="5248275" y="1009650"/>
                              <a:ext cx="431800" cy="2699385"/>
                            </a:xfrm>
                            <a:prstGeom prst="rect">
                              <a:avLst/>
                            </a:prstGeom>
                          </wps:spPr>
                          <wps:style>
                            <a:lnRef idx="2">
                              <a:schemeClr val="dk1"/>
                            </a:lnRef>
                            <a:fillRef idx="1">
                              <a:schemeClr val="lt1"/>
                            </a:fillRef>
                            <a:effectRef idx="0">
                              <a:schemeClr val="dk1"/>
                            </a:effectRef>
                            <a:fontRef idx="minor">
                              <a:schemeClr val="dk1"/>
                            </a:fontRef>
                          </wps:style>
                          <wps:txbx>
                            <w:txbxContent>
                              <w:p w14:paraId="639B12B5"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У</w:t>
                                </w:r>
                              </w:p>
                              <w:p w14:paraId="4F298863"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Р</w:t>
                                </w:r>
                              </w:p>
                              <w:p w14:paraId="0762279E"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О</w:t>
                                </w:r>
                              </w:p>
                              <w:p w14:paraId="5B969038"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В</w:t>
                                </w:r>
                              </w:p>
                              <w:p w14:paraId="3A279A8C"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Н</w:t>
                                </w:r>
                              </w:p>
                              <w:p w14:paraId="1C60BD69"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И</w:t>
                                </w:r>
                              </w:p>
                              <w:p w14:paraId="464F22BC" w14:textId="77777777" w:rsidR="002029BC" w:rsidRDefault="002029BC" w:rsidP="000810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Прямая соединительная линия 14"/>
                          <wps:cNvCnPr/>
                          <wps:spPr>
                            <a:xfrm flipH="1">
                              <a:off x="180975" y="123825"/>
                              <a:ext cx="86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 name="Прямая соединительная линия 15"/>
                          <wps:cNvCnPr/>
                          <wps:spPr>
                            <a:xfrm>
                              <a:off x="180975" y="133350"/>
                              <a:ext cx="0" cy="864000"/>
                            </a:xfrm>
                            <a:prstGeom prst="line">
                              <a:avLst/>
                            </a:prstGeom>
                          </wps:spPr>
                          <wps:style>
                            <a:lnRef idx="1">
                              <a:schemeClr val="dk1"/>
                            </a:lnRef>
                            <a:fillRef idx="0">
                              <a:schemeClr val="dk1"/>
                            </a:fillRef>
                            <a:effectRef idx="0">
                              <a:schemeClr val="dk1"/>
                            </a:effectRef>
                            <a:fontRef idx="minor">
                              <a:schemeClr val="tx1"/>
                            </a:fontRef>
                          </wps:style>
                          <wps:bodyPr/>
                        </wps:wsp>
                        <wps:wsp>
                          <wps:cNvPr id="16" name="Прямая соединительная линия 16"/>
                          <wps:cNvCnPr/>
                          <wps:spPr>
                            <a:xfrm flipV="1">
                              <a:off x="4562475" y="161925"/>
                              <a:ext cx="86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17" name="Прямая соединительная линия 17"/>
                          <wps:cNvCnPr/>
                          <wps:spPr>
                            <a:xfrm>
                              <a:off x="5429250" y="152400"/>
                              <a:ext cx="0" cy="863600"/>
                            </a:xfrm>
                            <a:prstGeom prst="line">
                              <a:avLst/>
                            </a:prstGeom>
                          </wps:spPr>
                          <wps:style>
                            <a:lnRef idx="1">
                              <a:schemeClr val="dk1"/>
                            </a:lnRef>
                            <a:fillRef idx="0">
                              <a:schemeClr val="dk1"/>
                            </a:fillRef>
                            <a:effectRef idx="0">
                              <a:schemeClr val="dk1"/>
                            </a:effectRef>
                            <a:fontRef idx="minor">
                              <a:schemeClr val="tx1"/>
                            </a:fontRef>
                          </wps:style>
                          <wps:bodyPr/>
                        </wps:wsp>
                        <wps:wsp>
                          <wps:cNvPr id="18" name="Прямая соединительная линия 18"/>
                          <wps:cNvCnPr/>
                          <wps:spPr>
                            <a:xfrm flipH="1" flipV="1">
                              <a:off x="123825" y="4067175"/>
                              <a:ext cx="536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19" name="Прямая соединительная линия 19"/>
                          <wps:cNvCnPr/>
                          <wps:spPr>
                            <a:xfrm flipH="1">
                              <a:off x="5495925" y="3714750"/>
                              <a:ext cx="0" cy="360000"/>
                            </a:xfrm>
                            <a:prstGeom prst="line">
                              <a:avLst/>
                            </a:prstGeom>
                          </wps:spPr>
                          <wps:style>
                            <a:lnRef idx="1">
                              <a:schemeClr val="dk1"/>
                            </a:lnRef>
                            <a:fillRef idx="0">
                              <a:schemeClr val="dk1"/>
                            </a:fillRef>
                            <a:effectRef idx="0">
                              <a:schemeClr val="dk1"/>
                            </a:effectRef>
                            <a:fontRef idx="minor">
                              <a:schemeClr val="tx1"/>
                            </a:fontRef>
                          </wps:style>
                          <wps:bodyPr/>
                        </wps:wsp>
                        <wps:wsp>
                          <wps:cNvPr id="20" name="Прямая соединительная линия 20"/>
                          <wps:cNvCnPr/>
                          <wps:spPr>
                            <a:xfrm flipH="1">
                              <a:off x="133350" y="3714750"/>
                              <a:ext cx="0" cy="360000"/>
                            </a:xfrm>
                            <a:prstGeom prst="line">
                              <a:avLst/>
                            </a:prstGeom>
                          </wps:spPr>
                          <wps:style>
                            <a:lnRef idx="1">
                              <a:schemeClr val="dk1"/>
                            </a:lnRef>
                            <a:fillRef idx="0">
                              <a:schemeClr val="dk1"/>
                            </a:fillRef>
                            <a:effectRef idx="0">
                              <a:schemeClr val="dk1"/>
                            </a:effectRef>
                            <a:fontRef idx="minor">
                              <a:schemeClr val="tx1"/>
                            </a:fontRef>
                          </wps:style>
                          <wps:bodyPr/>
                        </wps:wsp>
                        <wps:wsp>
                          <wps:cNvPr id="21" name="Прямая со стрелкой 21"/>
                          <wps:cNvCnPr/>
                          <wps:spPr>
                            <a:xfrm>
                              <a:off x="419100" y="1171575"/>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 name="Прямая со стрелкой 22"/>
                          <wps:cNvCnPr/>
                          <wps:spPr>
                            <a:xfrm>
                              <a:off x="428625" y="2933700"/>
                              <a:ext cx="2876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 name="Прямая со стрелкой 23"/>
                          <wps:cNvCnPr/>
                          <wps:spPr>
                            <a:xfrm>
                              <a:off x="438150" y="1733550"/>
                              <a:ext cx="2876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 name="Прямая со стрелкой 24"/>
                          <wps:cNvCnPr/>
                          <wps:spPr>
                            <a:xfrm>
                              <a:off x="438150" y="3514725"/>
                              <a:ext cx="2876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 name="Прямая со стрелкой 25"/>
                          <wps:cNvCnPr/>
                          <wps:spPr>
                            <a:xfrm flipH="1" flipV="1">
                              <a:off x="4943475" y="1200150"/>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 name="Прямая со стрелкой 26"/>
                          <wps:cNvCnPr/>
                          <wps:spPr>
                            <a:xfrm flipH="1" flipV="1">
                              <a:off x="4933950" y="1743075"/>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 name="Прямая со стрелкой 27"/>
                          <wps:cNvCnPr/>
                          <wps:spPr>
                            <a:xfrm flipH="1" flipV="1">
                              <a:off x="4943475" y="2352675"/>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 name="Прямая со стрелкой 28"/>
                          <wps:cNvCnPr/>
                          <wps:spPr>
                            <a:xfrm flipH="1" flipV="1">
                              <a:off x="4943475" y="2952750"/>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 name="Прямая со стрелкой 29"/>
                          <wps:cNvCnPr/>
                          <wps:spPr>
                            <a:xfrm flipH="1" flipV="1">
                              <a:off x="4933950" y="3552825"/>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FDF1BF5" id="Группа 32" o:spid="_x0000_s1026" style="position:absolute;left:0;text-align:left;margin-left:0;margin-top:90.65pt;width:458.25pt;height:307.5pt;z-index:251741184;mso-position-horizontal:left;mso-position-horizontal-relative:margin;mso-width-relative:margin;mso-height-relative:margin" coordsize="56800,40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">
                <v:rect id="Прямоугольник 31" o:spid="_x0000_s1027" style="position:absolute;left:29337;top:9715;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" fillcolor="white [3201]" strokecolor="black [3200]" strokeweight="1pt">
                  <v:path arrowok="t"/>
                  <v:textbox>
                    <w:txbxContent>
                      <w:p w14:paraId="223C50D7" w14:textId="56A2C172" w:rsidR="002029BC" w:rsidRPr="00CE799F" w:rsidRDefault="002029BC" w:rsidP="000810EF">
                        <w:pPr>
                          <w:rPr>
                            <w:rFonts w:ascii="Times New Roman" w:hAnsi="Times New Roman" w:cs="Times New Roman"/>
                            <w:i/>
                            <w:lang w:val="kk-KZ"/>
                          </w:rPr>
                        </w:pPr>
                        <w:r>
                          <w:rPr>
                            <w:rFonts w:ascii="Times New Roman" w:hAnsi="Times New Roman" w:cs="Times New Roman"/>
                            <w:i/>
                            <w:lang w:val="kk-KZ"/>
                          </w:rPr>
                          <w:t xml:space="preserve">       </w:t>
                        </w:r>
                        <w:r w:rsidRPr="00CE799F">
                          <w:rPr>
                            <w:rFonts w:ascii="Times New Roman" w:hAnsi="Times New Roman" w:cs="Times New Roman"/>
                            <w:i/>
                            <w:lang w:val="kk-KZ"/>
                          </w:rPr>
                          <w:t>Научный уровень</w:t>
                        </w:r>
                      </w:p>
                    </w:txbxContent>
                  </v:textbox>
                </v:rect>
                <v:shapetype id="_x0000_t32" coordsize="21600,21600" o:spt="32" o:oned="t" path="m,l21600,21600e" filled="f">
                  <v:path arrowok="t" fillok="f" o:connecttype="none"/>
                  <o:lock v:ext="edit" shapetype="t"/>
                </v:shapetype>
                <v:shape id="Прямая со стрелкой 30" o:spid="_x0000_s1028" type="#_x0000_t32" style="position:absolute;left:4095;top:23717;width:2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" strokecolor="black [3200]" strokeweight=".5pt">
                  <v:stroke endarrow="block" joinstyle="miter"/>
                  <o:lock v:ext="edit" shapetype="f"/>
                </v:shape>
                <v:group id="Группа 1" o:spid="_x0000_s1029" style="position:absolute;width:56800;height:40747" coordsize="56800,40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трелка вниз 101" o:spid="_x0000_s1030" type="#_x0000_t80" style="position:absolute;left:10572;width:34919;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" adj="14035,9415,16200,10108" fillcolor="white [3201]" strokecolor="black [3200]" strokeweight="1pt">
                    <v:textbox>
                      <w:txbxContent>
                        <w:p w14:paraId="7EF61EA5" w14:textId="77777777" w:rsidR="002029BC" w:rsidRPr="00DB517A" w:rsidRDefault="002029BC" w:rsidP="000810EF">
                          <w:pPr>
                            <w:jc w:val="center"/>
                            <w:rPr>
                              <w:b/>
                              <w:bCs/>
                              <w:sz w:val="24"/>
                              <w:szCs w:val="24"/>
                            </w:rPr>
                          </w:pPr>
                          <w:r w:rsidRPr="00DB517A">
                            <w:rPr>
                              <w:rFonts w:ascii="Times New Roman" w:hAnsi="Times New Roman" w:cs="Times New Roman"/>
                              <w:b/>
                              <w:bCs/>
                              <w:sz w:val="24"/>
                              <w:szCs w:val="24"/>
                            </w:rPr>
                            <w:t>Метод</w:t>
                          </w:r>
                          <w:r w:rsidRPr="00DB517A">
                            <w:rPr>
                              <w:rFonts w:ascii="Times New Roman" w:hAnsi="Times New Roman" w:cs="Times New Roman"/>
                              <w:b/>
                              <w:bCs/>
                              <w:sz w:val="24"/>
                              <w:szCs w:val="24"/>
                              <w:lang w:val="kk-KZ"/>
                            </w:rPr>
                            <w:t>ологическ</w:t>
                          </w:r>
                          <w:r w:rsidRPr="00DB517A">
                            <w:rPr>
                              <w:rFonts w:ascii="Times New Roman" w:hAnsi="Times New Roman" w:cs="Times New Roman"/>
                              <w:b/>
                              <w:bCs/>
                              <w:sz w:val="24"/>
                              <w:szCs w:val="24"/>
                            </w:rPr>
                            <w:t>ие подходы формирования кросс-культурной компетентности</w:t>
                          </w:r>
                        </w:p>
                      </w:txbxContent>
                    </v:textbox>
                  </v:shape>
                  <v:rect id="Прямоугольник 3" o:spid="_x0000_s1031" style="position:absolute;left:6953;top:9239;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" fillcolor="white [3201]" strokecolor="black [3200]" strokeweight="1pt">
                    <v:textbox>
                      <w:txbxContent>
                        <w:p w14:paraId="43029847" w14:textId="77777777" w:rsidR="002029BC" w:rsidRPr="00AD29EE" w:rsidRDefault="002029BC" w:rsidP="000810EF">
                          <w:pPr>
                            <w:rPr>
                              <w:rFonts w:ascii="Times New Roman" w:hAnsi="Times New Roman" w:cs="Times New Roman"/>
                              <w:i/>
                              <w:iCs/>
                            </w:rPr>
                          </w:pPr>
                          <w:r w:rsidRPr="00AD29EE">
                            <w:rPr>
                              <w:rFonts w:ascii="Times New Roman" w:hAnsi="Times New Roman" w:cs="Times New Roman"/>
                              <w:i/>
                              <w:iCs/>
                              <w:lang w:val="kk-KZ"/>
                            </w:rPr>
                            <w:t>Кросс-культурный подход</w:t>
                          </w:r>
                        </w:p>
                      </w:txbxContent>
                    </v:textbox>
                  </v:rect>
                  <v:rect id="Прямоугольник 4" o:spid="_x0000_s1032" style="position:absolute;left:7048;top:15240;width:19799;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" fillcolor="white [3201]" strokecolor="black [3200]" strokeweight="1pt">
                    <v:textbox>
                      <w:txbxContent>
                        <w:p w14:paraId="5598AAD7" w14:textId="77777777" w:rsidR="002029BC" w:rsidRPr="000810EF" w:rsidRDefault="002029BC" w:rsidP="000810EF">
                          <w:pPr>
                            <w:jc w:val="center"/>
                            <w:rPr>
                              <w:rFonts w:ascii="Times New Roman" w:hAnsi="Times New Roman" w:cs="Times New Roman"/>
                              <w:i/>
                              <w:iCs/>
                            </w:rPr>
                          </w:pPr>
                          <w:r w:rsidRPr="000810EF">
                            <w:rPr>
                              <w:rFonts w:ascii="Times New Roman" w:hAnsi="Times New Roman" w:cs="Times New Roman"/>
                              <w:i/>
                              <w:iCs/>
                            </w:rPr>
                            <w:t>Культурологический подход</w:t>
                          </w:r>
                        </w:p>
                        <w:p w14:paraId="5CDEEC25" w14:textId="77777777" w:rsidR="002029BC" w:rsidRPr="00BC5939" w:rsidRDefault="002029BC" w:rsidP="000810EF">
                          <w:pPr>
                            <w:jc w:val="center"/>
                            <w:rPr>
                              <w:rFonts w:ascii="Times New Roman" w:hAnsi="Times New Roman" w:cs="Times New Roman"/>
                              <w:i/>
                              <w:iCs/>
                              <w:sz w:val="24"/>
                              <w:szCs w:val="24"/>
                            </w:rPr>
                          </w:pPr>
                          <w:r>
                            <w:rPr>
                              <w:rFonts w:ascii="Times New Roman" w:hAnsi="Times New Roman" w:cs="Times New Roman"/>
                              <w:i/>
                              <w:iCs/>
                              <w:sz w:val="24"/>
                              <w:szCs w:val="24"/>
                            </w:rPr>
                            <w:t>Кросс-культурный</w:t>
                          </w:r>
                          <w:r w:rsidRPr="00BC5939">
                            <w:rPr>
                              <w:rFonts w:ascii="Times New Roman" w:hAnsi="Times New Roman" w:cs="Times New Roman"/>
                              <w:i/>
                              <w:iCs/>
                              <w:sz w:val="24"/>
                              <w:szCs w:val="24"/>
                            </w:rPr>
                            <w:t xml:space="preserve"> подход</w:t>
                          </w:r>
                        </w:p>
                        <w:p w14:paraId="6F1632D0" w14:textId="77777777" w:rsidR="002029BC" w:rsidRPr="00BC5939" w:rsidRDefault="002029BC" w:rsidP="000810EF">
                          <w:pPr>
                            <w:jc w:val="center"/>
                            <w:rPr>
                              <w:rFonts w:ascii="Times New Roman" w:hAnsi="Times New Roman" w:cs="Times New Roman"/>
                              <w:i/>
                              <w:iCs/>
                              <w:sz w:val="24"/>
                              <w:szCs w:val="24"/>
                            </w:rPr>
                          </w:pPr>
                        </w:p>
                        <w:p w14:paraId="41A83A91" w14:textId="77777777" w:rsidR="002029BC" w:rsidRPr="00BC5939" w:rsidRDefault="002029BC" w:rsidP="000810EF">
                          <w:pPr>
                            <w:jc w:val="center"/>
                            <w:rPr>
                              <w:i/>
                              <w:iCs/>
                            </w:rPr>
                          </w:pPr>
                          <w:r w:rsidRPr="00BC5939">
                            <w:rPr>
                              <w:rFonts w:ascii="Times New Roman" w:hAnsi="Times New Roman" w:cs="Times New Roman"/>
                              <w:i/>
                              <w:iCs/>
                              <w:sz w:val="24"/>
                              <w:szCs w:val="24"/>
                            </w:rPr>
                            <w:t>подход</w:t>
                          </w:r>
                        </w:p>
                      </w:txbxContent>
                    </v:textbox>
                  </v:rect>
                  <v:rect id="Прямоугольник 5" o:spid="_x0000_s1033" style="position:absolute;left:7048;top:21240;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" fillcolor="white [3201]" strokecolor="black [3200]" strokeweight="1pt">
                    <v:textbox>
                      <w:txbxContent>
                        <w:p w14:paraId="6DDBA0D1" w14:textId="77777777" w:rsidR="002029BC" w:rsidRPr="00AD29EE" w:rsidRDefault="002029BC" w:rsidP="000810EF">
                          <w:pPr>
                            <w:jc w:val="center"/>
                            <w:rPr>
                              <w:rFonts w:ascii="Times New Roman" w:hAnsi="Times New Roman" w:cs="Times New Roman"/>
                              <w:i/>
                              <w:iCs/>
                            </w:rPr>
                          </w:pPr>
                          <w:r w:rsidRPr="00AD29EE">
                            <w:rPr>
                              <w:rFonts w:ascii="Times New Roman" w:hAnsi="Times New Roman" w:cs="Times New Roman"/>
                              <w:i/>
                              <w:iCs/>
                            </w:rPr>
                            <w:t>Аксиологический подход</w:t>
                          </w:r>
                        </w:p>
                        <w:p w14:paraId="1DB57175" w14:textId="77777777" w:rsidR="002029BC" w:rsidRPr="00BC5939" w:rsidRDefault="002029BC" w:rsidP="000810EF">
                          <w:pPr>
                            <w:jc w:val="center"/>
                            <w:rPr>
                              <w:rFonts w:ascii="Times New Roman" w:hAnsi="Times New Roman" w:cs="Times New Roman"/>
                              <w:i/>
                              <w:iCs/>
                              <w:sz w:val="24"/>
                              <w:szCs w:val="24"/>
                            </w:rPr>
                          </w:pPr>
                        </w:p>
                        <w:p w14:paraId="54CE4EF9" w14:textId="77777777" w:rsidR="002029BC" w:rsidRDefault="002029BC" w:rsidP="000810EF">
                          <w:pPr>
                            <w:jc w:val="center"/>
                          </w:pPr>
                        </w:p>
                      </w:txbxContent>
                    </v:textbox>
                  </v:rect>
                  <v:rect id="Прямоугольник 6" o:spid="_x0000_s1034" style="position:absolute;left:6953;top:27146;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" fillcolor="white [3201]" strokecolor="black [3200]" strokeweight="1pt">
                    <v:textbox>
                      <w:txbxContent>
                        <w:p w14:paraId="09B88C83" w14:textId="77777777" w:rsidR="002029BC" w:rsidRPr="00AD29EE" w:rsidRDefault="002029BC" w:rsidP="000810EF">
                          <w:pPr>
                            <w:jc w:val="center"/>
                            <w:rPr>
                              <w:rFonts w:ascii="Times New Roman" w:hAnsi="Times New Roman" w:cs="Times New Roman"/>
                              <w:i/>
                              <w:iCs/>
                            </w:rPr>
                          </w:pPr>
                          <w:r w:rsidRPr="00AD29EE">
                            <w:rPr>
                              <w:rFonts w:ascii="Times New Roman" w:hAnsi="Times New Roman" w:cs="Times New Roman"/>
                              <w:i/>
                              <w:iCs/>
                            </w:rPr>
                            <w:t>Компетентностный подход</w:t>
                          </w:r>
                        </w:p>
                        <w:p w14:paraId="07F34034" w14:textId="77777777" w:rsidR="002029BC" w:rsidRDefault="002029BC" w:rsidP="000810EF">
                          <w:pPr>
                            <w:jc w:val="center"/>
                          </w:pPr>
                        </w:p>
                      </w:txbxContent>
                    </v:textbox>
                  </v:rect>
                  <v:rect id="Прямоугольник 7" o:spid="_x0000_s1035" style="position:absolute;left:6953;top:33242;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" fillcolor="white [3201]" strokecolor="black [3200]" strokeweight="1pt">
                    <v:textbox>
                      <w:txbxContent>
                        <w:p w14:paraId="19F2D0BA" w14:textId="77777777" w:rsidR="002029BC" w:rsidRPr="00AD29EE" w:rsidRDefault="002029BC" w:rsidP="000810EF">
                          <w:pPr>
                            <w:jc w:val="center"/>
                          </w:pPr>
                          <w:r w:rsidRPr="00AD29EE">
                            <w:rPr>
                              <w:rFonts w:ascii="Times New Roman" w:hAnsi="Times New Roman" w:cs="Times New Roman"/>
                              <w:i/>
                              <w:iCs/>
                            </w:rPr>
                            <w:t>Синергетический подход</w:t>
                          </w:r>
                        </w:p>
                      </w:txbxContent>
                    </v:textbox>
                  </v:rect>
                  <v:rect id="Прямоугольник 8" o:spid="_x0000_s1036" style="position:absolute;left:29718;top:33337;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" fillcolor="white [3201]" strokecolor="black [3200]" strokeweight="1pt">
                    <v:textbox>
                      <w:txbxContent>
                        <w:p w14:paraId="133E2E23" w14:textId="77777777" w:rsidR="002029BC" w:rsidRPr="00AD29EE" w:rsidRDefault="002029BC" w:rsidP="000810EF">
                          <w:pPr>
                            <w:jc w:val="center"/>
                            <w:rPr>
                              <w:rFonts w:ascii="Times New Roman" w:hAnsi="Times New Roman" w:cs="Times New Roman"/>
                              <w:i/>
                              <w:iCs/>
                            </w:rPr>
                          </w:pPr>
                          <w:r w:rsidRPr="00AD29EE">
                            <w:rPr>
                              <w:rFonts w:ascii="Times New Roman" w:hAnsi="Times New Roman" w:cs="Times New Roman"/>
                              <w:i/>
                              <w:iCs/>
                            </w:rPr>
                            <w:t>Технологический уровень</w:t>
                          </w:r>
                        </w:p>
                        <w:p w14:paraId="537CC1E4" w14:textId="77777777" w:rsidR="002029BC" w:rsidRDefault="002029BC" w:rsidP="000810EF">
                          <w:pPr>
                            <w:jc w:val="center"/>
                          </w:pPr>
                        </w:p>
                      </w:txbxContent>
                    </v:textbox>
                  </v:rect>
                  <v:rect id="Прямоугольник 9" o:spid="_x0000_s1037" style="position:absolute;left:29718;top:27336;width:19799;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textbox>
                      <w:txbxContent>
                        <w:p w14:paraId="7427251C" w14:textId="77777777" w:rsidR="002029BC" w:rsidRPr="000810EF" w:rsidRDefault="002029BC" w:rsidP="000810EF">
                          <w:pPr>
                            <w:jc w:val="center"/>
                            <w:rPr>
                              <w:rFonts w:ascii="Times New Roman" w:hAnsi="Times New Roman" w:cs="Times New Roman"/>
                            </w:rPr>
                          </w:pPr>
                          <w:r w:rsidRPr="000810EF">
                            <w:rPr>
                              <w:rFonts w:ascii="Times New Roman" w:hAnsi="Times New Roman" w:cs="Times New Roman"/>
                              <w:i/>
                              <w:iCs/>
                            </w:rPr>
                            <w:t>Профессиональный</w:t>
                          </w:r>
                          <w:r w:rsidRPr="000810EF">
                            <w:rPr>
                              <w:rFonts w:ascii="Times New Roman" w:hAnsi="Times New Roman" w:cs="Times New Roman"/>
                            </w:rPr>
                            <w:t xml:space="preserve"> </w:t>
                          </w:r>
                          <w:r w:rsidRPr="000810EF">
                            <w:rPr>
                              <w:rFonts w:ascii="Times New Roman" w:hAnsi="Times New Roman" w:cs="Times New Roman"/>
                              <w:i/>
                            </w:rPr>
                            <w:t>уровень</w:t>
                          </w:r>
                        </w:p>
                        <w:p w14:paraId="1CC7A8D9" w14:textId="77777777" w:rsidR="002029BC" w:rsidRPr="00BC5939" w:rsidRDefault="002029BC" w:rsidP="000810EF">
                          <w:pPr>
                            <w:jc w:val="center"/>
                            <w:rPr>
                              <w:rFonts w:ascii="Times New Roman" w:hAnsi="Times New Roman" w:cs="Times New Roman"/>
                              <w:sz w:val="24"/>
                              <w:szCs w:val="24"/>
                            </w:rPr>
                          </w:pPr>
                        </w:p>
                        <w:p w14:paraId="32A5421B" w14:textId="77777777" w:rsidR="002029BC" w:rsidRDefault="002029BC" w:rsidP="000810EF">
                          <w:pPr>
                            <w:jc w:val="center"/>
                          </w:pPr>
                        </w:p>
                      </w:txbxContent>
                    </v:textbox>
                  </v:rect>
                  <v:rect id="Прямоугольник 10" o:spid="_x0000_s1038" style="position:absolute;left:29622;top:21336;width:19800;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" fillcolor="white [3201]" strokecolor="black [3200]" strokeweight="1pt">
                    <v:textbox>
                      <w:txbxContent>
                        <w:p w14:paraId="08E5E545" w14:textId="77777777" w:rsidR="002029BC" w:rsidRPr="00BC5939" w:rsidRDefault="002029BC" w:rsidP="000810EF">
                          <w:pPr>
                            <w:jc w:val="center"/>
                            <w:rPr>
                              <w:rFonts w:ascii="Times New Roman" w:hAnsi="Times New Roman" w:cs="Times New Roman"/>
                              <w:i/>
                              <w:iCs/>
                              <w:sz w:val="24"/>
                              <w:szCs w:val="24"/>
                            </w:rPr>
                          </w:pPr>
                          <w:r w:rsidRPr="00BC5939">
                            <w:rPr>
                              <w:rFonts w:ascii="Times New Roman" w:hAnsi="Times New Roman" w:cs="Times New Roman"/>
                              <w:i/>
                              <w:iCs/>
                              <w:sz w:val="24"/>
                              <w:szCs w:val="24"/>
                            </w:rPr>
                            <w:t>Ценностный уровень</w:t>
                          </w:r>
                        </w:p>
                        <w:p w14:paraId="76994B46" w14:textId="77777777" w:rsidR="002029BC" w:rsidRPr="00BC5939" w:rsidRDefault="002029BC" w:rsidP="000810EF">
                          <w:pPr>
                            <w:jc w:val="center"/>
                            <w:rPr>
                              <w:rFonts w:ascii="Times New Roman" w:hAnsi="Times New Roman" w:cs="Times New Roman"/>
                              <w:i/>
                              <w:iCs/>
                              <w:sz w:val="24"/>
                              <w:szCs w:val="24"/>
                            </w:rPr>
                          </w:pPr>
                        </w:p>
                        <w:p w14:paraId="71E9BA02" w14:textId="77777777" w:rsidR="002029BC" w:rsidRDefault="002029BC" w:rsidP="000810EF">
                          <w:pPr>
                            <w:jc w:val="center"/>
                          </w:pPr>
                        </w:p>
                      </w:txbxContent>
                    </v:textbox>
                  </v:rect>
                  <v:rect id="Прямоугольник 11" o:spid="_x0000_s1039" style="position:absolute;left:29527;top:15144;width:1980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" fillcolor="white [3201]" strokecolor="black [3200]" strokeweight="1pt">
                    <v:textbox>
                      <w:txbxContent>
                        <w:p w14:paraId="2E91C90D" w14:textId="77777777" w:rsidR="002029BC" w:rsidRPr="000810EF" w:rsidRDefault="002029BC" w:rsidP="000810EF">
                          <w:pPr>
                            <w:jc w:val="center"/>
                            <w:rPr>
                              <w:rFonts w:ascii="Times New Roman" w:hAnsi="Times New Roman" w:cs="Times New Roman"/>
                              <w:i/>
                              <w:iCs/>
                            </w:rPr>
                          </w:pPr>
                          <w:r w:rsidRPr="000810EF">
                            <w:rPr>
                              <w:rFonts w:ascii="Times New Roman" w:hAnsi="Times New Roman" w:cs="Times New Roman"/>
                              <w:i/>
                              <w:iCs/>
                            </w:rPr>
                            <w:t xml:space="preserve">Методологический уровень </w:t>
                          </w:r>
                        </w:p>
                        <w:p w14:paraId="29DAC7F9" w14:textId="77777777" w:rsidR="002029BC" w:rsidRDefault="002029BC" w:rsidP="000810EF"/>
                      </w:txbxContent>
                    </v:textbox>
                  </v:rect>
                  <v:rect id="Прямоугольник 12" o:spid="_x0000_s1040" style="position:absolute;top:10001;width:4318;height:26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" fillcolor="white [3201]" strokecolor="black [3200]" strokeweight="1pt">
                    <v:textbox>
                      <w:txbxContent>
                        <w:p w14:paraId="4936638A"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П</w:t>
                          </w:r>
                        </w:p>
                        <w:p w14:paraId="469574EE"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О</w:t>
                          </w:r>
                        </w:p>
                        <w:p w14:paraId="6EB3B975"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Д</w:t>
                          </w:r>
                        </w:p>
                        <w:p w14:paraId="7FDEA606"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Х</w:t>
                          </w:r>
                        </w:p>
                        <w:p w14:paraId="1B94435F"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О</w:t>
                          </w:r>
                        </w:p>
                        <w:p w14:paraId="21E94B7C"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Д</w:t>
                          </w:r>
                        </w:p>
                        <w:p w14:paraId="0E01A1D3" w14:textId="77777777" w:rsidR="002029BC" w:rsidRPr="00BC5939" w:rsidRDefault="002029BC" w:rsidP="000810EF">
                          <w:pPr>
                            <w:jc w:val="center"/>
                            <w:rPr>
                              <w:b/>
                              <w:bCs/>
                            </w:rPr>
                          </w:pPr>
                          <w:r w:rsidRPr="00BC5939">
                            <w:rPr>
                              <w:rFonts w:ascii="Times New Roman" w:hAnsi="Times New Roman" w:cs="Times New Roman"/>
                              <w:b/>
                              <w:bCs/>
                              <w:sz w:val="24"/>
                              <w:szCs w:val="24"/>
                            </w:rPr>
                            <w:t>Ы</w:t>
                          </w:r>
                        </w:p>
                        <w:p w14:paraId="6FA9E3F5" w14:textId="77777777" w:rsidR="002029BC" w:rsidRPr="00BC5939" w:rsidRDefault="002029BC" w:rsidP="000810EF">
                          <w:pPr>
                            <w:jc w:val="center"/>
                            <w:rPr>
                              <w:b/>
                              <w:bCs/>
                            </w:rPr>
                          </w:pPr>
                        </w:p>
                      </w:txbxContent>
                    </v:textbox>
                  </v:rect>
                  <v:rect id="Прямоугольник 13" o:spid="_x0000_s1041" style="position:absolute;left:52482;top:10096;width:4318;height:26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" fillcolor="white [3201]" strokecolor="black [3200]" strokeweight="1pt">
                    <v:textbox>
                      <w:txbxContent>
                        <w:p w14:paraId="639B12B5"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У</w:t>
                          </w:r>
                        </w:p>
                        <w:p w14:paraId="4F298863"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Р</w:t>
                          </w:r>
                        </w:p>
                        <w:p w14:paraId="0762279E"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О</w:t>
                          </w:r>
                        </w:p>
                        <w:p w14:paraId="5B969038"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В</w:t>
                          </w:r>
                        </w:p>
                        <w:p w14:paraId="3A279A8C"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Н</w:t>
                          </w:r>
                        </w:p>
                        <w:p w14:paraId="1C60BD69" w14:textId="77777777" w:rsidR="002029BC" w:rsidRPr="00BC5939" w:rsidRDefault="002029BC" w:rsidP="000810EF">
                          <w:pPr>
                            <w:jc w:val="center"/>
                            <w:rPr>
                              <w:rFonts w:ascii="Times New Roman" w:hAnsi="Times New Roman" w:cs="Times New Roman"/>
                              <w:b/>
                              <w:bCs/>
                              <w:sz w:val="24"/>
                              <w:szCs w:val="24"/>
                            </w:rPr>
                          </w:pPr>
                          <w:r w:rsidRPr="00BC5939">
                            <w:rPr>
                              <w:rFonts w:ascii="Times New Roman" w:hAnsi="Times New Roman" w:cs="Times New Roman"/>
                              <w:b/>
                              <w:bCs/>
                              <w:sz w:val="24"/>
                              <w:szCs w:val="24"/>
                            </w:rPr>
                            <w:t>И</w:t>
                          </w:r>
                        </w:p>
                        <w:p w14:paraId="464F22BC" w14:textId="77777777" w:rsidR="002029BC" w:rsidRDefault="002029BC" w:rsidP="000810EF">
                          <w:pPr>
                            <w:jc w:val="center"/>
                          </w:pPr>
                        </w:p>
                      </w:txbxContent>
                    </v:textbox>
                  </v:rect>
                  <v:line id="Прямая соединительная линия 14" o:spid="_x0000_s1042" style="position:absolute;flip:x;visibility:visible;mso-wrap-style:square" from="1809,1238" to="10449,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" strokecolor="black [3200]" strokeweight=".5pt">
                    <v:stroke joinstyle="miter"/>
                  </v:line>
                  <v:line id="Прямая соединительная линия 15" o:spid="_x0000_s1043" style="position:absolute;visibility:visible;mso-wrap-style:square" from="1809,1333" to="1809,9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" strokecolor="black [3200]" strokeweight=".5pt">
                    <v:stroke joinstyle="miter"/>
                  </v:line>
                  <v:line id="Прямая соединительная линия 16" o:spid="_x0000_s1044" style="position:absolute;flip:y;visibility:visible;mso-wrap-style:square" from="45624,1619" to="54264,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" strokecolor="black [3200]" strokeweight=".5pt">
                    <v:stroke joinstyle="miter"/>
                  </v:line>
                  <v:line id="Прямая соединительная линия 17" o:spid="_x0000_s1045" style="position:absolute;visibility:visible;mso-wrap-style:square" from="54292,1524" to="54292,10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" strokecolor="black [3200]" strokeweight=".5pt">
                    <v:stroke joinstyle="miter"/>
                  </v:line>
                  <v:line id="Прямая соединительная линия 18" o:spid="_x0000_s1046" style="position:absolute;flip:x y;visibility:visible;mso-wrap-style:square" from="1238,40671" to="54878,4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" strokecolor="black [3200]" strokeweight=".5pt">
                    <v:stroke joinstyle="miter"/>
                  </v:line>
                  <v:line id="Прямая соединительная линия 19" o:spid="_x0000_s1047" style="position:absolute;flip:x;visibility:visible;mso-wrap-style:square" from="54959,37147" to="54959,40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" strokecolor="black [3200]" strokeweight=".5pt">
                    <v:stroke joinstyle="miter"/>
                  </v:line>
                  <v:line id="Прямая соединительная линия 20" o:spid="_x0000_s1048" style="position:absolute;flip:x;visibility:visible;mso-wrap-style:square" from="1333,37147" to="1333,40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" strokecolor="black [3200]" strokeweight=".5pt">
                    <v:stroke joinstyle="miter"/>
                  </v:line>
                  <v:shape id="Прямая со стрелкой 21" o:spid="_x0000_s1049" type="#_x0000_t32" style="position:absolute;left:4191;top:11715;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" strokecolor="black [3200]" strokeweight=".5pt">
                    <v:stroke endarrow="block" joinstyle="miter"/>
                  </v:shape>
                  <v:shape id="Прямая со стрелкой 22" o:spid="_x0000_s1050" type="#_x0000_t32" style="position:absolute;left:4286;top:29337;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" strokecolor="black [3200]" strokeweight=".5pt">
                    <v:stroke endarrow="block" joinstyle="miter"/>
                  </v:shape>
                  <v:shape id="Прямая со стрелкой 23" o:spid="_x0000_s1051" type="#_x0000_t32" style="position:absolute;left:4381;top:17335;width:2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" strokecolor="black [3200]" strokeweight=".5pt">
                    <v:stroke endarrow="block" joinstyle="miter"/>
                  </v:shape>
                  <v:shape id="Прямая со стрелкой 24" o:spid="_x0000_s1052" type="#_x0000_t32" style="position:absolute;left:4381;top:35147;width:2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" strokecolor="black [3200]" strokeweight=".5pt">
                    <v:stroke endarrow="block" joinstyle="miter"/>
                  </v:shape>
                  <v:shape id="Прямая со стрелкой 25" o:spid="_x0000_s1053" type="#_x0000_t32" style="position:absolute;left:49434;top:12001;width:288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" strokecolor="black [3200]" strokeweight=".5pt">
                    <v:stroke endarrow="block" joinstyle="miter"/>
                  </v:shape>
                  <v:shape id="Прямая со стрелкой 26" o:spid="_x0000_s1054" type="#_x0000_t32" style="position:absolute;left:49339;top:17430;width:288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" strokecolor="black [3200]" strokeweight=".5pt">
                    <v:stroke endarrow="block" joinstyle="miter"/>
                  </v:shape>
                  <v:shape id="Прямая со стрелкой 27" o:spid="_x0000_s1055" type="#_x0000_t32" style="position:absolute;left:49434;top:23526;width:288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" strokecolor="black [3200]" strokeweight=".5pt">
                    <v:stroke endarrow="block" joinstyle="miter"/>
                  </v:shape>
                  <v:shape id="Прямая со стрелкой 28" o:spid="_x0000_s1056" type="#_x0000_t32" style="position:absolute;left:49434;top:29527;width:288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" strokecolor="black [3200]" strokeweight=".5pt">
                    <v:stroke endarrow="block" joinstyle="miter"/>
                  </v:shape>
                  <v:shape id="Прямая со стрелкой 29" o:spid="_x0000_s1057" type="#_x0000_t32" style="position:absolute;left:49339;top:35528;width:288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" strokecolor="black [3200]" strokeweight=".5pt">
                    <v:stroke endarrow="block" joinstyle="miter"/>
                  </v:shape>
                </v:group>
                <w10:wrap type="square" anchorx="margin"/>
              </v:group>
            </w:pict>
          </mc:Fallback>
        </mc:AlternateContent>
      </w:r>
      <w:r w:rsidR="00802F63" w:rsidRPr="001E2025">
        <w:rPr>
          <w:rFonts w:ascii="Times New Roman" w:hAnsi="Times New Roman" w:cs="Times New Roman"/>
          <w:sz w:val="28"/>
          <w:szCs w:val="28"/>
          <w:lang w:val="kk-KZ"/>
        </w:rPr>
        <w:t xml:space="preserve">Итак, </w:t>
      </w:r>
      <w:r w:rsidR="00802F63" w:rsidRPr="001E2025">
        <w:rPr>
          <w:rFonts w:ascii="Times New Roman" w:eastAsia="Gabriola" w:hAnsi="Times New Roman" w:cs="Times New Roman"/>
          <w:bCs/>
          <w:sz w:val="28"/>
          <w:szCs w:val="28"/>
          <w:lang w:val="kk-KZ"/>
        </w:rPr>
        <w:t>о</w:t>
      </w:r>
      <w:r w:rsidR="00802F63" w:rsidRPr="001E2025">
        <w:rPr>
          <w:rFonts w:ascii="Times New Roman" w:eastAsia="Gabriola" w:hAnsi="Times New Roman" w:cs="Times New Roman"/>
          <w:bCs/>
          <w:sz w:val="28"/>
          <w:szCs w:val="28"/>
        </w:rPr>
        <w:t>бзор достаточно известных и наиболее продуктивных</w:t>
      </w:r>
      <w:r w:rsidR="00802F63" w:rsidRPr="001E2025">
        <w:rPr>
          <w:rFonts w:ascii="Times New Roman" w:eastAsia="Gabriola" w:hAnsi="Times New Roman" w:cs="Times New Roman"/>
          <w:bCs/>
          <w:sz w:val="28"/>
          <w:szCs w:val="28"/>
          <w:lang w:val="kk-KZ"/>
        </w:rPr>
        <w:t>,</w:t>
      </w:r>
      <w:r w:rsidR="00802F63" w:rsidRPr="001E2025">
        <w:rPr>
          <w:rFonts w:ascii="Times New Roman" w:eastAsia="Gabriola" w:hAnsi="Times New Roman" w:cs="Times New Roman"/>
          <w:bCs/>
          <w:sz w:val="28"/>
          <w:szCs w:val="28"/>
        </w:rPr>
        <w:t xml:space="preserve"> по нашему мнению</w:t>
      </w:r>
      <w:r w:rsidR="00802F63" w:rsidRPr="001E2025">
        <w:rPr>
          <w:rFonts w:ascii="Times New Roman" w:eastAsia="Gabriola" w:hAnsi="Times New Roman" w:cs="Times New Roman"/>
          <w:bCs/>
          <w:sz w:val="28"/>
          <w:szCs w:val="28"/>
          <w:lang w:val="kk-KZ"/>
        </w:rPr>
        <w:t xml:space="preserve">, </w:t>
      </w:r>
      <w:r w:rsidR="00802F63" w:rsidRPr="001E2025">
        <w:rPr>
          <w:rFonts w:ascii="Times New Roman" w:hAnsi="Times New Roman" w:cs="Times New Roman"/>
          <w:sz w:val="28"/>
          <w:szCs w:val="28"/>
        </w:rPr>
        <w:t>подходов</w:t>
      </w:r>
      <w:r w:rsidR="00802F63" w:rsidRPr="001E2025">
        <w:rPr>
          <w:rFonts w:ascii="Times New Roman" w:hAnsi="Times New Roman" w:cs="Times New Roman"/>
          <w:sz w:val="28"/>
          <w:szCs w:val="28"/>
          <w:lang w:val="kk-KZ"/>
        </w:rPr>
        <w:t xml:space="preserve"> позволяет выделить </w:t>
      </w:r>
      <w:r w:rsidR="00802F63" w:rsidRPr="00632928">
        <w:rPr>
          <w:rFonts w:ascii="Times New Roman" w:hAnsi="Times New Roman" w:cs="Times New Roman"/>
          <w:sz w:val="28"/>
          <w:szCs w:val="28"/>
          <w:lang w:val="kk-KZ"/>
        </w:rPr>
        <w:t xml:space="preserve">кросс-культурный, </w:t>
      </w:r>
      <w:r w:rsidR="00802F63" w:rsidRPr="00632928">
        <w:rPr>
          <w:rFonts w:ascii="Times New Roman" w:hAnsi="Times New Roman" w:cs="Times New Roman"/>
          <w:sz w:val="28"/>
          <w:szCs w:val="28"/>
        </w:rPr>
        <w:t>культурологический, аксиологический</w:t>
      </w:r>
      <w:r w:rsidR="00802F63" w:rsidRPr="00632928">
        <w:rPr>
          <w:rFonts w:ascii="Times New Roman" w:hAnsi="Times New Roman" w:cs="Times New Roman"/>
          <w:sz w:val="28"/>
          <w:szCs w:val="28"/>
          <w:lang w:val="kk-KZ"/>
        </w:rPr>
        <w:t>,</w:t>
      </w:r>
      <w:r w:rsidR="00802F63" w:rsidRPr="00632928">
        <w:rPr>
          <w:rFonts w:ascii="Times New Roman" w:hAnsi="Times New Roman" w:cs="Times New Roman"/>
          <w:sz w:val="28"/>
          <w:szCs w:val="28"/>
        </w:rPr>
        <w:t xml:space="preserve"> компетентностный</w:t>
      </w:r>
      <w:r w:rsidR="00632928" w:rsidRPr="00632928">
        <w:rPr>
          <w:rFonts w:ascii="Times New Roman" w:hAnsi="Times New Roman" w:cs="Times New Roman"/>
          <w:sz w:val="28"/>
          <w:szCs w:val="28"/>
          <w:lang w:val="kk-KZ"/>
        </w:rPr>
        <w:t xml:space="preserve"> и</w:t>
      </w:r>
      <w:r w:rsidR="00802F63" w:rsidRPr="00632928">
        <w:rPr>
          <w:rFonts w:ascii="Times New Roman" w:hAnsi="Times New Roman" w:cs="Times New Roman"/>
          <w:sz w:val="28"/>
          <w:szCs w:val="28"/>
        </w:rPr>
        <w:t xml:space="preserve"> синергетический</w:t>
      </w:r>
      <w:r w:rsidR="00802F63" w:rsidRPr="00632928">
        <w:rPr>
          <w:rFonts w:ascii="Times New Roman" w:hAnsi="Times New Roman" w:cs="Times New Roman"/>
          <w:sz w:val="28"/>
          <w:szCs w:val="28"/>
          <w:lang w:val="kk-KZ"/>
        </w:rPr>
        <w:t xml:space="preserve"> подходы</w:t>
      </w:r>
      <w:r w:rsidR="00802F63" w:rsidRPr="001E2025">
        <w:rPr>
          <w:rFonts w:ascii="Times New Roman" w:hAnsi="Times New Roman" w:cs="Times New Roman"/>
          <w:i/>
          <w:sz w:val="28"/>
          <w:szCs w:val="28"/>
          <w:lang w:val="kk-KZ"/>
        </w:rPr>
        <w:t xml:space="preserve"> </w:t>
      </w:r>
      <w:r w:rsidR="00802F63" w:rsidRPr="001E2025">
        <w:rPr>
          <w:rFonts w:ascii="Times New Roman" w:hAnsi="Times New Roman" w:cs="Times New Roman"/>
          <w:sz w:val="28"/>
          <w:szCs w:val="28"/>
          <w:lang w:val="kk-KZ"/>
        </w:rPr>
        <w:t>(</w:t>
      </w:r>
      <w:r w:rsidR="00064A51">
        <w:rPr>
          <w:rFonts w:ascii="Times New Roman" w:hAnsi="Times New Roman" w:cs="Times New Roman"/>
          <w:sz w:val="28"/>
          <w:szCs w:val="28"/>
          <w:lang w:val="kk-KZ"/>
        </w:rPr>
        <w:t>Рисунок</w:t>
      </w:r>
      <w:r w:rsidR="007B333B">
        <w:rPr>
          <w:rFonts w:ascii="Times New Roman" w:hAnsi="Times New Roman" w:cs="Times New Roman"/>
          <w:sz w:val="28"/>
          <w:szCs w:val="28"/>
          <w:lang w:val="kk-KZ"/>
        </w:rPr>
        <w:t xml:space="preserve"> </w:t>
      </w:r>
      <w:r w:rsidR="00802F63" w:rsidRPr="001E2025">
        <w:rPr>
          <w:rFonts w:ascii="Times New Roman" w:hAnsi="Times New Roman" w:cs="Times New Roman"/>
          <w:sz w:val="28"/>
          <w:szCs w:val="28"/>
          <w:lang w:val="kk-KZ"/>
        </w:rPr>
        <w:t>1)</w:t>
      </w:r>
      <w:r w:rsidR="00802F63" w:rsidRPr="001E2025">
        <w:rPr>
          <w:rFonts w:ascii="Times New Roman" w:hAnsi="Times New Roman" w:cs="Times New Roman"/>
          <w:i/>
          <w:sz w:val="28"/>
          <w:szCs w:val="28"/>
          <w:lang w:val="kk-KZ"/>
        </w:rPr>
        <w:t xml:space="preserve"> </w:t>
      </w:r>
      <w:r w:rsidR="00802F63" w:rsidRPr="001E2025">
        <w:rPr>
          <w:rFonts w:ascii="Times New Roman" w:hAnsi="Times New Roman" w:cs="Times New Roman"/>
          <w:sz w:val="28"/>
          <w:szCs w:val="28"/>
        </w:rPr>
        <w:t>[10</w:t>
      </w:r>
      <w:r w:rsidR="00997134" w:rsidRPr="001E2025">
        <w:rPr>
          <w:rFonts w:ascii="Times New Roman" w:hAnsi="Times New Roman" w:cs="Times New Roman"/>
          <w:sz w:val="28"/>
          <w:szCs w:val="28"/>
        </w:rPr>
        <w:t>1</w:t>
      </w:r>
      <w:r w:rsidR="00FB2AD6">
        <w:rPr>
          <w:rFonts w:ascii="Times New Roman" w:hAnsi="Times New Roman" w:cs="Times New Roman"/>
          <w:sz w:val="28"/>
          <w:szCs w:val="28"/>
          <w:lang w:val="kk-KZ"/>
        </w:rPr>
        <w:t>, с</w:t>
      </w:r>
      <w:r w:rsidR="00802F63" w:rsidRPr="001E2025">
        <w:rPr>
          <w:rFonts w:ascii="Times New Roman" w:hAnsi="Times New Roman" w:cs="Times New Roman"/>
          <w:sz w:val="28"/>
          <w:szCs w:val="28"/>
          <w:lang w:val="kk-KZ"/>
        </w:rPr>
        <w:t>. 142</w:t>
      </w:r>
      <w:r w:rsidR="00802F63" w:rsidRPr="001E2025">
        <w:rPr>
          <w:rFonts w:ascii="Times New Roman" w:hAnsi="Times New Roman" w:cs="Times New Roman"/>
          <w:sz w:val="28"/>
          <w:szCs w:val="28"/>
        </w:rPr>
        <w:t>]</w:t>
      </w:r>
      <w:r w:rsidR="00802F63" w:rsidRPr="001E2025">
        <w:rPr>
          <w:rFonts w:ascii="Times New Roman" w:hAnsi="Times New Roman" w:cs="Times New Roman"/>
          <w:i/>
          <w:sz w:val="28"/>
          <w:szCs w:val="28"/>
          <w:lang w:val="kk-KZ"/>
        </w:rPr>
        <w:t xml:space="preserve">. </w:t>
      </w:r>
      <w:r w:rsidR="00802F63" w:rsidRPr="001E2025">
        <w:rPr>
          <w:rFonts w:ascii="Times New Roman" w:hAnsi="Times New Roman" w:cs="Times New Roman"/>
          <w:sz w:val="28"/>
          <w:szCs w:val="28"/>
        </w:rPr>
        <w:t xml:space="preserve">Перейдем </w:t>
      </w:r>
      <w:r w:rsidR="00802F63" w:rsidRPr="001E2025">
        <w:rPr>
          <w:rFonts w:ascii="Times New Roman" w:hAnsi="Times New Roman" w:cs="Times New Roman"/>
          <w:sz w:val="28"/>
          <w:szCs w:val="28"/>
          <w:lang w:val="kk-KZ"/>
        </w:rPr>
        <w:t xml:space="preserve">к характеристике каждого </w:t>
      </w:r>
      <w:r w:rsidR="00802F63" w:rsidRPr="001E2025">
        <w:rPr>
          <w:rFonts w:ascii="Times New Roman" w:hAnsi="Times New Roman" w:cs="Times New Roman"/>
          <w:sz w:val="28"/>
          <w:szCs w:val="28"/>
        </w:rPr>
        <w:t>подход</w:t>
      </w:r>
      <w:r w:rsidR="00802F63" w:rsidRPr="001E2025">
        <w:rPr>
          <w:rFonts w:ascii="Times New Roman" w:hAnsi="Times New Roman" w:cs="Times New Roman"/>
          <w:sz w:val="28"/>
          <w:szCs w:val="28"/>
          <w:lang w:val="kk-KZ"/>
        </w:rPr>
        <w:t>а,</w:t>
      </w:r>
      <w:r w:rsidR="00802F63" w:rsidRPr="001E2025">
        <w:rPr>
          <w:rFonts w:ascii="Times New Roman" w:hAnsi="Times New Roman" w:cs="Times New Roman"/>
          <w:sz w:val="28"/>
          <w:szCs w:val="28"/>
        </w:rPr>
        <w:t xml:space="preserve"> </w:t>
      </w:r>
      <w:r w:rsidR="00802F63" w:rsidRPr="001E2025">
        <w:rPr>
          <w:rFonts w:ascii="Times New Roman" w:hAnsi="Times New Roman" w:cs="Times New Roman"/>
          <w:sz w:val="28"/>
          <w:szCs w:val="28"/>
          <w:lang w:val="kk-KZ"/>
        </w:rPr>
        <w:t xml:space="preserve">исходя из </w:t>
      </w:r>
      <w:r w:rsidR="00802F63" w:rsidRPr="001E2025">
        <w:rPr>
          <w:rFonts w:ascii="Times New Roman" w:hAnsi="Times New Roman" w:cs="Times New Roman"/>
          <w:sz w:val="28"/>
          <w:szCs w:val="28"/>
        </w:rPr>
        <w:t>предмета нашего научного поиска</w:t>
      </w:r>
      <w:r w:rsidR="00802F63" w:rsidRPr="001E2025">
        <w:rPr>
          <w:rFonts w:ascii="Times New Roman" w:hAnsi="Times New Roman" w:cs="Times New Roman"/>
          <w:sz w:val="28"/>
          <w:szCs w:val="28"/>
          <w:lang w:val="kk-KZ"/>
        </w:rPr>
        <w:t xml:space="preserve">. </w:t>
      </w:r>
    </w:p>
    <w:p w14:paraId="5BB64C76" w14:textId="77777777" w:rsidR="00BB27E2" w:rsidRDefault="00BB27E2" w:rsidP="00BC7BC5">
      <w:pPr>
        <w:tabs>
          <w:tab w:val="left" w:pos="851"/>
        </w:tabs>
        <w:spacing w:after="0" w:line="240" w:lineRule="auto"/>
        <w:ind w:firstLine="567"/>
        <w:jc w:val="both"/>
        <w:rPr>
          <w:rFonts w:ascii="Times New Roman" w:hAnsi="Times New Roman" w:cs="Times New Roman"/>
          <w:sz w:val="28"/>
          <w:szCs w:val="28"/>
          <w:lang w:val="kk-KZ"/>
        </w:rPr>
      </w:pPr>
    </w:p>
    <w:p w14:paraId="7512C87C" w14:textId="77777777" w:rsidR="00BC592F" w:rsidRDefault="00BC592F" w:rsidP="006C5F68">
      <w:pPr>
        <w:tabs>
          <w:tab w:val="left" w:pos="851"/>
        </w:tabs>
        <w:spacing w:after="0" w:line="240" w:lineRule="auto"/>
        <w:ind w:firstLine="567"/>
        <w:jc w:val="both"/>
        <w:rPr>
          <w:rFonts w:ascii="Times New Roman" w:hAnsi="Times New Roman" w:cs="Times New Roman"/>
          <w:sz w:val="28"/>
          <w:szCs w:val="28"/>
          <w:lang w:val="kk-KZ"/>
        </w:rPr>
      </w:pPr>
    </w:p>
    <w:p w14:paraId="27EA66EE" w14:textId="56E1EC24" w:rsidR="000810EF" w:rsidRPr="001E2025" w:rsidRDefault="00BC592F" w:rsidP="006C5F68">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Рисунок 1 </w:t>
      </w:r>
      <w:r w:rsidR="00BC09CA" w:rsidRPr="001E2025">
        <w:rPr>
          <w:rFonts w:ascii="Times New Roman" w:hAnsi="Times New Roman" w:cs="Times New Roman"/>
          <w:sz w:val="28"/>
          <w:szCs w:val="28"/>
          <w:lang w:val="kk-KZ"/>
        </w:rPr>
        <w:t>-</w:t>
      </w:r>
      <w:r w:rsidR="00D8783B" w:rsidRPr="001E2025">
        <w:rPr>
          <w:rFonts w:ascii="Times New Roman" w:hAnsi="Times New Roman" w:cs="Times New Roman"/>
          <w:sz w:val="28"/>
          <w:szCs w:val="28"/>
          <w:lang w:val="kk-KZ"/>
        </w:rPr>
        <w:t xml:space="preserve"> </w:t>
      </w:r>
      <w:r w:rsidR="00BC09CA" w:rsidRPr="001E2025">
        <w:rPr>
          <w:rFonts w:ascii="Times New Roman" w:hAnsi="Times New Roman" w:cs="Times New Roman"/>
          <w:sz w:val="28"/>
          <w:szCs w:val="28"/>
          <w:lang w:val="kk-KZ"/>
        </w:rPr>
        <w:t xml:space="preserve">Методологические подходы </w:t>
      </w:r>
      <w:r w:rsidR="00C40F41">
        <w:rPr>
          <w:rFonts w:ascii="Times New Roman" w:hAnsi="Times New Roman" w:cs="Times New Roman"/>
          <w:sz w:val="28"/>
          <w:szCs w:val="28"/>
          <w:lang w:val="kk-KZ"/>
        </w:rPr>
        <w:t>р</w:t>
      </w:r>
      <w:r w:rsidR="00BC09CA" w:rsidRPr="001E2025">
        <w:rPr>
          <w:rFonts w:ascii="Times New Roman" w:hAnsi="Times New Roman" w:cs="Times New Roman"/>
          <w:sz w:val="28"/>
          <w:szCs w:val="28"/>
          <w:lang w:val="kk-KZ"/>
        </w:rPr>
        <w:t xml:space="preserve"> кросс-культурной</w:t>
      </w:r>
      <w:r w:rsidR="00BC7BC5">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1E2025">
        <w:rPr>
          <w:rFonts w:ascii="Times New Roman" w:hAnsi="Times New Roman" w:cs="Times New Roman"/>
          <w:sz w:val="28"/>
          <w:szCs w:val="28"/>
          <w:lang w:val="kk-KZ"/>
        </w:rPr>
        <w:t>омпетентности</w:t>
      </w:r>
    </w:p>
    <w:p w14:paraId="00A7F4D0" w14:textId="77777777" w:rsidR="00BC592F" w:rsidRDefault="00BC592F" w:rsidP="00D8783B">
      <w:pPr>
        <w:pStyle w:val="a3"/>
        <w:shd w:val="clear" w:color="auto" w:fill="FFFFFF"/>
        <w:spacing w:before="0" w:beforeAutospacing="0" w:after="0" w:afterAutospacing="0"/>
        <w:ind w:firstLine="567"/>
        <w:jc w:val="both"/>
        <w:rPr>
          <w:i/>
          <w:sz w:val="28"/>
          <w:szCs w:val="28"/>
          <w:lang w:val="kk-KZ"/>
        </w:rPr>
      </w:pPr>
    </w:p>
    <w:p w14:paraId="0DE0AB7F" w14:textId="41E6222F" w:rsidR="00D214FC" w:rsidRPr="00F878D8" w:rsidRDefault="00D214FC" w:rsidP="007C78E8">
      <w:pPr>
        <w:pStyle w:val="a3"/>
        <w:shd w:val="clear" w:color="auto" w:fill="FFFFFF"/>
        <w:spacing w:before="0" w:beforeAutospacing="0" w:after="0" w:afterAutospacing="0"/>
        <w:ind w:firstLine="567"/>
        <w:jc w:val="both"/>
        <w:rPr>
          <w:sz w:val="28"/>
          <w:szCs w:val="28"/>
        </w:rPr>
      </w:pPr>
      <w:r w:rsidRPr="001E2025">
        <w:rPr>
          <w:i/>
          <w:sz w:val="28"/>
          <w:szCs w:val="28"/>
          <w:lang w:val="kk-KZ"/>
        </w:rPr>
        <w:t>Кросс-культурный подход</w:t>
      </w:r>
      <w:r w:rsidRPr="001E2025">
        <w:rPr>
          <w:b/>
          <w:sz w:val="28"/>
          <w:szCs w:val="28"/>
          <w:lang w:val="kk-KZ"/>
        </w:rPr>
        <w:t>.</w:t>
      </w:r>
      <w:r w:rsidRPr="001E2025">
        <w:rPr>
          <w:sz w:val="28"/>
          <w:szCs w:val="28"/>
          <w:lang w:val="kk-KZ"/>
        </w:rPr>
        <w:t xml:space="preserve"> Начнем с того, что исследования в этом аспекте появляются уже в</w:t>
      </w:r>
      <w:r w:rsidRPr="001E2025">
        <w:rPr>
          <w:sz w:val="28"/>
          <w:szCs w:val="28"/>
        </w:rPr>
        <w:t xml:space="preserve"> </w:t>
      </w:r>
      <w:r w:rsidRPr="001E2025">
        <w:rPr>
          <w:sz w:val="28"/>
          <w:szCs w:val="28"/>
          <w:lang w:val="en-US"/>
        </w:rPr>
        <w:t>XX</w:t>
      </w:r>
      <w:r w:rsidRPr="001E2025">
        <w:rPr>
          <w:sz w:val="28"/>
          <w:szCs w:val="28"/>
          <w:lang w:val="kk-KZ"/>
        </w:rPr>
        <w:t xml:space="preserve"> </w:t>
      </w:r>
      <w:r w:rsidRPr="001E2025">
        <w:rPr>
          <w:sz w:val="28"/>
          <w:szCs w:val="28"/>
        </w:rPr>
        <w:t>веке</w:t>
      </w:r>
      <w:r w:rsidRPr="001E2025">
        <w:rPr>
          <w:sz w:val="28"/>
          <w:szCs w:val="28"/>
          <w:lang w:val="kk-KZ"/>
        </w:rPr>
        <w:t xml:space="preserve"> в работах </w:t>
      </w:r>
      <w:r w:rsidRPr="001E2025">
        <w:rPr>
          <w:sz w:val="28"/>
          <w:szCs w:val="28"/>
        </w:rPr>
        <w:t>американски</w:t>
      </w:r>
      <w:r w:rsidRPr="001E2025">
        <w:rPr>
          <w:sz w:val="28"/>
          <w:szCs w:val="28"/>
          <w:lang w:val="kk-KZ"/>
        </w:rPr>
        <w:t>х</w:t>
      </w:r>
      <w:r w:rsidRPr="001E2025">
        <w:rPr>
          <w:sz w:val="28"/>
          <w:szCs w:val="28"/>
        </w:rPr>
        <w:t xml:space="preserve"> учены</w:t>
      </w:r>
      <w:r w:rsidRPr="001E2025">
        <w:rPr>
          <w:sz w:val="28"/>
          <w:szCs w:val="28"/>
          <w:lang w:val="kk-KZ"/>
        </w:rPr>
        <w:t>х</w:t>
      </w:r>
      <w:r>
        <w:rPr>
          <w:sz w:val="28"/>
          <w:szCs w:val="28"/>
          <w:lang w:val="kk-KZ"/>
        </w:rPr>
        <w:t>, а именно</w:t>
      </w:r>
      <w:r>
        <w:rPr>
          <w:sz w:val="28"/>
          <w:szCs w:val="28"/>
        </w:rPr>
        <w:t xml:space="preserve"> антропологу У.</w:t>
      </w:r>
      <w:r w:rsidRPr="001E2025">
        <w:rPr>
          <w:sz w:val="28"/>
          <w:szCs w:val="28"/>
        </w:rPr>
        <w:t>Риверсу. Его работа считается первой</w:t>
      </w:r>
      <w:r w:rsidRPr="001E2025">
        <w:rPr>
          <w:sz w:val="28"/>
          <w:szCs w:val="28"/>
          <w:lang w:val="kk-KZ"/>
        </w:rPr>
        <w:t>,</w:t>
      </w:r>
      <w:r w:rsidRPr="001E2025">
        <w:rPr>
          <w:sz w:val="28"/>
          <w:szCs w:val="28"/>
        </w:rPr>
        <w:t xml:space="preserve"> где был осуществлен анализ</w:t>
      </w:r>
      <w:r w:rsidRPr="001E2025">
        <w:rPr>
          <w:sz w:val="28"/>
          <w:szCs w:val="28"/>
          <w:lang w:val="kk-KZ"/>
        </w:rPr>
        <w:t xml:space="preserve"> данного</w:t>
      </w:r>
      <w:r w:rsidRPr="001E2025">
        <w:rPr>
          <w:sz w:val="28"/>
          <w:szCs w:val="28"/>
        </w:rPr>
        <w:t xml:space="preserve"> </w:t>
      </w:r>
      <w:r w:rsidRPr="001E2025">
        <w:rPr>
          <w:sz w:val="28"/>
          <w:szCs w:val="28"/>
          <w:lang w:val="kk-KZ"/>
        </w:rPr>
        <w:t xml:space="preserve">методологического подхода </w:t>
      </w:r>
      <w:r w:rsidRPr="001E2025">
        <w:rPr>
          <w:sz w:val="28"/>
          <w:szCs w:val="28"/>
        </w:rPr>
        <w:t>[109]</w:t>
      </w:r>
      <w:r w:rsidRPr="001E2025">
        <w:rPr>
          <w:sz w:val="28"/>
          <w:szCs w:val="28"/>
          <w:lang w:val="kk-KZ"/>
        </w:rPr>
        <w:t>. Известны и другие исследования, которые трактуют кросс</w:t>
      </w:r>
      <w:r w:rsidRPr="001E2025">
        <w:rPr>
          <w:sz w:val="28"/>
          <w:szCs w:val="28"/>
        </w:rPr>
        <w:t>-</w:t>
      </w:r>
      <w:r w:rsidRPr="001E2025">
        <w:rPr>
          <w:sz w:val="28"/>
          <w:szCs w:val="28"/>
          <w:lang w:val="kk-KZ"/>
        </w:rPr>
        <w:t>культ</w:t>
      </w:r>
      <w:r w:rsidR="004F529B">
        <w:rPr>
          <w:sz w:val="28"/>
          <w:szCs w:val="28"/>
          <w:lang w:val="kk-KZ"/>
        </w:rPr>
        <w:t>ур</w:t>
      </w:r>
      <w:r w:rsidRPr="001E2025">
        <w:rPr>
          <w:sz w:val="28"/>
          <w:szCs w:val="28"/>
          <w:lang w:val="kk-KZ"/>
        </w:rPr>
        <w:t>ность в качестве метода. Вместе с тем Большая российская энциклопедия дает следующее определение</w:t>
      </w:r>
      <w:r w:rsidRPr="00F878D8">
        <w:rPr>
          <w:sz w:val="28"/>
          <w:szCs w:val="28"/>
          <w:lang w:val="kk-KZ"/>
        </w:rPr>
        <w:t xml:space="preserve">: </w:t>
      </w:r>
      <w:r w:rsidRPr="00F878D8">
        <w:rPr>
          <w:sz w:val="28"/>
          <w:szCs w:val="28"/>
        </w:rPr>
        <w:t>это научный метод из области</w:t>
      </w:r>
      <w:r w:rsidRPr="00F878D8">
        <w:rPr>
          <w:sz w:val="28"/>
          <w:szCs w:val="28"/>
          <w:lang w:val="kk-KZ"/>
        </w:rPr>
        <w:t xml:space="preserve"> </w:t>
      </w:r>
      <w:hyperlink r:id="rId20" w:tooltip="Антропология" w:history="1">
        <w:r w:rsidRPr="00F878D8">
          <w:rPr>
            <w:rStyle w:val="a6"/>
            <w:rFonts w:eastAsiaTheme="minorEastAsia"/>
            <w:color w:val="auto"/>
            <w:sz w:val="28"/>
            <w:szCs w:val="28"/>
            <w:u w:val="none"/>
          </w:rPr>
          <w:t>антропологии</w:t>
        </w:r>
      </w:hyperlink>
      <w:r w:rsidRPr="00F878D8">
        <w:rPr>
          <w:sz w:val="28"/>
          <w:szCs w:val="28"/>
          <w:lang w:val="kk-KZ"/>
        </w:rPr>
        <w:t xml:space="preserve"> </w:t>
      </w:r>
      <w:r w:rsidRPr="00F878D8">
        <w:rPr>
          <w:sz w:val="28"/>
          <w:szCs w:val="28"/>
        </w:rPr>
        <w:t>и смежных наук (</w:t>
      </w:r>
      <w:hyperlink r:id="rId21" w:tooltip="Социология" w:history="1">
        <w:r w:rsidRPr="00F878D8">
          <w:rPr>
            <w:rStyle w:val="a6"/>
            <w:rFonts w:eastAsiaTheme="minorEastAsia"/>
            <w:color w:val="auto"/>
            <w:sz w:val="28"/>
            <w:szCs w:val="28"/>
            <w:u w:val="none"/>
          </w:rPr>
          <w:t>социологии</w:t>
        </w:r>
      </w:hyperlink>
      <w:r w:rsidRPr="00F878D8">
        <w:rPr>
          <w:sz w:val="28"/>
          <w:szCs w:val="28"/>
        </w:rPr>
        <w:t>,</w:t>
      </w:r>
      <w:r w:rsidRPr="00F878D8">
        <w:rPr>
          <w:sz w:val="28"/>
          <w:szCs w:val="28"/>
          <w:lang w:val="kk-KZ"/>
        </w:rPr>
        <w:t xml:space="preserve"> </w:t>
      </w:r>
      <w:hyperlink r:id="rId22" w:tooltip="Психология" w:history="1">
        <w:r w:rsidRPr="00F878D8">
          <w:rPr>
            <w:rStyle w:val="a6"/>
            <w:rFonts w:eastAsiaTheme="minorEastAsia"/>
            <w:color w:val="auto"/>
            <w:sz w:val="28"/>
            <w:szCs w:val="28"/>
            <w:u w:val="none"/>
          </w:rPr>
          <w:t>психологии</w:t>
        </w:r>
      </w:hyperlink>
      <w:r w:rsidRPr="00F878D8">
        <w:rPr>
          <w:sz w:val="28"/>
          <w:szCs w:val="28"/>
        </w:rPr>
        <w:t>,</w:t>
      </w:r>
      <w:r w:rsidRPr="00F878D8">
        <w:rPr>
          <w:sz w:val="28"/>
          <w:szCs w:val="28"/>
          <w:lang w:val="kk-KZ"/>
        </w:rPr>
        <w:t xml:space="preserve"> </w:t>
      </w:r>
      <w:hyperlink r:id="rId23" w:tooltip="Экономика" w:history="1">
        <w:r w:rsidRPr="00F878D8">
          <w:rPr>
            <w:rStyle w:val="a6"/>
            <w:rFonts w:eastAsiaTheme="minorEastAsia"/>
            <w:color w:val="auto"/>
            <w:sz w:val="28"/>
            <w:szCs w:val="28"/>
            <w:u w:val="none"/>
          </w:rPr>
          <w:t>экономики</w:t>
        </w:r>
      </w:hyperlink>
      <w:r w:rsidRPr="00F878D8">
        <w:rPr>
          <w:sz w:val="28"/>
          <w:szCs w:val="28"/>
        </w:rPr>
        <w:t>,</w:t>
      </w:r>
      <w:r w:rsidRPr="00F878D8">
        <w:rPr>
          <w:sz w:val="28"/>
          <w:szCs w:val="28"/>
          <w:lang w:val="kk-KZ"/>
        </w:rPr>
        <w:t xml:space="preserve"> </w:t>
      </w:r>
      <w:hyperlink r:id="rId24" w:tooltip="Политология" w:history="1">
        <w:r w:rsidRPr="00F878D8">
          <w:rPr>
            <w:rStyle w:val="a6"/>
            <w:rFonts w:eastAsiaTheme="minorEastAsia"/>
            <w:color w:val="auto"/>
            <w:sz w:val="28"/>
            <w:szCs w:val="28"/>
            <w:u w:val="none"/>
          </w:rPr>
          <w:t>политологии</w:t>
        </w:r>
      </w:hyperlink>
      <w:r w:rsidRPr="00F878D8">
        <w:rPr>
          <w:sz w:val="28"/>
          <w:szCs w:val="28"/>
        </w:rPr>
        <w:t>), который использует данные о различных обществах, собранные в</w:t>
      </w:r>
      <w:r w:rsidRPr="00F878D8">
        <w:rPr>
          <w:sz w:val="28"/>
          <w:szCs w:val="28"/>
          <w:lang w:val="kk-KZ"/>
        </w:rPr>
        <w:t xml:space="preserve"> </w:t>
      </w:r>
      <w:hyperlink r:id="rId25" w:tooltip="Полевые исследования" w:history="1">
        <w:r w:rsidRPr="00F878D8">
          <w:rPr>
            <w:rStyle w:val="a6"/>
            <w:rFonts w:eastAsiaTheme="minorEastAsia"/>
            <w:color w:val="auto"/>
            <w:sz w:val="28"/>
            <w:szCs w:val="28"/>
            <w:u w:val="none"/>
          </w:rPr>
          <w:t>полевых исследованиях</w:t>
        </w:r>
      </w:hyperlink>
      <w:r w:rsidRPr="00F878D8">
        <w:rPr>
          <w:sz w:val="28"/>
          <w:szCs w:val="28"/>
        </w:rPr>
        <w:t>, чтобы изучить</w:t>
      </w:r>
      <w:r w:rsidRPr="00F878D8">
        <w:rPr>
          <w:sz w:val="28"/>
          <w:szCs w:val="28"/>
          <w:lang w:val="kk-KZ"/>
        </w:rPr>
        <w:t xml:space="preserve"> </w:t>
      </w:r>
      <w:hyperlink r:id="rId26" w:tooltip="Социальное поведение" w:history="1">
        <w:r w:rsidRPr="00F878D8">
          <w:rPr>
            <w:rStyle w:val="a6"/>
            <w:rFonts w:eastAsiaTheme="minorEastAsia"/>
            <w:color w:val="auto"/>
            <w:sz w:val="28"/>
            <w:szCs w:val="28"/>
            <w:u w:val="none"/>
          </w:rPr>
          <w:t>социальное поведение</w:t>
        </w:r>
      </w:hyperlink>
      <w:r w:rsidRPr="00F878D8">
        <w:rPr>
          <w:sz w:val="28"/>
          <w:szCs w:val="28"/>
          <w:lang w:val="kk-KZ"/>
        </w:rPr>
        <w:t xml:space="preserve"> </w:t>
      </w:r>
      <w:r w:rsidRPr="00F878D8">
        <w:rPr>
          <w:sz w:val="28"/>
          <w:szCs w:val="28"/>
        </w:rPr>
        <w:t xml:space="preserve">и проверить гипотезы о культурных различиях. </w:t>
      </w:r>
    </w:p>
    <w:p w14:paraId="7F1FD7C3" w14:textId="77777777" w:rsidR="00D214FC" w:rsidRPr="001E2025" w:rsidRDefault="00D214FC" w:rsidP="007C78E8">
      <w:pPr>
        <w:pStyle w:val="a3"/>
        <w:shd w:val="clear" w:color="auto" w:fill="FFFFFF"/>
        <w:spacing w:before="0" w:beforeAutospacing="0" w:after="0" w:afterAutospacing="0"/>
        <w:ind w:firstLine="567"/>
        <w:jc w:val="both"/>
        <w:rPr>
          <w:sz w:val="28"/>
          <w:szCs w:val="28"/>
          <w:lang w:val="kk-KZ"/>
        </w:rPr>
      </w:pPr>
      <w:r w:rsidRPr="00F878D8">
        <w:rPr>
          <w:sz w:val="28"/>
          <w:szCs w:val="28"/>
          <w:lang w:val="kk-KZ"/>
        </w:rPr>
        <w:t>Отметим, что с</w:t>
      </w:r>
      <w:r w:rsidRPr="00F878D8">
        <w:rPr>
          <w:sz w:val="28"/>
          <w:szCs w:val="28"/>
        </w:rPr>
        <w:t>овременная эра кросс-культурных исследований началась также и с деятельности</w:t>
      </w:r>
      <w:r w:rsidRPr="00F878D8">
        <w:rPr>
          <w:sz w:val="28"/>
          <w:szCs w:val="28"/>
          <w:lang w:val="kk-KZ"/>
        </w:rPr>
        <w:t xml:space="preserve"> </w:t>
      </w:r>
      <w:hyperlink r:id="rId27" w:tooltip="Джордж Питер Мёрдок" w:history="1">
        <w:r w:rsidRPr="00F878D8">
          <w:rPr>
            <w:sz w:val="28"/>
            <w:szCs w:val="28"/>
          </w:rPr>
          <w:t>Джорджа Питера Мердока</w:t>
        </w:r>
      </w:hyperlink>
      <w:r w:rsidRPr="00F878D8">
        <w:rPr>
          <w:sz w:val="28"/>
          <w:szCs w:val="28"/>
        </w:rPr>
        <w:t xml:space="preserve"> (1949)</w:t>
      </w:r>
      <w:r w:rsidRPr="00F878D8">
        <w:rPr>
          <w:sz w:val="28"/>
          <w:szCs w:val="28"/>
          <w:lang w:val="kk-KZ"/>
        </w:rPr>
        <w:t>, который</w:t>
      </w:r>
      <w:r w:rsidRPr="00F878D8">
        <w:rPr>
          <w:sz w:val="28"/>
          <w:szCs w:val="28"/>
        </w:rPr>
        <w:t xml:space="preserve"> соз</w:t>
      </w:r>
      <w:r w:rsidRPr="001E2025">
        <w:rPr>
          <w:sz w:val="28"/>
          <w:szCs w:val="28"/>
        </w:rPr>
        <w:t>дал ряд фундаментальных наборов данных, в том числе</w:t>
      </w:r>
      <w:hyperlink r:id="rId28" w:tooltip="Ареальная картотека человеческих отношений" w:history="1">
        <w:r w:rsidRPr="001E2025">
          <w:rPr>
            <w:rStyle w:val="a6"/>
            <w:color w:val="auto"/>
            <w:sz w:val="28"/>
            <w:szCs w:val="28"/>
            <w:u w:val="none"/>
            <w:lang w:val="kk-KZ"/>
          </w:rPr>
          <w:t xml:space="preserve"> </w:t>
        </w:r>
        <w:r w:rsidRPr="001E2025">
          <w:rPr>
            <w:rStyle w:val="a6"/>
            <w:color w:val="auto"/>
            <w:sz w:val="28"/>
            <w:szCs w:val="28"/>
            <w:u w:val="none"/>
          </w:rPr>
          <w:t>реальную картотеку человеческих отношений</w:t>
        </w:r>
      </w:hyperlink>
      <w:r w:rsidRPr="001E2025">
        <w:rPr>
          <w:sz w:val="28"/>
          <w:szCs w:val="28"/>
          <w:lang w:val="kk-KZ"/>
        </w:rPr>
        <w:t xml:space="preserve"> и </w:t>
      </w:r>
      <w:r w:rsidRPr="001E2025">
        <w:rPr>
          <w:sz w:val="28"/>
          <w:szCs w:val="28"/>
        </w:rPr>
        <w:t xml:space="preserve">охарактеризовал </w:t>
      </w:r>
      <w:r w:rsidRPr="001E2025">
        <w:rPr>
          <w:sz w:val="28"/>
          <w:szCs w:val="28"/>
          <w:lang w:val="kk-KZ"/>
        </w:rPr>
        <w:t xml:space="preserve">рассматриваемый феномен как </w:t>
      </w:r>
      <w:r w:rsidRPr="001E2025">
        <w:rPr>
          <w:sz w:val="28"/>
          <w:szCs w:val="28"/>
        </w:rPr>
        <w:t>перспективное направление исследования культуры, способствующее пониманию механизмов взаимодействия различных культур и сущностног</w:t>
      </w:r>
      <w:r w:rsidRPr="001E2025">
        <w:rPr>
          <w:sz w:val="28"/>
          <w:szCs w:val="28"/>
          <w:lang w:val="kk-KZ"/>
        </w:rPr>
        <w:t>о</w:t>
      </w:r>
      <w:r w:rsidRPr="001E2025">
        <w:rPr>
          <w:sz w:val="28"/>
          <w:szCs w:val="28"/>
        </w:rPr>
        <w:t xml:space="preserve"> понимания самой культуры как целостного явления. Вместе с Дугласом Уайтом </w:t>
      </w:r>
      <w:r w:rsidRPr="001E2025">
        <w:rPr>
          <w:sz w:val="28"/>
          <w:szCs w:val="28"/>
          <w:lang w:val="kk-KZ"/>
        </w:rPr>
        <w:t xml:space="preserve">ученый </w:t>
      </w:r>
      <w:r w:rsidRPr="001E2025">
        <w:rPr>
          <w:sz w:val="28"/>
          <w:szCs w:val="28"/>
        </w:rPr>
        <w:t>разработал широко используемую «Стандартную кросс-культурную выборку»</w:t>
      </w:r>
      <w:r w:rsidRPr="001E2025">
        <w:rPr>
          <w:sz w:val="28"/>
          <w:szCs w:val="28"/>
          <w:lang w:val="kk-KZ"/>
        </w:rPr>
        <w:t xml:space="preserve"> </w:t>
      </w:r>
      <w:r w:rsidRPr="001E2025">
        <w:rPr>
          <w:sz w:val="28"/>
          <w:szCs w:val="28"/>
        </w:rPr>
        <w:t>– 186 культур</w:t>
      </w:r>
      <w:r w:rsidRPr="001E2025">
        <w:rPr>
          <w:sz w:val="28"/>
          <w:szCs w:val="28"/>
          <w:lang w:val="kk-KZ"/>
        </w:rPr>
        <w:t>. Эта выборка широко</w:t>
      </w:r>
      <w:r w:rsidRPr="001E2025">
        <w:rPr>
          <w:sz w:val="28"/>
          <w:szCs w:val="28"/>
        </w:rPr>
        <w:t xml:space="preserve"> используе</w:t>
      </w:r>
      <w:r w:rsidRPr="001E2025">
        <w:rPr>
          <w:sz w:val="28"/>
          <w:szCs w:val="28"/>
          <w:lang w:val="kk-KZ"/>
        </w:rPr>
        <w:t>тся</w:t>
      </w:r>
      <w:r w:rsidRPr="001E2025">
        <w:rPr>
          <w:sz w:val="28"/>
          <w:szCs w:val="28"/>
        </w:rPr>
        <w:t xml:space="preserve"> в науке в области кросс-культурных коммуникаций</w:t>
      </w:r>
      <w:r w:rsidRPr="001E2025">
        <w:rPr>
          <w:sz w:val="28"/>
          <w:szCs w:val="28"/>
          <w:lang w:val="kk-KZ"/>
        </w:rPr>
        <w:t>.</w:t>
      </w:r>
    </w:p>
    <w:p w14:paraId="03A54FA0" w14:textId="77777777" w:rsidR="00D214FC" w:rsidRPr="001E2025" w:rsidRDefault="00D214FC" w:rsidP="007C78E8">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Среди признаков кросс-культурного подхода отмечают диалог культур в историческом и современном контексте. Он позволяет на стыке разных культур познать «чужие» правила и нормы. Участники как представители одной культуры внедряются в другие. Осуществляется принцип реализации культурных ценностей представителями разных национальностей. Следовательно, в ходе «слияния» происходит смысловое восприятие информации. Реализуется понимание непонятных и «чужих» культурных особенностей.</w:t>
      </w:r>
    </w:p>
    <w:p w14:paraId="77EC634C" w14:textId="77777777" w:rsidR="00D214FC" w:rsidRPr="001E2025" w:rsidRDefault="00D214FC" w:rsidP="007C78E8">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Предметом кросс-культурного подхода являются исследования, которые </w:t>
      </w:r>
      <w:r w:rsidRPr="001E2025">
        <w:rPr>
          <w:rFonts w:ascii="Times New Roman" w:eastAsia="Times New Roman" w:hAnsi="Times New Roman" w:cs="Times New Roman"/>
          <w:sz w:val="28"/>
          <w:szCs w:val="28"/>
        </w:rPr>
        <w:t xml:space="preserve">оценивают различные культуры по </w:t>
      </w:r>
      <w:r w:rsidRPr="001E2025">
        <w:rPr>
          <w:rFonts w:ascii="Times New Roman" w:hAnsi="Times New Roman" w:cs="Times New Roman"/>
          <w:sz w:val="28"/>
          <w:szCs w:val="28"/>
        </w:rPr>
        <w:t>результатам изучения механизма в реальных условиях, а не в причинах их поведения. О</w:t>
      </w:r>
      <w:r w:rsidRPr="001E2025">
        <w:rPr>
          <w:rFonts w:ascii="Times New Roman" w:eastAsia="Times New Roman" w:hAnsi="Times New Roman" w:cs="Times New Roman"/>
          <w:sz w:val="28"/>
          <w:szCs w:val="28"/>
        </w:rPr>
        <w:t xml:space="preserve">тдельными культурными показателями могут выступать практика воспитания детей, грамотность, использование языка и т.д. </w:t>
      </w:r>
      <w:r w:rsidRPr="001E2025">
        <w:rPr>
          <w:rFonts w:ascii="Times New Roman" w:hAnsi="Times New Roman" w:cs="Times New Roman"/>
          <w:sz w:val="28"/>
          <w:szCs w:val="28"/>
          <w:shd w:val="clear" w:color="auto" w:fill="FFFFFF"/>
        </w:rPr>
        <w:t xml:space="preserve">В </w:t>
      </w:r>
      <w:r w:rsidRPr="001E2025">
        <w:rPr>
          <w:rFonts w:ascii="Times New Roman" w:hAnsi="Times New Roman" w:cs="Times New Roman"/>
          <w:sz w:val="28"/>
          <w:szCs w:val="28"/>
          <w:shd w:val="clear" w:color="auto" w:fill="FFFFFF"/>
          <w:lang w:val="kk-KZ"/>
        </w:rPr>
        <w:t xml:space="preserve">интерпретации данного подхода применительно к теме нашего исследования целесообразно взять за основу определение «кросс-культурный» в </w:t>
      </w:r>
      <w:r w:rsidRPr="001E2025">
        <w:rPr>
          <w:rFonts w:ascii="Times New Roman" w:hAnsi="Times New Roman" w:cs="Times New Roman"/>
          <w:sz w:val="28"/>
          <w:szCs w:val="28"/>
          <w:shd w:val="clear" w:color="auto" w:fill="FFFFFF"/>
        </w:rPr>
        <w:t>научной лексике русского языка и литературы</w:t>
      </w:r>
      <w:r w:rsidRPr="001E2025">
        <w:rPr>
          <w:rFonts w:ascii="Times New Roman" w:hAnsi="Times New Roman" w:cs="Times New Roman"/>
          <w:sz w:val="28"/>
          <w:szCs w:val="28"/>
          <w:shd w:val="clear" w:color="auto" w:fill="FFFFFF"/>
          <w:lang w:val="kk-KZ"/>
        </w:rPr>
        <w:t>, где оно означает е</w:t>
      </w:r>
      <w:r w:rsidRPr="001E2025">
        <w:rPr>
          <w:rFonts w:ascii="Times New Roman" w:hAnsi="Times New Roman" w:cs="Times New Roman"/>
          <w:sz w:val="28"/>
          <w:szCs w:val="28"/>
          <w:shd w:val="clear" w:color="auto" w:fill="FFFFFF"/>
        </w:rPr>
        <w:t>стественн</w:t>
      </w:r>
      <w:r w:rsidRPr="001E2025">
        <w:rPr>
          <w:rFonts w:ascii="Times New Roman" w:hAnsi="Times New Roman" w:cs="Times New Roman"/>
          <w:sz w:val="28"/>
          <w:szCs w:val="28"/>
          <w:shd w:val="clear" w:color="auto" w:fill="FFFFFF"/>
          <w:lang w:val="kk-KZ"/>
        </w:rPr>
        <w:t>ую</w:t>
      </w:r>
      <w:r w:rsidRPr="001E2025">
        <w:rPr>
          <w:rFonts w:ascii="Times New Roman" w:hAnsi="Times New Roman" w:cs="Times New Roman"/>
          <w:sz w:val="28"/>
          <w:szCs w:val="28"/>
          <w:shd w:val="clear" w:color="auto" w:fill="FFFFFF"/>
        </w:rPr>
        <w:t xml:space="preserve"> реакци</w:t>
      </w:r>
      <w:r w:rsidRPr="001E2025">
        <w:rPr>
          <w:rFonts w:ascii="Times New Roman" w:hAnsi="Times New Roman" w:cs="Times New Roman"/>
          <w:sz w:val="28"/>
          <w:szCs w:val="28"/>
          <w:shd w:val="clear" w:color="auto" w:fill="FFFFFF"/>
          <w:lang w:val="kk-KZ"/>
        </w:rPr>
        <w:t>ю</w:t>
      </w:r>
      <w:r w:rsidRPr="001E2025">
        <w:rPr>
          <w:rFonts w:ascii="Times New Roman" w:hAnsi="Times New Roman" w:cs="Times New Roman"/>
          <w:sz w:val="28"/>
          <w:szCs w:val="28"/>
          <w:shd w:val="clear" w:color="auto" w:fill="FFFFFF"/>
        </w:rPr>
        <w:t xml:space="preserve"> на глобальное стремление к преодолению границ между государствами, народами, языками</w:t>
      </w:r>
      <w:r w:rsidRPr="001E2025">
        <w:rPr>
          <w:rFonts w:ascii="Times New Roman" w:hAnsi="Times New Roman" w:cs="Times New Roman"/>
          <w:sz w:val="28"/>
          <w:szCs w:val="28"/>
          <w:shd w:val="clear" w:color="auto" w:fill="FFFFFF"/>
          <w:lang w:val="kk-KZ"/>
        </w:rPr>
        <w:t xml:space="preserve"> и</w:t>
      </w:r>
      <w:r w:rsidRPr="001E2025">
        <w:rPr>
          <w:rFonts w:ascii="Times New Roman" w:hAnsi="Times New Roman" w:cs="Times New Roman"/>
          <w:sz w:val="28"/>
          <w:szCs w:val="28"/>
          <w:shd w:val="clear" w:color="auto" w:fill="FFFFFF"/>
        </w:rPr>
        <w:t xml:space="preserve"> культурами</w:t>
      </w:r>
      <w:r w:rsidRPr="001E2025">
        <w:rPr>
          <w:rFonts w:ascii="Times New Roman" w:hAnsi="Times New Roman" w:cs="Times New Roman"/>
          <w:sz w:val="28"/>
          <w:szCs w:val="28"/>
          <w:shd w:val="clear" w:color="auto" w:fill="FFFFFF"/>
          <w:lang w:val="kk-KZ"/>
        </w:rPr>
        <w:t>.</w:t>
      </w:r>
      <w:r w:rsidRPr="001E2025">
        <w:rPr>
          <w:rFonts w:ascii="Times New Roman" w:hAnsi="Times New Roman" w:cs="Times New Roman"/>
          <w:sz w:val="28"/>
          <w:szCs w:val="28"/>
          <w:shd w:val="clear" w:color="auto" w:fill="FFFFFF"/>
        </w:rPr>
        <w:t xml:space="preserve"> Но автору данной работы не удалось точно определить, кто и когда первым ввел в русский язык это новое </w:t>
      </w:r>
      <w:r w:rsidRPr="001E2025">
        <w:rPr>
          <w:rFonts w:ascii="Times New Roman" w:hAnsi="Times New Roman" w:cs="Times New Roman"/>
          <w:sz w:val="28"/>
          <w:szCs w:val="28"/>
          <w:shd w:val="clear" w:color="auto" w:fill="FFFFFF"/>
          <w:lang w:val="kk-KZ"/>
        </w:rPr>
        <w:t xml:space="preserve">понятие. </w:t>
      </w:r>
      <w:r w:rsidRPr="001E2025">
        <w:rPr>
          <w:rFonts w:ascii="Times New Roman" w:eastAsia="Times New Roman" w:hAnsi="Times New Roman" w:cs="Times New Roman"/>
          <w:sz w:val="28"/>
          <w:szCs w:val="28"/>
        </w:rPr>
        <w:t>По существу, основная цель исследовани</w:t>
      </w:r>
      <w:r w:rsidRPr="001E2025">
        <w:rPr>
          <w:rFonts w:ascii="Times New Roman" w:eastAsia="Times New Roman" w:hAnsi="Times New Roman" w:cs="Times New Roman"/>
          <w:sz w:val="28"/>
          <w:szCs w:val="28"/>
          <w:lang w:val="kk-KZ"/>
        </w:rPr>
        <w:t>я</w:t>
      </w:r>
      <w:r w:rsidRPr="001E2025">
        <w:rPr>
          <w:rFonts w:ascii="Times New Roman" w:eastAsia="Times New Roman" w:hAnsi="Times New Roman" w:cs="Times New Roman"/>
          <w:sz w:val="28"/>
          <w:szCs w:val="28"/>
        </w:rPr>
        <w:t xml:space="preserve"> – </w:t>
      </w:r>
      <w:r w:rsidRPr="001E2025">
        <w:rPr>
          <w:rFonts w:ascii="Times New Roman" w:eastAsia="Times New Roman" w:hAnsi="Times New Roman" w:cs="Times New Roman"/>
          <w:sz w:val="28"/>
          <w:szCs w:val="28"/>
          <w:lang w:val="kk-KZ"/>
        </w:rPr>
        <w:t xml:space="preserve">это </w:t>
      </w:r>
      <w:r w:rsidRPr="001E2025">
        <w:rPr>
          <w:rFonts w:ascii="Times New Roman" w:eastAsia="Times New Roman" w:hAnsi="Times New Roman" w:cs="Times New Roman"/>
          <w:sz w:val="28"/>
          <w:szCs w:val="28"/>
        </w:rPr>
        <w:t xml:space="preserve">не столько сравнение различных культур, сколько сравнение </w:t>
      </w:r>
      <w:r w:rsidRPr="001E2025">
        <w:rPr>
          <w:rFonts w:ascii="Times New Roman" w:hAnsi="Times New Roman" w:cs="Times New Roman"/>
          <w:sz w:val="28"/>
          <w:szCs w:val="28"/>
        </w:rPr>
        <w:t>разных практик</w:t>
      </w:r>
      <w:r w:rsidRPr="001E2025">
        <w:rPr>
          <w:rFonts w:ascii="Times New Roman" w:eastAsia="Times New Roman" w:hAnsi="Times New Roman" w:cs="Times New Roman"/>
          <w:sz w:val="28"/>
          <w:szCs w:val="28"/>
        </w:rPr>
        <w:t xml:space="preserve"> в условиях </w:t>
      </w:r>
      <w:r w:rsidRPr="001E2025">
        <w:rPr>
          <w:rFonts w:ascii="Times New Roman" w:eastAsia="Times New Roman" w:hAnsi="Times New Roman" w:cs="Times New Roman"/>
          <w:sz w:val="28"/>
          <w:szCs w:val="28"/>
          <w:lang w:val="kk-KZ"/>
        </w:rPr>
        <w:t xml:space="preserve">пересечения </w:t>
      </w:r>
      <w:r w:rsidRPr="001E2025">
        <w:rPr>
          <w:rFonts w:ascii="Times New Roman" w:eastAsia="Times New Roman" w:hAnsi="Times New Roman" w:cs="Times New Roman"/>
          <w:sz w:val="28"/>
          <w:szCs w:val="28"/>
        </w:rPr>
        <w:lastRenderedPageBreak/>
        <w:t>культур</w:t>
      </w:r>
      <w:r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rPr>
        <w:t xml:space="preserve"> </w:t>
      </w:r>
      <w:r w:rsidRPr="001E2025">
        <w:rPr>
          <w:rFonts w:ascii="Times New Roman" w:hAnsi="Times New Roman" w:cs="Times New Roman"/>
          <w:sz w:val="28"/>
          <w:szCs w:val="28"/>
        </w:rPr>
        <w:t xml:space="preserve">Это подтверждают многочисленные публикации различных гуманитарных дисциплин. </w:t>
      </w:r>
    </w:p>
    <w:p w14:paraId="42AA40F6" w14:textId="4A7E6FCC" w:rsidR="00D214FC" w:rsidRPr="001E2025" w:rsidRDefault="00D214FC" w:rsidP="007C78E8">
      <w:pPr>
        <w:pStyle w:val="afe"/>
        <w:spacing w:after="0"/>
        <w:ind w:firstLine="567"/>
        <w:jc w:val="both"/>
        <w:rPr>
          <w:rFonts w:ascii="Times New Roman" w:hAnsi="Times New Roman" w:cs="Times New Roman"/>
          <w:sz w:val="28"/>
          <w:szCs w:val="28"/>
          <w:lang w:val="kk-KZ"/>
        </w:rPr>
      </w:pPr>
      <w:r w:rsidRPr="001E2025">
        <w:rPr>
          <w:rFonts w:ascii="Times New Roman" w:eastAsia="Times New Roman" w:hAnsi="Times New Roman" w:cs="Times New Roman"/>
          <w:bCs/>
          <w:i/>
          <w:sz w:val="28"/>
          <w:szCs w:val="28"/>
        </w:rPr>
        <w:t>Культурологический подход.</w:t>
      </w:r>
      <w:r w:rsidRPr="001E2025">
        <w:rPr>
          <w:rFonts w:ascii="Times New Roman" w:eastAsia="Times New Roman" w:hAnsi="Times New Roman" w:cs="Times New Roman"/>
          <w:bCs/>
          <w:sz w:val="28"/>
          <w:szCs w:val="28"/>
        </w:rPr>
        <w:t xml:space="preserve"> </w:t>
      </w:r>
      <w:r w:rsidRPr="001E2025">
        <w:rPr>
          <w:rFonts w:ascii="Times New Roman" w:eastAsia="Times New Roman" w:hAnsi="Times New Roman" w:cs="Times New Roman"/>
          <w:bCs/>
          <w:sz w:val="28"/>
          <w:szCs w:val="28"/>
          <w:lang w:val="kk-KZ"/>
        </w:rPr>
        <w:t>Аксиома, что к</w:t>
      </w:r>
      <w:r w:rsidRPr="001E2025">
        <w:rPr>
          <w:rFonts w:ascii="Times New Roman" w:eastAsia="Times New Roman" w:hAnsi="Times New Roman" w:cs="Times New Roman"/>
          <w:bCs/>
          <w:sz w:val="28"/>
          <w:szCs w:val="28"/>
        </w:rPr>
        <w:t xml:space="preserve">росс-культурность рождается и взаимодействует на пересечении различных культур (национальных, </w:t>
      </w:r>
      <w:r w:rsidRPr="00F878D8">
        <w:rPr>
          <w:rFonts w:ascii="Times New Roman" w:eastAsia="Times New Roman" w:hAnsi="Times New Roman" w:cs="Times New Roman"/>
          <w:bCs/>
          <w:sz w:val="28"/>
          <w:szCs w:val="28"/>
        </w:rPr>
        <w:t xml:space="preserve">профессиональных, религиозных, этнических и </w:t>
      </w:r>
      <w:r w:rsidRPr="00F878D8">
        <w:rPr>
          <w:rFonts w:ascii="Times New Roman" w:eastAsia="Times New Roman" w:hAnsi="Times New Roman" w:cs="Times New Roman"/>
          <w:bCs/>
          <w:sz w:val="28"/>
          <w:szCs w:val="28"/>
          <w:lang w:val="kk-KZ"/>
        </w:rPr>
        <w:t>др.</w:t>
      </w:r>
      <w:r w:rsidRPr="00F878D8">
        <w:rPr>
          <w:rFonts w:ascii="Times New Roman" w:eastAsia="Times New Roman" w:hAnsi="Times New Roman" w:cs="Times New Roman"/>
          <w:bCs/>
          <w:sz w:val="28"/>
          <w:szCs w:val="28"/>
        </w:rPr>
        <w:t>)</w:t>
      </w:r>
      <w:r w:rsidRPr="00F878D8">
        <w:rPr>
          <w:rFonts w:ascii="Times New Roman" w:eastAsia="Times New Roman" w:hAnsi="Times New Roman" w:cs="Times New Roman"/>
          <w:bCs/>
          <w:sz w:val="28"/>
          <w:szCs w:val="28"/>
          <w:lang w:val="kk-KZ"/>
        </w:rPr>
        <w:t xml:space="preserve"> не вызывает сомнения.</w:t>
      </w:r>
      <w:r w:rsidRPr="00F878D8">
        <w:rPr>
          <w:rFonts w:ascii="Times New Roman" w:eastAsia="Times New Roman" w:hAnsi="Times New Roman" w:cs="Times New Roman"/>
          <w:bCs/>
          <w:sz w:val="28"/>
          <w:szCs w:val="28"/>
        </w:rPr>
        <w:t xml:space="preserve"> Но так как отличительным признаком современной цивилизации является увеличение </w:t>
      </w:r>
      <w:r w:rsidRPr="00F878D8">
        <w:rPr>
          <w:rFonts w:ascii="Times New Roman" w:hAnsi="Times New Roman" w:cs="Times New Roman"/>
          <w:sz w:val="28"/>
          <w:szCs w:val="28"/>
        </w:rPr>
        <w:t>разнообразных</w:t>
      </w:r>
      <w:r w:rsidRPr="00F878D8">
        <w:rPr>
          <w:rFonts w:ascii="Times New Roman" w:eastAsia="Times New Roman" w:hAnsi="Times New Roman" w:cs="Times New Roman"/>
          <w:bCs/>
          <w:sz w:val="28"/>
          <w:szCs w:val="28"/>
        </w:rPr>
        <w:t xml:space="preserve"> культурных различи</w:t>
      </w:r>
      <w:r w:rsidRPr="00F878D8">
        <w:rPr>
          <w:rFonts w:ascii="Times New Roman" w:eastAsia="Times New Roman" w:hAnsi="Times New Roman" w:cs="Times New Roman"/>
          <w:bCs/>
          <w:sz w:val="28"/>
          <w:szCs w:val="28"/>
          <w:lang w:val="kk-KZ"/>
        </w:rPr>
        <w:t>й</w:t>
      </w:r>
      <w:r w:rsidRPr="00F878D8">
        <w:rPr>
          <w:rFonts w:ascii="Times New Roman" w:eastAsia="Times New Roman" w:hAnsi="Times New Roman" w:cs="Times New Roman"/>
          <w:bCs/>
          <w:sz w:val="28"/>
          <w:szCs w:val="28"/>
        </w:rPr>
        <w:t>, то культурологический подход</w:t>
      </w:r>
      <w:r w:rsidRPr="00F878D8">
        <w:rPr>
          <w:rFonts w:ascii="Times New Roman" w:eastAsia="Times New Roman" w:hAnsi="Times New Roman" w:cs="Times New Roman"/>
          <w:b/>
          <w:bCs/>
          <w:sz w:val="28"/>
          <w:szCs w:val="28"/>
        </w:rPr>
        <w:t xml:space="preserve"> </w:t>
      </w:r>
      <w:r w:rsidRPr="00F878D8">
        <w:rPr>
          <w:rFonts w:ascii="Times New Roman" w:eastAsia="Times New Roman" w:hAnsi="Times New Roman" w:cs="Times New Roman"/>
          <w:sz w:val="28"/>
          <w:szCs w:val="28"/>
        </w:rPr>
        <w:t>предполагает и рассмотрение субъектного плана</w:t>
      </w:r>
      <w:r w:rsidRPr="00F878D8">
        <w:rPr>
          <w:rFonts w:ascii="Times New Roman" w:eastAsia="Times New Roman" w:hAnsi="Times New Roman" w:cs="Times New Roman"/>
          <w:b/>
          <w:bCs/>
          <w:sz w:val="28"/>
          <w:szCs w:val="28"/>
        </w:rPr>
        <w:t xml:space="preserve"> </w:t>
      </w:r>
      <w:r w:rsidRPr="00F878D8">
        <w:rPr>
          <w:rFonts w:ascii="Times New Roman" w:eastAsia="Times New Roman" w:hAnsi="Times New Roman" w:cs="Times New Roman"/>
          <w:sz w:val="28"/>
          <w:szCs w:val="28"/>
        </w:rPr>
        <w:t xml:space="preserve">культуры как «меры человеческого в человеке», когда нравственные качества современной личности включают толерантное поведение, способность жить и работать вместе с представителями разных культур. </w:t>
      </w:r>
      <w:r w:rsidRPr="00F878D8">
        <w:rPr>
          <w:rFonts w:ascii="Times New Roman" w:eastAsia="Arial" w:hAnsi="Times New Roman" w:cs="Times New Roman"/>
          <w:sz w:val="28"/>
          <w:szCs w:val="28"/>
        </w:rPr>
        <w:t xml:space="preserve">Принцип данного педагогического подхода заключается в закономерном процессе развития личности, ориентированный на усвоение культуры </w:t>
      </w:r>
      <w:r w:rsidRPr="00F878D8">
        <w:rPr>
          <w:rFonts w:ascii="Times New Roman" w:hAnsi="Times New Roman" w:cs="Times New Roman"/>
          <w:sz w:val="28"/>
          <w:szCs w:val="28"/>
        </w:rPr>
        <w:t>как человеческой ценности</w:t>
      </w:r>
      <w:r w:rsidRPr="00F878D8">
        <w:rPr>
          <w:rFonts w:ascii="Times New Roman" w:eastAsia="Arial" w:hAnsi="Times New Roman" w:cs="Times New Roman"/>
          <w:sz w:val="28"/>
          <w:szCs w:val="28"/>
        </w:rPr>
        <w:t xml:space="preserve">, непосредственно позволяющий развивать и формировать творческую, гармоничную личность обучающегося. </w:t>
      </w:r>
      <w:r w:rsidRPr="00F878D8">
        <w:rPr>
          <w:rFonts w:ascii="Times New Roman" w:eastAsia="Arial" w:hAnsi="Times New Roman" w:cs="Times New Roman"/>
          <w:sz w:val="28"/>
          <w:szCs w:val="28"/>
          <w:lang w:val="kk-KZ"/>
        </w:rPr>
        <w:t xml:space="preserve">Профессор </w:t>
      </w:r>
      <w:r w:rsidRPr="00F878D8">
        <w:rPr>
          <w:rFonts w:ascii="Times New Roman" w:eastAsia="Arial" w:hAnsi="Times New Roman" w:cs="Times New Roman"/>
          <w:sz w:val="28"/>
          <w:szCs w:val="28"/>
        </w:rPr>
        <w:t>Е.В. Бондаревская выделяет основные принципы гармонизации личности ученика – это «ценностные аспекты педагогической культуры, то есть признание ученика высшей ценностью, ориентация целей на воспитание и развитие его личности, формирование нового педагогического мышления, в основе которого – установка на гуманизм, сотрудничество с детьми, реализация прав личности на образование и развитие, соответствующих ее индивидуальности» [110</w:t>
      </w:r>
      <w:r w:rsidR="00C81DF2">
        <w:rPr>
          <w:rFonts w:ascii="Times New Roman" w:eastAsia="Arial" w:hAnsi="Times New Roman" w:cs="Times New Roman"/>
          <w:sz w:val="28"/>
          <w:szCs w:val="28"/>
        </w:rPr>
        <w:t>, с.</w:t>
      </w:r>
      <w:r w:rsidR="00C81DF2" w:rsidRPr="00C81DF2">
        <w:rPr>
          <w:rFonts w:ascii="Times New Roman" w:eastAsia="Arial" w:hAnsi="Times New Roman" w:cs="Times New Roman"/>
          <w:sz w:val="28"/>
          <w:szCs w:val="28"/>
        </w:rPr>
        <w:t>1-243</w:t>
      </w:r>
      <w:r w:rsidRPr="00C81DF2">
        <w:rPr>
          <w:rFonts w:ascii="Times New Roman" w:eastAsia="Arial" w:hAnsi="Times New Roman" w:cs="Times New Roman"/>
          <w:sz w:val="28"/>
          <w:szCs w:val="28"/>
        </w:rPr>
        <w:t>].</w:t>
      </w:r>
    </w:p>
    <w:p w14:paraId="188AFC01" w14:textId="5788740B" w:rsidR="00D214FC" w:rsidRPr="001E2025" w:rsidRDefault="00D214FC" w:rsidP="007C78E8">
      <w:pPr>
        <w:spacing w:after="0" w:line="240" w:lineRule="auto"/>
        <w:ind w:firstLine="567"/>
        <w:jc w:val="both"/>
        <w:rPr>
          <w:rFonts w:ascii="Times New Roman" w:eastAsia="Arial" w:hAnsi="Times New Roman" w:cs="Times New Roman"/>
          <w:sz w:val="28"/>
          <w:szCs w:val="28"/>
          <w:lang w:val="kk-KZ"/>
        </w:rPr>
      </w:pPr>
      <w:r w:rsidRPr="001E2025">
        <w:rPr>
          <w:rFonts w:ascii="Times New Roman" w:eastAsia="Arial" w:hAnsi="Times New Roman" w:cs="Times New Roman"/>
          <w:sz w:val="28"/>
          <w:szCs w:val="28"/>
          <w:lang w:val="kk-KZ"/>
        </w:rPr>
        <w:t xml:space="preserve">В </w:t>
      </w:r>
      <w:r w:rsidRPr="001E2025">
        <w:rPr>
          <w:rFonts w:ascii="Times New Roman" w:eastAsia="Arial" w:hAnsi="Times New Roman" w:cs="Times New Roman"/>
          <w:sz w:val="28"/>
          <w:szCs w:val="28"/>
        </w:rPr>
        <w:t xml:space="preserve">свою очередь, ученый-педагог Г.И.Гайсина культурологический подход рассматривает как методологическую ориентацию трех составляющих – это аксиологический, деятельностный и личностно-творческий аспекты, определяющие личность ученика как целостную систему, как субъект культуры, а культуру </w:t>
      </w:r>
      <w:r>
        <w:rPr>
          <w:rFonts w:ascii="Times New Roman" w:eastAsia="Arial" w:hAnsi="Times New Roman" w:cs="Times New Roman"/>
          <w:sz w:val="28"/>
          <w:szCs w:val="28"/>
        </w:rPr>
        <w:t xml:space="preserve">– </w:t>
      </w:r>
      <w:r w:rsidRPr="001E2025">
        <w:rPr>
          <w:rFonts w:ascii="Times New Roman" w:eastAsia="Arial" w:hAnsi="Times New Roman" w:cs="Times New Roman"/>
          <w:sz w:val="28"/>
          <w:szCs w:val="28"/>
        </w:rPr>
        <w:t>как универсальную характеристику этноличности, поэтому, чем более гармонизирована и развита личность обучающегося, чем более воспитана в духовном и нравственном плане, тем ярче в ней выражаются традиционно-исторические ценности, и, несомненно, подобная личность ученика свободна, творчески актуализирована, гуманна, полноценна и счастлива. Данный подход позволяет признать «человека субъектом культуры, ее главным действующим лицом. Он сосредоточивает внимание на человеке как субъекте культуры, способном вмещать в себя все старые смыслы культуры и одновременно производить новые» [111</w:t>
      </w:r>
      <w:r w:rsidR="00CD6755">
        <w:rPr>
          <w:rFonts w:ascii="Times New Roman" w:eastAsia="Arial" w:hAnsi="Times New Roman" w:cs="Times New Roman"/>
          <w:sz w:val="28"/>
          <w:szCs w:val="28"/>
        </w:rPr>
        <w:t>, с.12-21</w:t>
      </w:r>
      <w:r w:rsidRPr="001E2025">
        <w:rPr>
          <w:rFonts w:ascii="Times New Roman" w:eastAsia="Arial" w:hAnsi="Times New Roman" w:cs="Times New Roman"/>
          <w:sz w:val="28"/>
          <w:szCs w:val="28"/>
        </w:rPr>
        <w:t>].</w:t>
      </w:r>
    </w:p>
    <w:p w14:paraId="26F275A7" w14:textId="68047C64" w:rsidR="00D214FC" w:rsidRPr="001E2025" w:rsidRDefault="00D214FC" w:rsidP="007C78E8">
      <w:pPr>
        <w:spacing w:after="0" w:line="240" w:lineRule="auto"/>
        <w:ind w:firstLine="567"/>
        <w:jc w:val="both"/>
        <w:rPr>
          <w:rFonts w:ascii="Times New Roman" w:eastAsia="Arial" w:hAnsi="Times New Roman" w:cs="Times New Roman"/>
          <w:sz w:val="28"/>
          <w:szCs w:val="28"/>
        </w:rPr>
      </w:pPr>
      <w:r w:rsidRPr="001E2025">
        <w:rPr>
          <w:rFonts w:ascii="Times New Roman" w:eastAsia="Times New Roman" w:hAnsi="Times New Roman" w:cs="Times New Roman"/>
          <w:sz w:val="28"/>
          <w:szCs w:val="28"/>
          <w:lang w:val="kk-KZ"/>
        </w:rPr>
        <w:t>О</w:t>
      </w:r>
      <w:r w:rsidRPr="001E2025">
        <w:rPr>
          <w:rFonts w:ascii="Times New Roman" w:eastAsia="Arial" w:hAnsi="Times New Roman" w:cs="Times New Roman"/>
          <w:sz w:val="28"/>
          <w:szCs w:val="28"/>
          <w:lang w:val="kk-KZ"/>
        </w:rPr>
        <w:t xml:space="preserve">пределенный научный интерес с точки зрения </w:t>
      </w:r>
      <w:r w:rsidRPr="001E2025">
        <w:rPr>
          <w:rFonts w:ascii="Times New Roman" w:hAnsi="Times New Roman" w:cs="Times New Roman"/>
          <w:sz w:val="28"/>
          <w:szCs w:val="28"/>
        </w:rPr>
        <w:t>изучени</w:t>
      </w:r>
      <w:r w:rsidRPr="001E2025">
        <w:rPr>
          <w:rFonts w:ascii="Times New Roman" w:hAnsi="Times New Roman" w:cs="Times New Roman"/>
          <w:sz w:val="28"/>
          <w:szCs w:val="28"/>
          <w:lang w:val="kk-KZ"/>
        </w:rPr>
        <w:t>я</w:t>
      </w:r>
      <w:r w:rsidRPr="001E2025">
        <w:rPr>
          <w:rFonts w:ascii="Times New Roman" w:hAnsi="Times New Roman" w:cs="Times New Roman"/>
          <w:sz w:val="28"/>
          <w:szCs w:val="28"/>
        </w:rPr>
        <w:t xml:space="preserve"> ценностных философских</w:t>
      </w:r>
      <w:r w:rsidRPr="001E2025">
        <w:rPr>
          <w:rFonts w:ascii="Times New Roman" w:hAnsi="Times New Roman" w:cs="Times New Roman"/>
          <w:sz w:val="28"/>
          <w:szCs w:val="28"/>
          <w:lang w:val="kk-KZ"/>
        </w:rPr>
        <w:t xml:space="preserve">, культурологических, социальных аспектов представляет </w:t>
      </w:r>
      <w:r w:rsidRPr="001E2025">
        <w:rPr>
          <w:rFonts w:ascii="Times New Roman" w:eastAsia="Arial" w:hAnsi="Times New Roman" w:cs="Times New Roman"/>
          <w:i/>
          <w:sz w:val="28"/>
          <w:szCs w:val="28"/>
          <w:lang w:val="kk-KZ"/>
        </w:rPr>
        <w:t>а</w:t>
      </w:r>
      <w:r w:rsidRPr="001E2025">
        <w:rPr>
          <w:rFonts w:ascii="Times New Roman" w:eastAsia="Times New Roman" w:hAnsi="Times New Roman" w:cs="Times New Roman"/>
          <w:i/>
          <w:sz w:val="28"/>
          <w:szCs w:val="28"/>
        </w:rPr>
        <w:t>ксиологический подход</w:t>
      </w:r>
      <w:r w:rsidRPr="001E2025">
        <w:rPr>
          <w:rFonts w:ascii="Times New Roman" w:eastAsia="Times New Roman" w:hAnsi="Times New Roman" w:cs="Times New Roman"/>
          <w:sz w:val="28"/>
          <w:szCs w:val="28"/>
          <w:lang w:val="kk-KZ"/>
        </w:rPr>
        <w:t xml:space="preserve">. </w:t>
      </w:r>
      <w:r w:rsidRPr="001E2025">
        <w:rPr>
          <w:rFonts w:ascii="Times New Roman" w:hAnsi="Times New Roman" w:cs="Times New Roman"/>
          <w:sz w:val="28"/>
          <w:szCs w:val="28"/>
          <w:lang w:val="kk-KZ"/>
        </w:rPr>
        <w:t xml:space="preserve">В </w:t>
      </w:r>
      <w:r w:rsidRPr="001E2025">
        <w:rPr>
          <w:rFonts w:ascii="Times New Roman" w:hAnsi="Times New Roman" w:cs="Times New Roman"/>
          <w:sz w:val="28"/>
          <w:szCs w:val="28"/>
        </w:rPr>
        <w:t>более широком смысле – всего спектра социальной, художественной и религиозной практики, человеческой циви</w:t>
      </w:r>
      <w:r w:rsidR="003F7BD7">
        <w:rPr>
          <w:rFonts w:ascii="Times New Roman" w:hAnsi="Times New Roman" w:cs="Times New Roman"/>
          <w:sz w:val="28"/>
          <w:szCs w:val="28"/>
        </w:rPr>
        <w:t>лизации и культуры в целом</w:t>
      </w:r>
      <w:r w:rsidRPr="001E2025">
        <w:rPr>
          <w:rFonts w:ascii="Times New Roman" w:hAnsi="Times New Roman" w:cs="Times New Roman"/>
          <w:sz w:val="28"/>
          <w:szCs w:val="28"/>
        </w:rPr>
        <w:t xml:space="preserve">. </w:t>
      </w:r>
    </w:p>
    <w:p w14:paraId="3E983F7D" w14:textId="19B24594" w:rsidR="00D214FC" w:rsidRPr="001E2025" w:rsidRDefault="00D214FC" w:rsidP="007C78E8">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Ценность</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согласно ново</w:t>
      </w:r>
      <w:r w:rsidRPr="001E2025">
        <w:rPr>
          <w:rFonts w:ascii="Times New Roman" w:hAnsi="Times New Roman" w:cs="Times New Roman"/>
          <w:sz w:val="28"/>
          <w:szCs w:val="28"/>
          <w:lang w:val="kk-KZ"/>
        </w:rPr>
        <w:t>му</w:t>
      </w:r>
      <w:r w:rsidRPr="001E2025">
        <w:rPr>
          <w:rFonts w:ascii="Times New Roman" w:hAnsi="Times New Roman" w:cs="Times New Roman"/>
          <w:sz w:val="28"/>
          <w:szCs w:val="28"/>
        </w:rPr>
        <w:t xml:space="preserve"> философско</w:t>
      </w:r>
      <w:r w:rsidRPr="001E2025">
        <w:rPr>
          <w:rFonts w:ascii="Times New Roman" w:hAnsi="Times New Roman" w:cs="Times New Roman"/>
          <w:sz w:val="28"/>
          <w:szCs w:val="28"/>
          <w:lang w:val="kk-KZ"/>
        </w:rPr>
        <w:t>му</w:t>
      </w:r>
      <w:r w:rsidRPr="001E2025">
        <w:rPr>
          <w:rFonts w:ascii="Times New Roman" w:hAnsi="Times New Roman" w:cs="Times New Roman"/>
          <w:sz w:val="28"/>
          <w:szCs w:val="28"/>
        </w:rPr>
        <w:t xml:space="preserve"> словар</w:t>
      </w:r>
      <w:r w:rsidRPr="001E2025">
        <w:rPr>
          <w:rFonts w:ascii="Times New Roman" w:hAnsi="Times New Roman" w:cs="Times New Roman"/>
          <w:sz w:val="28"/>
          <w:szCs w:val="28"/>
          <w:lang w:val="kk-KZ"/>
        </w:rPr>
        <w:t xml:space="preserve">ю, </w:t>
      </w:r>
      <w:r w:rsidRPr="001E2025">
        <w:rPr>
          <w:rFonts w:ascii="Times New Roman" w:hAnsi="Times New Roman" w:cs="Times New Roman"/>
          <w:sz w:val="28"/>
          <w:szCs w:val="28"/>
        </w:rPr>
        <w:t>–</w:t>
      </w:r>
      <w:r>
        <w:rPr>
          <w:rFonts w:ascii="Times New Roman" w:hAnsi="Times New Roman" w:cs="Times New Roman"/>
          <w:sz w:val="28"/>
          <w:szCs w:val="28"/>
        </w:rPr>
        <w:t xml:space="preserve"> </w:t>
      </w:r>
      <w:r w:rsidRPr="001E2025">
        <w:rPr>
          <w:rFonts w:ascii="Times New Roman" w:hAnsi="Times New Roman" w:cs="Times New Roman"/>
          <w:sz w:val="28"/>
          <w:szCs w:val="28"/>
        </w:rPr>
        <w:t xml:space="preserve">это «одна из основных понятийных универсалий философии, означающая в самом общем виде невербальные, «атомарные» составляющие наиболее глубинного слоя всей интенциональной структуры личности – в единстве предметов ее устремлений (аспект будущего), особого переживания-обладания (аспект настоящего) и </w:t>
      </w:r>
      <w:r w:rsidRPr="001E2025">
        <w:rPr>
          <w:rFonts w:ascii="Times New Roman" w:hAnsi="Times New Roman" w:cs="Times New Roman"/>
          <w:sz w:val="28"/>
          <w:szCs w:val="28"/>
        </w:rPr>
        <w:lastRenderedPageBreak/>
        <w:t>хранения своего достояния в тайниках сердца (аспект прошедшего) – которые конституируют ее внутренний мир как «уникально-субъективное бытие»</w:t>
      </w:r>
      <w:r>
        <w:rPr>
          <w:rFonts w:ascii="Times New Roman" w:hAnsi="Times New Roman" w:cs="Times New Roman"/>
          <w:sz w:val="28"/>
          <w:szCs w:val="28"/>
        </w:rPr>
        <w:t xml:space="preserve"> </w:t>
      </w:r>
      <w:r w:rsidRPr="005D6479">
        <w:rPr>
          <w:rFonts w:ascii="Times New Roman" w:hAnsi="Times New Roman" w:cs="Times New Roman"/>
          <w:sz w:val="28"/>
          <w:szCs w:val="28"/>
        </w:rPr>
        <w:t>[</w:t>
      </w:r>
      <w:r w:rsidR="003F7BD7">
        <w:rPr>
          <w:rFonts w:ascii="Times New Roman" w:hAnsi="Times New Roman" w:cs="Times New Roman"/>
          <w:sz w:val="28"/>
          <w:szCs w:val="28"/>
        </w:rPr>
        <w:t>112</w:t>
      </w:r>
      <w:r w:rsidRPr="005D6479">
        <w:rPr>
          <w:rFonts w:ascii="Times New Roman" w:hAnsi="Times New Roman" w:cs="Times New Roman"/>
          <w:sz w:val="28"/>
          <w:szCs w:val="28"/>
        </w:rPr>
        <w:t>].</w:t>
      </w:r>
    </w:p>
    <w:p w14:paraId="71C8849C" w14:textId="254674B8" w:rsidR="00D214FC" w:rsidRPr="004B78FB" w:rsidRDefault="00D214FC" w:rsidP="007C78E8">
      <w:pPr>
        <w:spacing w:after="0" w:line="240" w:lineRule="auto"/>
        <w:ind w:firstLine="567"/>
        <w:jc w:val="both"/>
        <w:rPr>
          <w:rStyle w:val="ac"/>
          <w:rFonts w:ascii="Times New Roman" w:hAnsi="Times New Roman" w:cs="Times New Roman"/>
          <w:b w:val="0"/>
          <w:bCs w:val="0"/>
          <w:sz w:val="28"/>
          <w:szCs w:val="28"/>
          <w:shd w:val="clear" w:color="auto" w:fill="FFFFFF"/>
          <w:lang w:val="kk-KZ"/>
        </w:rPr>
      </w:pPr>
      <w:r w:rsidRPr="001E2025">
        <w:rPr>
          <w:rFonts w:ascii="Times New Roman" w:hAnsi="Times New Roman" w:cs="Times New Roman"/>
          <w:sz w:val="28"/>
          <w:szCs w:val="28"/>
        </w:rPr>
        <w:t>Аксиологический подход</w:t>
      </w:r>
      <w:r w:rsidRPr="001E2025">
        <w:rPr>
          <w:rFonts w:ascii="Times New Roman" w:eastAsia="Times New Roman" w:hAnsi="Times New Roman" w:cs="Times New Roman"/>
          <w:sz w:val="28"/>
          <w:szCs w:val="28"/>
        </w:rPr>
        <w:t xml:space="preserve"> усматривается как основа обучения </w:t>
      </w:r>
      <w:r w:rsidRPr="001E2025">
        <w:rPr>
          <w:rFonts w:ascii="Times New Roman" w:hAnsi="Times New Roman" w:cs="Times New Roman"/>
          <w:sz w:val="28"/>
          <w:szCs w:val="28"/>
        </w:rPr>
        <w:t xml:space="preserve">благодаря произошедшему </w:t>
      </w:r>
      <w:r w:rsidRPr="001E2025">
        <w:rPr>
          <w:rFonts w:ascii="Times New Roman" w:hAnsi="Times New Roman" w:cs="Times New Roman"/>
          <w:sz w:val="28"/>
          <w:szCs w:val="28"/>
          <w:lang w:val="kk-KZ"/>
        </w:rPr>
        <w:t>сегодня</w:t>
      </w:r>
      <w:r w:rsidRPr="001E2025">
        <w:rPr>
          <w:rFonts w:ascii="Times New Roman" w:hAnsi="Times New Roman" w:cs="Times New Roman"/>
          <w:sz w:val="28"/>
          <w:szCs w:val="28"/>
        </w:rPr>
        <w:t xml:space="preserve"> обновлению </w:t>
      </w:r>
      <w:r w:rsidRPr="001E2025">
        <w:rPr>
          <w:rFonts w:ascii="Times New Roman" w:hAnsi="Times New Roman" w:cs="Times New Roman"/>
          <w:sz w:val="28"/>
          <w:szCs w:val="28"/>
          <w:lang w:val="kk-KZ"/>
        </w:rPr>
        <w:t xml:space="preserve">образовательной </w:t>
      </w:r>
      <w:r w:rsidRPr="001E2025">
        <w:rPr>
          <w:rFonts w:ascii="Times New Roman" w:hAnsi="Times New Roman" w:cs="Times New Roman"/>
          <w:sz w:val="28"/>
          <w:szCs w:val="28"/>
        </w:rPr>
        <w:t>системы</w:t>
      </w:r>
      <w:r w:rsidRPr="001E2025">
        <w:rPr>
          <w:rFonts w:ascii="Times New Roman" w:hAnsi="Times New Roman" w:cs="Times New Roman"/>
          <w:sz w:val="28"/>
          <w:szCs w:val="28"/>
          <w:lang w:val="kk-KZ"/>
        </w:rPr>
        <w:t>. Так,</w:t>
      </w:r>
      <w:r w:rsidRPr="001E2025">
        <w:rPr>
          <w:rFonts w:ascii="Times New Roman" w:hAnsi="Times New Roman" w:cs="Times New Roman"/>
          <w:sz w:val="28"/>
          <w:szCs w:val="28"/>
        </w:rPr>
        <w:t xml:space="preserve"> при составлении краткосрочного плана урока в школе </w:t>
      </w:r>
      <w:r w:rsidRPr="001E2025">
        <w:rPr>
          <w:rFonts w:ascii="Times New Roman" w:hAnsi="Times New Roman" w:cs="Times New Roman"/>
          <w:sz w:val="28"/>
          <w:szCs w:val="28"/>
          <w:lang w:val="kk-KZ"/>
        </w:rPr>
        <w:t xml:space="preserve">или образовательной программы вуза </w:t>
      </w:r>
      <w:r w:rsidRPr="001E2025">
        <w:rPr>
          <w:rFonts w:ascii="Times New Roman" w:hAnsi="Times New Roman" w:cs="Times New Roman"/>
          <w:sz w:val="28"/>
          <w:szCs w:val="28"/>
        </w:rPr>
        <w:t>необходимым элементом для формирования межкультурного контента требуют указать ценности, которые</w:t>
      </w:r>
      <w:r>
        <w:rPr>
          <w:rFonts w:ascii="Times New Roman" w:hAnsi="Times New Roman" w:cs="Times New Roman"/>
          <w:sz w:val="28"/>
          <w:szCs w:val="28"/>
        </w:rPr>
        <w:t xml:space="preserve"> педагогу нужно развивать. Эти нововведения</w:t>
      </w:r>
      <w:r w:rsidRPr="001E2025">
        <w:rPr>
          <w:rFonts w:ascii="Times New Roman" w:hAnsi="Times New Roman" w:cs="Times New Roman"/>
          <w:sz w:val="28"/>
          <w:szCs w:val="28"/>
        </w:rPr>
        <w:t xml:space="preserve"> проводятся в соответствии с ГОСО</w:t>
      </w:r>
      <w:r>
        <w:rPr>
          <w:rFonts w:ascii="Times New Roman" w:hAnsi="Times New Roman" w:cs="Times New Roman"/>
          <w:sz w:val="28"/>
          <w:szCs w:val="28"/>
          <w:lang w:val="kk-KZ"/>
        </w:rPr>
        <w:t xml:space="preserve"> и другими программными документами. Так, </w:t>
      </w:r>
      <w:r w:rsidRPr="001E2025">
        <w:rPr>
          <w:rFonts w:ascii="Times New Roman" w:hAnsi="Times New Roman" w:cs="Times New Roman"/>
          <w:sz w:val="28"/>
          <w:szCs w:val="28"/>
          <w:shd w:val="clear" w:color="auto" w:fill="FFFFFF"/>
        </w:rPr>
        <w:t>в 2014 году на XXIV сессии Ассамбле</w:t>
      </w:r>
      <w:r w:rsidRPr="001E2025">
        <w:rPr>
          <w:rFonts w:ascii="Times New Roman" w:hAnsi="Times New Roman" w:cs="Times New Roman"/>
          <w:sz w:val="28"/>
          <w:szCs w:val="28"/>
          <w:shd w:val="clear" w:color="auto" w:fill="FFFFFF"/>
          <w:lang w:val="kk-KZ"/>
        </w:rPr>
        <w:t>и</w:t>
      </w:r>
      <w:r w:rsidRPr="001E2025">
        <w:rPr>
          <w:rFonts w:ascii="Times New Roman" w:hAnsi="Times New Roman" w:cs="Times New Roman"/>
          <w:sz w:val="28"/>
          <w:szCs w:val="28"/>
          <w:shd w:val="clear" w:color="auto" w:fill="FFFFFF"/>
        </w:rPr>
        <w:t xml:space="preserve"> народа Казахстана</w:t>
      </w:r>
      <w:r>
        <w:rPr>
          <w:rFonts w:ascii="Times New Roman" w:hAnsi="Times New Roman" w:cs="Times New Roman"/>
          <w:sz w:val="28"/>
          <w:szCs w:val="28"/>
          <w:shd w:val="clear" w:color="auto" w:fill="FFFFFF"/>
          <w:lang w:val="kk-KZ"/>
        </w:rPr>
        <w:t xml:space="preserve"> принята программа </w:t>
      </w:r>
      <w:r w:rsidRPr="001E2025">
        <w:rPr>
          <w:rFonts w:ascii="Times New Roman" w:hAnsi="Times New Roman" w:cs="Times New Roman"/>
          <w:sz w:val="28"/>
          <w:szCs w:val="28"/>
        </w:rPr>
        <w:t>«Мәңгілік Ел»</w:t>
      </w:r>
      <w:r w:rsidRPr="001E2025">
        <w:rPr>
          <w:rFonts w:ascii="Times New Roman" w:hAnsi="Times New Roman" w:cs="Times New Roman"/>
          <w:sz w:val="28"/>
          <w:szCs w:val="28"/>
          <w:shd w:val="clear" w:color="auto" w:fill="FFFFFF"/>
          <w:lang w:val="kk-KZ"/>
        </w:rPr>
        <w:t xml:space="preserve">. </w:t>
      </w:r>
      <w:r w:rsidRPr="001E2025">
        <w:rPr>
          <w:rStyle w:val="ac"/>
          <w:rFonts w:ascii="Times New Roman" w:hAnsi="Times New Roman" w:cs="Times New Roman"/>
          <w:b w:val="0"/>
          <w:sz w:val="28"/>
          <w:szCs w:val="28"/>
          <w:shd w:val="clear" w:color="auto" w:fill="FFFFFF"/>
        </w:rPr>
        <w:t>Семь незыблемых основ</w:t>
      </w:r>
      <w:r w:rsidRPr="001E2025">
        <w:rPr>
          <w:rStyle w:val="ac"/>
          <w:rFonts w:ascii="Times New Roman" w:hAnsi="Times New Roman" w:cs="Times New Roman"/>
          <w:b w:val="0"/>
          <w:sz w:val="28"/>
          <w:szCs w:val="28"/>
          <w:shd w:val="clear" w:color="auto" w:fill="FFFFFF"/>
          <w:lang w:val="kk-KZ"/>
        </w:rPr>
        <w:t xml:space="preserve"> программы</w:t>
      </w:r>
      <w:r w:rsidRPr="001E2025">
        <w:rPr>
          <w:rStyle w:val="ac"/>
          <w:rFonts w:ascii="Times New Roman" w:hAnsi="Times New Roman" w:cs="Times New Roman"/>
          <w:b w:val="0"/>
          <w:sz w:val="28"/>
          <w:szCs w:val="28"/>
          <w:shd w:val="clear" w:color="auto" w:fill="FFFFFF"/>
        </w:rPr>
        <w:t xml:space="preserve"> </w:t>
      </w:r>
      <w:r w:rsidRPr="001E2025">
        <w:rPr>
          <w:rStyle w:val="ac"/>
          <w:rFonts w:ascii="Times New Roman" w:hAnsi="Times New Roman" w:cs="Times New Roman"/>
          <w:b w:val="0"/>
          <w:sz w:val="28"/>
          <w:szCs w:val="28"/>
          <w:shd w:val="clear" w:color="auto" w:fill="FFFFFF"/>
          <w:lang w:val="kk-KZ"/>
        </w:rPr>
        <w:t>представляют интерес и сегодня, активно используются в учебно-воспитательном процессе</w:t>
      </w:r>
      <w:r>
        <w:rPr>
          <w:rStyle w:val="ac"/>
          <w:rFonts w:ascii="Times New Roman" w:hAnsi="Times New Roman" w:cs="Times New Roman"/>
          <w:b w:val="0"/>
          <w:sz w:val="28"/>
          <w:szCs w:val="28"/>
          <w:shd w:val="clear" w:color="auto" w:fill="FFFFFF"/>
          <w:lang w:val="kk-KZ"/>
        </w:rPr>
        <w:t>:</w:t>
      </w:r>
    </w:p>
    <w:p w14:paraId="34944B96" w14:textId="77777777" w:rsidR="00D214FC" w:rsidRPr="001C5FF2" w:rsidRDefault="00D214FC" w:rsidP="007C78E8">
      <w:pPr>
        <w:pStyle w:val="a4"/>
        <w:shd w:val="clear" w:color="auto" w:fill="FFFFFF"/>
        <w:tabs>
          <w:tab w:val="left" w:pos="281"/>
        </w:tabs>
        <w:ind w:left="0" w:firstLine="567"/>
        <w:rPr>
          <w:b/>
          <w:bCs/>
          <w:sz w:val="28"/>
          <w:szCs w:val="28"/>
          <w:shd w:val="clear" w:color="auto" w:fill="FFFFFF"/>
        </w:rPr>
      </w:pPr>
      <w:r w:rsidRPr="001C5FF2">
        <w:rPr>
          <w:rStyle w:val="ac"/>
          <w:b w:val="0"/>
          <w:bCs w:val="0"/>
          <w:sz w:val="28"/>
          <w:szCs w:val="28"/>
          <w:shd w:val="clear" w:color="auto" w:fill="FFFFFF"/>
        </w:rPr>
        <w:t>Мәңгілік Ел – это</w:t>
      </w:r>
      <w:r>
        <w:rPr>
          <w:rStyle w:val="ac"/>
          <w:b w:val="0"/>
          <w:bCs w:val="0"/>
          <w:sz w:val="28"/>
          <w:szCs w:val="28"/>
          <w:shd w:val="clear" w:color="auto" w:fill="FFFFFF"/>
          <w:lang w:val="ru-RU"/>
        </w:rPr>
        <w:t xml:space="preserve"> </w:t>
      </w:r>
      <w:r w:rsidRPr="001C5FF2">
        <w:rPr>
          <w:rStyle w:val="ac"/>
          <w:b w:val="0"/>
          <w:bCs w:val="0"/>
          <w:sz w:val="28"/>
          <w:szCs w:val="28"/>
          <w:shd w:val="clear" w:color="auto" w:fill="FFFFFF"/>
        </w:rPr>
        <w:t>Независимость и Астана</w:t>
      </w:r>
      <w:r w:rsidRPr="001C5FF2">
        <w:rPr>
          <w:b/>
          <w:bCs/>
          <w:sz w:val="28"/>
          <w:szCs w:val="28"/>
          <w:shd w:val="clear" w:color="auto" w:fill="FFFFFF"/>
        </w:rPr>
        <w:t>.</w:t>
      </w:r>
    </w:p>
    <w:p w14:paraId="38247729" w14:textId="77777777" w:rsidR="00D214FC" w:rsidRPr="001C5FF2" w:rsidRDefault="00D214FC" w:rsidP="007C78E8">
      <w:pPr>
        <w:pStyle w:val="a4"/>
        <w:shd w:val="clear" w:color="auto" w:fill="FFFFFF"/>
        <w:tabs>
          <w:tab w:val="left" w:pos="281"/>
        </w:tabs>
        <w:ind w:left="0" w:firstLine="567"/>
        <w:rPr>
          <w:b/>
          <w:bCs/>
          <w:sz w:val="28"/>
          <w:szCs w:val="28"/>
          <w:shd w:val="clear" w:color="auto" w:fill="FFFFFF"/>
        </w:rPr>
      </w:pPr>
      <w:r w:rsidRPr="001C5FF2">
        <w:rPr>
          <w:rStyle w:val="ac"/>
          <w:b w:val="0"/>
          <w:bCs w:val="0"/>
          <w:sz w:val="28"/>
          <w:szCs w:val="28"/>
          <w:shd w:val="clear" w:color="auto" w:fill="FFFFFF"/>
        </w:rPr>
        <w:t>Мәңгілік Ел – это Общенациональное единство, мир и согласие.</w:t>
      </w:r>
      <w:r w:rsidRPr="001C5FF2">
        <w:rPr>
          <w:b/>
          <w:bCs/>
          <w:sz w:val="28"/>
          <w:szCs w:val="28"/>
          <w:shd w:val="clear" w:color="auto" w:fill="FFFFFF"/>
        </w:rPr>
        <w:t>.</w:t>
      </w:r>
    </w:p>
    <w:p w14:paraId="69FC262D" w14:textId="77777777" w:rsidR="00D214FC" w:rsidRPr="001C5FF2" w:rsidRDefault="00D214FC" w:rsidP="007C78E8">
      <w:pPr>
        <w:pStyle w:val="a4"/>
        <w:shd w:val="clear" w:color="auto" w:fill="FFFFFF"/>
        <w:tabs>
          <w:tab w:val="left" w:pos="281"/>
        </w:tabs>
        <w:ind w:left="0" w:firstLine="567"/>
        <w:rPr>
          <w:b/>
          <w:bCs/>
          <w:sz w:val="28"/>
          <w:szCs w:val="28"/>
          <w:shd w:val="clear" w:color="auto" w:fill="FFFFFF"/>
        </w:rPr>
      </w:pPr>
      <w:r w:rsidRPr="001C5FF2">
        <w:rPr>
          <w:rStyle w:val="ac"/>
          <w:b w:val="0"/>
          <w:bCs w:val="0"/>
          <w:sz w:val="28"/>
          <w:szCs w:val="28"/>
          <w:shd w:val="clear" w:color="auto" w:fill="FFFFFF"/>
        </w:rPr>
        <w:t>Мәңгілік Ел – это Светское Государство и Высокая Духовность</w:t>
      </w:r>
      <w:r w:rsidRPr="001C5FF2">
        <w:rPr>
          <w:b/>
          <w:bCs/>
          <w:sz w:val="28"/>
          <w:szCs w:val="28"/>
          <w:shd w:val="clear" w:color="auto" w:fill="FFFFFF"/>
        </w:rPr>
        <w:t>.</w:t>
      </w:r>
    </w:p>
    <w:p w14:paraId="095174BA" w14:textId="77777777" w:rsidR="00D214FC" w:rsidRPr="001C5FF2" w:rsidRDefault="00D214FC" w:rsidP="007C78E8">
      <w:pPr>
        <w:pStyle w:val="a4"/>
        <w:shd w:val="clear" w:color="auto" w:fill="FFFFFF"/>
        <w:tabs>
          <w:tab w:val="left" w:pos="281"/>
        </w:tabs>
        <w:ind w:left="0" w:firstLine="567"/>
        <w:rPr>
          <w:rStyle w:val="ac"/>
          <w:b w:val="0"/>
          <w:bCs w:val="0"/>
          <w:sz w:val="28"/>
          <w:szCs w:val="28"/>
          <w:shd w:val="clear" w:color="auto" w:fill="FFFFFF"/>
        </w:rPr>
      </w:pPr>
      <w:r w:rsidRPr="001C5FF2">
        <w:rPr>
          <w:rStyle w:val="ac"/>
          <w:b w:val="0"/>
          <w:bCs w:val="0"/>
          <w:sz w:val="28"/>
          <w:szCs w:val="28"/>
          <w:shd w:val="clear" w:color="auto" w:fill="FFFFFF"/>
        </w:rPr>
        <w:t>Мәңгілік Ел – это устойчивый экономический рост на основе инноваций.</w:t>
      </w:r>
    </w:p>
    <w:p w14:paraId="14F7B806" w14:textId="77777777" w:rsidR="00D214FC" w:rsidRPr="001C5FF2" w:rsidRDefault="00D214FC" w:rsidP="007C78E8">
      <w:pPr>
        <w:pStyle w:val="a4"/>
        <w:shd w:val="clear" w:color="auto" w:fill="FFFFFF"/>
        <w:tabs>
          <w:tab w:val="left" w:pos="281"/>
        </w:tabs>
        <w:ind w:left="0" w:firstLine="567"/>
        <w:rPr>
          <w:b/>
          <w:bCs/>
          <w:sz w:val="28"/>
          <w:szCs w:val="28"/>
          <w:shd w:val="clear" w:color="auto" w:fill="FFFFFF"/>
        </w:rPr>
      </w:pPr>
      <w:r w:rsidRPr="001C5FF2">
        <w:rPr>
          <w:rStyle w:val="ac"/>
          <w:b w:val="0"/>
          <w:bCs w:val="0"/>
          <w:sz w:val="28"/>
          <w:szCs w:val="28"/>
          <w:shd w:val="clear" w:color="auto" w:fill="FFFFFF"/>
        </w:rPr>
        <w:t>Мәңгілік Ел – это Общество Всеобщего Труда</w:t>
      </w:r>
      <w:r w:rsidRPr="001C5FF2">
        <w:rPr>
          <w:b/>
          <w:bCs/>
          <w:sz w:val="28"/>
          <w:szCs w:val="28"/>
          <w:shd w:val="clear" w:color="auto" w:fill="FFFFFF"/>
        </w:rPr>
        <w:t>.</w:t>
      </w:r>
    </w:p>
    <w:p w14:paraId="7E5B7759" w14:textId="77777777" w:rsidR="00D214FC" w:rsidRPr="001C5FF2" w:rsidRDefault="00D214FC" w:rsidP="007C78E8">
      <w:pPr>
        <w:pStyle w:val="a4"/>
        <w:shd w:val="clear" w:color="auto" w:fill="FFFFFF"/>
        <w:tabs>
          <w:tab w:val="left" w:pos="281"/>
        </w:tabs>
        <w:ind w:left="0" w:firstLine="567"/>
        <w:rPr>
          <w:b/>
          <w:bCs/>
          <w:sz w:val="28"/>
          <w:szCs w:val="28"/>
          <w:shd w:val="clear" w:color="auto" w:fill="FFFFFF"/>
        </w:rPr>
      </w:pPr>
      <w:r w:rsidRPr="001C5FF2">
        <w:rPr>
          <w:rStyle w:val="ac"/>
          <w:b w:val="0"/>
          <w:bCs w:val="0"/>
          <w:sz w:val="28"/>
          <w:szCs w:val="28"/>
          <w:shd w:val="clear" w:color="auto" w:fill="FFFFFF"/>
        </w:rPr>
        <w:t>Мәңгілік Ел – это общность Истории, Культуры и Языка</w:t>
      </w:r>
      <w:r w:rsidRPr="001C5FF2">
        <w:rPr>
          <w:b/>
          <w:bCs/>
          <w:sz w:val="28"/>
          <w:szCs w:val="28"/>
          <w:shd w:val="clear" w:color="auto" w:fill="FFFFFF"/>
        </w:rPr>
        <w:t>.</w:t>
      </w:r>
    </w:p>
    <w:p w14:paraId="15FE81E1" w14:textId="617055EF" w:rsidR="00D214FC" w:rsidRPr="001C5FF2" w:rsidRDefault="005D6479" w:rsidP="007C78E8">
      <w:pPr>
        <w:pStyle w:val="a4"/>
        <w:shd w:val="clear" w:color="auto" w:fill="FFFFFF"/>
        <w:tabs>
          <w:tab w:val="left" w:pos="281"/>
        </w:tabs>
        <w:ind w:left="0" w:firstLine="567"/>
        <w:rPr>
          <w:bCs/>
          <w:sz w:val="28"/>
          <w:szCs w:val="28"/>
          <w:shd w:val="clear" w:color="auto" w:fill="FFFFFF"/>
        </w:rPr>
      </w:pPr>
      <w:r>
        <w:rPr>
          <w:rStyle w:val="ac"/>
          <w:b w:val="0"/>
          <w:bCs w:val="0"/>
          <w:sz w:val="28"/>
          <w:szCs w:val="28"/>
          <w:shd w:val="clear" w:color="auto" w:fill="FFFFFF"/>
        </w:rPr>
        <w:t>МәңгілікЕл</w:t>
      </w:r>
      <w:r>
        <w:rPr>
          <w:rStyle w:val="ac"/>
          <w:b w:val="0"/>
          <w:bCs w:val="0"/>
          <w:sz w:val="28"/>
          <w:szCs w:val="28"/>
          <w:shd w:val="clear" w:color="auto" w:fill="FFFFFF"/>
          <w:lang w:val="ru-RU"/>
        </w:rPr>
        <w:t xml:space="preserve"> </w:t>
      </w:r>
      <w:r w:rsidR="00092BF1">
        <w:rPr>
          <w:rStyle w:val="ac"/>
          <w:b w:val="0"/>
          <w:bCs w:val="0"/>
          <w:sz w:val="28"/>
          <w:szCs w:val="28"/>
          <w:shd w:val="clear" w:color="auto" w:fill="FFFFFF"/>
        </w:rPr>
        <w:t>–</w:t>
      </w:r>
      <w:r w:rsidR="00D214FC" w:rsidRPr="001C5FF2">
        <w:rPr>
          <w:rStyle w:val="ac"/>
          <w:b w:val="0"/>
          <w:bCs w:val="0"/>
          <w:sz w:val="28"/>
          <w:szCs w:val="28"/>
          <w:shd w:val="clear" w:color="auto" w:fill="FFFFFF"/>
        </w:rPr>
        <w:t>это</w:t>
      </w:r>
      <w:r w:rsidR="00D214FC" w:rsidRPr="001C5FF2">
        <w:rPr>
          <w:rStyle w:val="ac"/>
          <w:b w:val="0"/>
          <w:bCs w:val="0"/>
          <w:sz w:val="28"/>
          <w:szCs w:val="28"/>
          <w:shd w:val="clear" w:color="auto" w:fill="FFFFFF"/>
          <w:lang w:val="ru-RU"/>
        </w:rPr>
        <w:t xml:space="preserve"> </w:t>
      </w:r>
      <w:r w:rsidR="00D214FC" w:rsidRPr="001C5FF2">
        <w:rPr>
          <w:rStyle w:val="ac"/>
          <w:b w:val="0"/>
          <w:bCs w:val="0"/>
          <w:sz w:val="28"/>
          <w:szCs w:val="28"/>
          <w:shd w:val="clear" w:color="auto" w:fill="FFFFFF"/>
        </w:rPr>
        <w:t>Национальная безопасность и глобальное участие Казахстана в решении общемировых и региональных проблем</w:t>
      </w:r>
      <w:r w:rsidR="00D214FC" w:rsidRPr="001C5FF2">
        <w:rPr>
          <w:bCs/>
          <w:sz w:val="28"/>
          <w:szCs w:val="28"/>
          <w:shd w:val="clear" w:color="auto" w:fill="FFFFFF"/>
        </w:rPr>
        <w:t>.</w:t>
      </w:r>
    </w:p>
    <w:p w14:paraId="5FC9419E" w14:textId="77777777" w:rsidR="00D214FC" w:rsidRPr="00151FF6" w:rsidRDefault="00D214FC" w:rsidP="007C78E8">
      <w:pPr>
        <w:pStyle w:val="a4"/>
        <w:shd w:val="clear" w:color="auto" w:fill="FFFFFF"/>
        <w:tabs>
          <w:tab w:val="left" w:pos="0"/>
        </w:tabs>
        <w:ind w:left="0" w:firstLine="567"/>
        <w:rPr>
          <w:sz w:val="28"/>
          <w:szCs w:val="28"/>
          <w:shd w:val="clear" w:color="auto" w:fill="FFFFFF"/>
        </w:rPr>
      </w:pPr>
      <w:r w:rsidRPr="001C5FF2">
        <w:rPr>
          <w:sz w:val="28"/>
          <w:szCs w:val="28"/>
        </w:rPr>
        <w:t xml:space="preserve">В рамках предмета настоящего исследования представляет интерес точка зрения доктора филологических наук </w:t>
      </w:r>
      <w:r>
        <w:rPr>
          <w:sz w:val="28"/>
          <w:szCs w:val="28"/>
        </w:rPr>
        <w:t>А.</w:t>
      </w:r>
      <w:r w:rsidRPr="001C5FF2">
        <w:rPr>
          <w:sz w:val="28"/>
          <w:szCs w:val="28"/>
        </w:rPr>
        <w:t>Смирнова, который ставит вопрос о проблемах аксиологической методологии в литературоведении. Ученый пишет</w:t>
      </w:r>
      <w:r w:rsidRPr="001C5FF2">
        <w:rPr>
          <w:b/>
          <w:sz w:val="28"/>
          <w:szCs w:val="28"/>
        </w:rPr>
        <w:t>:</w:t>
      </w:r>
      <w:r w:rsidRPr="001C5FF2">
        <w:rPr>
          <w:sz w:val="28"/>
          <w:szCs w:val="28"/>
        </w:rPr>
        <w:t xml:space="preserve"> «...современная аксиология искусства озабочена многими проблемами, среди </w:t>
      </w:r>
      <w:r w:rsidRPr="00151FF6">
        <w:rPr>
          <w:sz w:val="28"/>
          <w:szCs w:val="28"/>
        </w:rPr>
        <w:t>которых четыре остаются определяющими:</w:t>
      </w:r>
    </w:p>
    <w:p w14:paraId="46E74308" w14:textId="77777777" w:rsidR="00D214FC" w:rsidRPr="00151FF6" w:rsidRDefault="00D214FC" w:rsidP="007C78E8">
      <w:pPr>
        <w:pStyle w:val="a4"/>
        <w:shd w:val="clear" w:color="auto" w:fill="FFFFFF"/>
        <w:tabs>
          <w:tab w:val="left" w:pos="0"/>
        </w:tabs>
        <w:ind w:left="0" w:firstLine="567"/>
        <w:rPr>
          <w:sz w:val="28"/>
          <w:szCs w:val="28"/>
        </w:rPr>
      </w:pPr>
      <w:r w:rsidRPr="00151FF6">
        <w:rPr>
          <w:sz w:val="28"/>
          <w:szCs w:val="28"/>
        </w:rPr>
        <w:t>–</w:t>
      </w:r>
      <w:r w:rsidRPr="00151FF6">
        <w:rPr>
          <w:sz w:val="28"/>
          <w:szCs w:val="28"/>
          <w:lang w:val="ru-RU"/>
        </w:rPr>
        <w:t xml:space="preserve"> </w:t>
      </w:r>
      <w:r w:rsidRPr="00151FF6">
        <w:rPr>
          <w:sz w:val="28"/>
          <w:szCs w:val="28"/>
        </w:rPr>
        <w:t>заключаются ли литературные ценности только в самом художественном тексте или также и в его восприятии;</w:t>
      </w:r>
    </w:p>
    <w:p w14:paraId="310374AE" w14:textId="77777777" w:rsidR="00D214FC" w:rsidRPr="00151FF6" w:rsidRDefault="00D214FC" w:rsidP="007C78E8">
      <w:pPr>
        <w:pStyle w:val="a4"/>
        <w:shd w:val="clear" w:color="auto" w:fill="FFFFFF"/>
        <w:tabs>
          <w:tab w:val="left" w:pos="0"/>
        </w:tabs>
        <w:ind w:left="0" w:firstLine="567"/>
        <w:rPr>
          <w:sz w:val="28"/>
          <w:szCs w:val="28"/>
        </w:rPr>
      </w:pPr>
      <w:r w:rsidRPr="00151FF6">
        <w:rPr>
          <w:sz w:val="28"/>
          <w:szCs w:val="28"/>
        </w:rPr>
        <w:t>– почему ценности восприятия текста выступают на первый план в литературной критике в школьном преподавании литературы;</w:t>
      </w:r>
    </w:p>
    <w:p w14:paraId="6CA00AD4" w14:textId="77777777" w:rsidR="00D214FC" w:rsidRPr="00151FF6" w:rsidRDefault="00D214FC" w:rsidP="007C78E8">
      <w:pPr>
        <w:pStyle w:val="a4"/>
        <w:shd w:val="clear" w:color="auto" w:fill="FFFFFF"/>
        <w:tabs>
          <w:tab w:val="left" w:pos="0"/>
        </w:tabs>
        <w:ind w:left="0" w:firstLine="567"/>
        <w:rPr>
          <w:sz w:val="28"/>
          <w:szCs w:val="28"/>
          <w:shd w:val="clear" w:color="auto" w:fill="FFFFFF"/>
        </w:rPr>
      </w:pPr>
      <w:r w:rsidRPr="00151FF6">
        <w:rPr>
          <w:sz w:val="28"/>
          <w:szCs w:val="28"/>
        </w:rPr>
        <w:t>–</w:t>
      </w:r>
      <w:r w:rsidRPr="00151FF6">
        <w:rPr>
          <w:sz w:val="28"/>
          <w:szCs w:val="28"/>
          <w:lang w:val="ru-RU"/>
        </w:rPr>
        <w:t xml:space="preserve"> </w:t>
      </w:r>
      <w:r w:rsidRPr="00151FF6">
        <w:rPr>
          <w:sz w:val="28"/>
          <w:szCs w:val="28"/>
        </w:rPr>
        <w:t>обладают ли ценностью ритуальные, политические, терапевтические ценности искусства;</w:t>
      </w:r>
    </w:p>
    <w:p w14:paraId="52CC5C21" w14:textId="7FF0B1BC" w:rsidR="00D214FC" w:rsidRPr="00151FF6" w:rsidRDefault="00D214FC" w:rsidP="007C78E8">
      <w:pPr>
        <w:spacing w:after="0" w:line="240" w:lineRule="auto"/>
        <w:ind w:firstLine="567"/>
        <w:jc w:val="both"/>
        <w:rPr>
          <w:rFonts w:ascii="Times New Roman" w:hAnsi="Times New Roman" w:cs="Times New Roman"/>
          <w:sz w:val="28"/>
          <w:szCs w:val="28"/>
        </w:rPr>
      </w:pPr>
      <w:r w:rsidRPr="00151FF6">
        <w:rPr>
          <w:rFonts w:ascii="Times New Roman" w:hAnsi="Times New Roman" w:cs="Times New Roman"/>
          <w:sz w:val="28"/>
          <w:szCs w:val="28"/>
        </w:rPr>
        <w:t>– как разграничить практические и собственно художественные функции текста с помощью новых методов аксиологии</w:t>
      </w:r>
      <w:r w:rsidRPr="00092BF1">
        <w:rPr>
          <w:rFonts w:ascii="Times New Roman" w:hAnsi="Times New Roman" w:cs="Times New Roman"/>
          <w:sz w:val="28"/>
          <w:szCs w:val="28"/>
        </w:rPr>
        <w:t>? [</w:t>
      </w:r>
      <w:r w:rsidR="00DE377B">
        <w:rPr>
          <w:rFonts w:ascii="Times New Roman" w:eastAsia="Times New Roman" w:hAnsi="Times New Roman" w:cs="Times New Roman"/>
          <w:sz w:val="28"/>
          <w:szCs w:val="28"/>
          <w:lang w:val="kk-KZ"/>
        </w:rPr>
        <w:t>112, с</w:t>
      </w:r>
      <w:r w:rsidR="00092BF1" w:rsidRPr="00092BF1">
        <w:rPr>
          <w:rFonts w:ascii="Times New Roman" w:eastAsia="Times New Roman" w:hAnsi="Times New Roman" w:cs="Times New Roman"/>
          <w:sz w:val="28"/>
          <w:szCs w:val="28"/>
          <w:lang w:val="kk-KZ"/>
        </w:rPr>
        <w:t>. 31-35</w:t>
      </w:r>
      <w:r w:rsidRPr="00092BF1">
        <w:rPr>
          <w:rFonts w:ascii="Times New Roman" w:hAnsi="Times New Roman" w:cs="Times New Roman"/>
          <w:sz w:val="28"/>
          <w:szCs w:val="28"/>
        </w:rPr>
        <w:t>].</w:t>
      </w:r>
    </w:p>
    <w:p w14:paraId="04F7343C" w14:textId="061F7C33" w:rsidR="00D214FC" w:rsidRPr="00151FF6" w:rsidRDefault="00D214FC" w:rsidP="007C78E8">
      <w:pPr>
        <w:pStyle w:val="a4"/>
        <w:shd w:val="clear" w:color="auto" w:fill="FFFFFF"/>
        <w:tabs>
          <w:tab w:val="left" w:pos="0"/>
        </w:tabs>
        <w:ind w:left="0" w:firstLine="567"/>
        <w:rPr>
          <w:sz w:val="28"/>
          <w:szCs w:val="28"/>
          <w:shd w:val="clear" w:color="auto" w:fill="FFFFFF"/>
        </w:rPr>
      </w:pPr>
      <w:r w:rsidRPr="00151FF6">
        <w:rPr>
          <w:sz w:val="28"/>
          <w:szCs w:val="28"/>
        </w:rPr>
        <w:t>В заключени</w:t>
      </w:r>
      <w:r w:rsidRPr="00151FF6">
        <w:rPr>
          <w:sz w:val="28"/>
          <w:szCs w:val="28"/>
          <w:lang w:val="ru-RU"/>
        </w:rPr>
        <w:t>е</w:t>
      </w:r>
      <w:r w:rsidRPr="00151FF6">
        <w:rPr>
          <w:sz w:val="28"/>
          <w:szCs w:val="28"/>
        </w:rPr>
        <w:t xml:space="preserve"> своих риторических вопросов ученый </w:t>
      </w:r>
      <w:r w:rsidRPr="00151FF6">
        <w:rPr>
          <w:sz w:val="28"/>
          <w:szCs w:val="28"/>
          <w:lang w:val="ru-RU"/>
        </w:rPr>
        <w:t>говорит</w:t>
      </w:r>
      <w:r w:rsidRPr="00151FF6">
        <w:rPr>
          <w:sz w:val="28"/>
          <w:szCs w:val="28"/>
        </w:rPr>
        <w:t xml:space="preserve">, что названные </w:t>
      </w:r>
      <w:r w:rsidRPr="00D214FC">
        <w:rPr>
          <w:sz w:val="28"/>
          <w:szCs w:val="28"/>
        </w:rPr>
        <w:t>ап</w:t>
      </w:r>
      <w:r w:rsidRPr="00D214FC">
        <w:rPr>
          <w:sz w:val="28"/>
          <w:szCs w:val="28"/>
          <w:lang w:val="ru-RU"/>
        </w:rPr>
        <w:t>риори</w:t>
      </w:r>
      <w:r w:rsidRPr="00D214FC">
        <w:rPr>
          <w:sz w:val="28"/>
          <w:szCs w:val="28"/>
        </w:rPr>
        <w:t>и</w:t>
      </w:r>
      <w:r w:rsidRPr="00151FF6">
        <w:rPr>
          <w:sz w:val="28"/>
          <w:szCs w:val="28"/>
        </w:rPr>
        <w:t xml:space="preserve"> пока остаются неразрешенными, что вызывает трудности в практике литературоведческого анализа. </w:t>
      </w:r>
    </w:p>
    <w:p w14:paraId="1A9B97E6" w14:textId="78E0E4C6" w:rsidR="00D214FC" w:rsidRPr="001C5FF2" w:rsidRDefault="00D214FC" w:rsidP="007C78E8">
      <w:pPr>
        <w:spacing w:after="0" w:line="240" w:lineRule="auto"/>
        <w:ind w:firstLine="567"/>
        <w:jc w:val="both"/>
        <w:rPr>
          <w:rFonts w:ascii="Times New Roman" w:eastAsia="Times New Roman" w:hAnsi="Times New Roman" w:cs="Times New Roman"/>
          <w:sz w:val="28"/>
          <w:szCs w:val="28"/>
          <w:lang w:val="kk-KZ"/>
        </w:rPr>
      </w:pPr>
      <w:r w:rsidRPr="001C5FF2">
        <w:rPr>
          <w:rFonts w:ascii="Times New Roman" w:eastAsia="Times New Roman" w:hAnsi="Times New Roman" w:cs="Times New Roman"/>
          <w:sz w:val="28"/>
          <w:szCs w:val="28"/>
          <w:lang w:val="kk-KZ"/>
        </w:rPr>
        <w:t>В то же время, по</w:t>
      </w:r>
      <w:r w:rsidRPr="001C5FF2">
        <w:rPr>
          <w:rFonts w:ascii="Times New Roman" w:eastAsia="Times New Roman" w:hAnsi="Times New Roman" w:cs="Times New Roman"/>
          <w:sz w:val="28"/>
          <w:szCs w:val="28"/>
        </w:rPr>
        <w:t xml:space="preserve"> мнению </w:t>
      </w:r>
      <w:r w:rsidRPr="001C5FF2">
        <w:rPr>
          <w:rFonts w:ascii="Times New Roman" w:eastAsia="Times New Roman" w:hAnsi="Times New Roman" w:cs="Times New Roman"/>
          <w:sz w:val="28"/>
          <w:szCs w:val="28"/>
          <w:lang w:val="kk-KZ"/>
        </w:rPr>
        <w:t xml:space="preserve">другого ученого, философа </w:t>
      </w:r>
      <w:r>
        <w:rPr>
          <w:rFonts w:ascii="Times New Roman" w:eastAsia="Times New Roman" w:hAnsi="Times New Roman" w:cs="Times New Roman"/>
          <w:sz w:val="28"/>
          <w:szCs w:val="28"/>
        </w:rPr>
        <w:t>В.М.</w:t>
      </w:r>
      <w:r w:rsidRPr="001C5FF2">
        <w:rPr>
          <w:rFonts w:ascii="Times New Roman" w:eastAsia="Times New Roman" w:hAnsi="Times New Roman" w:cs="Times New Roman"/>
          <w:sz w:val="28"/>
          <w:szCs w:val="28"/>
        </w:rPr>
        <w:t>Пивоева, «в аксиологическом методе исследования изучаются ценностная картина мира; ценностные потенциалы, отношения и структуры; процесс и характер оценивания; основания оценки, ее характер, угол зрения; шкалы ценностей, сравнимости и измерения ценности; темпоральности ценности; онтология ценности и оценки; аксиологика» [</w:t>
      </w:r>
      <w:r w:rsidRPr="001C5FF2">
        <w:rPr>
          <w:rFonts w:ascii="Times New Roman" w:eastAsia="Times New Roman" w:hAnsi="Times New Roman" w:cs="Times New Roman"/>
          <w:iCs/>
          <w:sz w:val="28"/>
          <w:szCs w:val="28"/>
        </w:rPr>
        <w:t>113</w:t>
      </w:r>
      <w:r w:rsidR="009469B6">
        <w:rPr>
          <w:rFonts w:ascii="Times New Roman" w:eastAsia="Times New Roman" w:hAnsi="Times New Roman" w:cs="Times New Roman"/>
          <w:iCs/>
          <w:sz w:val="28"/>
          <w:szCs w:val="28"/>
        </w:rPr>
        <w:t xml:space="preserve">, </w:t>
      </w:r>
      <w:r w:rsidR="00D7375D">
        <w:rPr>
          <w:rFonts w:ascii="Times New Roman" w:eastAsia="Times New Roman" w:hAnsi="Times New Roman" w:cs="Times New Roman"/>
          <w:iCs/>
          <w:sz w:val="28"/>
          <w:szCs w:val="28"/>
        </w:rPr>
        <w:t xml:space="preserve">с. </w:t>
      </w:r>
      <w:r w:rsidR="009469B6">
        <w:rPr>
          <w:rFonts w:ascii="Times New Roman" w:eastAsia="Arial" w:hAnsi="Times New Roman" w:cs="Times New Roman"/>
          <w:sz w:val="28"/>
          <w:szCs w:val="28"/>
        </w:rPr>
        <w:t>320</w:t>
      </w:r>
      <w:r w:rsidRPr="001C5FF2">
        <w:rPr>
          <w:rFonts w:ascii="Times New Roman" w:eastAsia="Times New Roman" w:hAnsi="Times New Roman" w:cs="Times New Roman"/>
          <w:sz w:val="28"/>
          <w:szCs w:val="28"/>
        </w:rPr>
        <w:t xml:space="preserve">]. </w:t>
      </w:r>
      <w:r w:rsidRPr="001C5FF2">
        <w:rPr>
          <w:rFonts w:ascii="Times New Roman" w:eastAsia="Times New Roman" w:hAnsi="Times New Roman" w:cs="Times New Roman"/>
          <w:sz w:val="28"/>
          <w:szCs w:val="28"/>
          <w:lang w:val="kk-KZ"/>
        </w:rPr>
        <w:t xml:space="preserve">Если следовать приведенному определению, то область </w:t>
      </w:r>
      <w:r w:rsidRPr="001C5FF2">
        <w:rPr>
          <w:rFonts w:ascii="Times New Roman" w:eastAsia="Times New Roman" w:hAnsi="Times New Roman" w:cs="Times New Roman"/>
          <w:sz w:val="28"/>
          <w:szCs w:val="28"/>
        </w:rPr>
        <w:t xml:space="preserve">аксиологического подхода в филологической науке, как и в любой гуманитарной, обширен и требует к себе внимательного изучения. «В </w:t>
      </w:r>
      <w:r w:rsidRPr="001C5FF2">
        <w:rPr>
          <w:rFonts w:ascii="Times New Roman" w:eastAsia="Times New Roman" w:hAnsi="Times New Roman" w:cs="Times New Roman"/>
          <w:sz w:val="28"/>
          <w:szCs w:val="28"/>
        </w:rPr>
        <w:lastRenderedPageBreak/>
        <w:t>литературоведении раскрытие ценностной картины мира, изучение ценностных потенциалов, отношений и структур конкретного человеческого общества или отдельного человека, определение ценностей автора и героев художественного произведения</w:t>
      </w:r>
      <w:r w:rsidRPr="001C5FF2">
        <w:rPr>
          <w:rFonts w:ascii="Times New Roman" w:eastAsia="Times New Roman" w:hAnsi="Times New Roman" w:cs="Times New Roman"/>
          <w:sz w:val="28"/>
          <w:szCs w:val="28"/>
          <w:lang w:val="kk-KZ"/>
        </w:rPr>
        <w:t xml:space="preserve"> - </w:t>
      </w:r>
      <w:r w:rsidRPr="001C5FF2">
        <w:rPr>
          <w:rFonts w:ascii="Times New Roman" w:eastAsia="Times New Roman" w:hAnsi="Times New Roman" w:cs="Times New Roman"/>
          <w:sz w:val="28"/>
          <w:szCs w:val="28"/>
        </w:rPr>
        <w:t>т</w:t>
      </w:r>
      <w:r w:rsidRPr="001C5FF2">
        <w:rPr>
          <w:rFonts w:ascii="Times New Roman" w:eastAsia="Times New Roman" w:hAnsi="Times New Roman" w:cs="Times New Roman"/>
          <w:sz w:val="28"/>
          <w:szCs w:val="28"/>
          <w:lang w:val="kk-KZ"/>
        </w:rPr>
        <w:t>акже</w:t>
      </w:r>
      <w:r w:rsidRPr="001C5FF2">
        <w:rPr>
          <w:rFonts w:ascii="Times New Roman" w:eastAsia="Times New Roman" w:hAnsi="Times New Roman" w:cs="Times New Roman"/>
          <w:sz w:val="28"/>
          <w:szCs w:val="28"/>
        </w:rPr>
        <w:t xml:space="preserve"> является важным. Мир творчества богат и разнороден,</w:t>
      </w:r>
      <w:r w:rsidRPr="001C5FF2">
        <w:rPr>
          <w:rFonts w:ascii="Times New Roman" w:eastAsia="Times New Roman" w:hAnsi="Times New Roman" w:cs="Times New Roman"/>
          <w:sz w:val="28"/>
          <w:szCs w:val="28"/>
          <w:lang w:val="kk-KZ"/>
        </w:rPr>
        <w:t xml:space="preserve"> и это не может вызывать сомнения</w:t>
      </w:r>
      <w:r w:rsidRPr="001C5FF2">
        <w:rPr>
          <w:rFonts w:ascii="Times New Roman" w:eastAsia="Times New Roman" w:hAnsi="Times New Roman" w:cs="Times New Roman"/>
          <w:sz w:val="28"/>
          <w:szCs w:val="28"/>
        </w:rPr>
        <w:t xml:space="preserve">. </w:t>
      </w:r>
    </w:p>
    <w:p w14:paraId="5E1F0B93" w14:textId="59CA511A" w:rsidR="00D214FC" w:rsidRPr="001C5FF2" w:rsidRDefault="00D214FC" w:rsidP="007C78E8">
      <w:pPr>
        <w:spacing w:after="0" w:line="240" w:lineRule="auto"/>
        <w:ind w:firstLine="567"/>
        <w:jc w:val="both"/>
        <w:rPr>
          <w:rFonts w:ascii="Times New Roman" w:eastAsia="Times New Roman" w:hAnsi="Times New Roman" w:cs="Times New Roman"/>
          <w:sz w:val="28"/>
          <w:szCs w:val="28"/>
        </w:rPr>
      </w:pPr>
      <w:r w:rsidRPr="001C5FF2">
        <w:rPr>
          <w:rFonts w:ascii="Times New Roman" w:hAnsi="Times New Roman" w:cs="Times New Roman"/>
          <w:sz w:val="28"/>
          <w:szCs w:val="28"/>
        </w:rPr>
        <w:t>При изучении ценностных основ прои</w:t>
      </w:r>
      <w:r>
        <w:rPr>
          <w:rFonts w:ascii="Times New Roman" w:hAnsi="Times New Roman" w:cs="Times New Roman"/>
          <w:sz w:val="28"/>
          <w:szCs w:val="28"/>
        </w:rPr>
        <w:t>зведений русской литературы были исследовано множество объектов</w:t>
      </w:r>
      <w:r w:rsidRPr="001C5FF2">
        <w:rPr>
          <w:rFonts w:ascii="Times New Roman" w:hAnsi="Times New Roman" w:cs="Times New Roman"/>
          <w:sz w:val="28"/>
          <w:szCs w:val="28"/>
        </w:rPr>
        <w:t xml:space="preserve">. В вышеуказанной области исследования за последние 25 лет трудились многие видные ученые-филологи. </w:t>
      </w:r>
      <w:r w:rsidRPr="001C5FF2">
        <w:rPr>
          <w:rFonts w:ascii="Times New Roman" w:hAnsi="Times New Roman" w:cs="Times New Roman"/>
          <w:sz w:val="28"/>
          <w:szCs w:val="28"/>
          <w:lang w:val="kk-KZ"/>
        </w:rPr>
        <w:t xml:space="preserve">Ученый </w:t>
      </w:r>
      <w:r w:rsidRPr="001C5FF2">
        <w:rPr>
          <w:rFonts w:ascii="Times New Roman" w:hAnsi="Times New Roman" w:cs="Times New Roman"/>
          <w:sz w:val="28"/>
          <w:szCs w:val="28"/>
        </w:rPr>
        <w:t xml:space="preserve">Кыргызской Республики А.С. Жантаев в своей научной публикации перечисляет </w:t>
      </w:r>
      <w:r w:rsidRPr="001C5FF2">
        <w:rPr>
          <w:rFonts w:ascii="Times New Roman" w:hAnsi="Times New Roman" w:cs="Times New Roman"/>
          <w:sz w:val="28"/>
          <w:szCs w:val="28"/>
          <w:lang w:val="kk-KZ"/>
        </w:rPr>
        <w:t>следующих</w:t>
      </w:r>
      <w:r w:rsidRPr="001C5FF2">
        <w:rPr>
          <w:rFonts w:ascii="Times New Roman" w:hAnsi="Times New Roman" w:cs="Times New Roman"/>
          <w:sz w:val="28"/>
          <w:szCs w:val="28"/>
        </w:rPr>
        <w:t xml:space="preserve"> исследователей аксиологического направления: И.А. Есаулов (1996); Т. С. Власкина (1996); Л.Ю. Фуксон (2000); О.В. Мешкова (2000); Е.В. Семенова (2002); Э.Л. Афанасьев (2002); В.Б. Петров (2003); Е.В. Попова (2004); Д.А.Абдуллина (2005); А.А. Голубкова (2005); О.Н. Кудрявцева (2005); А.В. Фролова (2006); Ян Ен Лан (2006); О.А. Паутова (2006); Ю.В. Подковырин (2007); М.А. Чернякова (2008); А.В. Шаталова (2008); Л.Н. Малиночка (2008); Е.Ю. Котукова (2009); С.А. Тарасова (2009); Е.В. Кузнецова (2009); Е.В. Лазарева (2009); И.А. Казанцева (2010); И.Н. Михеева (2010); А.В. Молчанова (2010); К.В. Синегубова (2012); А.А. Казаков (2012); А.Х. Омраан (2012); С.В. Гузи</w:t>
      </w:r>
      <w:r w:rsidR="00A356F9">
        <w:rPr>
          <w:rFonts w:ascii="Times New Roman" w:hAnsi="Times New Roman" w:cs="Times New Roman"/>
          <w:sz w:val="28"/>
          <w:szCs w:val="28"/>
        </w:rPr>
        <w:t>на (2013); Н.В. Налегач (2013).</w:t>
      </w:r>
      <w:r>
        <w:rPr>
          <w:rFonts w:ascii="Times New Roman" w:hAnsi="Times New Roman" w:cs="Times New Roman"/>
          <w:sz w:val="28"/>
          <w:szCs w:val="28"/>
        </w:rPr>
        <w:t xml:space="preserve"> </w:t>
      </w:r>
      <w:r w:rsidRPr="001C5FF2">
        <w:rPr>
          <w:rFonts w:ascii="Times New Roman" w:hAnsi="Times New Roman" w:cs="Times New Roman"/>
          <w:sz w:val="28"/>
          <w:szCs w:val="28"/>
          <w:lang w:val="kk-KZ"/>
        </w:rPr>
        <w:t xml:space="preserve">Безусловно, пречень имен </w:t>
      </w:r>
      <w:r w:rsidRPr="001C5FF2">
        <w:rPr>
          <w:rFonts w:ascii="Times New Roman" w:hAnsi="Times New Roman" w:cs="Times New Roman"/>
          <w:sz w:val="28"/>
          <w:szCs w:val="28"/>
        </w:rPr>
        <w:t xml:space="preserve">можно </w:t>
      </w:r>
      <w:r w:rsidRPr="001C5FF2">
        <w:rPr>
          <w:rFonts w:ascii="Times New Roman" w:hAnsi="Times New Roman" w:cs="Times New Roman"/>
          <w:sz w:val="28"/>
          <w:szCs w:val="28"/>
          <w:lang w:val="kk-KZ"/>
        </w:rPr>
        <w:t>п</w:t>
      </w:r>
      <w:r w:rsidRPr="001C5FF2">
        <w:rPr>
          <w:rFonts w:ascii="Times New Roman" w:hAnsi="Times New Roman" w:cs="Times New Roman"/>
          <w:sz w:val="28"/>
          <w:szCs w:val="28"/>
        </w:rPr>
        <w:t xml:space="preserve">родолжить. Но </w:t>
      </w:r>
      <w:r w:rsidRPr="001C5FF2">
        <w:rPr>
          <w:rFonts w:ascii="Times New Roman" w:hAnsi="Times New Roman" w:cs="Times New Roman"/>
          <w:sz w:val="28"/>
          <w:szCs w:val="28"/>
          <w:lang w:val="kk-KZ"/>
        </w:rPr>
        <w:t xml:space="preserve">суть проблемы не в этом: вышеназванные </w:t>
      </w:r>
      <w:r w:rsidRPr="001C5FF2">
        <w:rPr>
          <w:rFonts w:ascii="Times New Roman" w:hAnsi="Times New Roman" w:cs="Times New Roman"/>
          <w:sz w:val="28"/>
          <w:szCs w:val="28"/>
        </w:rPr>
        <w:t>ученые проводили свои исследования на «чисто ценностном основании»</w:t>
      </w:r>
      <w:r>
        <w:rPr>
          <w:rFonts w:ascii="Times New Roman" w:hAnsi="Times New Roman" w:cs="Times New Roman"/>
          <w:sz w:val="28"/>
          <w:szCs w:val="28"/>
        </w:rPr>
        <w:t xml:space="preserve"> </w:t>
      </w:r>
      <w:r w:rsidR="00A356F9" w:rsidRPr="001C5FF2">
        <w:rPr>
          <w:rFonts w:ascii="Times New Roman" w:hAnsi="Times New Roman" w:cs="Times New Roman"/>
          <w:sz w:val="28"/>
          <w:szCs w:val="28"/>
        </w:rPr>
        <w:t>[114].</w:t>
      </w:r>
      <w:r w:rsidR="00A356F9">
        <w:rPr>
          <w:rFonts w:ascii="Times New Roman" w:hAnsi="Times New Roman" w:cs="Times New Roman"/>
          <w:sz w:val="28"/>
          <w:szCs w:val="28"/>
        </w:rPr>
        <w:t xml:space="preserve"> </w:t>
      </w:r>
      <w:r w:rsidRPr="001C5FF2">
        <w:rPr>
          <w:rFonts w:ascii="Times New Roman" w:hAnsi="Times New Roman" w:cs="Times New Roman"/>
          <w:sz w:val="28"/>
          <w:szCs w:val="28"/>
        </w:rPr>
        <w:t xml:space="preserve">В связи  с этим их труды могут </w:t>
      </w:r>
      <w:r w:rsidRPr="001C5FF2">
        <w:rPr>
          <w:rFonts w:ascii="Times New Roman" w:hAnsi="Times New Roman" w:cs="Times New Roman"/>
          <w:sz w:val="28"/>
          <w:szCs w:val="28"/>
          <w:lang w:val="kk-KZ"/>
        </w:rPr>
        <w:t xml:space="preserve">претендовать на роль </w:t>
      </w:r>
      <w:r w:rsidRPr="001C5FF2">
        <w:rPr>
          <w:rFonts w:ascii="Times New Roman" w:hAnsi="Times New Roman" w:cs="Times New Roman"/>
          <w:sz w:val="28"/>
          <w:szCs w:val="28"/>
        </w:rPr>
        <w:t>теоретической</w:t>
      </w:r>
      <w:r w:rsidRPr="001C5FF2">
        <w:rPr>
          <w:rFonts w:ascii="Times New Roman" w:hAnsi="Times New Roman" w:cs="Times New Roman"/>
          <w:sz w:val="28"/>
          <w:szCs w:val="28"/>
          <w:lang w:val="kk-KZ"/>
        </w:rPr>
        <w:t>,</w:t>
      </w:r>
      <w:r w:rsidRPr="001C5FF2">
        <w:rPr>
          <w:rFonts w:ascii="Times New Roman" w:hAnsi="Times New Roman" w:cs="Times New Roman"/>
          <w:sz w:val="28"/>
          <w:szCs w:val="28"/>
        </w:rPr>
        <w:t xml:space="preserve"> так и методологической основ</w:t>
      </w:r>
      <w:r w:rsidRPr="001C5FF2">
        <w:rPr>
          <w:rFonts w:ascii="Times New Roman" w:hAnsi="Times New Roman" w:cs="Times New Roman"/>
          <w:sz w:val="28"/>
          <w:szCs w:val="28"/>
          <w:lang w:val="kk-KZ"/>
        </w:rPr>
        <w:t>ы</w:t>
      </w:r>
      <w:r w:rsidRPr="001C5FF2">
        <w:rPr>
          <w:rFonts w:ascii="Times New Roman" w:hAnsi="Times New Roman" w:cs="Times New Roman"/>
          <w:sz w:val="28"/>
          <w:szCs w:val="28"/>
        </w:rPr>
        <w:t xml:space="preserve">. </w:t>
      </w:r>
      <w:r w:rsidRPr="001C5FF2">
        <w:rPr>
          <w:rFonts w:ascii="Times New Roman" w:hAnsi="Times New Roman" w:cs="Times New Roman"/>
          <w:sz w:val="28"/>
          <w:szCs w:val="28"/>
          <w:lang w:val="kk-KZ"/>
        </w:rPr>
        <w:t>При этом А. Жантаев пишет: «</w:t>
      </w:r>
      <w:r w:rsidRPr="001C5FF2">
        <w:rPr>
          <w:rFonts w:ascii="Times New Roman" w:hAnsi="Times New Roman" w:cs="Times New Roman"/>
          <w:sz w:val="28"/>
          <w:szCs w:val="28"/>
        </w:rPr>
        <w:t xml:space="preserve">По мысли Е.В. Поповой, </w:t>
      </w:r>
      <w:r w:rsidRPr="001C5FF2">
        <w:rPr>
          <w:rFonts w:ascii="Times New Roman" w:hAnsi="Times New Roman" w:cs="Times New Roman"/>
          <w:sz w:val="28"/>
          <w:szCs w:val="28"/>
          <w:lang w:val="kk-KZ"/>
        </w:rPr>
        <w:t>р</w:t>
      </w:r>
      <w:r w:rsidRPr="001C5FF2">
        <w:rPr>
          <w:rFonts w:ascii="Times New Roman" w:hAnsi="Times New Roman" w:cs="Times New Roman"/>
          <w:sz w:val="28"/>
          <w:szCs w:val="28"/>
        </w:rPr>
        <w:t>азработка ценностного подхода применительно к изучению художественной литературы и рассмотрение историко-литературных явлений в свете аксиологии – это актуальнейшая задача современного литературоведения, имеющая важное социально-культурное значение» [114</w:t>
      </w:r>
      <w:r w:rsidR="00683BFA">
        <w:rPr>
          <w:rFonts w:ascii="Times New Roman" w:hAnsi="Times New Roman" w:cs="Times New Roman"/>
          <w:sz w:val="28"/>
          <w:szCs w:val="28"/>
        </w:rPr>
        <w:t>,</w:t>
      </w:r>
      <w:r>
        <w:rPr>
          <w:rFonts w:ascii="Times New Roman" w:hAnsi="Times New Roman" w:cs="Times New Roman"/>
          <w:sz w:val="28"/>
          <w:szCs w:val="28"/>
        </w:rPr>
        <w:t xml:space="preserve"> </w:t>
      </w:r>
      <w:r w:rsidR="00C15F98">
        <w:rPr>
          <w:rFonts w:ascii="Times New Roman" w:hAnsi="Times New Roman" w:cs="Times New Roman"/>
          <w:sz w:val="28"/>
          <w:szCs w:val="28"/>
        </w:rPr>
        <w:t>с</w:t>
      </w:r>
      <w:r w:rsidR="00570EDD">
        <w:rPr>
          <w:rFonts w:ascii="Times New Roman" w:hAnsi="Times New Roman" w:cs="Times New Roman"/>
          <w:sz w:val="28"/>
          <w:szCs w:val="28"/>
        </w:rPr>
        <w:t xml:space="preserve">. </w:t>
      </w:r>
      <w:r w:rsidR="00683BFA" w:rsidRPr="00683BFA">
        <w:rPr>
          <w:rFonts w:ascii="Times New Roman" w:hAnsi="Times New Roman" w:cs="Times New Roman"/>
          <w:sz w:val="28"/>
          <w:szCs w:val="28"/>
        </w:rPr>
        <w:t>35-42</w:t>
      </w:r>
      <w:r w:rsidRPr="001C5FF2">
        <w:rPr>
          <w:rFonts w:ascii="Times New Roman" w:hAnsi="Times New Roman" w:cs="Times New Roman"/>
          <w:sz w:val="28"/>
          <w:szCs w:val="28"/>
        </w:rPr>
        <w:t>].</w:t>
      </w:r>
    </w:p>
    <w:p w14:paraId="680BE901" w14:textId="77777777" w:rsidR="00D214FC" w:rsidRPr="001C5FF2" w:rsidRDefault="00D214FC" w:rsidP="007C78E8">
      <w:pPr>
        <w:spacing w:after="0" w:line="240" w:lineRule="auto"/>
        <w:ind w:firstLine="567"/>
        <w:jc w:val="both"/>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lang w:val="kk-KZ"/>
        </w:rPr>
        <w:t xml:space="preserve">Пожалуй, самым родственным методологическим подходом, отражающим предмет основного исследования, является </w:t>
      </w:r>
      <w:r w:rsidRPr="006C5F68">
        <w:rPr>
          <w:rFonts w:ascii="Times New Roman" w:eastAsia="Times New Roman" w:hAnsi="Times New Roman" w:cs="Times New Roman"/>
          <w:i/>
          <w:sz w:val="28"/>
          <w:szCs w:val="28"/>
          <w:lang w:val="kk-KZ"/>
        </w:rPr>
        <w:t>к</w:t>
      </w:r>
      <w:r w:rsidRPr="006C5F68">
        <w:rPr>
          <w:rFonts w:ascii="Times New Roman" w:eastAsia="Times New Roman" w:hAnsi="Times New Roman" w:cs="Times New Roman"/>
          <w:i/>
          <w:sz w:val="28"/>
          <w:szCs w:val="28"/>
        </w:rPr>
        <w:t>омпетентностный подход</w:t>
      </w:r>
      <w:r w:rsidRPr="001C5FF2">
        <w:rPr>
          <w:rFonts w:ascii="Times New Roman" w:eastAsia="Times New Roman" w:hAnsi="Times New Roman" w:cs="Times New Roman"/>
          <w:sz w:val="28"/>
          <w:szCs w:val="28"/>
          <w:lang w:val="kk-KZ"/>
        </w:rPr>
        <w:t>. Преимущества да</w:t>
      </w:r>
      <w:r w:rsidRPr="001C5FF2">
        <w:rPr>
          <w:rFonts w:ascii="Times New Roman" w:hAnsi="Times New Roman" w:cs="Times New Roman"/>
          <w:sz w:val="28"/>
          <w:szCs w:val="28"/>
          <w:lang w:val="kk-KZ"/>
        </w:rPr>
        <w:t xml:space="preserve">нного </w:t>
      </w:r>
      <w:r w:rsidRPr="001C5FF2">
        <w:rPr>
          <w:rFonts w:ascii="Times New Roman" w:hAnsi="Times New Roman" w:cs="Times New Roman"/>
          <w:sz w:val="28"/>
          <w:szCs w:val="28"/>
        </w:rPr>
        <w:t xml:space="preserve">подхода </w:t>
      </w:r>
      <w:r w:rsidRPr="001C5FF2">
        <w:rPr>
          <w:rFonts w:ascii="Times New Roman" w:hAnsi="Times New Roman" w:cs="Times New Roman"/>
          <w:sz w:val="28"/>
          <w:szCs w:val="28"/>
          <w:lang w:val="kk-KZ"/>
        </w:rPr>
        <w:t xml:space="preserve">в процессе </w:t>
      </w:r>
      <w:r w:rsidRPr="001C5FF2">
        <w:rPr>
          <w:rFonts w:ascii="Times New Roman" w:hAnsi="Times New Roman" w:cs="Times New Roman"/>
          <w:sz w:val="28"/>
          <w:szCs w:val="28"/>
        </w:rPr>
        <w:t>формировани</w:t>
      </w:r>
      <w:r w:rsidRPr="001C5FF2">
        <w:rPr>
          <w:rFonts w:ascii="Times New Roman" w:hAnsi="Times New Roman" w:cs="Times New Roman"/>
          <w:sz w:val="28"/>
          <w:szCs w:val="28"/>
          <w:lang w:val="kk-KZ"/>
        </w:rPr>
        <w:t>я</w:t>
      </w:r>
      <w:r w:rsidRPr="001C5FF2">
        <w:rPr>
          <w:rFonts w:ascii="Times New Roman" w:hAnsi="Times New Roman" w:cs="Times New Roman"/>
          <w:sz w:val="28"/>
          <w:szCs w:val="28"/>
        </w:rPr>
        <w:t xml:space="preserve"> кросс-культурной компетентности</w:t>
      </w:r>
      <w:r w:rsidRPr="001C5FF2">
        <w:rPr>
          <w:rFonts w:ascii="Times New Roman" w:hAnsi="Times New Roman" w:cs="Times New Roman"/>
          <w:sz w:val="28"/>
          <w:szCs w:val="28"/>
          <w:lang w:val="kk-KZ"/>
        </w:rPr>
        <w:t xml:space="preserve"> будущего педагога-филолога</w:t>
      </w:r>
      <w:r w:rsidRPr="001C5FF2">
        <w:rPr>
          <w:rFonts w:ascii="Times New Roman" w:hAnsi="Times New Roman" w:cs="Times New Roman"/>
          <w:sz w:val="28"/>
          <w:szCs w:val="28"/>
        </w:rPr>
        <w:t xml:space="preserve"> </w:t>
      </w:r>
      <w:r w:rsidRPr="001C5FF2">
        <w:rPr>
          <w:rFonts w:ascii="Times New Roman" w:hAnsi="Times New Roman" w:cs="Times New Roman"/>
          <w:sz w:val="28"/>
          <w:szCs w:val="28"/>
          <w:lang w:val="kk-KZ"/>
        </w:rPr>
        <w:t>видятся в следующем:</w:t>
      </w:r>
    </w:p>
    <w:p w14:paraId="2BF6CD11" w14:textId="77777777" w:rsidR="00D214FC" w:rsidRPr="001C5FF2" w:rsidRDefault="00D214FC" w:rsidP="007C78E8">
      <w:pPr>
        <w:pStyle w:val="a4"/>
        <w:ind w:left="0" w:firstLine="567"/>
        <w:rPr>
          <w:sz w:val="28"/>
          <w:szCs w:val="28"/>
        </w:rPr>
      </w:pPr>
      <w:r w:rsidRPr="001C5FF2">
        <w:rPr>
          <w:sz w:val="28"/>
          <w:szCs w:val="28"/>
        </w:rPr>
        <w:t>–</w:t>
      </w:r>
      <w:r w:rsidRPr="001C5FF2">
        <w:rPr>
          <w:sz w:val="28"/>
          <w:szCs w:val="28"/>
          <w:lang w:val="ru-RU"/>
        </w:rPr>
        <w:t xml:space="preserve"> </w:t>
      </w:r>
      <w:r w:rsidRPr="001C5FF2">
        <w:rPr>
          <w:sz w:val="28"/>
          <w:szCs w:val="28"/>
        </w:rPr>
        <w:t>компетентностный подход более содержательно и системно связывает основные компоненты методической системы обучения;</w:t>
      </w:r>
    </w:p>
    <w:p w14:paraId="3625C8C3" w14:textId="77777777" w:rsidR="00D214FC" w:rsidRPr="001C5FF2" w:rsidRDefault="00D214FC" w:rsidP="007C78E8">
      <w:pPr>
        <w:pStyle w:val="a4"/>
        <w:ind w:left="0" w:firstLine="567"/>
        <w:rPr>
          <w:sz w:val="28"/>
          <w:szCs w:val="28"/>
        </w:rPr>
      </w:pPr>
      <w:r w:rsidRPr="001C5FF2">
        <w:rPr>
          <w:sz w:val="28"/>
          <w:szCs w:val="28"/>
        </w:rPr>
        <w:t>–</w:t>
      </w:r>
      <w:r w:rsidRPr="001C5FF2">
        <w:rPr>
          <w:sz w:val="28"/>
          <w:szCs w:val="28"/>
          <w:lang w:val="ru-RU"/>
        </w:rPr>
        <w:t xml:space="preserve"> </w:t>
      </w:r>
      <w:r w:rsidRPr="001C5FF2">
        <w:rPr>
          <w:sz w:val="28"/>
          <w:szCs w:val="28"/>
        </w:rPr>
        <w:t>компетентностный подход делает</w:t>
      </w:r>
      <w:r w:rsidRPr="001C5FF2">
        <w:rPr>
          <w:iCs/>
          <w:sz w:val="28"/>
          <w:szCs w:val="28"/>
        </w:rPr>
        <w:t xml:space="preserve"> </w:t>
      </w:r>
      <w:r w:rsidRPr="001C5FF2">
        <w:rPr>
          <w:sz w:val="28"/>
          <w:szCs w:val="28"/>
        </w:rPr>
        <w:t>более продуктивными ведущие компоненты образовательного процесса: «Цель», «Процесс» и «Содержание»;</w:t>
      </w:r>
    </w:p>
    <w:p w14:paraId="6293B488" w14:textId="77777777" w:rsidR="00D214FC" w:rsidRPr="001C5FF2" w:rsidRDefault="00D214FC" w:rsidP="007C78E8">
      <w:pPr>
        <w:pStyle w:val="a4"/>
        <w:ind w:left="0" w:firstLine="567"/>
        <w:rPr>
          <w:sz w:val="28"/>
          <w:szCs w:val="28"/>
        </w:rPr>
      </w:pPr>
      <w:r w:rsidRPr="001C5FF2">
        <w:rPr>
          <w:sz w:val="28"/>
          <w:szCs w:val="28"/>
        </w:rPr>
        <w:t>–</w:t>
      </w:r>
      <w:r w:rsidRPr="001C5FF2">
        <w:rPr>
          <w:sz w:val="28"/>
          <w:szCs w:val="28"/>
          <w:lang w:val="ru-RU"/>
        </w:rPr>
        <w:t xml:space="preserve"> </w:t>
      </w:r>
      <w:r w:rsidRPr="001C5FF2">
        <w:rPr>
          <w:sz w:val="28"/>
          <w:szCs w:val="28"/>
        </w:rPr>
        <w:t>компетентностный подход может сделать саму методику обучения и ход урока наиболее системной;</w:t>
      </w:r>
    </w:p>
    <w:p w14:paraId="5781C17D" w14:textId="77777777" w:rsidR="00D214FC" w:rsidRPr="001C5FF2" w:rsidRDefault="00D214FC" w:rsidP="007C78E8">
      <w:pPr>
        <w:pStyle w:val="a4"/>
        <w:ind w:left="0" w:firstLine="567"/>
        <w:rPr>
          <w:sz w:val="28"/>
          <w:szCs w:val="28"/>
        </w:rPr>
      </w:pPr>
      <w:r w:rsidRPr="001C5FF2">
        <w:rPr>
          <w:sz w:val="28"/>
          <w:szCs w:val="28"/>
        </w:rPr>
        <w:t>–</w:t>
      </w:r>
      <w:r w:rsidRPr="001C5FF2">
        <w:rPr>
          <w:sz w:val="28"/>
          <w:szCs w:val="28"/>
          <w:lang w:val="ru-RU"/>
        </w:rPr>
        <w:t xml:space="preserve"> </w:t>
      </w:r>
      <w:r w:rsidRPr="001C5FF2">
        <w:rPr>
          <w:sz w:val="28"/>
          <w:szCs w:val="28"/>
        </w:rPr>
        <w:t>компетентностный подход являясь важным и неотъемлемым компонентом современного урока, может изменить сам процесс конструирования и формулировку целей и критериев проекта учебного процесса;</w:t>
      </w:r>
    </w:p>
    <w:p w14:paraId="27E8AA75" w14:textId="77777777" w:rsidR="00D214FC" w:rsidRPr="001C5FF2" w:rsidRDefault="00D214FC" w:rsidP="007C78E8">
      <w:pPr>
        <w:pStyle w:val="a4"/>
        <w:ind w:left="0" w:firstLine="567"/>
        <w:rPr>
          <w:sz w:val="28"/>
          <w:szCs w:val="28"/>
        </w:rPr>
      </w:pPr>
      <w:r w:rsidRPr="001C5FF2">
        <w:rPr>
          <w:sz w:val="28"/>
          <w:szCs w:val="28"/>
        </w:rPr>
        <w:t>–</w:t>
      </w:r>
      <w:r w:rsidRPr="001C5FF2">
        <w:rPr>
          <w:sz w:val="28"/>
          <w:szCs w:val="28"/>
          <w:lang w:val="ru-RU"/>
        </w:rPr>
        <w:t xml:space="preserve"> </w:t>
      </w:r>
      <w:r w:rsidRPr="001C5FF2">
        <w:rPr>
          <w:sz w:val="28"/>
          <w:szCs w:val="28"/>
        </w:rPr>
        <w:t>компетентностный подход содержит в себе достаточно мощную мотивационную составляющую образовательного процесса.</w:t>
      </w:r>
    </w:p>
    <w:p w14:paraId="23E02060" w14:textId="650B6C65" w:rsidR="00D214FC" w:rsidRPr="001C5FF2" w:rsidRDefault="00D214FC" w:rsidP="007C78E8">
      <w:pPr>
        <w:pStyle w:val="a3"/>
        <w:shd w:val="clear" w:color="auto" w:fill="FFFFFF"/>
        <w:spacing w:before="0" w:beforeAutospacing="0" w:after="0" w:afterAutospacing="0"/>
        <w:ind w:firstLine="567"/>
        <w:jc w:val="both"/>
        <w:rPr>
          <w:sz w:val="28"/>
          <w:szCs w:val="28"/>
          <w:lang w:val="kk-KZ"/>
        </w:rPr>
      </w:pPr>
      <w:r w:rsidRPr="001C5FF2">
        <w:rPr>
          <w:sz w:val="28"/>
          <w:szCs w:val="28"/>
          <w:lang w:val="kk-KZ"/>
        </w:rPr>
        <w:t>Нужно подчеркнуть, что как в</w:t>
      </w:r>
      <w:r w:rsidRPr="001C5FF2">
        <w:rPr>
          <w:sz w:val="28"/>
          <w:szCs w:val="28"/>
        </w:rPr>
        <w:t xml:space="preserve"> мировой</w:t>
      </w:r>
      <w:r w:rsidRPr="001C5FF2">
        <w:rPr>
          <w:sz w:val="28"/>
          <w:szCs w:val="28"/>
          <w:lang w:val="kk-KZ"/>
        </w:rPr>
        <w:t>, так</w:t>
      </w:r>
      <w:r w:rsidRPr="001C5FF2">
        <w:rPr>
          <w:sz w:val="28"/>
          <w:szCs w:val="28"/>
        </w:rPr>
        <w:t xml:space="preserve"> и казахстанской педагогической науке </w:t>
      </w:r>
      <w:r w:rsidRPr="001C5FF2">
        <w:rPr>
          <w:sz w:val="28"/>
          <w:szCs w:val="28"/>
          <w:lang w:val="kk-KZ"/>
        </w:rPr>
        <w:t xml:space="preserve">компетентностный </w:t>
      </w:r>
      <w:r w:rsidRPr="001C5FF2">
        <w:rPr>
          <w:sz w:val="28"/>
          <w:szCs w:val="28"/>
        </w:rPr>
        <w:t>подход прочно занял свою нишу.</w:t>
      </w:r>
      <w:r w:rsidRPr="001C5FF2">
        <w:rPr>
          <w:sz w:val="28"/>
          <w:szCs w:val="28"/>
          <w:shd w:val="clear" w:color="auto" w:fill="FFFFFF"/>
        </w:rPr>
        <w:t xml:space="preserve"> </w:t>
      </w:r>
      <w:r w:rsidRPr="001C5FF2">
        <w:rPr>
          <w:sz w:val="28"/>
          <w:szCs w:val="28"/>
          <w:shd w:val="clear" w:color="auto" w:fill="FFFFFF"/>
          <w:lang w:val="kk-KZ"/>
        </w:rPr>
        <w:t>О</w:t>
      </w:r>
      <w:r w:rsidRPr="001C5FF2">
        <w:rPr>
          <w:sz w:val="28"/>
          <w:szCs w:val="28"/>
          <w:shd w:val="clear" w:color="auto" w:fill="FFFFFF"/>
        </w:rPr>
        <w:t xml:space="preserve">боснованный </w:t>
      </w:r>
      <w:r w:rsidRPr="001C5FF2">
        <w:rPr>
          <w:sz w:val="28"/>
          <w:szCs w:val="28"/>
          <w:shd w:val="clear" w:color="auto" w:fill="FFFFFF"/>
        </w:rPr>
        <w:lastRenderedPageBreak/>
        <w:t>казахстанскими учеными компетентностный подход в подготовке специалистов представлен в трудах ученых М.Х. Балтабаева, А.К. Мынбаевой, И.Б. Васильева, К.У. Устемирова, Б.Т. Кенжебекова, Н.М. Стукаленко, Ш.Х. Курманалиной, Н.В.Мирз</w:t>
      </w:r>
      <w:r w:rsidRPr="001C5FF2">
        <w:rPr>
          <w:sz w:val="28"/>
          <w:szCs w:val="28"/>
          <w:shd w:val="clear" w:color="auto" w:fill="FFFFFF"/>
          <w:lang w:val="kk-KZ"/>
        </w:rPr>
        <w:t>ы</w:t>
      </w:r>
      <w:r w:rsidRPr="001C5FF2">
        <w:rPr>
          <w:sz w:val="28"/>
          <w:szCs w:val="28"/>
          <w:shd w:val="clear" w:color="auto" w:fill="FFFFFF"/>
        </w:rPr>
        <w:t xml:space="preserve"> и др.</w:t>
      </w:r>
      <w:r>
        <w:rPr>
          <w:sz w:val="28"/>
          <w:szCs w:val="28"/>
          <w:shd w:val="clear" w:color="auto" w:fill="FFFFFF"/>
        </w:rPr>
        <w:t xml:space="preserve"> </w:t>
      </w:r>
      <w:r w:rsidRPr="001C5FF2">
        <w:rPr>
          <w:sz w:val="28"/>
          <w:szCs w:val="28"/>
          <w:shd w:val="clear" w:color="auto" w:fill="FFFFFF"/>
          <w:lang w:val="kk-KZ"/>
        </w:rPr>
        <w:t xml:space="preserve">Важен еще один момент, связанный с </w:t>
      </w:r>
      <w:r w:rsidRPr="001C5FF2">
        <w:rPr>
          <w:sz w:val="28"/>
          <w:szCs w:val="28"/>
        </w:rPr>
        <w:t>эпох</w:t>
      </w:r>
      <w:r w:rsidRPr="001C5FF2">
        <w:rPr>
          <w:sz w:val="28"/>
          <w:szCs w:val="28"/>
          <w:lang w:val="kk-KZ"/>
        </w:rPr>
        <w:t>ой</w:t>
      </w:r>
      <w:r w:rsidRPr="001C5FF2">
        <w:rPr>
          <w:sz w:val="28"/>
          <w:szCs w:val="28"/>
        </w:rPr>
        <w:t xml:space="preserve"> глобализации</w:t>
      </w:r>
      <w:r w:rsidRPr="001C5FF2">
        <w:rPr>
          <w:sz w:val="28"/>
          <w:szCs w:val="28"/>
          <w:lang w:val="kk-KZ"/>
        </w:rPr>
        <w:t>:</w:t>
      </w:r>
      <w:r w:rsidRPr="001C5FF2">
        <w:rPr>
          <w:sz w:val="28"/>
          <w:szCs w:val="28"/>
        </w:rPr>
        <w:t xml:space="preserve"> для развития специализированных коммуникативных навыков педагоги в казахстанских </w:t>
      </w:r>
      <w:r w:rsidRPr="001C5FF2">
        <w:rPr>
          <w:sz w:val="28"/>
          <w:szCs w:val="28"/>
          <w:lang w:val="kk-KZ"/>
        </w:rPr>
        <w:t xml:space="preserve">университетах </w:t>
      </w:r>
      <w:r w:rsidRPr="001C5FF2">
        <w:rPr>
          <w:sz w:val="28"/>
          <w:szCs w:val="28"/>
        </w:rPr>
        <w:t>в силу изменившихся приоритетов в мировой системе образования отходят от «знаниецентричной» модели и больше опираются на компетентностную</w:t>
      </w:r>
      <w:r w:rsidRPr="001C5FF2">
        <w:rPr>
          <w:sz w:val="28"/>
          <w:szCs w:val="28"/>
          <w:lang w:val="kk-KZ"/>
        </w:rPr>
        <w:t xml:space="preserve">. </w:t>
      </w:r>
      <w:r w:rsidRPr="001C5FF2">
        <w:rPr>
          <w:sz w:val="28"/>
          <w:szCs w:val="28"/>
        </w:rPr>
        <w:t xml:space="preserve">Она является главной целью достижения базовых компетенций, формируемых совместными усилиями преподавателей и учащихся. </w:t>
      </w:r>
      <w:r w:rsidRPr="001C5FF2">
        <w:rPr>
          <w:sz w:val="28"/>
          <w:szCs w:val="28"/>
          <w:lang w:val="kk-KZ"/>
        </w:rPr>
        <w:t>Т</w:t>
      </w:r>
      <w:r w:rsidRPr="001C5FF2">
        <w:rPr>
          <w:sz w:val="28"/>
          <w:szCs w:val="28"/>
        </w:rPr>
        <w:t>акие компетенции развивают функциональную грамотность и обеспечивают готовность студентов к адаптации и самореализации в современных условиях рынка труда. Кроме того</w:t>
      </w:r>
      <w:r w:rsidRPr="001C5FF2">
        <w:rPr>
          <w:sz w:val="28"/>
          <w:szCs w:val="28"/>
          <w:lang w:val="kk-KZ"/>
        </w:rPr>
        <w:t xml:space="preserve">, </w:t>
      </w:r>
      <w:r w:rsidRPr="001C5FF2">
        <w:rPr>
          <w:sz w:val="28"/>
          <w:szCs w:val="28"/>
        </w:rPr>
        <w:t>надо уч</w:t>
      </w:r>
      <w:r w:rsidRPr="001C5FF2">
        <w:rPr>
          <w:sz w:val="28"/>
          <w:szCs w:val="28"/>
          <w:lang w:val="kk-KZ"/>
        </w:rPr>
        <w:t>есть</w:t>
      </w:r>
      <w:r w:rsidRPr="001C5FF2">
        <w:rPr>
          <w:sz w:val="28"/>
          <w:szCs w:val="28"/>
        </w:rPr>
        <w:t xml:space="preserve"> такой немаловажный фактор, как присоединение казахстанского образования к Болонскому процессу и вхождение нашей страны в мировое информационное общество, что привело к расширению международных связей и актуализации важности формирования профессиональной компетентности студентов</w:t>
      </w:r>
      <w:r w:rsidRPr="001C5FF2">
        <w:rPr>
          <w:sz w:val="28"/>
          <w:szCs w:val="28"/>
          <w:lang w:val="kk-KZ"/>
        </w:rPr>
        <w:t xml:space="preserve"> </w:t>
      </w:r>
      <w:r w:rsidRPr="007B7D3D">
        <w:rPr>
          <w:sz w:val="28"/>
          <w:szCs w:val="28"/>
        </w:rPr>
        <w:t>[115</w:t>
      </w:r>
      <w:r w:rsidR="007B7D3D" w:rsidRPr="007B7D3D">
        <w:rPr>
          <w:sz w:val="28"/>
          <w:szCs w:val="28"/>
        </w:rPr>
        <w:t xml:space="preserve">, </w:t>
      </w:r>
      <w:r w:rsidR="00C15F98">
        <w:rPr>
          <w:sz w:val="28"/>
          <w:szCs w:val="28"/>
        </w:rPr>
        <w:t>с</w:t>
      </w:r>
      <w:r w:rsidR="00570EDD">
        <w:rPr>
          <w:sz w:val="28"/>
          <w:szCs w:val="28"/>
        </w:rPr>
        <w:t xml:space="preserve">. </w:t>
      </w:r>
      <w:r w:rsidR="007B7D3D" w:rsidRPr="007B7D3D">
        <w:rPr>
          <w:sz w:val="28"/>
          <w:szCs w:val="28"/>
        </w:rPr>
        <w:t>103-108</w:t>
      </w:r>
      <w:r w:rsidRPr="007B7D3D">
        <w:rPr>
          <w:sz w:val="28"/>
          <w:szCs w:val="28"/>
        </w:rPr>
        <w:t>]</w:t>
      </w:r>
    </w:p>
    <w:p w14:paraId="6846BC7E" w14:textId="64EB253E" w:rsidR="00D214FC" w:rsidRPr="001C5FF2" w:rsidRDefault="00D214FC" w:rsidP="007C78E8">
      <w:pPr>
        <w:pStyle w:val="a3"/>
        <w:shd w:val="clear" w:color="auto" w:fill="FFFFFF"/>
        <w:spacing w:before="0" w:beforeAutospacing="0" w:after="0" w:afterAutospacing="0"/>
        <w:ind w:firstLine="567"/>
        <w:jc w:val="both"/>
        <w:rPr>
          <w:sz w:val="28"/>
          <w:szCs w:val="28"/>
          <w:lang w:val="kk-KZ"/>
        </w:rPr>
      </w:pPr>
      <w:r w:rsidRPr="001C5FF2">
        <w:rPr>
          <w:sz w:val="28"/>
          <w:szCs w:val="28"/>
        </w:rPr>
        <w:t>Высшее образование является основополагающим институтом профессионального становления и повышения роли подготовки будущих педагогов к профессион</w:t>
      </w:r>
      <w:r>
        <w:rPr>
          <w:sz w:val="28"/>
          <w:szCs w:val="28"/>
        </w:rPr>
        <w:t>альным навыкам коммуницирования с опорой на</w:t>
      </w:r>
      <w:r w:rsidRPr="001C5FF2">
        <w:rPr>
          <w:sz w:val="28"/>
          <w:szCs w:val="28"/>
        </w:rPr>
        <w:t xml:space="preserve"> теорию компетентностного подхода. </w:t>
      </w:r>
      <w:r w:rsidRPr="001C5FF2">
        <w:rPr>
          <w:sz w:val="28"/>
          <w:szCs w:val="28"/>
          <w:lang w:val="kk-KZ"/>
        </w:rPr>
        <w:t xml:space="preserve">В этом плане представляют особенный </w:t>
      </w:r>
      <w:r w:rsidRPr="001C5FF2">
        <w:rPr>
          <w:sz w:val="28"/>
          <w:szCs w:val="28"/>
        </w:rPr>
        <w:t xml:space="preserve">интерес </w:t>
      </w:r>
      <w:r w:rsidRPr="001C5FF2">
        <w:rPr>
          <w:sz w:val="28"/>
          <w:szCs w:val="28"/>
          <w:lang w:val="kk-KZ"/>
        </w:rPr>
        <w:t xml:space="preserve">многие работы ученых, в частности исследование </w:t>
      </w:r>
      <w:r w:rsidRPr="001C5FF2">
        <w:rPr>
          <w:sz w:val="28"/>
          <w:szCs w:val="28"/>
        </w:rPr>
        <w:t xml:space="preserve">российского ученого И.А. Зимней «Компетентность человека: новое качество результата образования» </w:t>
      </w:r>
      <w:r w:rsidR="007B7D3D" w:rsidRPr="007B7D3D">
        <w:rPr>
          <w:sz w:val="28"/>
          <w:szCs w:val="28"/>
        </w:rPr>
        <w:t>[</w:t>
      </w:r>
      <w:r w:rsidR="003632FE">
        <w:rPr>
          <w:sz w:val="28"/>
          <w:szCs w:val="28"/>
        </w:rPr>
        <w:t>116</w:t>
      </w:r>
      <w:r w:rsidRPr="007B7D3D">
        <w:rPr>
          <w:sz w:val="28"/>
          <w:szCs w:val="28"/>
        </w:rPr>
        <w:t>]</w:t>
      </w:r>
      <w:r>
        <w:rPr>
          <w:sz w:val="28"/>
          <w:szCs w:val="28"/>
        </w:rPr>
        <w:t xml:space="preserve"> </w:t>
      </w:r>
      <w:r w:rsidRPr="001C5FF2">
        <w:rPr>
          <w:sz w:val="28"/>
          <w:szCs w:val="28"/>
        </w:rPr>
        <w:t>и исследование казахстанск</w:t>
      </w:r>
      <w:r w:rsidRPr="001C5FF2">
        <w:rPr>
          <w:sz w:val="28"/>
          <w:szCs w:val="28"/>
          <w:lang w:val="kk-KZ"/>
        </w:rPr>
        <w:t xml:space="preserve">их ученых </w:t>
      </w:r>
      <w:r w:rsidRPr="001C5FF2">
        <w:rPr>
          <w:sz w:val="28"/>
          <w:szCs w:val="28"/>
        </w:rPr>
        <w:t xml:space="preserve">А.Т. Чакликовой </w:t>
      </w:r>
      <w:r w:rsidRPr="001C5FF2">
        <w:rPr>
          <w:sz w:val="28"/>
          <w:szCs w:val="28"/>
          <w:lang w:val="kk-KZ"/>
        </w:rPr>
        <w:t xml:space="preserve">и др. </w:t>
      </w:r>
      <w:r w:rsidRPr="001C5FF2">
        <w:rPr>
          <w:sz w:val="28"/>
          <w:szCs w:val="28"/>
        </w:rPr>
        <w:t>в рамках научного проекта «Моделирование компетентностного, профессионального высшего образования». А.Т. Чакликова в своей работе путем анализа приходит к выводу</w:t>
      </w:r>
      <w:r w:rsidRPr="001C5FF2">
        <w:rPr>
          <w:sz w:val="28"/>
          <w:szCs w:val="28"/>
          <w:lang w:val="kk-KZ"/>
        </w:rPr>
        <w:t xml:space="preserve"> о том</w:t>
      </w:r>
      <w:r w:rsidRPr="001C5FF2">
        <w:rPr>
          <w:sz w:val="28"/>
          <w:szCs w:val="28"/>
        </w:rPr>
        <w:t>, что в основе компетентностного подхода лежат принципы деятельностного, личностно-ориентированного, акмеологического, контекстного андрагогического подходов</w:t>
      </w:r>
      <w:r w:rsidRPr="001C5FF2">
        <w:rPr>
          <w:sz w:val="28"/>
          <w:szCs w:val="28"/>
          <w:lang w:val="kk-KZ"/>
        </w:rPr>
        <w:t>.</w:t>
      </w:r>
      <w:r w:rsidRPr="001C5FF2">
        <w:rPr>
          <w:sz w:val="28"/>
          <w:szCs w:val="28"/>
        </w:rPr>
        <w:t xml:space="preserve"> И.А. Зимняя на основе сравнительно-исторического анализа развития компетентностного подхода считает его одним из важных, но не единственном подходом [116</w:t>
      </w:r>
      <w:r w:rsidR="003632FE">
        <w:rPr>
          <w:sz w:val="28"/>
          <w:szCs w:val="28"/>
        </w:rPr>
        <w:t xml:space="preserve">, </w:t>
      </w:r>
      <w:r w:rsidR="00C15F98">
        <w:rPr>
          <w:sz w:val="28"/>
          <w:szCs w:val="28"/>
        </w:rPr>
        <w:t>с</w:t>
      </w:r>
      <w:r w:rsidR="003632FE" w:rsidRPr="001E2025">
        <w:rPr>
          <w:sz w:val="28"/>
          <w:szCs w:val="28"/>
        </w:rPr>
        <w:t>. 27-31</w:t>
      </w:r>
      <w:r w:rsidRPr="001C5FF2">
        <w:rPr>
          <w:sz w:val="28"/>
          <w:szCs w:val="28"/>
        </w:rPr>
        <w:t>]</w:t>
      </w:r>
      <w:r w:rsidRPr="001C5FF2">
        <w:rPr>
          <w:sz w:val="28"/>
          <w:szCs w:val="28"/>
          <w:lang w:val="kk-KZ"/>
        </w:rPr>
        <w:t>.</w:t>
      </w:r>
    </w:p>
    <w:p w14:paraId="7CBA21C2" w14:textId="77777777" w:rsidR="00D214FC" w:rsidRPr="001C5FF2" w:rsidRDefault="00D214FC" w:rsidP="007C78E8">
      <w:pPr>
        <w:spacing w:after="0" w:line="240" w:lineRule="auto"/>
        <w:ind w:firstLine="567"/>
        <w:jc w:val="both"/>
        <w:rPr>
          <w:rFonts w:ascii="Times New Roman" w:eastAsia="Times New Roman" w:hAnsi="Times New Roman" w:cs="Times New Roman"/>
          <w:sz w:val="28"/>
          <w:szCs w:val="28"/>
          <w:lang w:val="kk-KZ"/>
        </w:rPr>
      </w:pPr>
      <w:r w:rsidRPr="001C5FF2">
        <w:rPr>
          <w:rFonts w:ascii="Times New Roman" w:eastAsia="Times New Roman" w:hAnsi="Times New Roman" w:cs="Times New Roman"/>
          <w:sz w:val="28"/>
          <w:szCs w:val="28"/>
        </w:rPr>
        <w:t>Ключевые компетенции, принятые Советом Европы в документе под названием «Дублинские дескрипторы»</w:t>
      </w:r>
      <w:r w:rsidRPr="001C5FF2">
        <w:rPr>
          <w:rFonts w:ascii="Times New Roman" w:eastAsia="Times New Roman" w:hAnsi="Times New Roman" w:cs="Times New Roman"/>
          <w:sz w:val="28"/>
          <w:szCs w:val="28"/>
          <w:lang w:val="kk-KZ"/>
        </w:rPr>
        <w:t>,</w:t>
      </w:r>
      <w:r w:rsidRPr="001C5FF2">
        <w:rPr>
          <w:rFonts w:ascii="Times New Roman" w:eastAsia="Times New Roman" w:hAnsi="Times New Roman" w:cs="Times New Roman"/>
          <w:sz w:val="28"/>
          <w:szCs w:val="28"/>
        </w:rPr>
        <w:t xml:space="preserve"> по нашему мнению</w:t>
      </w:r>
      <w:r w:rsidRPr="001C5FF2">
        <w:rPr>
          <w:rFonts w:ascii="Times New Roman" w:eastAsia="Times New Roman" w:hAnsi="Times New Roman" w:cs="Times New Roman"/>
          <w:sz w:val="28"/>
          <w:szCs w:val="28"/>
          <w:lang w:val="kk-KZ"/>
        </w:rPr>
        <w:t>,</w:t>
      </w:r>
      <w:r w:rsidRPr="001C5FF2">
        <w:rPr>
          <w:rFonts w:ascii="Times New Roman" w:eastAsia="Times New Roman" w:hAnsi="Times New Roman" w:cs="Times New Roman"/>
          <w:sz w:val="28"/>
          <w:szCs w:val="28"/>
        </w:rPr>
        <w:t xml:space="preserve"> как нельзя лучше демонстрируют важность данного подхода для высшего образования</w:t>
      </w:r>
      <w:r w:rsidRPr="001C5FF2">
        <w:rPr>
          <w:rFonts w:ascii="Times New Roman" w:eastAsia="Times New Roman" w:hAnsi="Times New Roman" w:cs="Times New Roman"/>
          <w:sz w:val="28"/>
          <w:szCs w:val="28"/>
          <w:lang w:val="kk-KZ"/>
        </w:rPr>
        <w:t xml:space="preserve">. </w:t>
      </w:r>
      <w:r w:rsidRPr="001C5FF2">
        <w:rPr>
          <w:rFonts w:ascii="Times New Roman" w:eastAsia="Times New Roman" w:hAnsi="Times New Roman" w:cs="Times New Roman"/>
          <w:sz w:val="28"/>
          <w:szCs w:val="28"/>
        </w:rPr>
        <w:t>Также важным для понимания значения компетентностного подхода в литературоведении является документ Совета Европы</w:t>
      </w:r>
      <w:r w:rsidRPr="001C5FF2">
        <w:rPr>
          <w:rFonts w:ascii="Times New Roman" w:eastAsia="Times New Roman" w:hAnsi="Times New Roman" w:cs="Times New Roman"/>
          <w:sz w:val="28"/>
          <w:szCs w:val="28"/>
          <w:lang w:val="kk-KZ"/>
        </w:rPr>
        <w:t xml:space="preserve">: </w:t>
      </w:r>
      <w:r w:rsidRPr="001C5FF2">
        <w:rPr>
          <w:rFonts w:ascii="Times New Roman" w:eastAsia="Times New Roman" w:hAnsi="Times New Roman" w:cs="Times New Roman"/>
          <w:sz w:val="28"/>
          <w:szCs w:val="28"/>
        </w:rPr>
        <w:t xml:space="preserve">«Общеевропейские компетенции владения иностранным языком: Изучение, преподавание, оценка» [117]. </w:t>
      </w:r>
    </w:p>
    <w:p w14:paraId="0BAE1693" w14:textId="77777777" w:rsidR="00D214FC" w:rsidRPr="001E2025" w:rsidRDefault="00D214FC" w:rsidP="007C78E8">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i/>
          <w:sz w:val="28"/>
          <w:szCs w:val="28"/>
        </w:rPr>
        <w:t>Синергетический подход</w:t>
      </w:r>
      <w:r w:rsidRPr="001E2025">
        <w:rPr>
          <w:rFonts w:ascii="Times New Roman" w:hAnsi="Times New Roman" w:cs="Times New Roman"/>
          <w:b/>
          <w:sz w:val="28"/>
          <w:szCs w:val="28"/>
        </w:rPr>
        <w:t xml:space="preserve">. </w:t>
      </w:r>
      <w:r w:rsidRPr="001E2025">
        <w:rPr>
          <w:rFonts w:ascii="Times New Roman" w:hAnsi="Times New Roman" w:cs="Times New Roman"/>
          <w:sz w:val="28"/>
          <w:szCs w:val="28"/>
          <w:lang w:val="kk-KZ"/>
        </w:rPr>
        <w:t>Наш взгляд в определении данного подхода основывается на следующем. П</w:t>
      </w:r>
      <w:r w:rsidRPr="001E2025">
        <w:rPr>
          <w:rFonts w:ascii="Times New Roman" w:eastAsia="Times New Roman" w:hAnsi="Times New Roman" w:cs="Times New Roman"/>
          <w:sz w:val="28"/>
          <w:szCs w:val="28"/>
        </w:rPr>
        <w:t>оскольку понятие «кросс-культура» является системой, состоящей из комплекса взаимодополняющих, взаимодействующих компонентов, то легче всего эти процессы можно объяснить с опорой на синергетический подход.</w:t>
      </w:r>
      <w:r w:rsidRPr="001E2025">
        <w:rPr>
          <w:rFonts w:ascii="Times New Roman" w:eastAsia="Times New Roman" w:hAnsi="Times New Roman" w:cs="Times New Roman"/>
          <w:i/>
          <w:iCs/>
          <w:sz w:val="28"/>
          <w:szCs w:val="28"/>
        </w:rPr>
        <w:t xml:space="preserve"> </w:t>
      </w:r>
      <w:r w:rsidRPr="001E2025">
        <w:rPr>
          <w:rFonts w:ascii="Times New Roman" w:eastAsia="Times New Roman" w:hAnsi="Times New Roman" w:cs="Times New Roman"/>
          <w:iCs/>
          <w:sz w:val="28"/>
          <w:szCs w:val="28"/>
          <w:lang w:val="kk-KZ"/>
        </w:rPr>
        <w:t>К</w:t>
      </w:r>
      <w:r w:rsidRPr="001E2025">
        <w:rPr>
          <w:rFonts w:ascii="Times New Roman" w:hAnsi="Times New Roman" w:cs="Times New Roman"/>
          <w:sz w:val="28"/>
          <w:szCs w:val="28"/>
        </w:rPr>
        <w:t xml:space="preserve">росс-культурные контакты во всем их многообразии – это и есть та самая синергетика, так как она возрастает за счет появления </w:t>
      </w:r>
      <w:r w:rsidRPr="001E2025">
        <w:rPr>
          <w:rFonts w:ascii="Times New Roman" w:hAnsi="Times New Roman" w:cs="Times New Roman"/>
          <w:sz w:val="28"/>
          <w:szCs w:val="28"/>
        </w:rPr>
        <w:lastRenderedPageBreak/>
        <w:t xml:space="preserve">общего для всех культур коммуникативного смыслового поля, что может стать предпосылкой такого взаимообогащения культур, которое раньше было просто неосуществимо. </w:t>
      </w:r>
    </w:p>
    <w:p w14:paraId="30A4CC10" w14:textId="2D0D248C" w:rsidR="00D214FC" w:rsidRPr="001E2025" w:rsidRDefault="00D214FC" w:rsidP="007C78E8">
      <w:pPr>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lang w:val="kk-KZ"/>
        </w:rPr>
        <w:t>Если остановиться на семантике слова «синергия», то в</w:t>
      </w:r>
      <w:r w:rsidRPr="001E2025">
        <w:rPr>
          <w:rFonts w:ascii="Times New Roman" w:eastAsia="Times New Roman" w:hAnsi="Times New Roman" w:cs="Times New Roman"/>
          <w:sz w:val="28"/>
          <w:szCs w:val="28"/>
        </w:rPr>
        <w:t xml:space="preserve"> переводе с греческого sinergos – это совместно действующий, совместно достигающий цели на основе внутренней самоорганизации основных связей и доминирующих отношений. Термин </w:t>
      </w:r>
      <w:r>
        <w:rPr>
          <w:rFonts w:ascii="Times New Roman" w:eastAsia="Times New Roman" w:hAnsi="Times New Roman" w:cs="Times New Roman"/>
          <w:sz w:val="28"/>
          <w:szCs w:val="28"/>
        </w:rPr>
        <w:t>«</w:t>
      </w:r>
      <w:r w:rsidRPr="001E2025">
        <w:rPr>
          <w:rFonts w:ascii="Times New Roman" w:eastAsia="Times New Roman" w:hAnsi="Times New Roman" w:cs="Times New Roman"/>
          <w:sz w:val="28"/>
          <w:szCs w:val="28"/>
        </w:rPr>
        <w:t>синергетика</w:t>
      </w:r>
      <w:r>
        <w:rPr>
          <w:rFonts w:ascii="Times New Roman" w:eastAsia="Times New Roman" w:hAnsi="Times New Roman" w:cs="Times New Roman"/>
          <w:sz w:val="28"/>
          <w:szCs w:val="28"/>
        </w:rPr>
        <w:t>»</w:t>
      </w:r>
      <w:r w:rsidRPr="001E2025">
        <w:rPr>
          <w:rFonts w:ascii="Times New Roman" w:eastAsia="Times New Roman" w:hAnsi="Times New Roman" w:cs="Times New Roman"/>
          <w:sz w:val="28"/>
          <w:szCs w:val="28"/>
        </w:rPr>
        <w:t xml:space="preserve"> впервые был использован в XIX веке английским физиологом Шеррингтоном при анализе управления мышечными системами со стороны спинного мозга. Но с</w:t>
      </w:r>
      <w:r w:rsidRPr="001E2025">
        <w:rPr>
          <w:rFonts w:ascii="Times New Roman" w:hAnsi="Times New Roman" w:cs="Times New Roman"/>
          <w:sz w:val="28"/>
          <w:szCs w:val="28"/>
        </w:rPr>
        <w:t xml:space="preserve">оздателем синергетического подхода считается профессор Штутгартского университета и директор Института теоретической физики и синергетики Герман Хакен. </w:t>
      </w:r>
      <w:r w:rsidRPr="001E2025">
        <w:rPr>
          <w:rFonts w:ascii="Times New Roman" w:hAnsi="Times New Roman" w:cs="Times New Roman"/>
          <w:sz w:val="28"/>
          <w:szCs w:val="28"/>
          <w:lang w:val="kk-KZ"/>
        </w:rPr>
        <w:t>Ученый делает заявление, претендующее на успешное научное развитие:</w:t>
      </w:r>
      <w:r w:rsidRPr="001E2025">
        <w:rPr>
          <w:rFonts w:ascii="Times New Roman" w:eastAsia="Times New Roman" w:hAnsi="Times New Roman" w:cs="Times New Roman"/>
          <w:sz w:val="28"/>
          <w:szCs w:val="28"/>
        </w:rPr>
        <w:t xml:space="preserve"> «Я назвал новую дисциплину </w:t>
      </w:r>
      <w:r w:rsidRPr="001E2025">
        <w:rPr>
          <w:rFonts w:ascii="Times New Roman" w:eastAsia="Times New Roman" w:hAnsi="Times New Roman" w:cs="Times New Roman"/>
          <w:i/>
          <w:sz w:val="28"/>
          <w:szCs w:val="28"/>
        </w:rPr>
        <w:t>«синергетикой</w:t>
      </w:r>
      <w:r w:rsidRPr="001E2025">
        <w:rPr>
          <w:rFonts w:ascii="Times New Roman" w:eastAsia="Times New Roman" w:hAnsi="Times New Roman" w:cs="Times New Roman"/>
          <w:sz w:val="28"/>
          <w:szCs w:val="28"/>
        </w:rPr>
        <w:t>». В ней исследуется совместное действие многих подсистем, в результате которого на макроскопическом уровне возникает структура и соответствующее функционирование</w:t>
      </w:r>
      <w:r w:rsidR="00EC2B29">
        <w:rPr>
          <w:rFonts w:ascii="Times New Roman" w:eastAsia="Times New Roman" w:hAnsi="Times New Roman" w:cs="Times New Roman"/>
          <w:sz w:val="28"/>
          <w:szCs w:val="28"/>
        </w:rPr>
        <w:t>»</w:t>
      </w:r>
      <w:r w:rsidRPr="001B4391">
        <w:rPr>
          <w:rFonts w:ascii="Times New Roman" w:eastAsia="Times New Roman" w:hAnsi="Times New Roman" w:cs="Times New Roman"/>
          <w:sz w:val="28"/>
          <w:szCs w:val="28"/>
        </w:rPr>
        <w:t xml:space="preserve">. </w:t>
      </w:r>
      <w:r w:rsidRPr="001B4391">
        <w:rPr>
          <w:rFonts w:ascii="Times New Roman" w:hAnsi="Times New Roman" w:cs="Times New Roman"/>
          <w:sz w:val="28"/>
          <w:szCs w:val="28"/>
        </w:rPr>
        <w:t xml:space="preserve">По Хакену, синергетика занимается изучением систем, состоящих из подсистем, одним словом, деталей, сложным образом взаимодействующих между собой. </w:t>
      </w:r>
      <w:r w:rsidRPr="001B4391">
        <w:rPr>
          <w:rFonts w:ascii="Times New Roman" w:hAnsi="Times New Roman" w:cs="Times New Roman"/>
          <w:sz w:val="28"/>
          <w:szCs w:val="28"/>
          <w:lang w:val="kk-KZ"/>
        </w:rPr>
        <w:t xml:space="preserve">Понятие </w:t>
      </w:r>
      <w:r w:rsidRPr="001B4391">
        <w:rPr>
          <w:rFonts w:ascii="Times New Roman" w:hAnsi="Times New Roman" w:cs="Times New Roman"/>
          <w:sz w:val="28"/>
          <w:szCs w:val="28"/>
        </w:rPr>
        <w:t>«синергетика» означает «совместное действие», подчеркивая согласованность функционирования частей, отражающуюся в поведении системы как целого.</w:t>
      </w:r>
      <w:r w:rsidRPr="001B4391">
        <w:rPr>
          <w:rFonts w:ascii="Times New Roman" w:eastAsia="Times New Roman" w:hAnsi="Times New Roman" w:cs="Times New Roman"/>
          <w:sz w:val="28"/>
          <w:szCs w:val="28"/>
        </w:rPr>
        <w:t xml:space="preserve"> </w:t>
      </w:r>
      <w:r w:rsidRPr="001B4391">
        <w:rPr>
          <w:rFonts w:ascii="Times New Roman" w:hAnsi="Times New Roman" w:cs="Times New Roman"/>
          <w:sz w:val="28"/>
          <w:szCs w:val="28"/>
        </w:rPr>
        <w:t>Проблемы синергетики активно разрабатываются казахстанскими учеными. В работах З.Ж. Жанабаева, Л.Мажитовой, Б.А. Мукушева и др. уделяется внимание синергетике как методологии познания и управления сложноорганизованными системами живой и неживой природы, ориентированной «на поиск неких универсальных законов эволюции открытых неравновесных систем любой природы» [</w:t>
      </w:r>
      <w:r w:rsidR="001B4391" w:rsidRPr="001B4391">
        <w:rPr>
          <w:rFonts w:ascii="Times New Roman" w:eastAsia="Times New Roman" w:hAnsi="Times New Roman" w:cs="Times New Roman"/>
          <w:sz w:val="28"/>
          <w:szCs w:val="28"/>
        </w:rPr>
        <w:t>118,119</w:t>
      </w:r>
      <w:r w:rsidRPr="001B4391">
        <w:rPr>
          <w:rFonts w:ascii="Times New Roman" w:eastAsia="Times New Roman" w:hAnsi="Times New Roman" w:cs="Times New Roman"/>
          <w:sz w:val="28"/>
          <w:szCs w:val="28"/>
        </w:rPr>
        <w:t>].</w:t>
      </w:r>
    </w:p>
    <w:p w14:paraId="3D35404E" w14:textId="3201FD66" w:rsidR="00D214FC" w:rsidRPr="001C5FF2" w:rsidRDefault="00D214FC" w:rsidP="007C78E8">
      <w:pPr>
        <w:spacing w:after="0" w:line="240" w:lineRule="auto"/>
        <w:ind w:firstLine="567"/>
        <w:jc w:val="both"/>
        <w:rPr>
          <w:rFonts w:ascii="Times New Roman" w:hAnsi="Times New Roman" w:cs="Times New Roman"/>
          <w:sz w:val="28"/>
          <w:szCs w:val="28"/>
        </w:rPr>
      </w:pPr>
      <w:r w:rsidRPr="001E2025">
        <w:rPr>
          <w:rFonts w:ascii="Times New Roman" w:eastAsia="Times New Roman" w:hAnsi="Times New Roman" w:cs="Times New Roman"/>
          <w:sz w:val="28"/>
          <w:szCs w:val="28"/>
        </w:rPr>
        <w:t xml:space="preserve">В обучении </w:t>
      </w:r>
      <w:r w:rsidRPr="006C5F68">
        <w:rPr>
          <w:rFonts w:ascii="Times New Roman" w:eastAsia="Times New Roman" w:hAnsi="Times New Roman" w:cs="Times New Roman"/>
          <w:sz w:val="28"/>
          <w:szCs w:val="28"/>
        </w:rPr>
        <w:t>русско</w:t>
      </w:r>
      <w:r w:rsidRPr="006C5F68">
        <w:rPr>
          <w:rFonts w:ascii="Times New Roman" w:eastAsia="Times New Roman" w:hAnsi="Times New Roman" w:cs="Times New Roman"/>
          <w:sz w:val="28"/>
          <w:szCs w:val="28"/>
          <w:lang w:val="kk-KZ"/>
        </w:rPr>
        <w:t>му</w:t>
      </w:r>
      <w:r w:rsidRPr="006C5F68">
        <w:rPr>
          <w:rFonts w:ascii="Times New Roman" w:eastAsia="Times New Roman" w:hAnsi="Times New Roman" w:cs="Times New Roman"/>
          <w:sz w:val="28"/>
          <w:szCs w:val="28"/>
        </w:rPr>
        <w:t xml:space="preserve"> язык</w:t>
      </w:r>
      <w:r w:rsidRPr="006C5F68">
        <w:rPr>
          <w:rFonts w:ascii="Times New Roman" w:eastAsia="Times New Roman" w:hAnsi="Times New Roman" w:cs="Times New Roman"/>
          <w:sz w:val="28"/>
          <w:szCs w:val="28"/>
          <w:lang w:val="kk-KZ"/>
        </w:rPr>
        <w:t>у</w:t>
      </w:r>
      <w:r w:rsidRPr="006C5F68">
        <w:rPr>
          <w:rFonts w:ascii="Times New Roman" w:eastAsia="Times New Roman" w:hAnsi="Times New Roman" w:cs="Times New Roman"/>
          <w:sz w:val="28"/>
          <w:szCs w:val="28"/>
        </w:rPr>
        <w:t xml:space="preserve"> и литератур</w:t>
      </w:r>
      <w:r w:rsidRPr="006C5F68">
        <w:rPr>
          <w:rFonts w:ascii="Times New Roman" w:eastAsia="Times New Roman" w:hAnsi="Times New Roman" w:cs="Times New Roman"/>
          <w:sz w:val="28"/>
          <w:szCs w:val="28"/>
          <w:lang w:val="kk-KZ"/>
        </w:rPr>
        <w:t>е</w:t>
      </w:r>
      <w:r w:rsidRPr="001E2025">
        <w:rPr>
          <w:rFonts w:ascii="Times New Roman" w:eastAsia="Times New Roman" w:hAnsi="Times New Roman" w:cs="Times New Roman"/>
          <w:sz w:val="28"/>
          <w:szCs w:val="28"/>
        </w:rPr>
        <w:t xml:space="preserve"> синергетический подход</w:t>
      </w:r>
      <w:r w:rsidRPr="001E2025">
        <w:rPr>
          <w:rFonts w:ascii="Times New Roman" w:eastAsia="Times New Roman" w:hAnsi="Times New Roman" w:cs="Times New Roman"/>
          <w:sz w:val="28"/>
          <w:szCs w:val="28"/>
          <w:lang w:val="kk-KZ"/>
        </w:rPr>
        <w:t xml:space="preserve"> заявляет о себе</w:t>
      </w:r>
      <w:r w:rsidRPr="001E2025">
        <w:rPr>
          <w:rFonts w:ascii="Times New Roman" w:eastAsia="Times New Roman" w:hAnsi="Times New Roman" w:cs="Times New Roman"/>
          <w:sz w:val="28"/>
          <w:szCs w:val="28"/>
        </w:rPr>
        <w:t xml:space="preserve"> </w:t>
      </w:r>
      <w:r w:rsidRPr="001E2025">
        <w:rPr>
          <w:rFonts w:ascii="Times New Roman" w:eastAsia="Times New Roman" w:hAnsi="Times New Roman" w:cs="Times New Roman"/>
          <w:sz w:val="28"/>
          <w:szCs w:val="28"/>
          <w:lang w:val="kk-KZ"/>
        </w:rPr>
        <w:t>в комплексе взаимосвязанных понятий: я</w:t>
      </w:r>
      <w:r w:rsidRPr="001E2025">
        <w:rPr>
          <w:rFonts w:ascii="Times New Roman" w:eastAsia="Times New Roman" w:hAnsi="Times New Roman" w:cs="Times New Roman"/>
          <w:sz w:val="28"/>
          <w:szCs w:val="28"/>
        </w:rPr>
        <w:t>зык</w:t>
      </w:r>
      <w:r w:rsidRPr="001E2025">
        <w:rPr>
          <w:rFonts w:ascii="Times New Roman" w:eastAsia="Times New Roman" w:hAnsi="Times New Roman" w:cs="Times New Roman"/>
          <w:sz w:val="28"/>
          <w:szCs w:val="28"/>
          <w:lang w:val="kk-KZ"/>
        </w:rPr>
        <w:t xml:space="preserve"> –</w:t>
      </w:r>
      <w:r w:rsidRPr="001E2025">
        <w:rPr>
          <w:rFonts w:ascii="Times New Roman" w:eastAsia="Times New Roman" w:hAnsi="Times New Roman" w:cs="Times New Roman"/>
          <w:sz w:val="28"/>
          <w:szCs w:val="28"/>
        </w:rPr>
        <w:t xml:space="preserve"> реч</w:t>
      </w:r>
      <w:r w:rsidRPr="001E2025">
        <w:rPr>
          <w:rFonts w:ascii="Times New Roman" w:eastAsia="Times New Roman" w:hAnsi="Times New Roman" w:cs="Times New Roman"/>
          <w:sz w:val="28"/>
          <w:szCs w:val="28"/>
          <w:lang w:val="kk-KZ"/>
        </w:rPr>
        <w:t xml:space="preserve">ь </w:t>
      </w:r>
      <w:r w:rsidRPr="001E2025">
        <w:rPr>
          <w:rFonts w:ascii="Times New Roman" w:hAnsi="Times New Roman" w:cs="Times New Roman"/>
          <w:sz w:val="28"/>
          <w:szCs w:val="28"/>
        </w:rPr>
        <w:t>–</w:t>
      </w:r>
      <w:r w:rsidRPr="001E2025">
        <w:rPr>
          <w:rFonts w:ascii="Times New Roman" w:eastAsia="Times New Roman" w:hAnsi="Times New Roman" w:cs="Times New Roman"/>
          <w:sz w:val="28"/>
          <w:szCs w:val="28"/>
        </w:rPr>
        <w:t xml:space="preserve"> социокультурная</w:t>
      </w:r>
      <w:r w:rsidRPr="001E2025">
        <w:rPr>
          <w:rFonts w:ascii="Times New Roman" w:eastAsia="Times New Roman" w:hAnsi="Times New Roman" w:cs="Times New Roman"/>
          <w:sz w:val="28"/>
          <w:szCs w:val="28"/>
          <w:lang w:val="kk-KZ"/>
        </w:rPr>
        <w:t xml:space="preserve"> среда», которые развивают личность. </w:t>
      </w:r>
      <w:r>
        <w:rPr>
          <w:rFonts w:ascii="Times New Roman" w:eastAsia="Times New Roman" w:hAnsi="Times New Roman" w:cs="Times New Roman"/>
          <w:sz w:val="28"/>
          <w:szCs w:val="28"/>
          <w:lang w:val="kk-KZ"/>
        </w:rPr>
        <w:t xml:space="preserve">Предметом особого внимания выступает </w:t>
      </w:r>
      <w:r>
        <w:rPr>
          <w:rFonts w:ascii="Times New Roman" w:hAnsi="Times New Roman" w:cs="Times New Roman"/>
          <w:sz w:val="28"/>
          <w:szCs w:val="28"/>
          <w:lang w:val="kk-KZ"/>
        </w:rPr>
        <w:t>лингвистическая</w:t>
      </w:r>
      <w:r w:rsidRPr="001C5FF2">
        <w:rPr>
          <w:rFonts w:ascii="Times New Roman" w:hAnsi="Times New Roman" w:cs="Times New Roman"/>
          <w:sz w:val="28"/>
          <w:szCs w:val="28"/>
          <w:lang w:val="kk-KZ"/>
        </w:rPr>
        <w:t xml:space="preserve"> синергетика – </w:t>
      </w:r>
      <w:r w:rsidRPr="001C5FF2">
        <w:rPr>
          <w:rFonts w:ascii="Times New Roman" w:hAnsi="Times New Roman" w:cs="Times New Roman"/>
          <w:bCs/>
          <w:sz w:val="28"/>
          <w:szCs w:val="28"/>
          <w:shd w:val="clear" w:color="auto" w:fill="FFFFFF"/>
        </w:rPr>
        <w:t>нов</w:t>
      </w:r>
      <w:r w:rsidRPr="001C5FF2">
        <w:rPr>
          <w:rFonts w:ascii="Times New Roman" w:hAnsi="Times New Roman" w:cs="Times New Roman"/>
          <w:bCs/>
          <w:sz w:val="28"/>
          <w:szCs w:val="28"/>
          <w:shd w:val="clear" w:color="auto" w:fill="FFFFFF"/>
          <w:lang w:val="kk-KZ"/>
        </w:rPr>
        <w:t xml:space="preserve">ая </w:t>
      </w:r>
      <w:r w:rsidRPr="001C5FF2">
        <w:rPr>
          <w:rFonts w:ascii="Times New Roman" w:hAnsi="Times New Roman" w:cs="Times New Roman"/>
          <w:bCs/>
          <w:sz w:val="28"/>
          <w:szCs w:val="28"/>
          <w:shd w:val="clear" w:color="auto" w:fill="FFFFFF"/>
        </w:rPr>
        <w:t>парадигм</w:t>
      </w:r>
      <w:r w:rsidRPr="001C5FF2">
        <w:rPr>
          <w:rFonts w:ascii="Times New Roman" w:hAnsi="Times New Roman" w:cs="Times New Roman"/>
          <w:bCs/>
          <w:sz w:val="28"/>
          <w:szCs w:val="28"/>
          <w:shd w:val="clear" w:color="auto" w:fill="FFFFFF"/>
          <w:lang w:val="kk-KZ"/>
        </w:rPr>
        <w:t>а</w:t>
      </w:r>
      <w:r w:rsidRPr="001C5FF2">
        <w:rPr>
          <w:rFonts w:ascii="Times New Roman" w:hAnsi="Times New Roman" w:cs="Times New Roman"/>
          <w:bCs/>
          <w:sz w:val="28"/>
          <w:szCs w:val="28"/>
          <w:shd w:val="clear" w:color="auto" w:fill="FFFFFF"/>
        </w:rPr>
        <w:t xml:space="preserve"> познания языка как человеческого, социального, биопсихического, когнитивного и социального явления</w:t>
      </w:r>
      <w:r w:rsidRPr="001C5FF2">
        <w:rPr>
          <w:rFonts w:ascii="Times New Roman" w:hAnsi="Times New Roman" w:cs="Times New Roman"/>
          <w:bCs/>
          <w:sz w:val="28"/>
          <w:szCs w:val="28"/>
          <w:shd w:val="clear" w:color="auto" w:fill="FFFFFF"/>
          <w:lang w:val="kk-KZ"/>
        </w:rPr>
        <w:t xml:space="preserve">, возникшем в </w:t>
      </w:r>
      <w:r w:rsidRPr="001C5FF2">
        <w:rPr>
          <w:rFonts w:ascii="Times New Roman" w:hAnsi="Times New Roman" w:cs="Times New Roman"/>
          <w:bCs/>
          <w:sz w:val="28"/>
          <w:szCs w:val="28"/>
          <w:shd w:val="clear" w:color="auto" w:fill="FFFFFF"/>
          <w:lang w:val="en-US"/>
        </w:rPr>
        <w:t>XX</w:t>
      </w:r>
      <w:r>
        <w:rPr>
          <w:rFonts w:ascii="Times New Roman" w:hAnsi="Times New Roman" w:cs="Times New Roman"/>
          <w:bCs/>
          <w:sz w:val="28"/>
          <w:szCs w:val="28"/>
          <w:shd w:val="clear" w:color="auto" w:fill="FFFFFF"/>
        </w:rPr>
        <w:t xml:space="preserve"> </w:t>
      </w:r>
      <w:r w:rsidRPr="001C5FF2">
        <w:rPr>
          <w:rFonts w:ascii="Times New Roman" w:hAnsi="Times New Roman" w:cs="Times New Roman"/>
          <w:bCs/>
          <w:sz w:val="28"/>
          <w:szCs w:val="28"/>
          <w:shd w:val="clear" w:color="auto" w:fill="FFFFFF"/>
          <w:lang w:val="kk-KZ"/>
        </w:rPr>
        <w:t>в.</w:t>
      </w:r>
      <w:r w:rsidRPr="001C5FF2">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rPr>
        <w:t xml:space="preserve">Ряд известных </w:t>
      </w:r>
      <w:r w:rsidRPr="001C5FF2">
        <w:rPr>
          <w:rFonts w:ascii="Times New Roman" w:hAnsi="Times New Roman" w:cs="Times New Roman"/>
          <w:sz w:val="28"/>
          <w:szCs w:val="28"/>
        </w:rPr>
        <w:t>разработок сделан в русле квантитативной лингвистики – комплекса подходов, направленных на создание количественных описаний естественных и искусственных языков, статистических расчетов частотности языковых явлений в текстах (Р.Г. Пиотровский, Р. Кёлер, Г.Г. Москальчук</w:t>
      </w:r>
      <w:r w:rsidR="00EC2B29">
        <w:rPr>
          <w:rFonts w:ascii="Times New Roman" w:hAnsi="Times New Roman" w:cs="Times New Roman"/>
          <w:sz w:val="28"/>
          <w:szCs w:val="28"/>
        </w:rPr>
        <w:t>)</w:t>
      </w:r>
      <w:r w:rsidRPr="00EC2B29">
        <w:rPr>
          <w:rFonts w:ascii="Times New Roman" w:hAnsi="Times New Roman" w:cs="Times New Roman"/>
          <w:sz w:val="28"/>
          <w:szCs w:val="28"/>
        </w:rPr>
        <w:t>.</w:t>
      </w:r>
      <w:r w:rsidRPr="001C5FF2">
        <w:rPr>
          <w:rFonts w:ascii="Times New Roman" w:hAnsi="Times New Roman" w:cs="Times New Roman"/>
          <w:sz w:val="28"/>
          <w:szCs w:val="28"/>
        </w:rPr>
        <w:t xml:space="preserve"> Данное направление выявляет ряд интересных особенностей в построении языка и текстов. В то же время, подобные работы являются закономерным звеном, позволяющим понять синергетику ментальной деятельности человека, что актуализиует эти исследования.</w:t>
      </w:r>
      <w:r>
        <w:rPr>
          <w:rFonts w:ascii="Times New Roman" w:hAnsi="Times New Roman" w:cs="Times New Roman"/>
          <w:sz w:val="28"/>
          <w:szCs w:val="28"/>
        </w:rPr>
        <w:t xml:space="preserve"> </w:t>
      </w:r>
      <w:r w:rsidRPr="001C5FF2">
        <w:rPr>
          <w:rFonts w:ascii="Times New Roman" w:hAnsi="Times New Roman" w:cs="Times New Roman"/>
          <w:bCs/>
          <w:sz w:val="28"/>
          <w:szCs w:val="28"/>
          <w:lang w:val="kk-KZ"/>
        </w:rPr>
        <w:t>Следует заметить, что н</w:t>
      </w:r>
      <w:r w:rsidRPr="001C5FF2">
        <w:rPr>
          <w:rFonts w:ascii="Times New Roman" w:hAnsi="Times New Roman" w:cs="Times New Roman"/>
          <w:sz w:val="28"/>
          <w:szCs w:val="28"/>
        </w:rPr>
        <w:t>есмотря на то, что синергетика, относительно новая наука о самоорганизации и саморазвитии сложных систем, она находит все новые применения в различных сферах науки и техники. Г.Хакен перечисл</w:t>
      </w:r>
      <w:r w:rsidRPr="001C5FF2">
        <w:rPr>
          <w:rFonts w:ascii="Times New Roman" w:hAnsi="Times New Roman" w:cs="Times New Roman"/>
          <w:sz w:val="28"/>
          <w:szCs w:val="28"/>
          <w:lang w:val="kk-KZ"/>
        </w:rPr>
        <w:t xml:space="preserve">яет </w:t>
      </w:r>
      <w:r w:rsidRPr="001C5FF2">
        <w:rPr>
          <w:rFonts w:ascii="Times New Roman" w:hAnsi="Times New Roman" w:cs="Times New Roman"/>
          <w:sz w:val="28"/>
          <w:szCs w:val="28"/>
        </w:rPr>
        <w:t>следующие ключевые положения этого междисциплинарного научного направления:</w:t>
      </w:r>
    </w:p>
    <w:p w14:paraId="3EF0B68B" w14:textId="77777777" w:rsidR="00D214FC" w:rsidRPr="001C5FF2" w:rsidRDefault="00D214FC" w:rsidP="007C78E8">
      <w:pPr>
        <w:spacing w:after="0" w:line="240" w:lineRule="auto"/>
        <w:ind w:firstLine="567"/>
        <w:jc w:val="both"/>
        <w:rPr>
          <w:rFonts w:ascii="Times New Roman" w:hAnsi="Times New Roman" w:cs="Times New Roman"/>
          <w:sz w:val="28"/>
          <w:szCs w:val="28"/>
        </w:rPr>
      </w:pPr>
      <w:r w:rsidRPr="001C5FF2">
        <w:rPr>
          <w:rFonts w:ascii="Times New Roman" w:hAnsi="Times New Roman" w:cs="Times New Roman"/>
          <w:sz w:val="28"/>
          <w:szCs w:val="28"/>
        </w:rPr>
        <w:t>1. Исследуемые системы состоят из нескольких или многих одинаковых или разнородных частей, которые находятся во взаимодействие друг с другом.</w:t>
      </w:r>
    </w:p>
    <w:p w14:paraId="3397D3E7"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lastRenderedPageBreak/>
        <w:t>2. Эти системы являются нелинейными.</w:t>
      </w:r>
    </w:p>
    <w:p w14:paraId="62A923DA"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3. При рассмотрении систем различного происхождения речь идет об открытых системах, далеких от состояния равновесия.</w:t>
      </w:r>
    </w:p>
    <w:p w14:paraId="0DD1415C"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4. Эти системы подвержены внутренним и внешним колебаниям.</w:t>
      </w:r>
    </w:p>
    <w:p w14:paraId="2FC50DC3"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5. Системы могут стать нестабильными.</w:t>
      </w:r>
    </w:p>
    <w:p w14:paraId="35ADB32E"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6. Происходят качественные изменения.</w:t>
      </w:r>
    </w:p>
    <w:p w14:paraId="63BFAE2C"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7. В этих системах обнаруживаются эмерджентные новые свойства.</w:t>
      </w:r>
    </w:p>
    <w:p w14:paraId="4B89AC3E"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8. Возникают пространственные, временные, пространственновременные и/или функциональные структуры.</w:t>
      </w:r>
    </w:p>
    <w:p w14:paraId="7BA1B3B1" w14:textId="0CA2232A" w:rsidR="00D214FC"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9. Структуры могут быть упорядоченными или хаотическими.</w:t>
      </w:r>
    </w:p>
    <w:p w14:paraId="432BB536" w14:textId="273974CA" w:rsidR="001E2F51" w:rsidRPr="001C5FF2" w:rsidRDefault="001E2F51" w:rsidP="007C78E8">
      <w:pPr>
        <w:spacing w:after="0" w:line="240" w:lineRule="auto"/>
        <w:ind w:firstLine="567"/>
        <w:jc w:val="both"/>
        <w:textAlignment w:val="top"/>
        <w:rPr>
          <w:rFonts w:ascii="Times New Roman" w:eastAsia="Times New Roman" w:hAnsi="Times New Roman" w:cs="Times New Roman"/>
          <w:sz w:val="28"/>
          <w:szCs w:val="28"/>
        </w:rPr>
      </w:pPr>
      <w:r>
        <w:rPr>
          <w:rFonts w:ascii="Times New Roman" w:eastAsia="Times New Roman" w:hAnsi="Times New Roman" w:cs="Times New Roman"/>
          <w:sz w:val="28"/>
          <w:szCs w:val="28"/>
        </w:rPr>
        <w:t>10. Во многих случаях возможна «математизация»</w:t>
      </w:r>
    </w:p>
    <w:p w14:paraId="5479D6AF" w14:textId="77777777" w:rsidR="00D214FC" w:rsidRPr="001C5FF2" w:rsidRDefault="00D214FC" w:rsidP="007C78E8">
      <w:pPr>
        <w:spacing w:after="0" w:line="240" w:lineRule="auto"/>
        <w:ind w:firstLine="567"/>
        <w:jc w:val="both"/>
        <w:textAlignment w:val="top"/>
        <w:rPr>
          <w:rFonts w:ascii="Times New Roman" w:eastAsia="Times New Roman" w:hAnsi="Times New Roman" w:cs="Times New Roman"/>
          <w:sz w:val="28"/>
          <w:szCs w:val="28"/>
        </w:rPr>
      </w:pPr>
      <w:r w:rsidRPr="001C5FF2">
        <w:rPr>
          <w:rFonts w:ascii="Times New Roman" w:eastAsia="Times New Roman" w:hAnsi="Times New Roman" w:cs="Times New Roman"/>
          <w:sz w:val="28"/>
          <w:szCs w:val="28"/>
        </w:rPr>
        <w:t xml:space="preserve">Одно из наиболее удачных определений самоорганизующихся систем было дано Б.Г.Юдиным: системы способны при активном взаимодействие со средой изменять свою структуру, сохраняя в то же время целостность и действуя в рамках закономерностей, присущих окружению, выбирать одну из возможных линий поведения. </w:t>
      </w:r>
    </w:p>
    <w:p w14:paraId="612DD9BB" w14:textId="77777777" w:rsidR="00D214FC" w:rsidRPr="001C5FF2" w:rsidRDefault="00D214FC" w:rsidP="007C78E8">
      <w:pPr>
        <w:pStyle w:val="ad"/>
        <w:ind w:firstLine="567"/>
        <w:rPr>
          <w:szCs w:val="28"/>
          <w:lang w:val="kk-KZ"/>
        </w:rPr>
      </w:pPr>
      <w:r w:rsidRPr="001C5FF2">
        <w:rPr>
          <w:szCs w:val="28"/>
        </w:rPr>
        <w:t>Благодаря своему междисциплинарному характеру теория самоорганизации (синергетика) может рассматриваться как исходное основание для формирования кросс-культурной компетентности, так как последнее есть микс различных пазлов разнородных и хаотичных на первый взгляд пересекающихся культур</w:t>
      </w:r>
      <w:r w:rsidRPr="001C5FF2">
        <w:rPr>
          <w:szCs w:val="28"/>
          <w:lang w:val="kk-KZ"/>
        </w:rPr>
        <w:t xml:space="preserve"> к</w:t>
      </w:r>
      <w:r w:rsidRPr="001C5FF2">
        <w:rPr>
          <w:szCs w:val="28"/>
        </w:rPr>
        <w:t xml:space="preserve">ак интегральное качество личности. </w:t>
      </w:r>
      <w:r w:rsidRPr="001C5FF2">
        <w:rPr>
          <w:szCs w:val="28"/>
          <w:lang w:val="kk-KZ"/>
        </w:rPr>
        <w:t xml:space="preserve">С этих позиций развитие </w:t>
      </w:r>
      <w:r w:rsidRPr="001C5FF2">
        <w:rPr>
          <w:szCs w:val="28"/>
        </w:rPr>
        <w:t>кросс-куль</w:t>
      </w:r>
      <w:r w:rsidRPr="001C5FF2">
        <w:rPr>
          <w:szCs w:val="28"/>
          <w:lang w:val="kk-KZ"/>
        </w:rPr>
        <w:t>т</w:t>
      </w:r>
      <w:r w:rsidRPr="001C5FF2">
        <w:rPr>
          <w:szCs w:val="28"/>
        </w:rPr>
        <w:t>урной компетентности студентов-филологов может выступать</w:t>
      </w:r>
      <w:r w:rsidRPr="001C5FF2">
        <w:rPr>
          <w:szCs w:val="28"/>
          <w:lang w:val="kk-KZ"/>
        </w:rPr>
        <w:t xml:space="preserve"> как</w:t>
      </w:r>
      <w:r w:rsidRPr="001C5FF2">
        <w:rPr>
          <w:szCs w:val="28"/>
        </w:rPr>
        <w:t xml:space="preserve">: </w:t>
      </w:r>
    </w:p>
    <w:p w14:paraId="3706B2D3" w14:textId="77777777" w:rsidR="00D214FC" w:rsidRPr="001C5FF2" w:rsidRDefault="00D214FC" w:rsidP="007C78E8">
      <w:pPr>
        <w:pStyle w:val="31"/>
        <w:spacing w:after="0" w:line="240" w:lineRule="auto"/>
        <w:ind w:left="0" w:firstLine="567"/>
        <w:jc w:val="both"/>
        <w:rPr>
          <w:rFonts w:ascii="Times New Roman" w:hAnsi="Times New Roman" w:cs="Times New Roman"/>
          <w:sz w:val="28"/>
          <w:szCs w:val="28"/>
          <w:lang w:val="kk-KZ"/>
        </w:rPr>
      </w:pPr>
      <w:r w:rsidRPr="001C5FF2">
        <w:rPr>
          <w:rFonts w:ascii="Times New Roman" w:hAnsi="Times New Roman" w:cs="Times New Roman"/>
          <w:sz w:val="28"/>
          <w:szCs w:val="28"/>
        </w:rPr>
        <w:t>– способ осознания себя активной частью глобального цивилизационного процесса</w:t>
      </w:r>
      <w:r w:rsidRPr="001C5FF2">
        <w:rPr>
          <w:rFonts w:ascii="Times New Roman" w:hAnsi="Times New Roman" w:cs="Times New Roman"/>
          <w:sz w:val="28"/>
          <w:szCs w:val="28"/>
          <w:lang w:val="kk-KZ"/>
        </w:rPr>
        <w:t>;</w:t>
      </w:r>
    </w:p>
    <w:p w14:paraId="170724F8" w14:textId="77777777" w:rsidR="00D214FC" w:rsidRPr="001C5FF2" w:rsidRDefault="00D214FC" w:rsidP="007C78E8">
      <w:pPr>
        <w:pStyle w:val="31"/>
        <w:spacing w:after="0" w:line="240" w:lineRule="auto"/>
        <w:ind w:left="0" w:firstLine="567"/>
        <w:jc w:val="both"/>
        <w:rPr>
          <w:rFonts w:ascii="Times New Roman" w:hAnsi="Times New Roman" w:cs="Times New Roman"/>
          <w:sz w:val="28"/>
          <w:szCs w:val="28"/>
        </w:rPr>
      </w:pPr>
      <w:r w:rsidRPr="001C5FF2">
        <w:rPr>
          <w:rFonts w:ascii="Times New Roman" w:hAnsi="Times New Roman" w:cs="Times New Roman"/>
          <w:sz w:val="28"/>
          <w:szCs w:val="28"/>
        </w:rPr>
        <w:t>– средство с</w:t>
      </w:r>
      <w:r w:rsidRPr="001C5FF2">
        <w:rPr>
          <w:rFonts w:ascii="Times New Roman" w:hAnsi="Times New Roman" w:cs="Times New Roman"/>
          <w:sz w:val="28"/>
          <w:szCs w:val="28"/>
          <w:lang w:val="kk-KZ"/>
        </w:rPr>
        <w:t>а</w:t>
      </w:r>
      <w:r w:rsidRPr="001C5FF2">
        <w:rPr>
          <w:rFonts w:ascii="Times New Roman" w:hAnsi="Times New Roman" w:cs="Times New Roman"/>
          <w:sz w:val="28"/>
          <w:szCs w:val="28"/>
        </w:rPr>
        <w:t>мопознания и самосовершенсвования с оп</w:t>
      </w:r>
      <w:r w:rsidRPr="001C5FF2">
        <w:rPr>
          <w:rFonts w:ascii="Times New Roman" w:hAnsi="Times New Roman" w:cs="Times New Roman"/>
          <w:sz w:val="28"/>
          <w:szCs w:val="28"/>
          <w:lang w:val="kk-KZ"/>
        </w:rPr>
        <w:t>о</w:t>
      </w:r>
      <w:r w:rsidRPr="001C5FF2">
        <w:rPr>
          <w:rFonts w:ascii="Times New Roman" w:hAnsi="Times New Roman" w:cs="Times New Roman"/>
          <w:sz w:val="28"/>
          <w:szCs w:val="28"/>
        </w:rPr>
        <w:t>рой на внешние и внутренние ресурсы.</w:t>
      </w:r>
    </w:p>
    <w:p w14:paraId="0821E92E" w14:textId="77777777" w:rsidR="00D214FC" w:rsidRDefault="00D214FC" w:rsidP="007C78E8">
      <w:pPr>
        <w:spacing w:after="0" w:line="240" w:lineRule="auto"/>
        <w:ind w:firstLine="567"/>
        <w:jc w:val="both"/>
        <w:rPr>
          <w:rFonts w:ascii="Times New Roman" w:hAnsi="Times New Roman" w:cs="Times New Roman"/>
          <w:sz w:val="28"/>
          <w:szCs w:val="28"/>
          <w:lang w:val="kk-KZ"/>
        </w:rPr>
      </w:pPr>
      <w:r w:rsidRPr="001C5FF2">
        <w:rPr>
          <w:rFonts w:ascii="Times New Roman" w:hAnsi="Times New Roman" w:cs="Times New Roman"/>
          <w:sz w:val="28"/>
          <w:szCs w:val="28"/>
          <w:lang w:val="kk-KZ"/>
        </w:rPr>
        <w:t>Рассмотренные нами научные подходы дифференцируются своими специфичными признаками и смысловыми характеристиками, при этом взаимодополняют друг друга</w:t>
      </w:r>
      <w:r w:rsidRPr="001C5FF2">
        <w:rPr>
          <w:rFonts w:ascii="Times New Roman" w:hAnsi="Times New Roman" w:cs="Times New Roman"/>
          <w:sz w:val="28"/>
          <w:szCs w:val="28"/>
        </w:rPr>
        <w:t>, так</w:t>
      </w:r>
      <w:r w:rsidRPr="001C5FF2">
        <w:rPr>
          <w:rFonts w:ascii="Times New Roman" w:hAnsi="Times New Roman" w:cs="Times New Roman"/>
          <w:sz w:val="28"/>
          <w:szCs w:val="28"/>
          <w:lang w:val="kk-KZ"/>
        </w:rPr>
        <w:t xml:space="preserve"> как каждый подход содержит в себе определенные теоретические положения </w:t>
      </w:r>
      <w:r w:rsidRPr="001C5FF2">
        <w:rPr>
          <w:rFonts w:ascii="Times New Roman" w:hAnsi="Times New Roman" w:cs="Times New Roman"/>
          <w:sz w:val="28"/>
          <w:szCs w:val="28"/>
          <w:shd w:val="clear" w:color="auto" w:fill="FFFFFF"/>
        </w:rPr>
        <w:t>сложнейше</w:t>
      </w:r>
      <w:r w:rsidRPr="001C5FF2">
        <w:rPr>
          <w:rFonts w:ascii="Times New Roman" w:hAnsi="Times New Roman" w:cs="Times New Roman"/>
          <w:sz w:val="28"/>
          <w:szCs w:val="28"/>
          <w:shd w:val="clear" w:color="auto" w:fill="FFFFFF"/>
          <w:lang w:val="kk-KZ"/>
        </w:rPr>
        <w:t>го</w:t>
      </w:r>
      <w:r w:rsidRPr="001C5FF2">
        <w:rPr>
          <w:rFonts w:ascii="Times New Roman" w:hAnsi="Times New Roman" w:cs="Times New Roman"/>
          <w:sz w:val="28"/>
          <w:szCs w:val="28"/>
          <w:shd w:val="clear" w:color="auto" w:fill="FFFFFF"/>
        </w:rPr>
        <w:t xml:space="preserve"> информационно-знакового порядка, вырастающе</w:t>
      </w:r>
      <w:r w:rsidRPr="001C5FF2">
        <w:rPr>
          <w:rFonts w:ascii="Times New Roman" w:hAnsi="Times New Roman" w:cs="Times New Roman"/>
          <w:sz w:val="28"/>
          <w:szCs w:val="28"/>
          <w:shd w:val="clear" w:color="auto" w:fill="FFFFFF"/>
          <w:lang w:val="kk-KZ"/>
        </w:rPr>
        <w:t>го на стыке фундаментальных знаний</w:t>
      </w:r>
      <w:r w:rsidRPr="001C5FF2">
        <w:rPr>
          <w:rFonts w:ascii="Times New Roman" w:hAnsi="Times New Roman" w:cs="Times New Roman"/>
          <w:sz w:val="28"/>
          <w:szCs w:val="28"/>
          <w:shd w:val="clear" w:color="auto" w:fill="FFFFFF"/>
        </w:rPr>
        <w:t xml:space="preserve">, </w:t>
      </w:r>
      <w:r w:rsidRPr="001C5FF2">
        <w:rPr>
          <w:rFonts w:ascii="Times New Roman" w:hAnsi="Times New Roman" w:cs="Times New Roman"/>
          <w:sz w:val="28"/>
          <w:szCs w:val="28"/>
          <w:lang w:val="kk-KZ"/>
        </w:rPr>
        <w:t xml:space="preserve">имеет практико-ориентированную направленность и </w:t>
      </w:r>
      <w:r w:rsidRPr="001C5FF2">
        <w:rPr>
          <w:rFonts w:ascii="Times New Roman" w:hAnsi="Times New Roman" w:cs="Times New Roman"/>
          <w:sz w:val="28"/>
          <w:szCs w:val="28"/>
          <w:shd w:val="clear" w:color="auto" w:fill="FFFFFF"/>
        </w:rPr>
        <w:t>формиру</w:t>
      </w:r>
      <w:r w:rsidRPr="001C5FF2">
        <w:rPr>
          <w:rFonts w:ascii="Times New Roman" w:hAnsi="Times New Roman" w:cs="Times New Roman"/>
          <w:sz w:val="28"/>
          <w:szCs w:val="28"/>
          <w:shd w:val="clear" w:color="auto" w:fill="FFFFFF"/>
          <w:lang w:val="kk-KZ"/>
        </w:rPr>
        <w:t>ет</w:t>
      </w:r>
      <w:r w:rsidRPr="001C5FF2">
        <w:rPr>
          <w:rFonts w:ascii="Times New Roman" w:hAnsi="Times New Roman" w:cs="Times New Roman"/>
          <w:sz w:val="28"/>
          <w:szCs w:val="28"/>
          <w:shd w:val="clear" w:color="auto" w:fill="FFFFFF"/>
        </w:rPr>
        <w:t xml:space="preserve"> </w:t>
      </w:r>
      <w:r w:rsidRPr="001C5FF2">
        <w:rPr>
          <w:rFonts w:ascii="Times New Roman" w:hAnsi="Times New Roman" w:cs="Times New Roman"/>
          <w:sz w:val="28"/>
          <w:szCs w:val="28"/>
          <w:shd w:val="clear" w:color="auto" w:fill="FFFFFF"/>
          <w:lang w:val="kk-KZ"/>
        </w:rPr>
        <w:t xml:space="preserve">(без преувеличения) навыки </w:t>
      </w:r>
      <w:r w:rsidRPr="001C5FF2">
        <w:rPr>
          <w:rFonts w:ascii="Times New Roman" w:hAnsi="Times New Roman" w:cs="Times New Roman"/>
          <w:sz w:val="28"/>
          <w:szCs w:val="28"/>
          <w:shd w:val="clear" w:color="auto" w:fill="FFFFFF"/>
        </w:rPr>
        <w:t xml:space="preserve">космопланетарного </w:t>
      </w:r>
      <w:r w:rsidRPr="001C5FF2">
        <w:rPr>
          <w:rFonts w:ascii="Times New Roman" w:hAnsi="Times New Roman" w:cs="Times New Roman"/>
          <w:sz w:val="28"/>
          <w:szCs w:val="28"/>
          <w:shd w:val="clear" w:color="auto" w:fill="FFFFFF"/>
          <w:lang w:val="kk-KZ"/>
        </w:rPr>
        <w:t xml:space="preserve">характера, столь необходимые современному специалисту. Кроме того, </w:t>
      </w:r>
      <w:r w:rsidRPr="001C5FF2">
        <w:rPr>
          <w:rFonts w:ascii="Times New Roman" w:hAnsi="Times New Roman" w:cs="Times New Roman"/>
          <w:sz w:val="28"/>
          <w:szCs w:val="28"/>
          <w:lang w:val="kk-KZ"/>
        </w:rPr>
        <w:t xml:space="preserve">практическая реализация подходов в сочетании с нынешними педагогическими технологиями, цифровыми инструментами, безусловно, </w:t>
      </w:r>
      <w:r w:rsidRPr="001C5FF2">
        <w:rPr>
          <w:rFonts w:ascii="Times New Roman" w:hAnsi="Times New Roman" w:cs="Times New Roman"/>
          <w:sz w:val="28"/>
          <w:szCs w:val="28"/>
        </w:rPr>
        <w:t>способств</w:t>
      </w:r>
      <w:r w:rsidRPr="001C5FF2">
        <w:rPr>
          <w:rFonts w:ascii="Times New Roman" w:hAnsi="Times New Roman" w:cs="Times New Roman"/>
          <w:sz w:val="28"/>
          <w:szCs w:val="28"/>
          <w:lang w:val="kk-KZ"/>
        </w:rPr>
        <w:t>ует</w:t>
      </w:r>
      <w:r w:rsidRPr="001C5FF2">
        <w:rPr>
          <w:rFonts w:ascii="Times New Roman" w:hAnsi="Times New Roman" w:cs="Times New Roman"/>
          <w:sz w:val="28"/>
          <w:szCs w:val="28"/>
        </w:rPr>
        <w:t xml:space="preserve"> развитию </w:t>
      </w:r>
      <w:r w:rsidRPr="001C5FF2">
        <w:rPr>
          <w:rFonts w:ascii="Times New Roman" w:hAnsi="Times New Roman" w:cs="Times New Roman"/>
          <w:sz w:val="28"/>
          <w:szCs w:val="28"/>
          <w:lang w:val="kk-KZ"/>
        </w:rPr>
        <w:t>кросс-культурной компетентности обучающихся, а именно с</w:t>
      </w:r>
      <w:r w:rsidRPr="001C5FF2">
        <w:rPr>
          <w:rFonts w:ascii="Times New Roman" w:hAnsi="Times New Roman" w:cs="Times New Roman"/>
          <w:sz w:val="28"/>
          <w:szCs w:val="28"/>
        </w:rPr>
        <w:t>тудентов-филологов</w:t>
      </w:r>
      <w:r w:rsidRPr="001C5FF2">
        <w:rPr>
          <w:rFonts w:ascii="Times New Roman" w:hAnsi="Times New Roman" w:cs="Times New Roman"/>
          <w:sz w:val="28"/>
          <w:szCs w:val="28"/>
          <w:lang w:val="kk-KZ"/>
        </w:rPr>
        <w:t>. Основные положения  разработанной методологии систематизированы в таблице</w:t>
      </w:r>
      <w:r>
        <w:rPr>
          <w:rFonts w:ascii="Times New Roman" w:hAnsi="Times New Roman" w:cs="Times New Roman"/>
          <w:sz w:val="28"/>
          <w:szCs w:val="28"/>
          <w:lang w:val="kk-KZ"/>
        </w:rPr>
        <w:t xml:space="preserve"> </w:t>
      </w:r>
      <w:r w:rsidRPr="001C5FF2">
        <w:rPr>
          <w:rFonts w:ascii="Times New Roman" w:hAnsi="Times New Roman" w:cs="Times New Roman"/>
          <w:sz w:val="28"/>
          <w:szCs w:val="28"/>
          <w:lang w:val="kk-KZ"/>
        </w:rPr>
        <w:t>4.</w:t>
      </w:r>
    </w:p>
    <w:p w14:paraId="625AA864" w14:textId="08403148" w:rsidR="00BB27E2" w:rsidRDefault="00D214FC" w:rsidP="00D214FC">
      <w:pPr>
        <w:pStyle w:val="a3"/>
        <w:shd w:val="clear" w:color="auto" w:fill="FFFFFF"/>
        <w:tabs>
          <w:tab w:val="num" w:pos="0"/>
        </w:tabs>
        <w:spacing w:before="0" w:beforeAutospacing="0" w:after="0" w:afterAutospacing="0"/>
        <w:jc w:val="both"/>
        <w:rPr>
          <w:sz w:val="28"/>
          <w:szCs w:val="28"/>
          <w:lang w:val="kk-KZ"/>
        </w:rPr>
      </w:pPr>
      <w:r>
        <w:rPr>
          <w:sz w:val="28"/>
          <w:szCs w:val="28"/>
          <w:lang w:val="kk-KZ"/>
        </w:rPr>
        <w:tab/>
      </w:r>
    </w:p>
    <w:p w14:paraId="21AF40E5" w14:textId="109BB2C1" w:rsidR="008D7336" w:rsidRDefault="008D7336" w:rsidP="00D214FC">
      <w:pPr>
        <w:pStyle w:val="a3"/>
        <w:shd w:val="clear" w:color="auto" w:fill="FFFFFF"/>
        <w:tabs>
          <w:tab w:val="num" w:pos="0"/>
        </w:tabs>
        <w:spacing w:before="0" w:beforeAutospacing="0" w:after="0" w:afterAutospacing="0"/>
        <w:jc w:val="both"/>
        <w:rPr>
          <w:sz w:val="28"/>
          <w:szCs w:val="28"/>
          <w:lang w:val="kk-KZ"/>
        </w:rPr>
      </w:pPr>
    </w:p>
    <w:p w14:paraId="40254445" w14:textId="3B824B0F" w:rsidR="008D7336" w:rsidRDefault="008D7336" w:rsidP="00D214FC">
      <w:pPr>
        <w:pStyle w:val="a3"/>
        <w:shd w:val="clear" w:color="auto" w:fill="FFFFFF"/>
        <w:tabs>
          <w:tab w:val="num" w:pos="0"/>
        </w:tabs>
        <w:spacing w:before="0" w:beforeAutospacing="0" w:after="0" w:afterAutospacing="0"/>
        <w:jc w:val="both"/>
        <w:rPr>
          <w:sz w:val="28"/>
          <w:szCs w:val="28"/>
          <w:lang w:val="kk-KZ"/>
        </w:rPr>
      </w:pPr>
    </w:p>
    <w:p w14:paraId="1086542C" w14:textId="0694A608" w:rsidR="008D7336" w:rsidRDefault="008D7336" w:rsidP="00D214FC">
      <w:pPr>
        <w:pStyle w:val="a3"/>
        <w:shd w:val="clear" w:color="auto" w:fill="FFFFFF"/>
        <w:tabs>
          <w:tab w:val="num" w:pos="0"/>
        </w:tabs>
        <w:spacing w:before="0" w:beforeAutospacing="0" w:after="0" w:afterAutospacing="0"/>
        <w:jc w:val="both"/>
        <w:rPr>
          <w:sz w:val="28"/>
          <w:szCs w:val="28"/>
          <w:lang w:val="kk-KZ"/>
        </w:rPr>
      </w:pPr>
    </w:p>
    <w:p w14:paraId="0FB240F9" w14:textId="77777777" w:rsidR="008D7336" w:rsidRDefault="008D7336" w:rsidP="00D214FC">
      <w:pPr>
        <w:pStyle w:val="a3"/>
        <w:shd w:val="clear" w:color="auto" w:fill="FFFFFF"/>
        <w:tabs>
          <w:tab w:val="num" w:pos="0"/>
        </w:tabs>
        <w:spacing w:before="0" w:beforeAutospacing="0" w:after="0" w:afterAutospacing="0"/>
        <w:jc w:val="both"/>
        <w:rPr>
          <w:sz w:val="28"/>
          <w:szCs w:val="28"/>
          <w:lang w:val="kk-KZ"/>
        </w:rPr>
      </w:pPr>
    </w:p>
    <w:p w14:paraId="1EF3AEC1" w14:textId="74549B56" w:rsidR="00D214FC" w:rsidRDefault="00BB27E2" w:rsidP="00D214FC">
      <w:pPr>
        <w:pStyle w:val="a3"/>
        <w:shd w:val="clear" w:color="auto" w:fill="FFFFFF"/>
        <w:tabs>
          <w:tab w:val="num" w:pos="0"/>
        </w:tabs>
        <w:spacing w:before="0" w:beforeAutospacing="0" w:after="0" w:afterAutospacing="0"/>
        <w:jc w:val="both"/>
        <w:rPr>
          <w:sz w:val="28"/>
          <w:szCs w:val="28"/>
          <w:lang w:val="kk-KZ"/>
        </w:rPr>
      </w:pPr>
      <w:r>
        <w:rPr>
          <w:sz w:val="28"/>
          <w:szCs w:val="28"/>
          <w:lang w:val="kk-KZ"/>
        </w:rPr>
        <w:lastRenderedPageBreak/>
        <w:tab/>
      </w:r>
      <w:r w:rsidR="00D214FC" w:rsidRPr="001E2025">
        <w:rPr>
          <w:sz w:val="28"/>
          <w:szCs w:val="28"/>
          <w:lang w:val="kk-KZ"/>
        </w:rPr>
        <w:t xml:space="preserve">Таблица 4 </w:t>
      </w:r>
      <w:r w:rsidR="00D214FC">
        <w:rPr>
          <w:sz w:val="28"/>
          <w:szCs w:val="28"/>
          <w:lang w:val="kk-KZ"/>
        </w:rPr>
        <w:t>–</w:t>
      </w:r>
      <w:r w:rsidR="00D214FC" w:rsidRPr="001E2025">
        <w:rPr>
          <w:sz w:val="28"/>
          <w:szCs w:val="28"/>
          <w:lang w:val="kk-KZ"/>
        </w:rPr>
        <w:t xml:space="preserve"> </w:t>
      </w:r>
      <w:r w:rsidR="00D214FC">
        <w:rPr>
          <w:sz w:val="28"/>
          <w:szCs w:val="28"/>
          <w:lang w:val="kk-KZ"/>
        </w:rPr>
        <w:t>н</w:t>
      </w:r>
      <w:r w:rsidR="00D214FC" w:rsidRPr="001E2025">
        <w:rPr>
          <w:sz w:val="28"/>
          <w:szCs w:val="28"/>
          <w:lang w:val="kk-KZ"/>
        </w:rPr>
        <w:t xml:space="preserve">аучные подходы в </w:t>
      </w:r>
      <w:r w:rsidR="00C40F41">
        <w:rPr>
          <w:sz w:val="28"/>
          <w:szCs w:val="28"/>
          <w:lang w:val="kk-KZ"/>
        </w:rPr>
        <w:t>развитии</w:t>
      </w:r>
      <w:r w:rsidR="00D214FC" w:rsidRPr="001E2025">
        <w:rPr>
          <w:sz w:val="28"/>
          <w:szCs w:val="28"/>
          <w:lang w:val="kk-KZ"/>
        </w:rPr>
        <w:t xml:space="preserve"> кросс</w:t>
      </w:r>
      <w:r w:rsidR="00547F18">
        <w:rPr>
          <w:sz w:val="28"/>
          <w:szCs w:val="28"/>
          <w:lang w:val="kk-KZ"/>
        </w:rPr>
        <w:t>-</w:t>
      </w:r>
      <w:r w:rsidR="00D214FC" w:rsidRPr="001E2025">
        <w:rPr>
          <w:sz w:val="28"/>
          <w:szCs w:val="28"/>
          <w:lang w:val="kk-KZ"/>
        </w:rPr>
        <w:t>культурной компетентности обучающих</w:t>
      </w:r>
      <w:r w:rsidR="00D214FC" w:rsidRPr="00EC2B29">
        <w:rPr>
          <w:sz w:val="28"/>
          <w:szCs w:val="28"/>
          <w:lang w:val="kk-KZ"/>
        </w:rPr>
        <w:t>ся</w:t>
      </w:r>
    </w:p>
    <w:tbl>
      <w:tblPr>
        <w:tblStyle w:val="a7"/>
        <w:tblW w:w="9634" w:type="dxa"/>
        <w:tblLook w:val="04A0" w:firstRow="1" w:lastRow="0" w:firstColumn="1" w:lastColumn="0" w:noHBand="0" w:noVBand="1"/>
      </w:tblPr>
      <w:tblGrid>
        <w:gridCol w:w="3114"/>
        <w:gridCol w:w="6520"/>
      </w:tblGrid>
      <w:tr w:rsidR="000B547E" w:rsidRPr="00BC592F" w14:paraId="1CF13BBF" w14:textId="77777777" w:rsidTr="00BC592F">
        <w:tc>
          <w:tcPr>
            <w:tcW w:w="3114" w:type="dxa"/>
          </w:tcPr>
          <w:p w14:paraId="5DC08287" w14:textId="0A1300C0" w:rsidR="000B547E" w:rsidRPr="00BC592F" w:rsidRDefault="000B547E" w:rsidP="000B547E">
            <w:pPr>
              <w:pStyle w:val="a3"/>
              <w:tabs>
                <w:tab w:val="num" w:pos="0"/>
              </w:tabs>
              <w:spacing w:before="0" w:beforeAutospacing="0" w:after="0" w:afterAutospacing="0"/>
              <w:jc w:val="center"/>
              <w:rPr>
                <w:sz w:val="26"/>
                <w:szCs w:val="26"/>
                <w:lang w:val="kk-KZ"/>
              </w:rPr>
            </w:pPr>
            <w:r w:rsidRPr="00BC592F">
              <w:rPr>
                <w:bCs/>
                <w:sz w:val="26"/>
                <w:szCs w:val="26"/>
              </w:rPr>
              <w:t>Подходы</w:t>
            </w:r>
          </w:p>
        </w:tc>
        <w:tc>
          <w:tcPr>
            <w:tcW w:w="6520" w:type="dxa"/>
          </w:tcPr>
          <w:p w14:paraId="3D5C673C" w14:textId="1610702A" w:rsidR="000B547E" w:rsidRPr="00BC592F" w:rsidRDefault="000B547E" w:rsidP="000B547E">
            <w:pPr>
              <w:pStyle w:val="a3"/>
              <w:tabs>
                <w:tab w:val="num" w:pos="0"/>
              </w:tabs>
              <w:spacing w:before="0" w:beforeAutospacing="0" w:after="0" w:afterAutospacing="0"/>
              <w:jc w:val="center"/>
              <w:rPr>
                <w:sz w:val="26"/>
                <w:szCs w:val="26"/>
                <w:lang w:val="kk-KZ"/>
              </w:rPr>
            </w:pPr>
            <w:r w:rsidRPr="00BC592F">
              <w:rPr>
                <w:bCs/>
                <w:sz w:val="26"/>
                <w:szCs w:val="26"/>
                <w:lang w:val="kk-KZ"/>
              </w:rPr>
              <w:t>Краткое содержание исследуемого феномена</w:t>
            </w:r>
          </w:p>
        </w:tc>
      </w:tr>
      <w:tr w:rsidR="000B547E" w:rsidRPr="00BC592F" w14:paraId="43DF0E34" w14:textId="77777777" w:rsidTr="00BC592F">
        <w:tc>
          <w:tcPr>
            <w:tcW w:w="3114" w:type="dxa"/>
          </w:tcPr>
          <w:p w14:paraId="6D8DC4C8" w14:textId="63EA05AC" w:rsidR="000B547E" w:rsidRPr="00BC592F" w:rsidRDefault="000B547E" w:rsidP="000B547E">
            <w:pPr>
              <w:pStyle w:val="a3"/>
              <w:tabs>
                <w:tab w:val="num" w:pos="0"/>
              </w:tabs>
              <w:spacing w:before="0" w:beforeAutospacing="0" w:after="0" w:afterAutospacing="0"/>
              <w:jc w:val="center"/>
              <w:rPr>
                <w:sz w:val="26"/>
                <w:szCs w:val="26"/>
                <w:lang w:val="kk-KZ"/>
              </w:rPr>
            </w:pPr>
            <w:r w:rsidRPr="00BC592F">
              <w:rPr>
                <w:bCs/>
                <w:sz w:val="26"/>
                <w:szCs w:val="26"/>
              </w:rPr>
              <w:t>1</w:t>
            </w:r>
          </w:p>
        </w:tc>
        <w:tc>
          <w:tcPr>
            <w:tcW w:w="6520" w:type="dxa"/>
          </w:tcPr>
          <w:p w14:paraId="72C327E9" w14:textId="23E88EFF" w:rsidR="000B547E" w:rsidRPr="00BC592F" w:rsidRDefault="000B547E" w:rsidP="000B547E">
            <w:pPr>
              <w:pStyle w:val="a3"/>
              <w:tabs>
                <w:tab w:val="num" w:pos="0"/>
              </w:tabs>
              <w:spacing w:before="0" w:beforeAutospacing="0" w:after="0" w:afterAutospacing="0"/>
              <w:jc w:val="center"/>
              <w:rPr>
                <w:sz w:val="26"/>
                <w:szCs w:val="26"/>
                <w:lang w:val="kk-KZ"/>
              </w:rPr>
            </w:pPr>
            <w:r w:rsidRPr="00BC592F">
              <w:rPr>
                <w:bCs/>
                <w:sz w:val="26"/>
                <w:szCs w:val="26"/>
                <w:lang w:val="kk-KZ"/>
              </w:rPr>
              <w:t>2</w:t>
            </w:r>
          </w:p>
        </w:tc>
      </w:tr>
      <w:tr w:rsidR="005737BA" w:rsidRPr="00BC592F" w14:paraId="3E53A60C" w14:textId="77777777" w:rsidTr="00BC592F">
        <w:tc>
          <w:tcPr>
            <w:tcW w:w="3114" w:type="dxa"/>
          </w:tcPr>
          <w:p w14:paraId="5F30C4C5" w14:textId="00783FFE" w:rsidR="005737BA" w:rsidRPr="00BC592F" w:rsidRDefault="005737BA" w:rsidP="005737BA">
            <w:pPr>
              <w:pStyle w:val="a3"/>
              <w:tabs>
                <w:tab w:val="num" w:pos="0"/>
              </w:tabs>
              <w:spacing w:before="0" w:beforeAutospacing="0" w:after="0" w:afterAutospacing="0"/>
              <w:jc w:val="both"/>
              <w:rPr>
                <w:sz w:val="26"/>
                <w:szCs w:val="26"/>
                <w:lang w:val="kk-KZ"/>
              </w:rPr>
            </w:pPr>
            <w:r w:rsidRPr="00BC592F">
              <w:rPr>
                <w:bCs/>
                <w:sz w:val="26"/>
                <w:szCs w:val="26"/>
              </w:rPr>
              <w:t>Кросс-культурный подход</w:t>
            </w:r>
          </w:p>
        </w:tc>
        <w:tc>
          <w:tcPr>
            <w:tcW w:w="6520" w:type="dxa"/>
          </w:tcPr>
          <w:p w14:paraId="6CF99846" w14:textId="203BA0FB" w:rsidR="005737BA" w:rsidRPr="00BC592F" w:rsidRDefault="005737BA" w:rsidP="005737BA">
            <w:pPr>
              <w:pStyle w:val="a3"/>
              <w:tabs>
                <w:tab w:val="num" w:pos="0"/>
              </w:tabs>
              <w:spacing w:before="0" w:beforeAutospacing="0" w:after="0" w:afterAutospacing="0"/>
              <w:jc w:val="both"/>
              <w:rPr>
                <w:sz w:val="26"/>
                <w:szCs w:val="26"/>
                <w:lang w:val="kk-KZ"/>
              </w:rPr>
            </w:pPr>
            <w:r w:rsidRPr="00BC592F">
              <w:rPr>
                <w:bCs/>
                <w:sz w:val="26"/>
                <w:szCs w:val="26"/>
                <w:lang w:val="kk-KZ"/>
              </w:rPr>
              <w:t>Р</w:t>
            </w:r>
            <w:r w:rsidRPr="00BC592F">
              <w:rPr>
                <w:bCs/>
                <w:sz w:val="26"/>
                <w:szCs w:val="26"/>
              </w:rPr>
              <w:t xml:space="preserve">азличные культуры оцениваются по результатам изучения механизма в реальных условиях, а не в причинах поведения.  </w:t>
            </w:r>
          </w:p>
        </w:tc>
      </w:tr>
      <w:tr w:rsidR="005737BA" w:rsidRPr="00BC592F" w14:paraId="517622D0" w14:textId="77777777" w:rsidTr="00BC592F">
        <w:tc>
          <w:tcPr>
            <w:tcW w:w="3114" w:type="dxa"/>
          </w:tcPr>
          <w:p w14:paraId="29EAE1BF" w14:textId="0B5FC222" w:rsidR="005737BA" w:rsidRPr="00BC592F" w:rsidRDefault="005737BA" w:rsidP="005737BA">
            <w:pPr>
              <w:pStyle w:val="a3"/>
              <w:tabs>
                <w:tab w:val="num" w:pos="0"/>
              </w:tabs>
              <w:spacing w:before="0" w:beforeAutospacing="0" w:after="0" w:afterAutospacing="0"/>
              <w:jc w:val="both"/>
              <w:rPr>
                <w:bCs/>
                <w:sz w:val="26"/>
                <w:szCs w:val="26"/>
              </w:rPr>
            </w:pPr>
            <w:r w:rsidRPr="00BC592F">
              <w:rPr>
                <w:bCs/>
                <w:sz w:val="26"/>
                <w:szCs w:val="26"/>
              </w:rPr>
              <w:t xml:space="preserve">Культурологический подход </w:t>
            </w:r>
          </w:p>
        </w:tc>
        <w:tc>
          <w:tcPr>
            <w:tcW w:w="6520" w:type="dxa"/>
          </w:tcPr>
          <w:p w14:paraId="32E33507" w14:textId="73A7393D" w:rsidR="005737BA" w:rsidRPr="00BC592F" w:rsidRDefault="005737BA" w:rsidP="005737BA">
            <w:pPr>
              <w:pStyle w:val="a3"/>
              <w:tabs>
                <w:tab w:val="num" w:pos="0"/>
              </w:tabs>
              <w:spacing w:before="0" w:beforeAutospacing="0" w:after="0" w:afterAutospacing="0"/>
              <w:jc w:val="both"/>
              <w:rPr>
                <w:bCs/>
                <w:sz w:val="26"/>
                <w:szCs w:val="26"/>
                <w:lang w:val="kk-KZ"/>
              </w:rPr>
            </w:pPr>
            <w:r w:rsidRPr="00BC592F">
              <w:rPr>
                <w:bCs/>
                <w:sz w:val="26"/>
                <w:szCs w:val="26"/>
              </w:rPr>
              <w:t>Культура – это как «мера человеческого в человеке», когда нравственные качества современной личности включают толерантное поведение, способность жить и работать вместе с представителями разных национальных культур.</w:t>
            </w:r>
          </w:p>
        </w:tc>
      </w:tr>
      <w:tr w:rsidR="005737BA" w:rsidRPr="00BC592F" w14:paraId="34647FD8" w14:textId="77777777" w:rsidTr="00BC592F">
        <w:tc>
          <w:tcPr>
            <w:tcW w:w="3114" w:type="dxa"/>
          </w:tcPr>
          <w:p w14:paraId="42287EF6" w14:textId="2AE84E18" w:rsidR="005737BA" w:rsidRPr="00BC592F" w:rsidRDefault="005737BA" w:rsidP="005737BA">
            <w:pPr>
              <w:pStyle w:val="a3"/>
              <w:tabs>
                <w:tab w:val="num" w:pos="0"/>
              </w:tabs>
              <w:spacing w:before="0" w:beforeAutospacing="0" w:after="0" w:afterAutospacing="0"/>
              <w:jc w:val="both"/>
              <w:rPr>
                <w:bCs/>
                <w:sz w:val="26"/>
                <w:szCs w:val="26"/>
              </w:rPr>
            </w:pPr>
            <w:r w:rsidRPr="00BC592F">
              <w:rPr>
                <w:bCs/>
                <w:sz w:val="26"/>
                <w:szCs w:val="26"/>
              </w:rPr>
              <w:t>Аксиологический подход</w:t>
            </w:r>
          </w:p>
        </w:tc>
        <w:tc>
          <w:tcPr>
            <w:tcW w:w="6520" w:type="dxa"/>
          </w:tcPr>
          <w:p w14:paraId="269B71AB" w14:textId="2D08B095" w:rsidR="005737BA" w:rsidRPr="00BC592F" w:rsidRDefault="005737BA" w:rsidP="005737BA">
            <w:pPr>
              <w:pStyle w:val="a3"/>
              <w:tabs>
                <w:tab w:val="num" w:pos="0"/>
              </w:tabs>
              <w:spacing w:before="0" w:beforeAutospacing="0" w:after="0" w:afterAutospacing="0"/>
              <w:jc w:val="both"/>
              <w:rPr>
                <w:bCs/>
                <w:sz w:val="26"/>
                <w:szCs w:val="26"/>
              </w:rPr>
            </w:pPr>
            <w:r w:rsidRPr="00BC592F">
              <w:rPr>
                <w:bCs/>
                <w:sz w:val="26"/>
                <w:szCs w:val="26"/>
              </w:rPr>
              <w:t>Исследовани</w:t>
            </w:r>
            <w:r w:rsidRPr="00BC592F">
              <w:rPr>
                <w:bCs/>
                <w:sz w:val="26"/>
                <w:szCs w:val="26"/>
                <w:lang w:val="kk-KZ"/>
              </w:rPr>
              <w:t>е</w:t>
            </w:r>
            <w:r w:rsidRPr="00BC592F">
              <w:rPr>
                <w:bCs/>
                <w:sz w:val="26"/>
                <w:szCs w:val="26"/>
              </w:rPr>
              <w:t xml:space="preserve"> категори</w:t>
            </w:r>
            <w:r w:rsidRPr="00BC592F">
              <w:rPr>
                <w:bCs/>
                <w:sz w:val="26"/>
                <w:szCs w:val="26"/>
                <w:lang w:val="kk-KZ"/>
              </w:rPr>
              <w:t>и</w:t>
            </w:r>
            <w:r w:rsidRPr="00BC592F">
              <w:rPr>
                <w:bCs/>
                <w:sz w:val="26"/>
                <w:szCs w:val="26"/>
              </w:rPr>
              <w:t xml:space="preserve"> «ценности», характеристики, структуры и иерархии ценностного мира, способы его познания и его онтологический статус, а также природу и специфику ценностных суждений. </w:t>
            </w:r>
          </w:p>
        </w:tc>
      </w:tr>
      <w:tr w:rsidR="008C0F46" w:rsidRPr="00BC592F" w14:paraId="7BB76806" w14:textId="77777777" w:rsidTr="00BC592F">
        <w:tc>
          <w:tcPr>
            <w:tcW w:w="3114" w:type="dxa"/>
          </w:tcPr>
          <w:p w14:paraId="7FB8BCC7" w14:textId="77777777" w:rsidR="008C0F46" w:rsidRPr="00BC592F" w:rsidRDefault="008C0F46" w:rsidP="00D8783B">
            <w:pPr>
              <w:pStyle w:val="a3"/>
              <w:tabs>
                <w:tab w:val="num" w:pos="0"/>
              </w:tabs>
              <w:spacing w:before="0" w:beforeAutospacing="0" w:after="0" w:afterAutospacing="0"/>
              <w:jc w:val="both"/>
              <w:rPr>
                <w:bCs/>
                <w:sz w:val="26"/>
                <w:szCs w:val="26"/>
              </w:rPr>
            </w:pPr>
            <w:r w:rsidRPr="00BC592F">
              <w:rPr>
                <w:bCs/>
                <w:sz w:val="26"/>
                <w:szCs w:val="26"/>
              </w:rPr>
              <w:t xml:space="preserve"> Компетентностный</w:t>
            </w:r>
          </w:p>
          <w:p w14:paraId="66B76737" w14:textId="6D2F1667" w:rsidR="008C0F46" w:rsidRPr="00BC592F" w:rsidRDefault="008C0F46" w:rsidP="000F77C5">
            <w:pPr>
              <w:pStyle w:val="a3"/>
              <w:tabs>
                <w:tab w:val="num" w:pos="0"/>
              </w:tabs>
              <w:spacing w:before="0" w:beforeAutospacing="0" w:after="0" w:afterAutospacing="0"/>
              <w:jc w:val="both"/>
              <w:rPr>
                <w:bCs/>
                <w:sz w:val="26"/>
                <w:szCs w:val="26"/>
              </w:rPr>
            </w:pPr>
            <w:r w:rsidRPr="00BC592F">
              <w:rPr>
                <w:bCs/>
                <w:sz w:val="26"/>
                <w:szCs w:val="26"/>
              </w:rPr>
              <w:t>подход</w:t>
            </w:r>
          </w:p>
        </w:tc>
        <w:tc>
          <w:tcPr>
            <w:tcW w:w="6520" w:type="dxa"/>
          </w:tcPr>
          <w:p w14:paraId="24FF9302" w14:textId="427B4DDA" w:rsidR="008C0F46" w:rsidRPr="00BC592F" w:rsidRDefault="008C0F46" w:rsidP="000F77C5">
            <w:pPr>
              <w:pStyle w:val="a3"/>
              <w:tabs>
                <w:tab w:val="num" w:pos="0"/>
              </w:tabs>
              <w:spacing w:before="0" w:beforeAutospacing="0" w:after="0" w:afterAutospacing="0"/>
              <w:jc w:val="both"/>
              <w:rPr>
                <w:bCs/>
                <w:sz w:val="26"/>
                <w:szCs w:val="26"/>
              </w:rPr>
            </w:pPr>
            <w:r w:rsidRPr="00BC592F">
              <w:rPr>
                <w:bCs/>
                <w:sz w:val="26"/>
                <w:szCs w:val="26"/>
              </w:rPr>
              <w:t>Компетентность учителя</w:t>
            </w:r>
            <w:r w:rsidRPr="00BC592F">
              <w:rPr>
                <w:bCs/>
                <w:sz w:val="26"/>
                <w:szCs w:val="26"/>
                <w:lang w:val="kk-KZ"/>
              </w:rPr>
              <w:t xml:space="preserve"> как </w:t>
            </w:r>
            <w:r w:rsidRPr="00BC592F">
              <w:rPr>
                <w:bCs/>
                <w:sz w:val="26"/>
                <w:szCs w:val="26"/>
              </w:rPr>
              <w:t>ин</w:t>
            </w:r>
            <w:r w:rsidRPr="00BC592F">
              <w:rPr>
                <w:bCs/>
                <w:sz w:val="26"/>
                <w:szCs w:val="26"/>
                <w:lang w:val="kk-KZ"/>
              </w:rPr>
              <w:t>т</w:t>
            </w:r>
            <w:r w:rsidRPr="00BC592F">
              <w:rPr>
                <w:bCs/>
                <w:sz w:val="26"/>
                <w:szCs w:val="26"/>
              </w:rPr>
              <w:t>егральный социально-личностно-поведенческий феномен в совокупности мотивационно-ценностно- когнитивного и процессуального компонентов.</w:t>
            </w:r>
          </w:p>
        </w:tc>
      </w:tr>
      <w:tr w:rsidR="008C0F46" w:rsidRPr="00BC592F" w14:paraId="0345271B" w14:textId="77777777" w:rsidTr="00BC592F">
        <w:tc>
          <w:tcPr>
            <w:tcW w:w="3114" w:type="dxa"/>
          </w:tcPr>
          <w:p w14:paraId="20D88594" w14:textId="68B07FF1" w:rsidR="008C0F46" w:rsidRPr="00BC592F" w:rsidRDefault="008C0F46" w:rsidP="000F77C5">
            <w:pPr>
              <w:pStyle w:val="a3"/>
              <w:tabs>
                <w:tab w:val="num" w:pos="0"/>
              </w:tabs>
              <w:spacing w:before="0" w:beforeAutospacing="0" w:after="0" w:afterAutospacing="0"/>
              <w:jc w:val="both"/>
              <w:rPr>
                <w:bCs/>
                <w:sz w:val="26"/>
                <w:szCs w:val="26"/>
              </w:rPr>
            </w:pPr>
            <w:r w:rsidRPr="00BC592F">
              <w:rPr>
                <w:bCs/>
                <w:sz w:val="26"/>
                <w:szCs w:val="26"/>
              </w:rPr>
              <w:t>Синергетический подход</w:t>
            </w:r>
          </w:p>
        </w:tc>
        <w:tc>
          <w:tcPr>
            <w:tcW w:w="6520" w:type="dxa"/>
          </w:tcPr>
          <w:p w14:paraId="2D8931B8" w14:textId="047B6242" w:rsidR="008C0F46" w:rsidRPr="00BC592F" w:rsidRDefault="008C0F46" w:rsidP="000F77C5">
            <w:pPr>
              <w:pStyle w:val="a3"/>
              <w:tabs>
                <w:tab w:val="num" w:pos="0"/>
              </w:tabs>
              <w:spacing w:before="0" w:beforeAutospacing="0" w:after="0" w:afterAutospacing="0"/>
              <w:jc w:val="both"/>
              <w:rPr>
                <w:bCs/>
                <w:sz w:val="26"/>
                <w:szCs w:val="26"/>
              </w:rPr>
            </w:pPr>
            <w:r w:rsidRPr="00BC592F">
              <w:rPr>
                <w:bCs/>
                <w:sz w:val="26"/>
                <w:szCs w:val="26"/>
              </w:rPr>
              <w:t>Процедура обучения, способ связи обучаемого и обучающего, ученика и учителя</w:t>
            </w:r>
            <w:r w:rsidRPr="00BC592F">
              <w:rPr>
                <w:bCs/>
                <w:sz w:val="26"/>
                <w:szCs w:val="26"/>
                <w:lang w:val="kk-KZ"/>
              </w:rPr>
              <w:t xml:space="preserve"> (</w:t>
            </w:r>
            <w:r w:rsidRPr="00BC592F">
              <w:rPr>
                <w:bCs/>
                <w:sz w:val="26"/>
                <w:szCs w:val="26"/>
              </w:rPr>
              <w:t>не перекладывание знаний из одной головы в другую и преподнесение готовых истин</w:t>
            </w:r>
            <w:r w:rsidRPr="00BC592F">
              <w:rPr>
                <w:bCs/>
                <w:sz w:val="26"/>
                <w:szCs w:val="26"/>
                <w:lang w:val="kk-KZ"/>
              </w:rPr>
              <w:t>)</w:t>
            </w:r>
          </w:p>
        </w:tc>
      </w:tr>
    </w:tbl>
    <w:p w14:paraId="38803072" w14:textId="77777777" w:rsidR="00926C61" w:rsidRDefault="00926C61" w:rsidP="00D8783B">
      <w:pPr>
        <w:tabs>
          <w:tab w:val="left" w:pos="851"/>
        </w:tabs>
        <w:spacing w:after="0" w:line="240" w:lineRule="auto"/>
        <w:ind w:firstLine="567"/>
        <w:jc w:val="both"/>
        <w:rPr>
          <w:rFonts w:ascii="Times New Roman" w:hAnsi="Times New Roman" w:cs="Times New Roman"/>
          <w:sz w:val="28"/>
          <w:szCs w:val="28"/>
          <w:lang w:val="kk-KZ"/>
        </w:rPr>
      </w:pPr>
    </w:p>
    <w:p w14:paraId="11C334BF" w14:textId="5B7F2A22" w:rsidR="00D974E0" w:rsidRPr="001E2025" w:rsidRDefault="001E45F8" w:rsidP="00D8783B">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Таким о</w:t>
      </w:r>
      <w:r w:rsidR="00FB2CFD">
        <w:rPr>
          <w:rFonts w:ascii="Times New Roman" w:hAnsi="Times New Roman" w:cs="Times New Roman"/>
          <w:sz w:val="28"/>
          <w:szCs w:val="28"/>
          <w:lang w:val="kk-KZ"/>
        </w:rPr>
        <w:t>б</w:t>
      </w:r>
      <w:r>
        <w:rPr>
          <w:rFonts w:ascii="Times New Roman" w:hAnsi="Times New Roman" w:cs="Times New Roman"/>
          <w:sz w:val="28"/>
          <w:szCs w:val="28"/>
          <w:lang w:val="kk-KZ"/>
        </w:rPr>
        <w:t xml:space="preserve">разом, как показал анализ </w:t>
      </w:r>
      <w:r w:rsidR="009179F8">
        <w:rPr>
          <w:rFonts w:ascii="Times New Roman" w:hAnsi="Times New Roman" w:cs="Times New Roman"/>
          <w:sz w:val="28"/>
          <w:szCs w:val="28"/>
          <w:lang w:val="kk-KZ"/>
        </w:rPr>
        <w:t xml:space="preserve">в направлении методологических решений, </w:t>
      </w:r>
      <w:r>
        <w:rPr>
          <w:rFonts w:ascii="Times New Roman" w:hAnsi="Times New Roman" w:cs="Times New Roman"/>
          <w:sz w:val="28"/>
          <w:szCs w:val="28"/>
          <w:lang w:val="kk-KZ"/>
        </w:rPr>
        <w:t>п</w:t>
      </w:r>
      <w:r w:rsidR="00DC249A" w:rsidRPr="001E2025">
        <w:rPr>
          <w:rFonts w:ascii="Times New Roman" w:hAnsi="Times New Roman" w:cs="Times New Roman"/>
          <w:sz w:val="28"/>
          <w:szCs w:val="28"/>
          <w:lang w:val="kk-KZ"/>
        </w:rPr>
        <w:t xml:space="preserve">роцесс развития кросс-культурной компетентности характеризуется разнообразием </w:t>
      </w:r>
      <w:r w:rsidR="00CB3C4E" w:rsidRPr="001E2025">
        <w:rPr>
          <w:rFonts w:ascii="Times New Roman" w:hAnsi="Times New Roman" w:cs="Times New Roman"/>
          <w:sz w:val="28"/>
          <w:szCs w:val="28"/>
          <w:lang w:val="kk-KZ"/>
        </w:rPr>
        <w:t xml:space="preserve">как </w:t>
      </w:r>
      <w:r w:rsidR="00DC249A" w:rsidRPr="001E2025">
        <w:rPr>
          <w:rFonts w:ascii="Times New Roman" w:hAnsi="Times New Roman" w:cs="Times New Roman"/>
          <w:sz w:val="28"/>
          <w:szCs w:val="28"/>
          <w:lang w:val="kk-KZ"/>
        </w:rPr>
        <w:t>методологических</w:t>
      </w:r>
      <w:r w:rsidR="00CB3C4E" w:rsidRPr="001E2025">
        <w:rPr>
          <w:rFonts w:ascii="Times New Roman" w:hAnsi="Times New Roman" w:cs="Times New Roman"/>
          <w:sz w:val="28"/>
          <w:szCs w:val="28"/>
          <w:lang w:val="kk-KZ"/>
        </w:rPr>
        <w:t>, так</w:t>
      </w:r>
      <w:r w:rsidR="00DC249A" w:rsidRPr="001E2025">
        <w:rPr>
          <w:rFonts w:ascii="Times New Roman" w:hAnsi="Times New Roman" w:cs="Times New Roman"/>
          <w:sz w:val="28"/>
          <w:szCs w:val="28"/>
          <w:lang w:val="kk-KZ"/>
        </w:rPr>
        <w:t xml:space="preserve"> и методических подходов. </w:t>
      </w:r>
      <w:r w:rsidR="00CB3C4E" w:rsidRPr="001E2025">
        <w:rPr>
          <w:rFonts w:ascii="Times New Roman" w:hAnsi="Times New Roman" w:cs="Times New Roman"/>
          <w:sz w:val="28"/>
          <w:szCs w:val="28"/>
          <w:lang w:val="kk-KZ"/>
        </w:rPr>
        <w:t xml:space="preserve">В связи с </w:t>
      </w:r>
      <w:r w:rsidR="00BF76DE" w:rsidRPr="001E2025">
        <w:rPr>
          <w:rFonts w:ascii="Times New Roman" w:hAnsi="Times New Roman" w:cs="Times New Roman"/>
          <w:sz w:val="28"/>
          <w:szCs w:val="28"/>
          <w:lang w:val="kk-KZ"/>
        </w:rPr>
        <w:t>этим</w:t>
      </w:r>
      <w:r w:rsidR="00CB3C4E" w:rsidRPr="001E2025">
        <w:rPr>
          <w:rFonts w:ascii="Times New Roman" w:hAnsi="Times New Roman" w:cs="Times New Roman"/>
          <w:sz w:val="28"/>
          <w:szCs w:val="28"/>
          <w:lang w:val="kk-KZ"/>
        </w:rPr>
        <w:t xml:space="preserve"> в</w:t>
      </w:r>
      <w:r w:rsidR="00D974E0" w:rsidRPr="001E2025">
        <w:rPr>
          <w:rFonts w:ascii="Times New Roman" w:hAnsi="Times New Roman" w:cs="Times New Roman"/>
          <w:sz w:val="28"/>
          <w:szCs w:val="28"/>
          <w:lang w:val="kk-KZ"/>
        </w:rPr>
        <w:t xml:space="preserve"> рам</w:t>
      </w:r>
      <w:r w:rsidR="008C2921" w:rsidRPr="001E2025">
        <w:rPr>
          <w:rFonts w:ascii="Times New Roman" w:hAnsi="Times New Roman" w:cs="Times New Roman"/>
          <w:sz w:val="28"/>
          <w:szCs w:val="28"/>
          <w:lang w:val="kk-KZ"/>
        </w:rPr>
        <w:t>к</w:t>
      </w:r>
      <w:r w:rsidR="00D974E0" w:rsidRPr="001E2025">
        <w:rPr>
          <w:rFonts w:ascii="Times New Roman" w:hAnsi="Times New Roman" w:cs="Times New Roman"/>
          <w:sz w:val="28"/>
          <w:szCs w:val="28"/>
          <w:lang w:val="kk-KZ"/>
        </w:rPr>
        <w:t>ах следующего праграфа рассмотрим академический поте</w:t>
      </w:r>
      <w:r w:rsidR="00CB3C4E" w:rsidRPr="001E2025">
        <w:rPr>
          <w:rFonts w:ascii="Times New Roman" w:hAnsi="Times New Roman" w:cs="Times New Roman"/>
          <w:sz w:val="28"/>
          <w:szCs w:val="28"/>
          <w:lang w:val="kk-KZ"/>
        </w:rPr>
        <w:t xml:space="preserve">нциал современных университетов </w:t>
      </w:r>
      <w:r w:rsidR="00BC5F95" w:rsidRPr="001E2025">
        <w:rPr>
          <w:rFonts w:ascii="Times New Roman" w:hAnsi="Times New Roman" w:cs="Times New Roman"/>
          <w:sz w:val="28"/>
          <w:szCs w:val="28"/>
          <w:lang w:val="kk-KZ"/>
        </w:rPr>
        <w:t xml:space="preserve">в развитии исследуемого нами ценностного </w:t>
      </w:r>
      <w:r w:rsidR="009179F8">
        <w:rPr>
          <w:rFonts w:ascii="Times New Roman" w:hAnsi="Times New Roman" w:cs="Times New Roman"/>
          <w:sz w:val="28"/>
          <w:szCs w:val="28"/>
          <w:lang w:val="kk-KZ"/>
        </w:rPr>
        <w:t xml:space="preserve">качества личности и современного научного </w:t>
      </w:r>
      <w:r w:rsidR="00BC5F95" w:rsidRPr="001E2025">
        <w:rPr>
          <w:rFonts w:ascii="Times New Roman" w:hAnsi="Times New Roman" w:cs="Times New Roman"/>
          <w:sz w:val="28"/>
          <w:szCs w:val="28"/>
          <w:lang w:val="kk-KZ"/>
        </w:rPr>
        <w:t>направления</w:t>
      </w:r>
      <w:r w:rsidR="009179F8">
        <w:rPr>
          <w:rFonts w:ascii="Times New Roman" w:hAnsi="Times New Roman" w:cs="Times New Roman"/>
          <w:sz w:val="28"/>
          <w:szCs w:val="28"/>
          <w:lang w:val="kk-KZ"/>
        </w:rPr>
        <w:t>.</w:t>
      </w:r>
      <w:r w:rsidR="00BC5F95" w:rsidRPr="001E2025">
        <w:rPr>
          <w:rFonts w:ascii="Times New Roman" w:hAnsi="Times New Roman" w:cs="Times New Roman"/>
          <w:sz w:val="28"/>
          <w:szCs w:val="28"/>
          <w:lang w:val="kk-KZ"/>
        </w:rPr>
        <w:t xml:space="preserve"> </w:t>
      </w:r>
    </w:p>
    <w:p w14:paraId="04111BFF" w14:textId="77777777" w:rsidR="00E25F6C" w:rsidRDefault="00E25F6C" w:rsidP="00D8783B">
      <w:pPr>
        <w:tabs>
          <w:tab w:val="left" w:pos="851"/>
        </w:tabs>
        <w:spacing w:after="0" w:line="240" w:lineRule="auto"/>
        <w:ind w:firstLine="567"/>
        <w:jc w:val="both"/>
        <w:rPr>
          <w:rFonts w:ascii="Times New Roman" w:hAnsi="Times New Roman" w:cs="Times New Roman"/>
          <w:b/>
          <w:sz w:val="28"/>
          <w:szCs w:val="28"/>
        </w:rPr>
      </w:pPr>
    </w:p>
    <w:p w14:paraId="43B43A41" w14:textId="3C8637A2" w:rsidR="00CA4EFE" w:rsidRPr="00632928" w:rsidRDefault="00762E62" w:rsidP="00D8783B">
      <w:pPr>
        <w:tabs>
          <w:tab w:val="left" w:pos="851"/>
        </w:tabs>
        <w:spacing w:after="0" w:line="240" w:lineRule="auto"/>
        <w:ind w:firstLine="567"/>
        <w:jc w:val="both"/>
        <w:rPr>
          <w:rFonts w:ascii="Times New Roman" w:hAnsi="Times New Roman" w:cs="Times New Roman"/>
          <w:b/>
          <w:sz w:val="28"/>
          <w:szCs w:val="28"/>
        </w:rPr>
      </w:pPr>
      <w:r w:rsidRPr="001E2025">
        <w:rPr>
          <w:rFonts w:ascii="Times New Roman" w:hAnsi="Times New Roman" w:cs="Times New Roman"/>
          <w:b/>
          <w:sz w:val="28"/>
          <w:szCs w:val="28"/>
        </w:rPr>
        <w:t>1.3</w:t>
      </w:r>
      <w:r w:rsidRPr="001E2025">
        <w:rPr>
          <w:rFonts w:ascii="Times New Roman" w:hAnsi="Times New Roman" w:cs="Times New Roman"/>
          <w:sz w:val="28"/>
          <w:szCs w:val="28"/>
        </w:rPr>
        <w:t xml:space="preserve"> </w:t>
      </w:r>
      <w:r w:rsidR="003C1642" w:rsidRPr="001E2025">
        <w:rPr>
          <w:rFonts w:ascii="Times New Roman" w:hAnsi="Times New Roman" w:cs="Times New Roman"/>
          <w:b/>
          <w:bCs/>
          <w:sz w:val="28"/>
          <w:szCs w:val="28"/>
          <w:lang w:val="kk-KZ"/>
        </w:rPr>
        <w:t xml:space="preserve">Академические условия университетского образования в контексте </w:t>
      </w:r>
      <w:r w:rsidR="003C1642" w:rsidRPr="00632928">
        <w:rPr>
          <w:rFonts w:ascii="Times New Roman" w:hAnsi="Times New Roman" w:cs="Times New Roman"/>
          <w:b/>
          <w:bCs/>
          <w:sz w:val="28"/>
          <w:szCs w:val="28"/>
          <w:lang w:val="kk-KZ"/>
        </w:rPr>
        <w:t>формируемой компетен</w:t>
      </w:r>
      <w:r w:rsidR="003264DC" w:rsidRPr="00632928">
        <w:rPr>
          <w:rFonts w:ascii="Times New Roman" w:hAnsi="Times New Roman" w:cs="Times New Roman"/>
          <w:b/>
          <w:bCs/>
          <w:sz w:val="28"/>
          <w:szCs w:val="28"/>
          <w:lang w:val="kk-KZ"/>
        </w:rPr>
        <w:t>тности</w:t>
      </w:r>
    </w:p>
    <w:p w14:paraId="742BAF72" w14:textId="09DF4953" w:rsidR="00762E62" w:rsidRPr="00632928" w:rsidRDefault="00632928" w:rsidP="00D8783B">
      <w:pPr>
        <w:pStyle w:val="a3"/>
        <w:shd w:val="clear" w:color="auto" w:fill="FFFFFF"/>
        <w:tabs>
          <w:tab w:val="left" w:pos="851"/>
        </w:tabs>
        <w:spacing w:before="0" w:beforeAutospacing="0" w:after="0" w:afterAutospacing="0"/>
        <w:ind w:firstLine="567"/>
        <w:jc w:val="both"/>
        <w:rPr>
          <w:sz w:val="28"/>
          <w:szCs w:val="28"/>
          <w:lang w:val="kk-KZ"/>
        </w:rPr>
      </w:pPr>
      <w:r w:rsidRPr="00632928">
        <w:rPr>
          <w:sz w:val="28"/>
          <w:szCs w:val="28"/>
          <w:lang w:val="kk-KZ"/>
        </w:rPr>
        <w:t xml:space="preserve">Целью данного подраздела является </w:t>
      </w:r>
      <w:r w:rsidR="006A3487" w:rsidRPr="00632928">
        <w:rPr>
          <w:sz w:val="28"/>
          <w:szCs w:val="28"/>
          <w:lang w:val="kk-KZ"/>
        </w:rPr>
        <w:t>раскры</w:t>
      </w:r>
      <w:r w:rsidR="000D5788">
        <w:rPr>
          <w:sz w:val="28"/>
          <w:szCs w:val="28"/>
          <w:lang w:val="kk-KZ"/>
        </w:rPr>
        <w:t>тие</w:t>
      </w:r>
      <w:r w:rsidR="006A3487" w:rsidRPr="00632928">
        <w:rPr>
          <w:sz w:val="28"/>
          <w:szCs w:val="28"/>
          <w:lang w:val="kk-KZ"/>
        </w:rPr>
        <w:t xml:space="preserve"> </w:t>
      </w:r>
      <w:r w:rsidR="00762E62" w:rsidRPr="00632928">
        <w:rPr>
          <w:sz w:val="28"/>
          <w:szCs w:val="28"/>
          <w:lang w:val="kk-KZ"/>
        </w:rPr>
        <w:t>академически</w:t>
      </w:r>
      <w:r w:rsidR="000D5788">
        <w:rPr>
          <w:sz w:val="28"/>
          <w:szCs w:val="28"/>
          <w:lang w:val="kk-KZ"/>
        </w:rPr>
        <w:t>х</w:t>
      </w:r>
      <w:r w:rsidR="00762E62" w:rsidRPr="00632928">
        <w:rPr>
          <w:sz w:val="28"/>
          <w:szCs w:val="28"/>
          <w:lang w:val="kk-KZ"/>
        </w:rPr>
        <w:t xml:space="preserve"> возможност</w:t>
      </w:r>
      <w:r w:rsidR="000D5788">
        <w:rPr>
          <w:sz w:val="28"/>
          <w:szCs w:val="28"/>
          <w:lang w:val="kk-KZ"/>
        </w:rPr>
        <w:t>ей</w:t>
      </w:r>
      <w:r w:rsidR="00762E62" w:rsidRPr="00632928">
        <w:rPr>
          <w:sz w:val="28"/>
          <w:szCs w:val="28"/>
          <w:lang w:val="kk-KZ"/>
        </w:rPr>
        <w:t xml:space="preserve"> вуза в направлении развития </w:t>
      </w:r>
      <w:r w:rsidR="00762E62" w:rsidRPr="00632928">
        <w:rPr>
          <w:sz w:val="28"/>
          <w:szCs w:val="28"/>
        </w:rPr>
        <w:t>кросс-культурно</w:t>
      </w:r>
      <w:r w:rsidR="00762E62" w:rsidRPr="00632928">
        <w:rPr>
          <w:sz w:val="28"/>
          <w:szCs w:val="28"/>
          <w:lang w:val="kk-KZ"/>
        </w:rPr>
        <w:t>й компетенции будущих специалистов.</w:t>
      </w:r>
    </w:p>
    <w:p w14:paraId="4AF68E77" w14:textId="5C11ABDE" w:rsidR="00D2080F" w:rsidRPr="001E2025" w:rsidRDefault="00762E62" w:rsidP="00D8783B">
      <w:pPr>
        <w:tabs>
          <w:tab w:val="left" w:pos="851"/>
        </w:tabs>
        <w:spacing w:after="0" w:line="240" w:lineRule="auto"/>
        <w:ind w:firstLine="567"/>
        <w:jc w:val="both"/>
        <w:rPr>
          <w:rFonts w:ascii="Times New Roman" w:hAnsi="Times New Roman" w:cs="Times New Roman"/>
          <w:i/>
          <w:spacing w:val="1"/>
          <w:sz w:val="28"/>
          <w:szCs w:val="28"/>
          <w:shd w:val="clear" w:color="auto" w:fill="FFFFFF"/>
        </w:rPr>
      </w:pPr>
      <w:r w:rsidRPr="001E2025">
        <w:rPr>
          <w:rFonts w:ascii="Times New Roman" w:eastAsia="Arial Narrow" w:hAnsi="Times New Roman" w:cs="Times New Roman"/>
          <w:sz w:val="28"/>
          <w:szCs w:val="28"/>
          <w:lang w:val="kk-KZ"/>
        </w:rPr>
        <w:t>Неординарным решением процесса развития кросс-культурной компетенции будущего педагога-филолога является образовательное пространство униве</w:t>
      </w:r>
      <w:r w:rsidR="00D436BF" w:rsidRPr="001E2025">
        <w:rPr>
          <w:rFonts w:ascii="Times New Roman" w:eastAsia="Arial Narrow" w:hAnsi="Times New Roman" w:cs="Times New Roman"/>
          <w:sz w:val="28"/>
          <w:szCs w:val="28"/>
          <w:lang w:val="kk-KZ"/>
        </w:rPr>
        <w:t>р</w:t>
      </w:r>
      <w:r w:rsidRPr="001E2025">
        <w:rPr>
          <w:rFonts w:ascii="Times New Roman" w:eastAsia="Arial Narrow" w:hAnsi="Times New Roman" w:cs="Times New Roman"/>
          <w:sz w:val="28"/>
          <w:szCs w:val="28"/>
          <w:lang w:val="kk-KZ"/>
        </w:rPr>
        <w:t xml:space="preserve">ситета. </w:t>
      </w:r>
      <w:r w:rsidR="00CD54B5" w:rsidRPr="001E2025">
        <w:rPr>
          <w:rFonts w:ascii="Times New Roman" w:eastAsia="Arial Narrow" w:hAnsi="Times New Roman" w:cs="Times New Roman"/>
          <w:sz w:val="28"/>
          <w:szCs w:val="28"/>
          <w:lang w:val="kk-KZ"/>
        </w:rPr>
        <w:t>Такое заключение-</w:t>
      </w:r>
      <w:r w:rsidR="00D2080F" w:rsidRPr="001E2025">
        <w:rPr>
          <w:rFonts w:ascii="Times New Roman" w:eastAsia="Arial Narrow" w:hAnsi="Times New Roman" w:cs="Times New Roman"/>
          <w:sz w:val="28"/>
          <w:szCs w:val="28"/>
          <w:lang w:val="kk-KZ"/>
        </w:rPr>
        <w:t xml:space="preserve">сделано </w:t>
      </w:r>
      <w:r w:rsidRPr="001E2025">
        <w:rPr>
          <w:rFonts w:ascii="Times New Roman" w:eastAsia="Arial Narrow" w:hAnsi="Times New Roman" w:cs="Times New Roman"/>
          <w:sz w:val="28"/>
          <w:szCs w:val="28"/>
          <w:lang w:val="kk-KZ"/>
        </w:rPr>
        <w:t>на основе целенаправленной исследовательской деятельности, которая предполагала изучение соответствующей документации таких структурных подразделений вуза</w:t>
      </w:r>
      <w:r w:rsidR="008C2921" w:rsidRPr="001E2025">
        <w:rPr>
          <w:rFonts w:ascii="Times New Roman" w:eastAsia="Arial Narrow" w:hAnsi="Times New Roman" w:cs="Times New Roman"/>
          <w:sz w:val="28"/>
          <w:szCs w:val="28"/>
          <w:lang w:val="kk-KZ"/>
        </w:rPr>
        <w:t>,</w:t>
      </w:r>
      <w:r w:rsidRPr="001E2025">
        <w:rPr>
          <w:rFonts w:ascii="Times New Roman" w:eastAsia="Arial Narrow" w:hAnsi="Times New Roman" w:cs="Times New Roman"/>
          <w:sz w:val="28"/>
          <w:szCs w:val="28"/>
          <w:lang w:val="kk-KZ"/>
        </w:rPr>
        <w:t xml:space="preserve"> как департамент международн</w:t>
      </w:r>
      <w:r w:rsidR="008C2921" w:rsidRPr="001E2025">
        <w:rPr>
          <w:rFonts w:ascii="Times New Roman" w:eastAsia="Arial Narrow" w:hAnsi="Times New Roman" w:cs="Times New Roman"/>
          <w:sz w:val="28"/>
          <w:szCs w:val="28"/>
          <w:lang w:val="kk-KZ"/>
        </w:rPr>
        <w:t>ых</w:t>
      </w:r>
      <w:r w:rsidRPr="001E2025">
        <w:rPr>
          <w:rFonts w:ascii="Times New Roman" w:eastAsia="Arial Narrow" w:hAnsi="Times New Roman" w:cs="Times New Roman"/>
          <w:sz w:val="28"/>
          <w:szCs w:val="28"/>
          <w:lang w:val="kk-KZ"/>
        </w:rPr>
        <w:t xml:space="preserve"> связи</w:t>
      </w:r>
      <w:r w:rsidR="00D2080F" w:rsidRPr="001E2025">
        <w:rPr>
          <w:rFonts w:ascii="Times New Roman" w:eastAsia="Arial Narrow" w:hAnsi="Times New Roman" w:cs="Times New Roman"/>
          <w:sz w:val="28"/>
          <w:szCs w:val="28"/>
          <w:lang w:val="kk-KZ"/>
        </w:rPr>
        <w:t xml:space="preserve"> и науки</w:t>
      </w:r>
      <w:r w:rsidRPr="001E2025">
        <w:rPr>
          <w:rFonts w:ascii="Times New Roman" w:eastAsia="Arial Narrow" w:hAnsi="Times New Roman" w:cs="Times New Roman"/>
          <w:sz w:val="28"/>
          <w:szCs w:val="28"/>
          <w:lang w:val="kk-KZ"/>
        </w:rPr>
        <w:t xml:space="preserve">, </w:t>
      </w:r>
      <w:r w:rsidR="00D436BF" w:rsidRPr="001E2025">
        <w:rPr>
          <w:rFonts w:ascii="Times New Roman" w:eastAsia="Arial Narrow" w:hAnsi="Times New Roman" w:cs="Times New Roman"/>
          <w:sz w:val="28"/>
          <w:szCs w:val="28"/>
          <w:lang w:val="kk-KZ"/>
        </w:rPr>
        <w:t xml:space="preserve">академический департамент, </w:t>
      </w:r>
      <w:r w:rsidRPr="001E2025">
        <w:rPr>
          <w:rFonts w:ascii="Times New Roman" w:eastAsia="Arial Narrow" w:hAnsi="Times New Roman" w:cs="Times New Roman"/>
          <w:sz w:val="28"/>
          <w:szCs w:val="28"/>
          <w:lang w:val="kk-KZ"/>
        </w:rPr>
        <w:t xml:space="preserve">неоднократные беседы со студентами, наблюдение за </w:t>
      </w:r>
      <w:r w:rsidR="00CD54B5" w:rsidRPr="001E2025">
        <w:rPr>
          <w:rFonts w:ascii="Times New Roman" w:eastAsia="Arial Narrow" w:hAnsi="Times New Roman" w:cs="Times New Roman"/>
          <w:sz w:val="28"/>
          <w:szCs w:val="28"/>
          <w:lang w:val="kk-KZ"/>
        </w:rPr>
        <w:t>проведением</w:t>
      </w:r>
      <w:r w:rsidRPr="001E2025">
        <w:rPr>
          <w:rFonts w:ascii="Times New Roman" w:eastAsia="Arial Narrow" w:hAnsi="Times New Roman" w:cs="Times New Roman"/>
          <w:sz w:val="28"/>
          <w:szCs w:val="28"/>
          <w:lang w:val="kk-KZ"/>
        </w:rPr>
        <w:t xml:space="preserve"> академического процесса и др. Эти моменты были очень важными, так как в </w:t>
      </w:r>
      <w:r w:rsidRPr="001E2025">
        <w:rPr>
          <w:rFonts w:ascii="Times New Roman" w:eastAsia="Arial Narrow" w:hAnsi="Times New Roman" w:cs="Times New Roman"/>
          <w:sz w:val="28"/>
          <w:szCs w:val="28"/>
          <w:lang w:val="kk-KZ"/>
        </w:rPr>
        <w:lastRenderedPageBreak/>
        <w:t>реал</w:t>
      </w:r>
      <w:r w:rsidR="00CD54B5" w:rsidRPr="001E2025">
        <w:rPr>
          <w:rFonts w:ascii="Times New Roman" w:eastAsia="Arial Narrow" w:hAnsi="Times New Roman" w:cs="Times New Roman"/>
          <w:sz w:val="28"/>
          <w:szCs w:val="28"/>
          <w:lang w:val="kk-KZ"/>
        </w:rPr>
        <w:t>ьности</w:t>
      </w:r>
      <w:r w:rsidRPr="001E2025">
        <w:rPr>
          <w:rFonts w:ascii="Times New Roman" w:eastAsia="Arial Narrow" w:hAnsi="Times New Roman" w:cs="Times New Roman"/>
          <w:sz w:val="28"/>
          <w:szCs w:val="28"/>
          <w:lang w:val="kk-KZ"/>
        </w:rPr>
        <w:t xml:space="preserve"> показывали позицию университета на образовательном рынке и свои возможности в плане активного развития обучающихся.</w:t>
      </w:r>
      <w:r w:rsidR="00D2080F" w:rsidRPr="001E2025">
        <w:rPr>
          <w:rFonts w:ascii="Times New Roman" w:eastAsia="Arial Narrow" w:hAnsi="Times New Roman" w:cs="Times New Roman"/>
          <w:sz w:val="28"/>
          <w:szCs w:val="28"/>
          <w:lang w:val="kk-KZ"/>
        </w:rPr>
        <w:t xml:space="preserve"> </w:t>
      </w:r>
      <w:r w:rsidR="00D2080F" w:rsidRPr="001E2025">
        <w:rPr>
          <w:rFonts w:ascii="Times New Roman" w:eastAsia="Calibri" w:hAnsi="Times New Roman" w:cs="Times New Roman"/>
          <w:sz w:val="28"/>
          <w:szCs w:val="28"/>
        </w:rPr>
        <w:t xml:space="preserve">И здесь </w:t>
      </w:r>
      <w:r w:rsidR="00D2080F" w:rsidRPr="001E2025">
        <w:rPr>
          <w:rFonts w:ascii="Times New Roman" w:eastAsia="Calibri" w:hAnsi="Times New Roman" w:cs="Times New Roman"/>
          <w:sz w:val="28"/>
          <w:szCs w:val="28"/>
          <w:lang w:val="kk-KZ"/>
        </w:rPr>
        <w:t xml:space="preserve">следует </w:t>
      </w:r>
      <w:r w:rsidR="00D2080F" w:rsidRPr="001E2025">
        <w:rPr>
          <w:rFonts w:ascii="Times New Roman" w:eastAsia="Calibri" w:hAnsi="Times New Roman" w:cs="Times New Roman"/>
          <w:sz w:val="28"/>
          <w:szCs w:val="28"/>
        </w:rPr>
        <w:t xml:space="preserve">отметить </w:t>
      </w:r>
      <w:r w:rsidR="00D2080F" w:rsidRPr="00926C61">
        <w:rPr>
          <w:rFonts w:ascii="Times New Roman" w:eastAsia="Calibri" w:hAnsi="Times New Roman" w:cs="Times New Roman"/>
          <w:sz w:val="28"/>
          <w:szCs w:val="28"/>
        </w:rPr>
        <w:t>з</w:t>
      </w:r>
      <w:r w:rsidR="00D2080F" w:rsidRPr="00926C61">
        <w:rPr>
          <w:rFonts w:ascii="Times New Roman" w:hAnsi="Times New Roman" w:cs="Times New Roman"/>
          <w:spacing w:val="1"/>
          <w:sz w:val="28"/>
          <w:szCs w:val="28"/>
          <w:shd w:val="clear" w:color="auto" w:fill="FFFFFF"/>
        </w:rPr>
        <w:t>адачи, стоящие сегодня перед высшим образованием Казахстана:</w:t>
      </w:r>
      <w:r w:rsidR="00D2080F" w:rsidRPr="001E2025">
        <w:rPr>
          <w:rFonts w:ascii="Times New Roman" w:hAnsi="Times New Roman" w:cs="Times New Roman"/>
          <w:i/>
          <w:spacing w:val="1"/>
          <w:sz w:val="28"/>
          <w:szCs w:val="28"/>
          <w:shd w:val="clear" w:color="auto" w:fill="FFFFFF"/>
        </w:rPr>
        <w:t xml:space="preserve"> </w:t>
      </w:r>
    </w:p>
    <w:p w14:paraId="6FC4545A" w14:textId="19DF9392"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1. Обеспечить высокий статус профессии педагога, модерниз</w:t>
      </w:r>
      <w:r w:rsidRPr="001E2025">
        <w:rPr>
          <w:spacing w:val="1"/>
          <w:sz w:val="28"/>
          <w:szCs w:val="28"/>
          <w:shd w:val="clear" w:color="auto" w:fill="FFFFFF"/>
          <w:lang w:val="ru-RU"/>
        </w:rPr>
        <w:t>ация</w:t>
      </w:r>
      <w:r w:rsidRPr="001E2025">
        <w:rPr>
          <w:spacing w:val="1"/>
          <w:sz w:val="28"/>
          <w:szCs w:val="28"/>
          <w:shd w:val="clear" w:color="auto" w:fill="FFFFFF"/>
        </w:rPr>
        <w:t xml:space="preserve"> педагогическо</w:t>
      </w:r>
      <w:r w:rsidRPr="001E2025">
        <w:rPr>
          <w:spacing w:val="1"/>
          <w:sz w:val="28"/>
          <w:szCs w:val="28"/>
          <w:shd w:val="clear" w:color="auto" w:fill="FFFFFF"/>
          <w:lang w:val="ru-RU"/>
        </w:rPr>
        <w:t>го</w:t>
      </w:r>
      <w:r w:rsidRPr="001E2025">
        <w:rPr>
          <w:spacing w:val="1"/>
          <w:sz w:val="28"/>
          <w:szCs w:val="28"/>
          <w:shd w:val="clear" w:color="auto" w:fill="FFFFFF"/>
        </w:rPr>
        <w:t xml:space="preserve"> образовани</w:t>
      </w:r>
      <w:r w:rsidRPr="001E2025">
        <w:rPr>
          <w:spacing w:val="1"/>
          <w:sz w:val="28"/>
          <w:szCs w:val="28"/>
          <w:shd w:val="clear" w:color="auto" w:fill="FFFFFF"/>
          <w:lang w:val="ru-RU"/>
        </w:rPr>
        <w:t>я с учетом современных требований общества</w:t>
      </w:r>
      <w:r w:rsidRPr="001E2025">
        <w:rPr>
          <w:spacing w:val="1"/>
          <w:sz w:val="28"/>
          <w:szCs w:val="28"/>
          <w:shd w:val="clear" w:color="auto" w:fill="FFFFFF"/>
        </w:rPr>
        <w:t>.</w:t>
      </w:r>
      <w:bookmarkStart w:id="1" w:name="z38"/>
      <w:bookmarkEnd w:id="1"/>
    </w:p>
    <w:p w14:paraId="59E4FAD4" w14:textId="77777777"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2.</w:t>
      </w:r>
      <w:bookmarkStart w:id="2" w:name="z39"/>
      <w:bookmarkEnd w:id="2"/>
      <w:r w:rsidRPr="001E2025">
        <w:rPr>
          <w:spacing w:val="1"/>
          <w:sz w:val="28"/>
          <w:szCs w:val="28"/>
          <w:shd w:val="clear" w:color="auto" w:fill="FFFFFF"/>
        </w:rPr>
        <w:t xml:space="preserve"> Обеспечить безопасную и комфортную среду обучения.</w:t>
      </w:r>
      <w:bookmarkStart w:id="3" w:name="z40"/>
      <w:bookmarkEnd w:id="3"/>
    </w:p>
    <w:p w14:paraId="407773DA" w14:textId="77777777"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3. Внедрить обновленную систему оценки качества обучающихся, педагогов и организаций образования на основе лучших практик.</w:t>
      </w:r>
      <w:bookmarkStart w:id="4" w:name="z41"/>
      <w:bookmarkEnd w:id="4"/>
    </w:p>
    <w:p w14:paraId="41A44E0F" w14:textId="5186A687"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4.</w:t>
      </w:r>
      <w:r w:rsidR="009455B9">
        <w:rPr>
          <w:spacing w:val="1"/>
          <w:sz w:val="28"/>
          <w:szCs w:val="28"/>
          <w:shd w:val="clear" w:color="auto" w:fill="FFFFFF"/>
          <w:lang w:val="ru-RU"/>
        </w:rPr>
        <w:t xml:space="preserve"> </w:t>
      </w:r>
      <w:r w:rsidRPr="001E2025">
        <w:rPr>
          <w:spacing w:val="1"/>
          <w:sz w:val="28"/>
          <w:szCs w:val="28"/>
          <w:shd w:val="clear" w:color="auto" w:fill="FFFFFF"/>
        </w:rPr>
        <w:t>Обеспечить преемственность и непрерывность обучения, профессиональн</w:t>
      </w:r>
      <w:r w:rsidRPr="001E2025">
        <w:rPr>
          <w:spacing w:val="1"/>
          <w:sz w:val="28"/>
          <w:szCs w:val="28"/>
          <w:shd w:val="clear" w:color="auto" w:fill="FFFFFF"/>
          <w:lang w:val="ru-RU"/>
        </w:rPr>
        <w:t>ую</w:t>
      </w:r>
      <w:r w:rsidRPr="001E2025">
        <w:rPr>
          <w:spacing w:val="1"/>
          <w:sz w:val="28"/>
          <w:szCs w:val="28"/>
          <w:shd w:val="clear" w:color="auto" w:fill="FFFFFF"/>
        </w:rPr>
        <w:t xml:space="preserve"> подготовк</w:t>
      </w:r>
      <w:r w:rsidRPr="001E2025">
        <w:rPr>
          <w:spacing w:val="1"/>
          <w:sz w:val="28"/>
          <w:szCs w:val="28"/>
          <w:shd w:val="clear" w:color="auto" w:fill="FFFFFF"/>
          <w:lang w:val="ru-RU"/>
        </w:rPr>
        <w:t>у</w:t>
      </w:r>
      <w:r w:rsidRPr="001E2025">
        <w:rPr>
          <w:spacing w:val="1"/>
          <w:sz w:val="28"/>
          <w:szCs w:val="28"/>
          <w:shd w:val="clear" w:color="auto" w:fill="FFFFFF"/>
        </w:rPr>
        <w:t xml:space="preserve"> в соответствии с потребностями </w:t>
      </w:r>
      <w:r w:rsidRPr="001E2025">
        <w:rPr>
          <w:spacing w:val="1"/>
          <w:sz w:val="28"/>
          <w:szCs w:val="28"/>
          <w:shd w:val="clear" w:color="auto" w:fill="FFFFFF"/>
          <w:lang w:val="ru-RU"/>
        </w:rPr>
        <w:t>рынка</w:t>
      </w:r>
      <w:r w:rsidRPr="001E2025">
        <w:rPr>
          <w:spacing w:val="1"/>
          <w:sz w:val="28"/>
          <w:szCs w:val="28"/>
          <w:shd w:val="clear" w:color="auto" w:fill="FFFFFF"/>
        </w:rPr>
        <w:t xml:space="preserve"> и региональными особенностями.</w:t>
      </w:r>
    </w:p>
    <w:p w14:paraId="57536373" w14:textId="77777777" w:rsidR="00D2080F" w:rsidRPr="001E2025" w:rsidRDefault="00D2080F" w:rsidP="00D8783B">
      <w:pPr>
        <w:pStyle w:val="a4"/>
        <w:tabs>
          <w:tab w:val="left" w:pos="851"/>
        </w:tabs>
        <w:ind w:left="0" w:firstLine="567"/>
        <w:rPr>
          <w:spacing w:val="1"/>
          <w:sz w:val="28"/>
          <w:szCs w:val="28"/>
          <w:shd w:val="clear" w:color="auto" w:fill="FFFFFF"/>
        </w:rPr>
      </w:pPr>
      <w:bookmarkStart w:id="5" w:name="z42"/>
      <w:bookmarkEnd w:id="5"/>
      <w:r w:rsidRPr="001E2025">
        <w:rPr>
          <w:spacing w:val="1"/>
          <w:sz w:val="28"/>
          <w:szCs w:val="28"/>
          <w:shd w:val="clear" w:color="auto" w:fill="FFFFFF"/>
        </w:rPr>
        <w:t>5. Обеспечить интеллектуальное, духовно-нравственное и физическое развитие обучающихся.</w:t>
      </w:r>
    </w:p>
    <w:p w14:paraId="351B0FFD" w14:textId="77777777" w:rsidR="00D2080F" w:rsidRPr="001E2025" w:rsidRDefault="00D2080F" w:rsidP="00D8783B">
      <w:pPr>
        <w:pStyle w:val="a4"/>
        <w:tabs>
          <w:tab w:val="left" w:pos="851"/>
        </w:tabs>
        <w:ind w:left="0" w:firstLine="567"/>
        <w:rPr>
          <w:spacing w:val="1"/>
          <w:sz w:val="28"/>
          <w:szCs w:val="28"/>
          <w:shd w:val="clear" w:color="auto" w:fill="FFFFFF"/>
        </w:rPr>
      </w:pPr>
      <w:bookmarkStart w:id="6" w:name="z43"/>
      <w:bookmarkEnd w:id="6"/>
      <w:r w:rsidRPr="001E2025">
        <w:rPr>
          <w:spacing w:val="1"/>
          <w:sz w:val="28"/>
          <w:szCs w:val="28"/>
          <w:shd w:val="clear" w:color="auto" w:fill="FFFFFF"/>
        </w:rPr>
        <w:t>6. Оснастить организации образования цифровой инфраструктурой и современной материально-технической базой.</w:t>
      </w:r>
    </w:p>
    <w:p w14:paraId="6A413540" w14:textId="77777777" w:rsidR="00D2080F" w:rsidRPr="001E2025" w:rsidRDefault="00D2080F" w:rsidP="00D8783B">
      <w:pPr>
        <w:pStyle w:val="a4"/>
        <w:tabs>
          <w:tab w:val="left" w:pos="851"/>
        </w:tabs>
        <w:ind w:left="0" w:firstLine="567"/>
        <w:rPr>
          <w:spacing w:val="1"/>
          <w:sz w:val="28"/>
          <w:szCs w:val="28"/>
          <w:shd w:val="clear" w:color="auto" w:fill="FFFFFF"/>
        </w:rPr>
      </w:pPr>
      <w:bookmarkStart w:id="7" w:name="z44"/>
      <w:bookmarkEnd w:id="7"/>
      <w:r w:rsidRPr="001E2025">
        <w:rPr>
          <w:spacing w:val="1"/>
          <w:sz w:val="28"/>
          <w:szCs w:val="28"/>
          <w:shd w:val="clear" w:color="auto" w:fill="FFFFFF"/>
        </w:rPr>
        <w:t>7. Внедрить вертикаль системы управления и финансирования образованием</w:t>
      </w:r>
      <w:r w:rsidRPr="001E2025">
        <w:rPr>
          <w:spacing w:val="1"/>
          <w:sz w:val="28"/>
          <w:szCs w:val="28"/>
          <w:shd w:val="clear" w:color="auto" w:fill="FFFFFF"/>
          <w:lang w:val="ru-RU"/>
        </w:rPr>
        <w:t>, а также их контроль</w:t>
      </w:r>
      <w:r w:rsidRPr="001E2025">
        <w:rPr>
          <w:spacing w:val="1"/>
          <w:sz w:val="28"/>
          <w:szCs w:val="28"/>
          <w:shd w:val="clear" w:color="auto" w:fill="FFFFFF"/>
        </w:rPr>
        <w:t>.</w:t>
      </w:r>
      <w:bookmarkStart w:id="8" w:name="z45"/>
      <w:bookmarkEnd w:id="8"/>
    </w:p>
    <w:p w14:paraId="62A4B802" w14:textId="77777777"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8. Укрепить</w:t>
      </w:r>
      <w:r w:rsidRPr="001E2025">
        <w:rPr>
          <w:spacing w:val="1"/>
          <w:sz w:val="28"/>
          <w:szCs w:val="28"/>
          <w:shd w:val="clear" w:color="auto" w:fill="FFFFFF"/>
          <w:lang w:val="ru-RU"/>
        </w:rPr>
        <w:t xml:space="preserve"> и повысить</w:t>
      </w:r>
      <w:r w:rsidRPr="001E2025">
        <w:rPr>
          <w:spacing w:val="1"/>
          <w:sz w:val="28"/>
          <w:szCs w:val="28"/>
          <w:shd w:val="clear" w:color="auto" w:fill="FFFFFF"/>
        </w:rPr>
        <w:t xml:space="preserve"> интеллектуальный потенциал науки. </w:t>
      </w:r>
    </w:p>
    <w:p w14:paraId="643403CF" w14:textId="77777777"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9.</w:t>
      </w:r>
      <w:r w:rsidRPr="001E2025">
        <w:rPr>
          <w:spacing w:val="1"/>
          <w:sz w:val="28"/>
          <w:szCs w:val="28"/>
          <w:shd w:val="clear" w:color="auto" w:fill="FFFFFF"/>
          <w:lang w:val="ru-RU"/>
        </w:rPr>
        <w:t xml:space="preserve"> </w:t>
      </w:r>
      <w:r w:rsidRPr="001E2025">
        <w:rPr>
          <w:spacing w:val="1"/>
          <w:sz w:val="28"/>
          <w:szCs w:val="28"/>
          <w:shd w:val="clear" w:color="auto" w:fill="FFFFFF"/>
        </w:rPr>
        <w:t>Модернизировать и оцифровать научную инфраструктуру.</w:t>
      </w:r>
    </w:p>
    <w:p w14:paraId="3A83094C" w14:textId="77777777" w:rsidR="00D2080F" w:rsidRPr="001E2025" w:rsidRDefault="00D2080F" w:rsidP="00D8783B">
      <w:pPr>
        <w:pStyle w:val="a4"/>
        <w:tabs>
          <w:tab w:val="left" w:pos="851"/>
        </w:tabs>
        <w:ind w:left="0" w:firstLine="567"/>
        <w:rPr>
          <w:spacing w:val="1"/>
          <w:sz w:val="28"/>
          <w:szCs w:val="28"/>
          <w:shd w:val="clear" w:color="auto" w:fill="FFFFFF"/>
        </w:rPr>
      </w:pPr>
      <w:r w:rsidRPr="001E2025">
        <w:rPr>
          <w:spacing w:val="1"/>
          <w:sz w:val="28"/>
          <w:szCs w:val="28"/>
          <w:shd w:val="clear" w:color="auto" w:fill="FFFFFF"/>
        </w:rPr>
        <w:t>10. Повысить результативность научных разработок</w:t>
      </w:r>
      <w:r w:rsidRPr="001E2025">
        <w:rPr>
          <w:spacing w:val="1"/>
          <w:sz w:val="28"/>
          <w:szCs w:val="28"/>
          <w:shd w:val="clear" w:color="auto" w:fill="FFFFFF"/>
          <w:lang w:val="ru-RU"/>
        </w:rPr>
        <w:t>,</w:t>
      </w:r>
      <w:r w:rsidRPr="001E2025">
        <w:rPr>
          <w:spacing w:val="1"/>
          <w:sz w:val="28"/>
          <w:szCs w:val="28"/>
          <w:shd w:val="clear" w:color="auto" w:fill="FFFFFF"/>
        </w:rPr>
        <w:t xml:space="preserve"> обеспечить</w:t>
      </w:r>
      <w:r w:rsidRPr="001E2025">
        <w:rPr>
          <w:spacing w:val="1"/>
          <w:sz w:val="28"/>
          <w:szCs w:val="28"/>
          <w:shd w:val="clear" w:color="auto" w:fill="FFFFFF"/>
          <w:lang w:val="ru-RU"/>
        </w:rPr>
        <w:t xml:space="preserve"> их</w:t>
      </w:r>
      <w:r w:rsidRPr="001E2025">
        <w:rPr>
          <w:spacing w:val="1"/>
          <w:sz w:val="28"/>
          <w:szCs w:val="28"/>
          <w:shd w:val="clear" w:color="auto" w:fill="FFFFFF"/>
        </w:rPr>
        <w:t xml:space="preserve"> интеграцию в мировое научное пространство.</w:t>
      </w:r>
    </w:p>
    <w:p w14:paraId="50086E11" w14:textId="2A1DCD10" w:rsidR="00D2080F" w:rsidRPr="005519F9" w:rsidRDefault="00D2080F" w:rsidP="00D8783B">
      <w:pPr>
        <w:tabs>
          <w:tab w:val="left" w:pos="851"/>
        </w:tabs>
        <w:spacing w:after="0" w:line="240" w:lineRule="auto"/>
        <w:ind w:firstLine="567"/>
        <w:jc w:val="both"/>
        <w:rPr>
          <w:rFonts w:ascii="Times New Roman" w:hAnsi="Times New Roman" w:cs="Times New Roman"/>
          <w:iCs/>
          <w:sz w:val="28"/>
          <w:szCs w:val="28"/>
        </w:rPr>
      </w:pPr>
      <w:r w:rsidRPr="001E2025">
        <w:rPr>
          <w:rFonts w:ascii="Times New Roman" w:hAnsi="Times New Roman" w:cs="Times New Roman"/>
          <w:sz w:val="28"/>
          <w:szCs w:val="28"/>
        </w:rPr>
        <w:t>Конечным результатом вышеизложенного должен быть социальный портрет нового выпускника:</w:t>
      </w:r>
      <w:r w:rsidRPr="001E2025">
        <w:rPr>
          <w:rFonts w:ascii="Times New Roman" w:eastAsia="+mn-ea" w:hAnsi="Times New Roman" w:cs="Times New Roman"/>
          <w:i/>
          <w:iCs/>
          <w:sz w:val="28"/>
          <w:szCs w:val="28"/>
        </w:rPr>
        <w:t xml:space="preserve"> </w:t>
      </w:r>
      <w:r w:rsidRPr="005519F9">
        <w:rPr>
          <w:rFonts w:ascii="Times New Roman" w:hAnsi="Times New Roman" w:cs="Times New Roman"/>
          <w:iCs/>
          <w:sz w:val="28"/>
          <w:szCs w:val="28"/>
        </w:rPr>
        <w:t>ответственный, проявляющий активную гражданскую позицию; уважающий разнообразие культур и мнений; мыслящий творчески и критически;</w:t>
      </w:r>
      <w:r w:rsidRPr="005519F9">
        <w:rPr>
          <w:rFonts w:ascii="Times New Roman" w:eastAsia="+mn-ea" w:hAnsi="Times New Roman" w:cs="Times New Roman"/>
          <w:iCs/>
          <w:sz w:val="28"/>
          <w:szCs w:val="28"/>
        </w:rPr>
        <w:t xml:space="preserve"> </w:t>
      </w:r>
      <w:r w:rsidRPr="005519F9">
        <w:rPr>
          <w:rFonts w:ascii="Times New Roman" w:hAnsi="Times New Roman" w:cs="Times New Roman"/>
          <w:iCs/>
          <w:sz w:val="28"/>
          <w:szCs w:val="28"/>
        </w:rPr>
        <w:t xml:space="preserve">социально-ответственный и заботливый; готовый к обучению на протяжении всей жизни и самосовершенствованию. </w:t>
      </w:r>
    </w:p>
    <w:p w14:paraId="6E736AA0" w14:textId="267ACFD7" w:rsidR="00662B2F" w:rsidRPr="001E2025" w:rsidRDefault="00407E8F" w:rsidP="00D8783B">
      <w:pPr>
        <w:widowControl w:val="0"/>
        <w:tabs>
          <w:tab w:val="left" w:pos="851"/>
          <w:tab w:val="left" w:pos="1939"/>
          <w:tab w:val="left" w:pos="2955"/>
          <w:tab w:val="left" w:pos="3365"/>
          <w:tab w:val="left" w:pos="4551"/>
          <w:tab w:val="left" w:pos="6132"/>
          <w:tab w:val="left" w:pos="6585"/>
          <w:tab w:val="left" w:pos="7567"/>
          <w:tab w:val="left" w:pos="8441"/>
          <w:tab w:val="left" w:pos="8869"/>
          <w:tab w:val="left" w:pos="9236"/>
        </w:tabs>
        <w:spacing w:after="0" w:line="240" w:lineRule="auto"/>
        <w:ind w:right="-19" w:firstLine="567"/>
        <w:jc w:val="both"/>
        <w:rPr>
          <w:rFonts w:ascii="Times New Roman" w:eastAsia="Arial Narrow" w:hAnsi="Times New Roman" w:cs="Times New Roman"/>
          <w:sz w:val="28"/>
          <w:szCs w:val="28"/>
        </w:rPr>
      </w:pPr>
      <w:r w:rsidRPr="001E2025">
        <w:rPr>
          <w:rFonts w:ascii="Times New Roman" w:eastAsia="Arial Narrow" w:hAnsi="Times New Roman" w:cs="Times New Roman"/>
          <w:sz w:val="28"/>
          <w:szCs w:val="28"/>
          <w:lang w:val="kk-KZ"/>
        </w:rPr>
        <w:t xml:space="preserve">В целенаправленной </w:t>
      </w:r>
      <w:r w:rsidR="00762E62" w:rsidRPr="001E2025">
        <w:rPr>
          <w:rFonts w:ascii="Times New Roman" w:eastAsia="Arial Narrow" w:hAnsi="Times New Roman" w:cs="Times New Roman"/>
          <w:sz w:val="28"/>
          <w:szCs w:val="28"/>
          <w:lang w:val="kk-KZ"/>
        </w:rPr>
        <w:t>деятельности университет</w:t>
      </w:r>
      <w:r w:rsidRPr="001E2025">
        <w:rPr>
          <w:rFonts w:ascii="Times New Roman" w:eastAsia="Arial Narrow" w:hAnsi="Times New Roman" w:cs="Times New Roman"/>
          <w:sz w:val="28"/>
          <w:szCs w:val="28"/>
          <w:lang w:val="kk-KZ"/>
        </w:rPr>
        <w:t xml:space="preserve">ов, которые </w:t>
      </w:r>
      <w:r w:rsidR="0012401E" w:rsidRPr="001E2025">
        <w:rPr>
          <w:rFonts w:ascii="Times New Roman" w:eastAsia="Arial Narrow" w:hAnsi="Times New Roman" w:cs="Times New Roman"/>
          <w:sz w:val="28"/>
          <w:szCs w:val="28"/>
          <w:lang w:val="kk-KZ"/>
        </w:rPr>
        <w:t xml:space="preserve">вошли в диапазон </w:t>
      </w:r>
      <w:r w:rsidRPr="001E2025">
        <w:rPr>
          <w:rFonts w:ascii="Times New Roman" w:eastAsia="Arial Narrow" w:hAnsi="Times New Roman" w:cs="Times New Roman"/>
          <w:sz w:val="28"/>
          <w:szCs w:val="28"/>
          <w:lang w:val="kk-KZ"/>
        </w:rPr>
        <w:t>наше</w:t>
      </w:r>
      <w:r w:rsidR="0012401E" w:rsidRPr="001E2025">
        <w:rPr>
          <w:rFonts w:ascii="Times New Roman" w:eastAsia="Arial Narrow" w:hAnsi="Times New Roman" w:cs="Times New Roman"/>
          <w:sz w:val="28"/>
          <w:szCs w:val="28"/>
          <w:lang w:val="kk-KZ"/>
        </w:rPr>
        <w:t>го</w:t>
      </w:r>
      <w:r w:rsidRPr="001E2025">
        <w:rPr>
          <w:rFonts w:ascii="Times New Roman" w:eastAsia="Arial Narrow" w:hAnsi="Times New Roman" w:cs="Times New Roman"/>
          <w:sz w:val="28"/>
          <w:szCs w:val="28"/>
          <w:lang w:val="kk-KZ"/>
        </w:rPr>
        <w:t xml:space="preserve"> исследовани</w:t>
      </w:r>
      <w:r w:rsidR="0012401E" w:rsidRPr="001E2025">
        <w:rPr>
          <w:rFonts w:ascii="Times New Roman" w:eastAsia="Arial Narrow" w:hAnsi="Times New Roman" w:cs="Times New Roman"/>
          <w:sz w:val="28"/>
          <w:szCs w:val="28"/>
          <w:lang w:val="kk-KZ"/>
        </w:rPr>
        <w:t>я</w:t>
      </w:r>
      <w:r w:rsidRPr="001E2025">
        <w:rPr>
          <w:rFonts w:ascii="Times New Roman" w:eastAsia="Arial Narrow" w:hAnsi="Times New Roman" w:cs="Times New Roman"/>
          <w:sz w:val="28"/>
          <w:szCs w:val="28"/>
          <w:lang w:val="kk-KZ"/>
        </w:rPr>
        <w:t xml:space="preserve">, </w:t>
      </w:r>
      <w:r w:rsidR="00762E62" w:rsidRPr="001E2025">
        <w:rPr>
          <w:rFonts w:ascii="Times New Roman" w:eastAsia="Arial Narrow" w:hAnsi="Times New Roman" w:cs="Times New Roman"/>
          <w:sz w:val="28"/>
          <w:szCs w:val="28"/>
          <w:lang w:val="kk-KZ"/>
        </w:rPr>
        <w:t xml:space="preserve">внимание было сосредоточено </w:t>
      </w:r>
      <w:r w:rsidR="008C2921" w:rsidRPr="001E2025">
        <w:rPr>
          <w:rFonts w:ascii="Times New Roman" w:eastAsia="Arial Narrow" w:hAnsi="Times New Roman" w:cs="Times New Roman"/>
          <w:sz w:val="28"/>
          <w:szCs w:val="28"/>
          <w:lang w:val="kk-KZ"/>
        </w:rPr>
        <w:t xml:space="preserve">на </w:t>
      </w:r>
      <w:r w:rsidR="00762E62" w:rsidRPr="001E2025">
        <w:rPr>
          <w:rFonts w:ascii="Times New Roman" w:eastAsia="Arial Narrow" w:hAnsi="Times New Roman" w:cs="Times New Roman"/>
          <w:sz w:val="28"/>
          <w:szCs w:val="28"/>
          <w:lang w:val="kk-KZ"/>
        </w:rPr>
        <w:t>те</w:t>
      </w:r>
      <w:r w:rsidR="008C2921" w:rsidRPr="001E2025">
        <w:rPr>
          <w:rFonts w:ascii="Times New Roman" w:eastAsia="Arial Narrow" w:hAnsi="Times New Roman" w:cs="Times New Roman"/>
          <w:sz w:val="28"/>
          <w:szCs w:val="28"/>
          <w:lang w:val="kk-KZ"/>
        </w:rPr>
        <w:t>х</w:t>
      </w:r>
      <w:r w:rsidR="00762E62" w:rsidRPr="001E2025">
        <w:rPr>
          <w:rFonts w:ascii="Times New Roman" w:eastAsia="Arial Narrow" w:hAnsi="Times New Roman" w:cs="Times New Roman"/>
          <w:sz w:val="28"/>
          <w:szCs w:val="28"/>
          <w:lang w:val="kk-KZ"/>
        </w:rPr>
        <w:t xml:space="preserve"> направления</w:t>
      </w:r>
      <w:r w:rsidR="008C2921" w:rsidRPr="001E2025">
        <w:rPr>
          <w:rFonts w:ascii="Times New Roman" w:eastAsia="Arial Narrow" w:hAnsi="Times New Roman" w:cs="Times New Roman"/>
          <w:sz w:val="28"/>
          <w:szCs w:val="28"/>
          <w:lang w:val="kk-KZ"/>
        </w:rPr>
        <w:t>х</w:t>
      </w:r>
      <w:r w:rsidR="00762E62" w:rsidRPr="001E2025">
        <w:rPr>
          <w:rFonts w:ascii="Times New Roman" w:eastAsia="Arial Narrow" w:hAnsi="Times New Roman" w:cs="Times New Roman"/>
          <w:sz w:val="28"/>
          <w:szCs w:val="28"/>
          <w:lang w:val="kk-KZ"/>
        </w:rPr>
        <w:t xml:space="preserve">, которые способствовали развитию кросс-культурных навыков будущих педагогов. </w:t>
      </w:r>
    </w:p>
    <w:p w14:paraId="512EEBF1" w14:textId="713BD28B" w:rsidR="007C78E8" w:rsidRDefault="00662B2F" w:rsidP="007C78E8">
      <w:pPr>
        <w:widowControl w:val="0"/>
        <w:tabs>
          <w:tab w:val="left" w:pos="851"/>
          <w:tab w:val="left" w:pos="1939"/>
          <w:tab w:val="left" w:pos="2955"/>
          <w:tab w:val="left" w:pos="3365"/>
          <w:tab w:val="left" w:pos="4551"/>
          <w:tab w:val="left" w:pos="6132"/>
          <w:tab w:val="left" w:pos="6585"/>
          <w:tab w:val="left" w:pos="7567"/>
          <w:tab w:val="left" w:pos="8441"/>
          <w:tab w:val="left" w:pos="8869"/>
          <w:tab w:val="left" w:pos="9236"/>
        </w:tabs>
        <w:spacing w:after="0" w:line="240" w:lineRule="auto"/>
        <w:ind w:right="-19" w:firstLine="567"/>
        <w:jc w:val="both"/>
        <w:rPr>
          <w:rFonts w:ascii="Times New Roman" w:eastAsia="Arial Narrow" w:hAnsi="Times New Roman" w:cs="Times New Roman"/>
          <w:sz w:val="28"/>
          <w:szCs w:val="28"/>
        </w:rPr>
      </w:pPr>
      <w:r w:rsidRPr="001E2025">
        <w:rPr>
          <w:rFonts w:ascii="Times New Roman" w:eastAsia="Arial Narrow" w:hAnsi="Times New Roman" w:cs="Times New Roman"/>
          <w:sz w:val="28"/>
          <w:szCs w:val="28"/>
          <w:lang w:val="kk-KZ"/>
        </w:rPr>
        <w:t>Интернационализация образования –</w:t>
      </w:r>
      <w:r w:rsidR="008C2921" w:rsidRPr="001E2025">
        <w:rPr>
          <w:rFonts w:ascii="Times New Roman" w:eastAsia="Arial Narrow" w:hAnsi="Times New Roman" w:cs="Times New Roman"/>
          <w:sz w:val="28"/>
          <w:szCs w:val="28"/>
          <w:lang w:val="kk-KZ"/>
        </w:rPr>
        <w:t xml:space="preserve"> </w:t>
      </w:r>
      <w:r w:rsidRPr="001E2025">
        <w:rPr>
          <w:rFonts w:ascii="Times New Roman" w:eastAsia="Arial Narrow" w:hAnsi="Times New Roman" w:cs="Times New Roman"/>
          <w:sz w:val="28"/>
          <w:szCs w:val="28"/>
          <w:lang w:val="kk-KZ"/>
        </w:rPr>
        <w:t>один из гл</w:t>
      </w:r>
      <w:r w:rsidR="00B97ED4" w:rsidRPr="001E2025">
        <w:rPr>
          <w:rFonts w:ascii="Times New Roman" w:eastAsia="Arial Narrow" w:hAnsi="Times New Roman" w:cs="Times New Roman"/>
          <w:sz w:val="28"/>
          <w:szCs w:val="28"/>
          <w:lang w:val="kk-KZ"/>
        </w:rPr>
        <w:t>а</w:t>
      </w:r>
      <w:r w:rsidRPr="001E2025">
        <w:rPr>
          <w:rFonts w:ascii="Times New Roman" w:eastAsia="Arial Narrow" w:hAnsi="Times New Roman" w:cs="Times New Roman"/>
          <w:sz w:val="28"/>
          <w:szCs w:val="28"/>
          <w:lang w:val="kk-KZ"/>
        </w:rPr>
        <w:t>вных показателей рейтинга современных университетов. Так</w:t>
      </w:r>
      <w:r w:rsidR="008C2921" w:rsidRPr="001E2025">
        <w:rPr>
          <w:rFonts w:ascii="Times New Roman" w:eastAsia="Arial Narrow" w:hAnsi="Times New Roman" w:cs="Times New Roman"/>
          <w:sz w:val="28"/>
          <w:szCs w:val="28"/>
          <w:lang w:val="kk-KZ"/>
        </w:rPr>
        <w:t>,</w:t>
      </w:r>
      <w:r w:rsidRPr="001E2025">
        <w:rPr>
          <w:rFonts w:ascii="Times New Roman" w:eastAsia="Arial Narrow" w:hAnsi="Times New Roman" w:cs="Times New Roman"/>
          <w:sz w:val="28"/>
          <w:szCs w:val="28"/>
          <w:lang w:val="kk-KZ"/>
        </w:rPr>
        <w:t xml:space="preserve"> в КазНПУ имени Абая </w:t>
      </w:r>
      <w:r w:rsidR="00B97ED4" w:rsidRPr="001E2025">
        <w:rPr>
          <w:rFonts w:ascii="Times New Roman" w:hAnsi="Times New Roman" w:cs="Times New Roman"/>
          <w:sz w:val="28"/>
          <w:szCs w:val="28"/>
          <w:lang w:val="kk-KZ"/>
        </w:rPr>
        <w:t xml:space="preserve">только за </w:t>
      </w:r>
      <w:r w:rsidR="00B97ED4" w:rsidRPr="001E2025">
        <w:rPr>
          <w:rFonts w:ascii="Times New Roman" w:hAnsi="Times New Roman" w:cs="Times New Roman"/>
          <w:sz w:val="28"/>
          <w:szCs w:val="28"/>
        </w:rPr>
        <w:t xml:space="preserve">2021-2022 учебный год </w:t>
      </w:r>
      <w:r w:rsidR="00B97ED4" w:rsidRPr="001E2025">
        <w:rPr>
          <w:rFonts w:ascii="Times New Roman" w:hAnsi="Times New Roman" w:cs="Times New Roman"/>
          <w:sz w:val="28"/>
          <w:szCs w:val="28"/>
          <w:lang w:val="kk-KZ"/>
        </w:rPr>
        <w:t>в</w:t>
      </w:r>
      <w:r w:rsidRPr="001E2025">
        <w:rPr>
          <w:rFonts w:ascii="Times New Roman" w:eastAsia="Arial Narrow" w:hAnsi="Times New Roman" w:cs="Times New Roman"/>
          <w:sz w:val="28"/>
          <w:szCs w:val="28"/>
          <w:lang w:val="kk-KZ"/>
        </w:rPr>
        <w:t xml:space="preserve"> </w:t>
      </w:r>
      <w:r w:rsidRPr="001E2025">
        <w:rPr>
          <w:rFonts w:ascii="Times New Roman" w:hAnsi="Times New Roman" w:cs="Times New Roman"/>
          <w:sz w:val="28"/>
          <w:szCs w:val="28"/>
        </w:rPr>
        <w:t>рамках программы интернационализации привлечены 504 иностранных студент</w:t>
      </w:r>
      <w:r w:rsidR="008C2921" w:rsidRPr="001E2025">
        <w:rPr>
          <w:rFonts w:ascii="Times New Roman" w:hAnsi="Times New Roman" w:cs="Times New Roman"/>
          <w:sz w:val="28"/>
          <w:szCs w:val="28"/>
        </w:rPr>
        <w:t xml:space="preserve">а </w:t>
      </w:r>
      <w:r w:rsidRPr="001E2025">
        <w:rPr>
          <w:rFonts w:ascii="Times New Roman" w:hAnsi="Times New Roman" w:cs="Times New Roman"/>
          <w:sz w:val="28"/>
          <w:szCs w:val="28"/>
        </w:rPr>
        <w:t>из Китая, Южной Кореи, Монголии, Филип</w:t>
      </w:r>
      <w:r w:rsidR="008C2921" w:rsidRPr="001E2025">
        <w:rPr>
          <w:rFonts w:ascii="Times New Roman" w:hAnsi="Times New Roman" w:cs="Times New Roman"/>
          <w:sz w:val="28"/>
          <w:szCs w:val="28"/>
        </w:rPr>
        <w:t>п</w:t>
      </w:r>
      <w:r w:rsidRPr="001E2025">
        <w:rPr>
          <w:rFonts w:ascii="Times New Roman" w:hAnsi="Times New Roman" w:cs="Times New Roman"/>
          <w:sz w:val="28"/>
          <w:szCs w:val="28"/>
        </w:rPr>
        <w:t>ин, Франции, Азербайджан</w:t>
      </w:r>
      <w:r w:rsidR="008C2921" w:rsidRPr="001E2025">
        <w:rPr>
          <w:rFonts w:ascii="Times New Roman" w:hAnsi="Times New Roman" w:cs="Times New Roman"/>
          <w:sz w:val="28"/>
          <w:szCs w:val="28"/>
        </w:rPr>
        <w:t>а</w:t>
      </w:r>
      <w:r w:rsidRPr="001E2025">
        <w:rPr>
          <w:rFonts w:ascii="Times New Roman" w:hAnsi="Times New Roman" w:cs="Times New Roman"/>
          <w:sz w:val="28"/>
          <w:szCs w:val="28"/>
        </w:rPr>
        <w:t>, Венесуэл</w:t>
      </w:r>
      <w:r w:rsidR="008C2921" w:rsidRPr="001E2025">
        <w:rPr>
          <w:rFonts w:ascii="Times New Roman" w:hAnsi="Times New Roman" w:cs="Times New Roman"/>
          <w:sz w:val="28"/>
          <w:szCs w:val="28"/>
        </w:rPr>
        <w:t>ы</w:t>
      </w:r>
      <w:r w:rsidRPr="001E2025">
        <w:rPr>
          <w:rFonts w:ascii="Times New Roman" w:hAnsi="Times New Roman" w:cs="Times New Roman"/>
          <w:sz w:val="28"/>
          <w:szCs w:val="28"/>
        </w:rPr>
        <w:t>, Бангладеша, Египта, Афганистан</w:t>
      </w:r>
      <w:r w:rsidR="008C2921" w:rsidRPr="001E2025">
        <w:rPr>
          <w:rFonts w:ascii="Times New Roman" w:hAnsi="Times New Roman" w:cs="Times New Roman"/>
          <w:sz w:val="28"/>
          <w:szCs w:val="28"/>
        </w:rPr>
        <w:t>а</w:t>
      </w:r>
      <w:r w:rsidRPr="001E2025">
        <w:rPr>
          <w:rFonts w:ascii="Times New Roman" w:hAnsi="Times New Roman" w:cs="Times New Roman"/>
          <w:sz w:val="28"/>
          <w:szCs w:val="28"/>
        </w:rPr>
        <w:t>, Туркменистана, Таджикистана, Узбекистана, Кыргызстана, России и др. стран</w:t>
      </w:r>
      <w:r w:rsidR="00B97ED4" w:rsidRPr="001E2025">
        <w:rPr>
          <w:rFonts w:ascii="Times New Roman" w:hAnsi="Times New Roman" w:cs="Times New Roman"/>
          <w:sz w:val="28"/>
          <w:szCs w:val="28"/>
          <w:lang w:val="kk-KZ"/>
        </w:rPr>
        <w:t>,</w:t>
      </w:r>
      <w:r w:rsidRPr="001E2025">
        <w:rPr>
          <w:rFonts w:ascii="Times New Roman" w:hAnsi="Times New Roman" w:cs="Times New Roman"/>
          <w:sz w:val="28"/>
          <w:szCs w:val="28"/>
          <w:lang w:val="kk-KZ"/>
        </w:rPr>
        <w:t xml:space="preserve"> что составляет </w:t>
      </w:r>
      <w:r w:rsidRPr="001E2025">
        <w:rPr>
          <w:rFonts w:ascii="Times New Roman" w:hAnsi="Times New Roman" w:cs="Times New Roman"/>
          <w:sz w:val="28"/>
          <w:szCs w:val="28"/>
        </w:rPr>
        <w:t>3,02</w:t>
      </w:r>
      <w:r w:rsidR="008C2921" w:rsidRPr="001E2025">
        <w:rPr>
          <w:rFonts w:ascii="Times New Roman" w:hAnsi="Times New Roman" w:cs="Times New Roman"/>
          <w:sz w:val="28"/>
          <w:szCs w:val="28"/>
        </w:rPr>
        <w:t> </w:t>
      </w:r>
      <w:r w:rsidRPr="001E2025">
        <w:rPr>
          <w:rFonts w:ascii="Times New Roman" w:hAnsi="Times New Roman" w:cs="Times New Roman"/>
          <w:sz w:val="28"/>
          <w:szCs w:val="28"/>
        </w:rPr>
        <w:t>% от общего контингента.</w:t>
      </w:r>
      <w:r w:rsidR="00C61506" w:rsidRPr="001E2025">
        <w:rPr>
          <w:rFonts w:ascii="Times New Roman" w:hAnsi="Times New Roman" w:cs="Times New Roman"/>
          <w:sz w:val="28"/>
          <w:szCs w:val="28"/>
          <w:lang w:val="kk-KZ"/>
        </w:rPr>
        <w:t xml:space="preserve"> Как отечественные, так и зарубежные вузы уделяют этой области весомое внимание как показателю глобализационных процессов. Нужно отметить , что в</w:t>
      </w:r>
      <w:r w:rsidR="00C61506" w:rsidRPr="001E2025">
        <w:rPr>
          <w:rFonts w:ascii="Times New Roman" w:eastAsia="Arial Narrow" w:hAnsi="Times New Roman" w:cs="Times New Roman"/>
          <w:sz w:val="28"/>
          <w:szCs w:val="28"/>
          <w:lang w:val="kk-KZ"/>
        </w:rPr>
        <w:t xml:space="preserve"> </w:t>
      </w:r>
      <w:r w:rsidR="00407E8F" w:rsidRPr="001E2025">
        <w:rPr>
          <w:rFonts w:ascii="Times New Roman" w:eastAsia="Arial Narrow" w:hAnsi="Times New Roman" w:cs="Times New Roman"/>
          <w:sz w:val="28"/>
          <w:szCs w:val="28"/>
          <w:lang w:val="kk-KZ"/>
        </w:rPr>
        <w:t xml:space="preserve">настоящее время </w:t>
      </w:r>
      <w:r w:rsidR="00C61506" w:rsidRPr="001E2025">
        <w:rPr>
          <w:rFonts w:ascii="Times New Roman" w:eastAsia="Arial Narrow" w:hAnsi="Times New Roman" w:cs="Times New Roman"/>
          <w:sz w:val="28"/>
          <w:szCs w:val="28"/>
          <w:lang w:val="kk-KZ"/>
        </w:rPr>
        <w:t xml:space="preserve">различные стороны </w:t>
      </w:r>
      <w:r w:rsidR="00762E62" w:rsidRPr="001E2025">
        <w:rPr>
          <w:rFonts w:ascii="Times New Roman" w:eastAsia="Arial Narrow" w:hAnsi="Times New Roman" w:cs="Times New Roman"/>
          <w:sz w:val="28"/>
          <w:szCs w:val="28"/>
          <w:lang w:val="kk-KZ"/>
        </w:rPr>
        <w:t>глобализаци</w:t>
      </w:r>
      <w:r w:rsidR="00C61506" w:rsidRPr="001E2025">
        <w:rPr>
          <w:rFonts w:ascii="Times New Roman" w:eastAsia="Arial Narrow" w:hAnsi="Times New Roman" w:cs="Times New Roman"/>
          <w:sz w:val="28"/>
          <w:szCs w:val="28"/>
          <w:lang w:val="kk-KZ"/>
        </w:rPr>
        <w:t>и</w:t>
      </w:r>
      <w:r w:rsidR="00762E62" w:rsidRPr="001E2025">
        <w:rPr>
          <w:rFonts w:ascii="Times New Roman" w:eastAsia="Arial Narrow" w:hAnsi="Times New Roman" w:cs="Times New Roman"/>
          <w:sz w:val="28"/>
          <w:szCs w:val="28"/>
          <w:lang w:val="kk-KZ"/>
        </w:rPr>
        <w:t xml:space="preserve"> отчетливо высвечивает себя именно в университетском образовании и, на наш взгляд, мо</w:t>
      </w:r>
      <w:r w:rsidR="00C61506" w:rsidRPr="001E2025">
        <w:rPr>
          <w:rFonts w:ascii="Times New Roman" w:eastAsia="Arial Narrow" w:hAnsi="Times New Roman" w:cs="Times New Roman"/>
          <w:sz w:val="28"/>
          <w:szCs w:val="28"/>
          <w:lang w:val="kk-KZ"/>
        </w:rPr>
        <w:t>гут</w:t>
      </w:r>
      <w:r w:rsidR="00762E62" w:rsidRPr="001E2025">
        <w:rPr>
          <w:rFonts w:ascii="Times New Roman" w:eastAsia="Arial Narrow" w:hAnsi="Times New Roman" w:cs="Times New Roman"/>
          <w:sz w:val="28"/>
          <w:szCs w:val="28"/>
          <w:lang w:val="kk-KZ"/>
        </w:rPr>
        <w:t xml:space="preserve"> претендовать на специальное исследование. </w:t>
      </w:r>
      <w:r w:rsidR="003223FF" w:rsidRPr="001E2025">
        <w:rPr>
          <w:rFonts w:ascii="Times New Roman" w:eastAsia="Arial Narrow" w:hAnsi="Times New Roman" w:cs="Times New Roman"/>
          <w:sz w:val="28"/>
          <w:szCs w:val="28"/>
          <w:lang w:val="kk-KZ"/>
        </w:rPr>
        <w:t>В частности</w:t>
      </w:r>
      <w:r w:rsidR="008C2921" w:rsidRPr="001E2025">
        <w:rPr>
          <w:rFonts w:ascii="Times New Roman" w:eastAsia="Arial Narrow" w:hAnsi="Times New Roman" w:cs="Times New Roman"/>
          <w:sz w:val="28"/>
          <w:szCs w:val="28"/>
          <w:lang w:val="kk-KZ"/>
        </w:rPr>
        <w:t>,</w:t>
      </w:r>
      <w:r w:rsidR="003223FF" w:rsidRPr="001E2025">
        <w:rPr>
          <w:rFonts w:ascii="Times New Roman" w:eastAsia="Arial Narrow" w:hAnsi="Times New Roman" w:cs="Times New Roman"/>
          <w:sz w:val="28"/>
          <w:szCs w:val="28"/>
          <w:lang w:val="kk-KZ"/>
        </w:rPr>
        <w:t xml:space="preserve"> </w:t>
      </w:r>
      <w:r w:rsidR="00DD634B">
        <w:rPr>
          <w:rFonts w:ascii="Times New Roman" w:eastAsia="Arial Narrow" w:hAnsi="Times New Roman" w:cs="Times New Roman"/>
          <w:sz w:val="28"/>
          <w:szCs w:val="28"/>
          <w:lang w:val="kk-KZ"/>
        </w:rPr>
        <w:t>касаемо</w:t>
      </w:r>
      <w:r w:rsidR="003223FF" w:rsidRPr="001E2025">
        <w:rPr>
          <w:rFonts w:ascii="Times New Roman" w:eastAsia="Arial Narrow" w:hAnsi="Times New Roman" w:cs="Times New Roman"/>
          <w:sz w:val="28"/>
          <w:szCs w:val="28"/>
          <w:lang w:val="kk-KZ"/>
        </w:rPr>
        <w:t xml:space="preserve"> интернационализации </w:t>
      </w:r>
      <w:r w:rsidR="007C78E8">
        <w:rPr>
          <w:rFonts w:ascii="Times New Roman" w:eastAsia="Arial Narrow" w:hAnsi="Times New Roman" w:cs="Times New Roman"/>
          <w:sz w:val="28"/>
          <w:szCs w:val="28"/>
          <w:lang w:val="kk-KZ"/>
        </w:rPr>
        <w:t>Р.К.</w:t>
      </w:r>
      <w:r w:rsidR="007C78E8" w:rsidRPr="001E2025">
        <w:rPr>
          <w:rFonts w:ascii="Times New Roman" w:eastAsia="Arial Narrow" w:hAnsi="Times New Roman" w:cs="Times New Roman"/>
          <w:sz w:val="28"/>
          <w:szCs w:val="28"/>
          <w:lang w:val="kk-KZ"/>
        </w:rPr>
        <w:t xml:space="preserve">Дюсембинова придерживается мнения, что </w:t>
      </w:r>
      <w:r w:rsidR="007C78E8" w:rsidRPr="001E2025">
        <w:rPr>
          <w:rFonts w:ascii="Times New Roman" w:eastAsia="Arial Narrow" w:hAnsi="Times New Roman" w:cs="Times New Roman"/>
          <w:sz w:val="28"/>
          <w:szCs w:val="28"/>
        </w:rPr>
        <w:t>интернационализаци</w:t>
      </w:r>
      <w:r w:rsidR="007C78E8" w:rsidRPr="001E2025">
        <w:rPr>
          <w:rFonts w:ascii="Times New Roman" w:eastAsia="Arial Narrow" w:hAnsi="Times New Roman" w:cs="Times New Roman"/>
          <w:sz w:val="28"/>
          <w:szCs w:val="28"/>
          <w:lang w:val="kk-KZ"/>
        </w:rPr>
        <w:t xml:space="preserve">я высшего образования </w:t>
      </w:r>
      <w:r w:rsidR="007C78E8" w:rsidRPr="001E2025">
        <w:rPr>
          <w:rFonts w:ascii="Times New Roman" w:hAnsi="Times New Roman" w:cs="Times New Roman"/>
          <w:sz w:val="28"/>
          <w:szCs w:val="28"/>
        </w:rPr>
        <w:t>–</w:t>
      </w:r>
      <w:r w:rsidR="007C78E8" w:rsidRPr="001E2025">
        <w:rPr>
          <w:rFonts w:ascii="Times New Roman" w:eastAsia="Arial Narrow" w:hAnsi="Times New Roman" w:cs="Times New Roman"/>
          <w:sz w:val="28"/>
          <w:szCs w:val="28"/>
          <w:lang w:val="kk-KZ"/>
        </w:rPr>
        <w:t xml:space="preserve"> </w:t>
      </w:r>
      <w:r w:rsidR="007C78E8" w:rsidRPr="001E2025">
        <w:rPr>
          <w:rFonts w:ascii="Times New Roman" w:eastAsia="Arial Narrow" w:hAnsi="Times New Roman" w:cs="Times New Roman"/>
          <w:sz w:val="28"/>
          <w:szCs w:val="28"/>
        </w:rPr>
        <w:t>глобализаци</w:t>
      </w:r>
      <w:r w:rsidR="007C78E8" w:rsidRPr="001E2025">
        <w:rPr>
          <w:rFonts w:ascii="Times New Roman" w:eastAsia="Arial Narrow" w:hAnsi="Times New Roman" w:cs="Times New Roman"/>
          <w:sz w:val="28"/>
          <w:szCs w:val="28"/>
          <w:lang w:val="kk-KZ"/>
        </w:rPr>
        <w:t xml:space="preserve">онный процесс, и подчеркивает в этом особенную роль культуры: в </w:t>
      </w:r>
      <w:r w:rsidR="007C78E8" w:rsidRPr="001E2025">
        <w:rPr>
          <w:rFonts w:ascii="Times New Roman" w:eastAsia="Arial Narrow" w:hAnsi="Times New Roman" w:cs="Times New Roman"/>
          <w:sz w:val="28"/>
          <w:szCs w:val="28"/>
        </w:rPr>
        <w:t xml:space="preserve">глобализационной </w:t>
      </w:r>
      <w:r w:rsidR="007C78E8" w:rsidRPr="001E2025">
        <w:rPr>
          <w:rFonts w:ascii="Times New Roman" w:eastAsia="Arial Narrow" w:hAnsi="Times New Roman" w:cs="Times New Roman"/>
          <w:sz w:val="28"/>
          <w:szCs w:val="28"/>
        </w:rPr>
        <w:lastRenderedPageBreak/>
        <w:t>парадигме культура – это не шар, а сеть, где «отдельные культуры отныне характеризуются не четкими границами, но переплетениями и общностями» [120</w:t>
      </w:r>
      <w:r w:rsidR="007C78E8" w:rsidRPr="007C78E8">
        <w:rPr>
          <w:rFonts w:ascii="Times New Roman" w:eastAsia="Arial Narrow" w:hAnsi="Times New Roman" w:cs="Times New Roman"/>
          <w:sz w:val="28"/>
          <w:szCs w:val="28"/>
        </w:rPr>
        <w:t>].</w:t>
      </w:r>
    </w:p>
    <w:p w14:paraId="5CCE5DE8" w14:textId="2FAE4E8A" w:rsidR="00762E62" w:rsidRPr="001E2025" w:rsidRDefault="003223FF" w:rsidP="00D8783B">
      <w:pPr>
        <w:widowControl w:val="0"/>
        <w:tabs>
          <w:tab w:val="left" w:pos="851"/>
          <w:tab w:val="left" w:pos="1939"/>
          <w:tab w:val="left" w:pos="2955"/>
          <w:tab w:val="left" w:pos="3365"/>
          <w:tab w:val="left" w:pos="4551"/>
          <w:tab w:val="left" w:pos="6132"/>
          <w:tab w:val="left" w:pos="6585"/>
          <w:tab w:val="left" w:pos="7567"/>
          <w:tab w:val="left" w:pos="8441"/>
          <w:tab w:val="left" w:pos="8869"/>
          <w:tab w:val="left" w:pos="9236"/>
        </w:tabs>
        <w:spacing w:after="0" w:line="240" w:lineRule="auto"/>
        <w:ind w:right="-19" w:firstLine="567"/>
        <w:jc w:val="both"/>
        <w:rPr>
          <w:rFonts w:ascii="Times New Roman" w:eastAsia="Arial Narrow" w:hAnsi="Times New Roman" w:cs="Times New Roman"/>
          <w:sz w:val="28"/>
          <w:szCs w:val="28"/>
        </w:rPr>
      </w:pPr>
      <w:r w:rsidRPr="001E2025">
        <w:rPr>
          <w:rFonts w:ascii="Times New Roman" w:eastAsia="Arial Narrow" w:hAnsi="Times New Roman" w:cs="Times New Roman"/>
          <w:sz w:val="28"/>
          <w:szCs w:val="28"/>
        </w:rPr>
        <w:t xml:space="preserve"> </w:t>
      </w:r>
      <w:r w:rsidR="00762E62" w:rsidRPr="001E2025">
        <w:rPr>
          <w:rFonts w:ascii="Times New Roman" w:eastAsia="Arial Narrow" w:hAnsi="Times New Roman" w:cs="Times New Roman"/>
          <w:sz w:val="28"/>
          <w:szCs w:val="28"/>
          <w:lang w:val="kk-KZ"/>
        </w:rPr>
        <w:t>В ас</w:t>
      </w:r>
      <w:r w:rsidRPr="001E2025">
        <w:rPr>
          <w:rFonts w:ascii="Times New Roman" w:eastAsia="Arial Narrow" w:hAnsi="Times New Roman" w:cs="Times New Roman"/>
          <w:sz w:val="28"/>
          <w:szCs w:val="28"/>
          <w:lang w:val="kk-KZ"/>
        </w:rPr>
        <w:t>пекте нашей диссертации отметим,</w:t>
      </w:r>
      <w:r w:rsidR="00762E62" w:rsidRPr="001E2025">
        <w:rPr>
          <w:rFonts w:ascii="Times New Roman" w:eastAsia="Arial Narrow" w:hAnsi="Times New Roman" w:cs="Times New Roman"/>
          <w:sz w:val="28"/>
          <w:szCs w:val="28"/>
          <w:lang w:val="kk-KZ"/>
        </w:rPr>
        <w:t xml:space="preserve"> что существующие разнополярные точки зрения по проблеме глобализации актуальны для любой сферы образования</w:t>
      </w:r>
      <w:r w:rsidR="008C2921" w:rsidRPr="001E2025">
        <w:rPr>
          <w:rFonts w:ascii="Times New Roman" w:eastAsia="Arial Narrow" w:hAnsi="Times New Roman" w:cs="Times New Roman"/>
          <w:sz w:val="28"/>
          <w:szCs w:val="28"/>
          <w:lang w:val="kk-KZ"/>
        </w:rPr>
        <w:t>,</w:t>
      </w:r>
      <w:r w:rsidR="00762E62" w:rsidRPr="001E2025">
        <w:rPr>
          <w:rFonts w:ascii="Times New Roman" w:eastAsia="Arial Narrow" w:hAnsi="Times New Roman" w:cs="Times New Roman"/>
          <w:sz w:val="28"/>
          <w:szCs w:val="28"/>
          <w:lang w:val="kk-KZ"/>
        </w:rPr>
        <w:t xml:space="preserve"> и многочисленные исследования представляли для нас определенн</w:t>
      </w:r>
      <w:r w:rsidR="00662B2F" w:rsidRPr="001E2025">
        <w:rPr>
          <w:rFonts w:ascii="Times New Roman" w:eastAsia="Arial Narrow" w:hAnsi="Times New Roman" w:cs="Times New Roman"/>
          <w:sz w:val="28"/>
          <w:szCs w:val="28"/>
          <w:lang w:val="kk-KZ"/>
        </w:rPr>
        <w:t>ый интерес. Так,</w:t>
      </w:r>
      <w:r w:rsidR="00762E62" w:rsidRPr="001E2025">
        <w:rPr>
          <w:rFonts w:ascii="Times New Roman" w:eastAsia="Arial Narrow" w:hAnsi="Times New Roman" w:cs="Times New Roman"/>
          <w:sz w:val="28"/>
          <w:szCs w:val="28"/>
          <w:lang w:val="kk-KZ"/>
        </w:rPr>
        <w:t xml:space="preserve"> еще в</w:t>
      </w:r>
      <w:r w:rsidR="00762E62" w:rsidRPr="001E2025">
        <w:rPr>
          <w:rFonts w:ascii="Times New Roman" w:eastAsia="Times New Roman" w:hAnsi="Times New Roman" w:cs="Times New Roman"/>
          <w:sz w:val="28"/>
          <w:szCs w:val="28"/>
          <w:lang w:val="kk-KZ"/>
        </w:rPr>
        <w:t xml:space="preserve"> </w:t>
      </w:r>
      <w:r w:rsidR="00762E62" w:rsidRPr="001E2025">
        <w:rPr>
          <w:rFonts w:ascii="Times New Roman" w:eastAsia="Times New Roman" w:hAnsi="Times New Roman" w:cs="Times New Roman"/>
          <w:sz w:val="28"/>
          <w:szCs w:val="28"/>
        </w:rPr>
        <w:t xml:space="preserve">XX столетии учеными </w:t>
      </w:r>
      <w:r w:rsidR="00762E62" w:rsidRPr="001E2025">
        <w:rPr>
          <w:rFonts w:ascii="Times New Roman" w:eastAsia="Times New Roman" w:hAnsi="Times New Roman" w:cs="Times New Roman"/>
          <w:sz w:val="28"/>
          <w:szCs w:val="28"/>
          <w:lang w:val="kk-KZ"/>
        </w:rPr>
        <w:t xml:space="preserve">многих междисциплинарных областей знания </w:t>
      </w:r>
      <w:r w:rsidR="00762E62" w:rsidRPr="001E2025">
        <w:rPr>
          <w:rFonts w:ascii="Times New Roman" w:eastAsia="Times New Roman" w:hAnsi="Times New Roman" w:cs="Times New Roman"/>
          <w:sz w:val="28"/>
          <w:szCs w:val="28"/>
        </w:rPr>
        <w:t>давались различные прогнозы</w:t>
      </w:r>
      <w:r w:rsidR="00762E62" w:rsidRPr="001E2025">
        <w:rPr>
          <w:rFonts w:ascii="Times New Roman" w:eastAsia="Times New Roman" w:hAnsi="Times New Roman" w:cs="Times New Roman"/>
          <w:sz w:val="28"/>
          <w:szCs w:val="28"/>
          <w:lang w:val="kk-KZ"/>
        </w:rPr>
        <w:t>,</w:t>
      </w:r>
      <w:r w:rsidR="00762E62" w:rsidRPr="001E2025">
        <w:rPr>
          <w:rFonts w:ascii="Times New Roman" w:eastAsia="Times New Roman" w:hAnsi="Times New Roman" w:cs="Times New Roman"/>
          <w:sz w:val="28"/>
          <w:szCs w:val="28"/>
        </w:rPr>
        <w:t xml:space="preserve"> касающи</w:t>
      </w:r>
      <w:r w:rsidR="00762E62" w:rsidRPr="001E2025">
        <w:rPr>
          <w:rFonts w:ascii="Times New Roman" w:eastAsia="Times New Roman" w:hAnsi="Times New Roman" w:cs="Times New Roman"/>
          <w:sz w:val="28"/>
          <w:szCs w:val="28"/>
          <w:lang w:val="kk-KZ"/>
        </w:rPr>
        <w:t>еся</w:t>
      </w:r>
      <w:r w:rsidR="00762E62" w:rsidRPr="001E2025">
        <w:rPr>
          <w:rFonts w:ascii="Times New Roman" w:eastAsia="Times New Roman" w:hAnsi="Times New Roman" w:cs="Times New Roman"/>
          <w:sz w:val="28"/>
          <w:szCs w:val="28"/>
        </w:rPr>
        <w:t xml:space="preserve"> глобализационных процессов и их влияни</w:t>
      </w:r>
      <w:r w:rsidR="008C2921" w:rsidRPr="001E2025">
        <w:rPr>
          <w:rFonts w:ascii="Times New Roman" w:eastAsia="Times New Roman" w:hAnsi="Times New Roman" w:cs="Times New Roman"/>
          <w:sz w:val="28"/>
          <w:szCs w:val="28"/>
          <w:lang w:val="kk-KZ"/>
        </w:rPr>
        <w:t>я</w:t>
      </w:r>
      <w:r w:rsidR="00762E62" w:rsidRPr="001E2025">
        <w:rPr>
          <w:rFonts w:ascii="Times New Roman" w:eastAsia="Times New Roman" w:hAnsi="Times New Roman" w:cs="Times New Roman"/>
          <w:sz w:val="28"/>
          <w:szCs w:val="28"/>
        </w:rPr>
        <w:t xml:space="preserve"> на развития общества и образовани</w:t>
      </w:r>
      <w:r w:rsidR="008C2921" w:rsidRPr="001E2025">
        <w:rPr>
          <w:rFonts w:ascii="Times New Roman" w:eastAsia="Times New Roman" w:hAnsi="Times New Roman" w:cs="Times New Roman"/>
          <w:sz w:val="28"/>
          <w:szCs w:val="28"/>
          <w:lang w:val="kk-KZ"/>
        </w:rPr>
        <w:t>я.</w:t>
      </w:r>
      <w:r w:rsidR="00762E62" w:rsidRPr="001E2025">
        <w:rPr>
          <w:rFonts w:ascii="Times New Roman" w:eastAsia="Times New Roman" w:hAnsi="Times New Roman" w:cs="Times New Roman"/>
          <w:sz w:val="28"/>
          <w:szCs w:val="28"/>
        </w:rPr>
        <w:t xml:space="preserve"> </w:t>
      </w:r>
      <w:r w:rsidR="00762E62" w:rsidRPr="001E2025">
        <w:rPr>
          <w:rFonts w:ascii="Times New Roman" w:eastAsia="Times New Roman" w:hAnsi="Times New Roman" w:cs="Times New Roman"/>
          <w:sz w:val="28"/>
          <w:szCs w:val="28"/>
          <w:lang w:val="kk-KZ"/>
        </w:rPr>
        <w:t>К</w:t>
      </w:r>
      <w:r w:rsidR="00762E62" w:rsidRPr="001E2025">
        <w:rPr>
          <w:rFonts w:ascii="Times New Roman" w:eastAsia="Times New Roman" w:hAnsi="Times New Roman" w:cs="Times New Roman"/>
          <w:sz w:val="28"/>
          <w:szCs w:val="28"/>
        </w:rPr>
        <w:t>азахстанский ученый-политолог Е.Л.</w:t>
      </w:r>
      <w:r w:rsidR="00EB188F" w:rsidRPr="001E2025">
        <w:rPr>
          <w:rFonts w:ascii="Times New Roman" w:eastAsia="Times New Roman" w:hAnsi="Times New Roman" w:cs="Times New Roman"/>
          <w:sz w:val="28"/>
          <w:szCs w:val="28"/>
        </w:rPr>
        <w:t> </w:t>
      </w:r>
      <w:r w:rsidR="00762E62" w:rsidRPr="001E2025">
        <w:rPr>
          <w:rFonts w:ascii="Times New Roman" w:eastAsia="Times New Roman" w:hAnsi="Times New Roman" w:cs="Times New Roman"/>
          <w:sz w:val="28"/>
          <w:szCs w:val="28"/>
        </w:rPr>
        <w:t>Тогжанов</w:t>
      </w:r>
      <w:r w:rsidR="00762E62" w:rsidRPr="001E2025">
        <w:rPr>
          <w:rFonts w:ascii="Times New Roman" w:eastAsia="Times New Roman" w:hAnsi="Times New Roman" w:cs="Times New Roman"/>
          <w:sz w:val="28"/>
          <w:szCs w:val="28"/>
          <w:lang w:val="kk-KZ"/>
        </w:rPr>
        <w:t xml:space="preserve">, специалист по </w:t>
      </w:r>
      <w:r w:rsidR="00762E62" w:rsidRPr="001E2025">
        <w:rPr>
          <w:rFonts w:ascii="Times New Roman" w:eastAsia="Times New Roman" w:hAnsi="Times New Roman" w:cs="Times New Roman"/>
          <w:sz w:val="28"/>
          <w:szCs w:val="28"/>
        </w:rPr>
        <w:t>межэтническо</w:t>
      </w:r>
      <w:r w:rsidR="00762E62" w:rsidRPr="001E2025">
        <w:rPr>
          <w:rFonts w:ascii="Times New Roman" w:eastAsia="Times New Roman" w:hAnsi="Times New Roman" w:cs="Times New Roman"/>
          <w:sz w:val="28"/>
          <w:szCs w:val="28"/>
          <w:lang w:val="kk-KZ"/>
        </w:rPr>
        <w:t>му</w:t>
      </w:r>
      <w:r w:rsidR="00762E62" w:rsidRPr="001E2025">
        <w:rPr>
          <w:rFonts w:ascii="Times New Roman" w:eastAsia="Times New Roman" w:hAnsi="Times New Roman" w:cs="Times New Roman"/>
          <w:sz w:val="28"/>
          <w:szCs w:val="28"/>
        </w:rPr>
        <w:t xml:space="preserve"> и общественно</w:t>
      </w:r>
      <w:r w:rsidR="00762E62" w:rsidRPr="001E2025">
        <w:rPr>
          <w:rFonts w:ascii="Times New Roman" w:eastAsia="Times New Roman" w:hAnsi="Times New Roman" w:cs="Times New Roman"/>
          <w:sz w:val="28"/>
          <w:szCs w:val="28"/>
          <w:lang w:val="kk-KZ"/>
        </w:rPr>
        <w:t>му</w:t>
      </w:r>
      <w:r w:rsidR="00762E62" w:rsidRPr="001E2025">
        <w:rPr>
          <w:rFonts w:ascii="Times New Roman" w:eastAsia="Times New Roman" w:hAnsi="Times New Roman" w:cs="Times New Roman"/>
          <w:sz w:val="28"/>
          <w:szCs w:val="28"/>
        </w:rPr>
        <w:t>о согласию в Казахстане, видел в них угрозу и считал, что «в эпоху глобализации стираются грани между привычными цивилизационными общностями, историко</w:t>
      </w:r>
      <w:r w:rsidR="0055730F" w:rsidRPr="001E2025">
        <w:rPr>
          <w:rFonts w:ascii="Times New Roman" w:eastAsia="Times New Roman" w:hAnsi="Times New Roman" w:cs="Times New Roman"/>
          <w:sz w:val="28"/>
          <w:szCs w:val="28"/>
        </w:rPr>
        <w:t>-культурными и геополитическими</w:t>
      </w:r>
      <w:r w:rsidR="00AE357A" w:rsidRPr="001E2025">
        <w:rPr>
          <w:rFonts w:ascii="Times New Roman" w:eastAsia="Times New Roman" w:hAnsi="Times New Roman" w:cs="Times New Roman"/>
          <w:sz w:val="28"/>
          <w:szCs w:val="28"/>
        </w:rPr>
        <w:t xml:space="preserve"> ареалами» [12</w:t>
      </w:r>
      <w:r w:rsidR="00B2256F" w:rsidRPr="001E2025">
        <w:rPr>
          <w:rFonts w:ascii="Times New Roman" w:eastAsia="Times New Roman" w:hAnsi="Times New Roman" w:cs="Times New Roman"/>
          <w:sz w:val="28"/>
          <w:szCs w:val="28"/>
        </w:rPr>
        <w:t>1</w:t>
      </w:r>
      <w:r w:rsidR="00762E62" w:rsidRPr="001E2025">
        <w:rPr>
          <w:rFonts w:ascii="Times New Roman" w:eastAsia="Times New Roman" w:hAnsi="Times New Roman" w:cs="Times New Roman"/>
          <w:sz w:val="28"/>
          <w:szCs w:val="28"/>
        </w:rPr>
        <w:t xml:space="preserve">]. </w:t>
      </w:r>
      <w:r w:rsidR="00762E62" w:rsidRPr="001E2025">
        <w:rPr>
          <w:rFonts w:ascii="Times New Roman" w:hAnsi="Times New Roman" w:cs="Times New Roman"/>
          <w:sz w:val="28"/>
          <w:szCs w:val="28"/>
          <w:shd w:val="clear" w:color="auto" w:fill="FFFFFF"/>
        </w:rPr>
        <w:t xml:space="preserve">Ученые </w:t>
      </w:r>
      <w:r w:rsidR="00EB188F" w:rsidRPr="001E2025">
        <w:rPr>
          <w:rFonts w:ascii="Times New Roman" w:hAnsi="Times New Roman" w:cs="Times New Roman"/>
          <w:sz w:val="28"/>
          <w:szCs w:val="28"/>
        </w:rPr>
        <w:t xml:space="preserve">М. </w:t>
      </w:r>
      <w:r w:rsidR="00AE357A" w:rsidRPr="001E2025">
        <w:rPr>
          <w:rFonts w:ascii="Times New Roman" w:hAnsi="Times New Roman" w:cs="Times New Roman"/>
          <w:sz w:val="28"/>
          <w:szCs w:val="28"/>
        </w:rPr>
        <w:t xml:space="preserve">Ашимбаев и </w:t>
      </w:r>
      <w:r w:rsidR="004B2467">
        <w:rPr>
          <w:rFonts w:ascii="Times New Roman" w:hAnsi="Times New Roman" w:cs="Times New Roman"/>
          <w:sz w:val="28"/>
          <w:szCs w:val="28"/>
        </w:rPr>
        <w:t>А.</w:t>
      </w:r>
      <w:r w:rsidR="00AE357A" w:rsidRPr="001E2025">
        <w:rPr>
          <w:rFonts w:ascii="Times New Roman" w:hAnsi="Times New Roman" w:cs="Times New Roman"/>
          <w:sz w:val="28"/>
          <w:szCs w:val="28"/>
        </w:rPr>
        <w:t>Идрисов</w:t>
      </w:r>
      <w:r w:rsidR="00762E62" w:rsidRPr="001E2025">
        <w:rPr>
          <w:rFonts w:ascii="Times New Roman" w:hAnsi="Times New Roman" w:cs="Times New Roman"/>
          <w:sz w:val="28"/>
          <w:szCs w:val="28"/>
        </w:rPr>
        <w:t xml:space="preserve">, </w:t>
      </w:r>
      <w:r w:rsidR="00762E62" w:rsidRPr="001E2025">
        <w:rPr>
          <w:rFonts w:ascii="Times New Roman" w:eastAsia="Times New Roman" w:hAnsi="Times New Roman" w:cs="Times New Roman"/>
          <w:sz w:val="28"/>
          <w:szCs w:val="28"/>
        </w:rPr>
        <w:t>на</w:t>
      </w:r>
      <w:r w:rsidR="00762E62" w:rsidRPr="001E2025">
        <w:rPr>
          <w:rFonts w:ascii="Times New Roman" w:eastAsia="Times New Roman" w:hAnsi="Times New Roman" w:cs="Times New Roman"/>
          <w:sz w:val="28"/>
          <w:szCs w:val="28"/>
          <w:lang w:val="kk-KZ"/>
        </w:rPr>
        <w:t xml:space="preserve">против, </w:t>
      </w:r>
      <w:r w:rsidR="00762E62" w:rsidRPr="001E2025">
        <w:rPr>
          <w:rFonts w:ascii="Times New Roman" w:eastAsia="Times New Roman" w:hAnsi="Times New Roman" w:cs="Times New Roman"/>
          <w:sz w:val="28"/>
          <w:szCs w:val="28"/>
        </w:rPr>
        <w:t>видели в них возможность индустриального развития страны</w:t>
      </w:r>
      <w:r w:rsidR="00762E62" w:rsidRPr="001E2025">
        <w:rPr>
          <w:rFonts w:ascii="Times New Roman" w:eastAsia="Times New Roman" w:hAnsi="Times New Roman" w:cs="Times New Roman"/>
          <w:sz w:val="28"/>
          <w:szCs w:val="28"/>
          <w:lang w:val="kk-KZ"/>
        </w:rPr>
        <w:t>. П</w:t>
      </w:r>
      <w:r w:rsidR="00762E62" w:rsidRPr="001E2025">
        <w:rPr>
          <w:rFonts w:ascii="Times New Roman" w:hAnsi="Times New Roman" w:cs="Times New Roman"/>
          <w:sz w:val="28"/>
          <w:szCs w:val="28"/>
        </w:rPr>
        <w:t>о их мнению</w:t>
      </w:r>
      <w:r w:rsidR="00762E62" w:rsidRPr="001E2025">
        <w:rPr>
          <w:rFonts w:ascii="Times New Roman" w:hAnsi="Times New Roman" w:cs="Times New Roman"/>
          <w:sz w:val="28"/>
          <w:szCs w:val="28"/>
          <w:lang w:val="kk-KZ"/>
        </w:rPr>
        <w:t>,</w:t>
      </w:r>
      <w:r w:rsidR="00762E62" w:rsidRPr="001E2025">
        <w:rPr>
          <w:rFonts w:ascii="Times New Roman" w:hAnsi="Times New Roman" w:cs="Times New Roman"/>
          <w:sz w:val="28"/>
          <w:szCs w:val="28"/>
        </w:rPr>
        <w:t xml:space="preserve"> основными и положительными чертами современной глобализации являются расширение взаимосвязей государств, что выражается в интернационализации экологических проблем, межэтнических и межк</w:t>
      </w:r>
      <w:r w:rsidR="00AE357A" w:rsidRPr="001E2025">
        <w:rPr>
          <w:rFonts w:ascii="Times New Roman" w:hAnsi="Times New Roman" w:cs="Times New Roman"/>
          <w:sz w:val="28"/>
          <w:szCs w:val="28"/>
        </w:rPr>
        <w:t>онфессиональных конфликтов [12</w:t>
      </w:r>
      <w:r w:rsidR="00B2256F" w:rsidRPr="001E2025">
        <w:rPr>
          <w:rFonts w:ascii="Times New Roman" w:hAnsi="Times New Roman" w:cs="Times New Roman"/>
          <w:sz w:val="28"/>
          <w:szCs w:val="28"/>
        </w:rPr>
        <w:t>2</w:t>
      </w:r>
      <w:r w:rsidR="00762E62" w:rsidRPr="001E2025">
        <w:rPr>
          <w:rFonts w:ascii="Times New Roman" w:hAnsi="Times New Roman" w:cs="Times New Roman"/>
          <w:sz w:val="28"/>
          <w:szCs w:val="28"/>
        </w:rPr>
        <w:t>].</w:t>
      </w:r>
      <w:r w:rsidR="00762E62" w:rsidRPr="001E2025">
        <w:rPr>
          <w:rFonts w:ascii="Times New Roman" w:eastAsia="Times New Roman" w:hAnsi="Times New Roman" w:cs="Times New Roman"/>
          <w:sz w:val="28"/>
          <w:szCs w:val="28"/>
          <w:lang w:val="kk-KZ"/>
        </w:rPr>
        <w:t xml:space="preserve"> Однако </w:t>
      </w:r>
      <w:r w:rsidR="00762E62" w:rsidRPr="001E2025">
        <w:rPr>
          <w:rFonts w:ascii="Times New Roman" w:hAnsi="Times New Roman" w:cs="Times New Roman"/>
          <w:sz w:val="28"/>
          <w:szCs w:val="28"/>
        </w:rPr>
        <w:t>неоспоримым является тот факт, что сегодня глобализаци</w:t>
      </w:r>
      <w:r w:rsidR="00762E62" w:rsidRPr="001E2025">
        <w:rPr>
          <w:rFonts w:ascii="Times New Roman" w:hAnsi="Times New Roman" w:cs="Times New Roman"/>
          <w:sz w:val="28"/>
          <w:szCs w:val="28"/>
          <w:lang w:val="kk-KZ"/>
        </w:rPr>
        <w:t>я</w:t>
      </w:r>
      <w:r w:rsidR="00762E62" w:rsidRPr="001E2025">
        <w:rPr>
          <w:rFonts w:ascii="Times New Roman" w:hAnsi="Times New Roman" w:cs="Times New Roman"/>
          <w:sz w:val="28"/>
          <w:szCs w:val="28"/>
        </w:rPr>
        <w:t xml:space="preserve"> во многих странах</w:t>
      </w:r>
      <w:r w:rsidR="00762E62" w:rsidRPr="001E2025">
        <w:rPr>
          <w:rFonts w:ascii="Times New Roman" w:hAnsi="Times New Roman" w:cs="Times New Roman"/>
          <w:sz w:val="28"/>
          <w:szCs w:val="28"/>
          <w:lang w:val="kk-KZ"/>
        </w:rPr>
        <w:t xml:space="preserve"> стала причиной </w:t>
      </w:r>
      <w:r w:rsidR="00762E62" w:rsidRPr="001E2025">
        <w:rPr>
          <w:rFonts w:ascii="Times New Roman" w:hAnsi="Times New Roman" w:cs="Times New Roman"/>
          <w:sz w:val="28"/>
          <w:szCs w:val="28"/>
        </w:rPr>
        <w:t>пони</w:t>
      </w:r>
      <w:r w:rsidR="00762E62" w:rsidRPr="001E2025">
        <w:rPr>
          <w:rFonts w:ascii="Times New Roman" w:hAnsi="Times New Roman" w:cs="Times New Roman"/>
          <w:sz w:val="28"/>
          <w:szCs w:val="28"/>
          <w:lang w:val="kk-KZ"/>
        </w:rPr>
        <w:t xml:space="preserve">жения </w:t>
      </w:r>
      <w:r w:rsidR="00762E62" w:rsidRPr="001E2025">
        <w:rPr>
          <w:rFonts w:ascii="Times New Roman" w:hAnsi="Times New Roman" w:cs="Times New Roman"/>
          <w:sz w:val="28"/>
          <w:szCs w:val="28"/>
        </w:rPr>
        <w:t>статус</w:t>
      </w:r>
      <w:r w:rsidR="00762E62" w:rsidRPr="001E2025">
        <w:rPr>
          <w:rFonts w:ascii="Times New Roman" w:hAnsi="Times New Roman" w:cs="Times New Roman"/>
          <w:sz w:val="28"/>
          <w:szCs w:val="28"/>
          <w:lang w:val="kk-KZ"/>
        </w:rPr>
        <w:t>а</w:t>
      </w:r>
      <w:r w:rsidR="00762E62" w:rsidRPr="001E2025">
        <w:rPr>
          <w:rFonts w:ascii="Times New Roman" w:hAnsi="Times New Roman" w:cs="Times New Roman"/>
          <w:sz w:val="28"/>
          <w:szCs w:val="28"/>
        </w:rPr>
        <w:t xml:space="preserve"> национальных языков. Хотя именно язык активно воздействует на своего носителя, не только отражает, но и создает национальный характер.</w:t>
      </w:r>
      <w:r w:rsidR="00762E62" w:rsidRPr="001E2025">
        <w:rPr>
          <w:rFonts w:ascii="Times New Roman" w:hAnsi="Times New Roman" w:cs="Times New Roman"/>
          <w:sz w:val="28"/>
          <w:szCs w:val="28"/>
          <w:lang w:val="kk-KZ"/>
        </w:rPr>
        <w:t xml:space="preserve"> Суждения в этих аспектах, не менее значимые для будущих педагогов, можно углубить иследованиями А.</w:t>
      </w:r>
      <w:r w:rsidR="00EB188F" w:rsidRPr="001E2025">
        <w:rPr>
          <w:rFonts w:ascii="Times New Roman" w:hAnsi="Times New Roman" w:cs="Times New Roman"/>
          <w:sz w:val="28"/>
          <w:szCs w:val="28"/>
          <w:lang w:val="kk-KZ"/>
        </w:rPr>
        <w:t xml:space="preserve"> </w:t>
      </w:r>
      <w:r w:rsidR="00762E62" w:rsidRPr="001E2025">
        <w:rPr>
          <w:rFonts w:ascii="Times New Roman" w:hAnsi="Times New Roman" w:cs="Times New Roman"/>
          <w:sz w:val="28"/>
          <w:szCs w:val="28"/>
          <w:lang w:val="kk-KZ"/>
        </w:rPr>
        <w:t>Нысанбаев</w:t>
      </w:r>
      <w:r w:rsidR="002A023B" w:rsidRPr="001E2025">
        <w:rPr>
          <w:rFonts w:ascii="Times New Roman" w:hAnsi="Times New Roman" w:cs="Times New Roman"/>
          <w:sz w:val="28"/>
          <w:szCs w:val="28"/>
          <w:lang w:val="kk-KZ"/>
        </w:rPr>
        <w:t>а</w:t>
      </w:r>
      <w:r w:rsidR="00DB4E56" w:rsidRPr="001E2025">
        <w:rPr>
          <w:rFonts w:ascii="Times New Roman" w:hAnsi="Times New Roman" w:cs="Times New Roman"/>
          <w:sz w:val="28"/>
          <w:szCs w:val="28"/>
          <w:lang w:val="kk-KZ"/>
        </w:rPr>
        <w:t xml:space="preserve"> </w:t>
      </w:r>
      <w:r w:rsidR="00B2256F" w:rsidRPr="001E2025">
        <w:rPr>
          <w:rFonts w:ascii="Times New Roman" w:hAnsi="Times New Roman" w:cs="Times New Roman"/>
          <w:sz w:val="28"/>
          <w:szCs w:val="28"/>
        </w:rPr>
        <w:t>[20</w:t>
      </w:r>
      <w:r w:rsidR="00DB4E56" w:rsidRPr="001E2025">
        <w:rPr>
          <w:rFonts w:ascii="Times New Roman" w:hAnsi="Times New Roman" w:cs="Times New Roman"/>
          <w:sz w:val="28"/>
          <w:szCs w:val="28"/>
        </w:rPr>
        <w:t>]</w:t>
      </w:r>
      <w:r w:rsidR="002A023B" w:rsidRPr="001E2025">
        <w:rPr>
          <w:rFonts w:ascii="Times New Roman" w:hAnsi="Times New Roman" w:cs="Times New Roman"/>
          <w:sz w:val="28"/>
          <w:szCs w:val="28"/>
          <w:lang w:val="kk-KZ"/>
        </w:rPr>
        <w:t>, Ж.</w:t>
      </w:r>
      <w:r w:rsidR="00EB188F" w:rsidRPr="001E2025">
        <w:rPr>
          <w:rFonts w:ascii="Times New Roman" w:hAnsi="Times New Roman" w:cs="Times New Roman"/>
          <w:sz w:val="28"/>
          <w:szCs w:val="28"/>
          <w:lang w:val="kk-KZ"/>
        </w:rPr>
        <w:t xml:space="preserve"> </w:t>
      </w:r>
      <w:r w:rsidR="002A023B" w:rsidRPr="001E2025">
        <w:rPr>
          <w:rFonts w:ascii="Times New Roman" w:hAnsi="Times New Roman" w:cs="Times New Roman"/>
          <w:sz w:val="28"/>
          <w:szCs w:val="28"/>
          <w:lang w:val="kk-KZ"/>
        </w:rPr>
        <w:t>Сыздыковой</w:t>
      </w:r>
      <w:r w:rsidR="00DB4E56" w:rsidRPr="001E2025">
        <w:rPr>
          <w:rFonts w:ascii="Times New Roman" w:hAnsi="Times New Roman" w:cs="Times New Roman"/>
          <w:sz w:val="28"/>
          <w:szCs w:val="28"/>
          <w:lang w:val="kk-KZ"/>
        </w:rPr>
        <w:t xml:space="preserve"> </w:t>
      </w:r>
      <w:r w:rsidR="00DB4E56" w:rsidRPr="001E2025">
        <w:rPr>
          <w:rFonts w:ascii="Times New Roman" w:hAnsi="Times New Roman" w:cs="Times New Roman"/>
          <w:sz w:val="28"/>
          <w:szCs w:val="28"/>
        </w:rPr>
        <w:t>[1</w:t>
      </w:r>
      <w:r w:rsidR="00B2256F" w:rsidRPr="001E2025">
        <w:rPr>
          <w:rFonts w:ascii="Times New Roman" w:hAnsi="Times New Roman" w:cs="Times New Roman"/>
          <w:sz w:val="28"/>
          <w:szCs w:val="28"/>
          <w:lang w:val="kk-KZ"/>
        </w:rPr>
        <w:t>23</w:t>
      </w:r>
      <w:r w:rsidR="00DB4E56" w:rsidRPr="001E2025">
        <w:rPr>
          <w:rFonts w:ascii="Times New Roman" w:hAnsi="Times New Roman" w:cs="Times New Roman"/>
          <w:sz w:val="28"/>
          <w:szCs w:val="28"/>
        </w:rPr>
        <w:t>]</w:t>
      </w:r>
      <w:r w:rsidR="002A023B" w:rsidRPr="001E2025">
        <w:rPr>
          <w:rFonts w:ascii="Times New Roman" w:hAnsi="Times New Roman" w:cs="Times New Roman"/>
          <w:sz w:val="28"/>
          <w:szCs w:val="28"/>
          <w:lang w:val="kk-KZ"/>
        </w:rPr>
        <w:t>, Р.</w:t>
      </w:r>
      <w:r w:rsidR="00EB188F" w:rsidRPr="001E2025">
        <w:rPr>
          <w:rFonts w:ascii="Times New Roman" w:hAnsi="Times New Roman" w:cs="Times New Roman"/>
          <w:sz w:val="28"/>
          <w:szCs w:val="28"/>
          <w:lang w:val="kk-KZ"/>
        </w:rPr>
        <w:t xml:space="preserve"> </w:t>
      </w:r>
      <w:r w:rsidR="002A023B" w:rsidRPr="001E2025">
        <w:rPr>
          <w:rFonts w:ascii="Times New Roman" w:hAnsi="Times New Roman" w:cs="Times New Roman"/>
          <w:sz w:val="28"/>
          <w:szCs w:val="28"/>
          <w:lang w:val="kk-KZ"/>
        </w:rPr>
        <w:t>Кадыржанова</w:t>
      </w:r>
      <w:r w:rsidR="00DB4E56" w:rsidRPr="001E2025">
        <w:rPr>
          <w:rFonts w:ascii="Times New Roman" w:hAnsi="Times New Roman" w:cs="Times New Roman"/>
          <w:sz w:val="28"/>
          <w:szCs w:val="28"/>
          <w:lang w:val="kk-KZ"/>
        </w:rPr>
        <w:t xml:space="preserve"> </w:t>
      </w:r>
      <w:r w:rsidR="00DB4E56" w:rsidRPr="001E2025">
        <w:rPr>
          <w:rFonts w:ascii="Times New Roman" w:hAnsi="Times New Roman" w:cs="Times New Roman"/>
          <w:sz w:val="28"/>
          <w:szCs w:val="28"/>
        </w:rPr>
        <w:t>[1</w:t>
      </w:r>
      <w:r w:rsidR="00787C1F" w:rsidRPr="001E2025">
        <w:rPr>
          <w:rFonts w:ascii="Times New Roman" w:hAnsi="Times New Roman" w:cs="Times New Roman"/>
          <w:sz w:val="28"/>
          <w:szCs w:val="28"/>
          <w:lang w:val="kk-KZ"/>
        </w:rPr>
        <w:t>24</w:t>
      </w:r>
      <w:r w:rsidR="00DB4E56" w:rsidRPr="001E2025">
        <w:rPr>
          <w:rFonts w:ascii="Times New Roman" w:hAnsi="Times New Roman" w:cs="Times New Roman"/>
          <w:sz w:val="28"/>
          <w:szCs w:val="28"/>
        </w:rPr>
        <w:t>]</w:t>
      </w:r>
      <w:r w:rsidR="00DB4E56" w:rsidRPr="001E2025">
        <w:rPr>
          <w:rFonts w:ascii="Times New Roman" w:hAnsi="Times New Roman" w:cs="Times New Roman"/>
          <w:sz w:val="28"/>
          <w:szCs w:val="28"/>
          <w:lang w:val="kk-KZ"/>
        </w:rPr>
        <w:t>,</w:t>
      </w:r>
      <w:r w:rsidR="002A023B" w:rsidRPr="001E2025">
        <w:rPr>
          <w:rFonts w:ascii="Times New Roman" w:hAnsi="Times New Roman" w:cs="Times New Roman"/>
          <w:sz w:val="28"/>
          <w:szCs w:val="28"/>
          <w:lang w:val="kk-KZ"/>
        </w:rPr>
        <w:t xml:space="preserve"> </w:t>
      </w:r>
      <w:r w:rsidR="00762E62" w:rsidRPr="001E2025">
        <w:rPr>
          <w:rFonts w:ascii="Times New Roman" w:hAnsi="Times New Roman" w:cs="Times New Roman"/>
          <w:sz w:val="28"/>
          <w:szCs w:val="28"/>
          <w:lang w:val="kk-KZ"/>
        </w:rPr>
        <w:t>А. Жданов</w:t>
      </w:r>
      <w:r w:rsidR="002A023B" w:rsidRPr="001E2025">
        <w:rPr>
          <w:rFonts w:ascii="Times New Roman" w:hAnsi="Times New Roman" w:cs="Times New Roman"/>
          <w:sz w:val="28"/>
          <w:szCs w:val="28"/>
          <w:lang w:val="kk-KZ"/>
        </w:rPr>
        <w:t>ой</w:t>
      </w:r>
      <w:r w:rsidR="00762E62" w:rsidRPr="001E2025">
        <w:rPr>
          <w:rFonts w:ascii="Times New Roman" w:hAnsi="Times New Roman" w:cs="Times New Roman"/>
          <w:sz w:val="28"/>
          <w:szCs w:val="28"/>
          <w:lang w:val="kk-KZ"/>
        </w:rPr>
        <w:t xml:space="preserve"> </w:t>
      </w:r>
      <w:r w:rsidR="002A023B" w:rsidRPr="001E2025">
        <w:rPr>
          <w:rFonts w:ascii="Times New Roman" w:hAnsi="Times New Roman" w:cs="Times New Roman"/>
          <w:sz w:val="28"/>
          <w:szCs w:val="28"/>
        </w:rPr>
        <w:t>[</w:t>
      </w:r>
      <w:r w:rsidR="00762E62" w:rsidRPr="001E2025">
        <w:rPr>
          <w:rFonts w:ascii="Times New Roman" w:hAnsi="Times New Roman" w:cs="Times New Roman"/>
          <w:sz w:val="28"/>
          <w:szCs w:val="28"/>
          <w:lang w:val="kk-KZ"/>
        </w:rPr>
        <w:t>1</w:t>
      </w:r>
      <w:r w:rsidR="002A023B" w:rsidRPr="001E2025">
        <w:rPr>
          <w:rFonts w:ascii="Times New Roman" w:hAnsi="Times New Roman" w:cs="Times New Roman"/>
          <w:sz w:val="28"/>
          <w:szCs w:val="28"/>
          <w:lang w:val="kk-KZ"/>
        </w:rPr>
        <w:t>2</w:t>
      </w:r>
      <w:r w:rsidR="00787C1F" w:rsidRPr="001E2025">
        <w:rPr>
          <w:rFonts w:ascii="Times New Roman" w:hAnsi="Times New Roman" w:cs="Times New Roman"/>
          <w:sz w:val="28"/>
          <w:szCs w:val="28"/>
          <w:lang w:val="kk-KZ"/>
        </w:rPr>
        <w:t>5</w:t>
      </w:r>
      <w:r w:rsidR="00762E62" w:rsidRPr="001E2025">
        <w:rPr>
          <w:rFonts w:ascii="Times New Roman" w:hAnsi="Times New Roman" w:cs="Times New Roman"/>
          <w:sz w:val="28"/>
          <w:szCs w:val="28"/>
        </w:rPr>
        <w:t>].</w:t>
      </w:r>
      <w:r w:rsidR="00762E62" w:rsidRPr="001E2025">
        <w:rPr>
          <w:rFonts w:ascii="Times New Roman" w:eastAsia="Times New Roman" w:hAnsi="Times New Roman" w:cs="Times New Roman"/>
          <w:sz w:val="28"/>
          <w:szCs w:val="28"/>
          <w:lang w:val="kk-KZ"/>
        </w:rPr>
        <w:t xml:space="preserve"> </w:t>
      </w:r>
      <w:r w:rsidR="00762E62" w:rsidRPr="001E2025">
        <w:rPr>
          <w:rFonts w:ascii="Times New Roman" w:hAnsi="Times New Roman" w:cs="Times New Roman"/>
          <w:sz w:val="28"/>
          <w:szCs w:val="28"/>
          <w:lang w:val="kk-KZ"/>
        </w:rPr>
        <w:t>Авторы</w:t>
      </w:r>
      <w:r w:rsidR="008C2921" w:rsidRPr="001E2025">
        <w:rPr>
          <w:rFonts w:ascii="Times New Roman" w:hAnsi="Times New Roman" w:cs="Times New Roman"/>
          <w:sz w:val="28"/>
          <w:szCs w:val="28"/>
          <w:lang w:val="kk-KZ"/>
        </w:rPr>
        <w:t xml:space="preserve"> в</w:t>
      </w:r>
      <w:r w:rsidR="00762E62" w:rsidRPr="001E2025">
        <w:rPr>
          <w:rFonts w:ascii="Times New Roman" w:hAnsi="Times New Roman" w:cs="Times New Roman"/>
          <w:sz w:val="28"/>
          <w:szCs w:val="28"/>
          <w:lang w:val="kk-KZ"/>
        </w:rPr>
        <w:t xml:space="preserve"> свои</w:t>
      </w:r>
      <w:r w:rsidR="008C2921" w:rsidRPr="001E2025">
        <w:rPr>
          <w:rFonts w:ascii="Times New Roman" w:hAnsi="Times New Roman" w:cs="Times New Roman"/>
          <w:sz w:val="28"/>
          <w:szCs w:val="28"/>
          <w:lang w:val="kk-KZ"/>
        </w:rPr>
        <w:t>х</w:t>
      </w:r>
      <w:r w:rsidR="00762E62" w:rsidRPr="001E2025">
        <w:rPr>
          <w:rFonts w:ascii="Times New Roman" w:hAnsi="Times New Roman" w:cs="Times New Roman"/>
          <w:sz w:val="28"/>
          <w:szCs w:val="28"/>
          <w:lang w:val="kk-KZ"/>
        </w:rPr>
        <w:t xml:space="preserve"> </w:t>
      </w:r>
      <w:r w:rsidR="00662B2F" w:rsidRPr="001E2025">
        <w:rPr>
          <w:rFonts w:ascii="Times New Roman" w:hAnsi="Times New Roman" w:cs="Times New Roman"/>
          <w:sz w:val="28"/>
          <w:szCs w:val="28"/>
          <w:lang w:val="kk-KZ"/>
        </w:rPr>
        <w:t>работа</w:t>
      </w:r>
      <w:r w:rsidR="008C2921" w:rsidRPr="001E2025">
        <w:rPr>
          <w:rFonts w:ascii="Times New Roman" w:hAnsi="Times New Roman" w:cs="Times New Roman"/>
          <w:sz w:val="28"/>
          <w:szCs w:val="28"/>
          <w:lang w:val="kk-KZ"/>
        </w:rPr>
        <w:t>х</w:t>
      </w:r>
      <w:r w:rsidR="00662B2F" w:rsidRPr="001E2025">
        <w:rPr>
          <w:rFonts w:ascii="Times New Roman" w:hAnsi="Times New Roman" w:cs="Times New Roman"/>
          <w:sz w:val="28"/>
          <w:szCs w:val="28"/>
          <w:lang w:val="kk-KZ"/>
        </w:rPr>
        <w:t xml:space="preserve"> </w:t>
      </w:r>
      <w:r w:rsidR="00762E62" w:rsidRPr="001E2025">
        <w:rPr>
          <w:rFonts w:ascii="Times New Roman" w:hAnsi="Times New Roman" w:cs="Times New Roman"/>
          <w:sz w:val="28"/>
          <w:szCs w:val="28"/>
          <w:lang w:val="kk-KZ"/>
        </w:rPr>
        <w:t xml:space="preserve">указывают, что </w:t>
      </w:r>
      <w:r w:rsidR="00762E62" w:rsidRPr="001E2025">
        <w:rPr>
          <w:rFonts w:ascii="Times New Roman" w:hAnsi="Times New Roman" w:cs="Times New Roman"/>
          <w:sz w:val="28"/>
          <w:szCs w:val="28"/>
        </w:rPr>
        <w:t>современное высшее образование, выстраивая свою образовательную среду</w:t>
      </w:r>
      <w:r w:rsidR="008C2921" w:rsidRPr="001E2025">
        <w:rPr>
          <w:rFonts w:ascii="Times New Roman" w:hAnsi="Times New Roman" w:cs="Times New Roman"/>
          <w:sz w:val="28"/>
          <w:szCs w:val="28"/>
        </w:rPr>
        <w:t>,</w:t>
      </w:r>
      <w:r w:rsidR="00762E62" w:rsidRPr="001E2025">
        <w:rPr>
          <w:rFonts w:ascii="Times New Roman" w:hAnsi="Times New Roman" w:cs="Times New Roman"/>
          <w:sz w:val="28"/>
          <w:szCs w:val="28"/>
        </w:rPr>
        <w:t xml:space="preserve"> должно не только </w:t>
      </w:r>
      <w:r w:rsidR="00762E62" w:rsidRPr="001E2025">
        <w:rPr>
          <w:rFonts w:ascii="Times New Roman" w:eastAsia="Arial Narrow" w:hAnsi="Times New Roman" w:cs="Times New Roman"/>
          <w:sz w:val="28"/>
          <w:szCs w:val="28"/>
        </w:rPr>
        <w:t>ориентироваться на остальной мир</w:t>
      </w:r>
      <w:r w:rsidR="00762E62" w:rsidRPr="001E2025">
        <w:rPr>
          <w:rFonts w:ascii="Times New Roman" w:eastAsia="Arial Narrow" w:hAnsi="Times New Roman" w:cs="Times New Roman"/>
          <w:sz w:val="28"/>
          <w:szCs w:val="28"/>
          <w:lang w:val="kk-KZ"/>
        </w:rPr>
        <w:t xml:space="preserve">, но и учитывать </w:t>
      </w:r>
      <w:r w:rsidR="00762E62" w:rsidRPr="001E2025">
        <w:rPr>
          <w:rFonts w:ascii="Times New Roman" w:hAnsi="Times New Roman" w:cs="Times New Roman"/>
          <w:sz w:val="28"/>
          <w:szCs w:val="28"/>
        </w:rPr>
        <w:t>национальн</w:t>
      </w:r>
      <w:r w:rsidR="00762E62" w:rsidRPr="001E2025">
        <w:rPr>
          <w:rFonts w:ascii="Times New Roman" w:hAnsi="Times New Roman" w:cs="Times New Roman"/>
          <w:sz w:val="28"/>
          <w:szCs w:val="28"/>
          <w:lang w:val="kk-KZ"/>
        </w:rPr>
        <w:t>ую</w:t>
      </w:r>
      <w:r w:rsidR="00762E62" w:rsidRPr="001E2025">
        <w:rPr>
          <w:rFonts w:ascii="Times New Roman" w:hAnsi="Times New Roman" w:cs="Times New Roman"/>
          <w:sz w:val="28"/>
          <w:szCs w:val="28"/>
        </w:rPr>
        <w:t xml:space="preserve"> идентичност</w:t>
      </w:r>
      <w:r w:rsidR="00762E62" w:rsidRPr="001E2025">
        <w:rPr>
          <w:rFonts w:ascii="Times New Roman" w:hAnsi="Times New Roman" w:cs="Times New Roman"/>
          <w:sz w:val="28"/>
          <w:szCs w:val="28"/>
          <w:lang w:val="kk-KZ"/>
        </w:rPr>
        <w:t xml:space="preserve">ь, </w:t>
      </w:r>
      <w:r w:rsidR="00762E62" w:rsidRPr="001E2025">
        <w:rPr>
          <w:rFonts w:ascii="Times New Roman" w:hAnsi="Times New Roman" w:cs="Times New Roman"/>
          <w:sz w:val="28"/>
          <w:szCs w:val="28"/>
        </w:rPr>
        <w:t>в</w:t>
      </w:r>
      <w:r w:rsidR="00762E62" w:rsidRPr="001E2025">
        <w:rPr>
          <w:rFonts w:ascii="Times New Roman" w:eastAsia="Arial Narrow" w:hAnsi="Times New Roman" w:cs="Times New Roman"/>
          <w:sz w:val="28"/>
          <w:szCs w:val="28"/>
        </w:rPr>
        <w:t xml:space="preserve"> основе которой должна находится готовность</w:t>
      </w:r>
      <w:r w:rsidR="008C2921" w:rsidRPr="001E2025">
        <w:rPr>
          <w:rFonts w:ascii="Times New Roman" w:eastAsia="Arial Narrow" w:hAnsi="Times New Roman" w:cs="Times New Roman"/>
          <w:sz w:val="28"/>
          <w:szCs w:val="28"/>
        </w:rPr>
        <w:t xml:space="preserve"> к</w:t>
      </w:r>
      <w:r w:rsidR="00762E62" w:rsidRPr="001E2025">
        <w:rPr>
          <w:rFonts w:ascii="Times New Roman" w:eastAsia="Arial Narrow" w:hAnsi="Times New Roman" w:cs="Times New Roman"/>
          <w:sz w:val="28"/>
          <w:szCs w:val="28"/>
        </w:rPr>
        <w:t xml:space="preserve"> внутренней перестройке личности и умение гармонично сосуществовать в трансграничном состоянии. </w:t>
      </w:r>
      <w:r w:rsidR="00762E62" w:rsidRPr="001E2025">
        <w:rPr>
          <w:rFonts w:ascii="Times New Roman" w:hAnsi="Times New Roman" w:cs="Times New Roman"/>
          <w:sz w:val="28"/>
          <w:szCs w:val="28"/>
        </w:rPr>
        <w:t>Это</w:t>
      </w:r>
      <w:r w:rsidR="00762E62" w:rsidRPr="001E2025">
        <w:rPr>
          <w:rFonts w:ascii="Times New Roman" w:hAnsi="Times New Roman" w:cs="Times New Roman"/>
          <w:sz w:val="28"/>
          <w:szCs w:val="28"/>
          <w:lang w:val="kk-KZ"/>
        </w:rPr>
        <w:t>,</w:t>
      </w:r>
      <w:r w:rsidR="00762E62" w:rsidRPr="001E2025">
        <w:rPr>
          <w:rFonts w:ascii="Times New Roman" w:hAnsi="Times New Roman" w:cs="Times New Roman"/>
          <w:sz w:val="28"/>
          <w:szCs w:val="28"/>
        </w:rPr>
        <w:t xml:space="preserve"> по нашему мнению</w:t>
      </w:r>
      <w:r w:rsidR="00762E62" w:rsidRPr="001E2025">
        <w:rPr>
          <w:rFonts w:ascii="Times New Roman" w:hAnsi="Times New Roman" w:cs="Times New Roman"/>
          <w:sz w:val="28"/>
          <w:szCs w:val="28"/>
          <w:lang w:val="kk-KZ"/>
        </w:rPr>
        <w:t>,</w:t>
      </w:r>
      <w:r w:rsidR="00762E62" w:rsidRPr="001E2025">
        <w:rPr>
          <w:rFonts w:ascii="Times New Roman" w:hAnsi="Times New Roman" w:cs="Times New Roman"/>
          <w:sz w:val="28"/>
          <w:szCs w:val="28"/>
        </w:rPr>
        <w:t xml:space="preserve"> од</w:t>
      </w:r>
      <w:r w:rsidR="008C2921" w:rsidRPr="001E2025">
        <w:rPr>
          <w:rFonts w:ascii="Times New Roman" w:hAnsi="Times New Roman" w:cs="Times New Roman"/>
          <w:sz w:val="28"/>
          <w:szCs w:val="28"/>
          <w:lang w:val="kk-KZ"/>
        </w:rPr>
        <w:t>но</w:t>
      </w:r>
      <w:r w:rsidR="00762E62" w:rsidRPr="001E2025">
        <w:rPr>
          <w:rFonts w:ascii="Times New Roman" w:hAnsi="Times New Roman" w:cs="Times New Roman"/>
          <w:sz w:val="28"/>
          <w:szCs w:val="28"/>
          <w:lang w:val="kk-KZ"/>
        </w:rPr>
        <w:t xml:space="preserve"> из условий развития </w:t>
      </w:r>
      <w:r w:rsidR="00762E62" w:rsidRPr="001E2025">
        <w:rPr>
          <w:rFonts w:ascii="Times New Roman" w:hAnsi="Times New Roman" w:cs="Times New Roman"/>
          <w:sz w:val="28"/>
          <w:szCs w:val="28"/>
        </w:rPr>
        <w:t xml:space="preserve">кросс-культурной компетентности будущих педагогов-филологов в условиях глобализации. Можно </w:t>
      </w:r>
      <w:r w:rsidR="00762E62" w:rsidRPr="001E2025">
        <w:rPr>
          <w:rFonts w:ascii="Times New Roman" w:hAnsi="Times New Roman" w:cs="Times New Roman"/>
          <w:sz w:val="28"/>
          <w:szCs w:val="28"/>
          <w:lang w:val="kk-KZ"/>
        </w:rPr>
        <w:t>сказать</w:t>
      </w:r>
      <w:r w:rsidR="00762E62" w:rsidRPr="001E2025">
        <w:rPr>
          <w:rFonts w:ascii="Times New Roman" w:hAnsi="Times New Roman" w:cs="Times New Roman"/>
          <w:sz w:val="28"/>
          <w:szCs w:val="28"/>
        </w:rPr>
        <w:t>, что с наступлением глобализации брошен вызов культурному и этническому разнообразию со стороны массовой культуры</w:t>
      </w:r>
      <w:r w:rsidR="00762E62" w:rsidRPr="001E2025">
        <w:rPr>
          <w:rFonts w:ascii="Times New Roman" w:hAnsi="Times New Roman" w:cs="Times New Roman"/>
          <w:sz w:val="28"/>
          <w:szCs w:val="28"/>
          <w:lang w:val="kk-KZ"/>
        </w:rPr>
        <w:t>;</w:t>
      </w:r>
      <w:r w:rsidR="00762E62" w:rsidRPr="001E2025">
        <w:rPr>
          <w:rFonts w:ascii="Times New Roman" w:hAnsi="Times New Roman" w:cs="Times New Roman"/>
          <w:sz w:val="28"/>
          <w:szCs w:val="28"/>
        </w:rPr>
        <w:t xml:space="preserve"> поэтому постоянное обращение и сохранение национальных культурных ценностей становится крайне актуальным.</w:t>
      </w:r>
      <w:r w:rsidR="00762E62" w:rsidRPr="001E2025">
        <w:rPr>
          <w:rFonts w:ascii="Times New Roman" w:hAnsi="Times New Roman" w:cs="Times New Roman"/>
          <w:i/>
          <w:sz w:val="28"/>
          <w:szCs w:val="28"/>
        </w:rPr>
        <w:t xml:space="preserve"> </w:t>
      </w:r>
      <w:r w:rsidR="00762E62" w:rsidRPr="001E2025">
        <w:rPr>
          <w:rFonts w:ascii="Times New Roman" w:hAnsi="Times New Roman" w:cs="Times New Roman"/>
          <w:sz w:val="28"/>
          <w:szCs w:val="28"/>
          <w:lang w:val="kk-KZ"/>
        </w:rPr>
        <w:t>В тоже время некоторые эксперты подчеркивают п</w:t>
      </w:r>
      <w:r w:rsidR="00762E62" w:rsidRPr="001E2025">
        <w:rPr>
          <w:rFonts w:ascii="Times New Roman" w:hAnsi="Times New Roman" w:cs="Times New Roman"/>
          <w:sz w:val="28"/>
          <w:szCs w:val="28"/>
        </w:rPr>
        <w:t>реимуществ</w:t>
      </w:r>
      <w:r w:rsidR="00762E62" w:rsidRPr="001E2025">
        <w:rPr>
          <w:rFonts w:ascii="Times New Roman" w:hAnsi="Times New Roman" w:cs="Times New Roman"/>
          <w:sz w:val="28"/>
          <w:szCs w:val="28"/>
          <w:lang w:val="kk-KZ"/>
        </w:rPr>
        <w:t>о</w:t>
      </w:r>
      <w:r w:rsidR="00762E62" w:rsidRPr="001E2025">
        <w:rPr>
          <w:rFonts w:ascii="Times New Roman" w:hAnsi="Times New Roman" w:cs="Times New Roman"/>
          <w:sz w:val="28"/>
          <w:szCs w:val="28"/>
        </w:rPr>
        <w:t xml:space="preserve"> глобализации для Казахстана</w:t>
      </w:r>
      <w:r w:rsidR="00762E62" w:rsidRPr="001E2025">
        <w:rPr>
          <w:rFonts w:ascii="Times New Roman" w:hAnsi="Times New Roman" w:cs="Times New Roman"/>
          <w:sz w:val="28"/>
          <w:szCs w:val="28"/>
          <w:lang w:val="kk-KZ"/>
        </w:rPr>
        <w:t>. С</w:t>
      </w:r>
      <w:r w:rsidR="00762E62" w:rsidRPr="001E2025">
        <w:rPr>
          <w:rFonts w:ascii="Times New Roman" w:hAnsi="Times New Roman" w:cs="Times New Roman"/>
          <w:sz w:val="28"/>
          <w:szCs w:val="28"/>
        </w:rPr>
        <w:t>огласно официальным информационным источникам</w:t>
      </w:r>
      <w:r w:rsidR="009E36A6" w:rsidRPr="001E2025">
        <w:rPr>
          <w:rFonts w:ascii="Times New Roman" w:hAnsi="Times New Roman" w:cs="Times New Roman"/>
          <w:sz w:val="28"/>
          <w:szCs w:val="28"/>
          <w:lang w:val="kk-KZ"/>
        </w:rPr>
        <w:t>,</w:t>
      </w:r>
      <w:r w:rsidR="00762E62" w:rsidRPr="001E2025">
        <w:rPr>
          <w:rFonts w:ascii="Times New Roman" w:hAnsi="Times New Roman" w:cs="Times New Roman"/>
          <w:sz w:val="28"/>
          <w:szCs w:val="28"/>
        </w:rPr>
        <w:t xml:space="preserve"> </w:t>
      </w:r>
      <w:r w:rsidR="00762E62" w:rsidRPr="001E2025">
        <w:rPr>
          <w:rFonts w:ascii="Times New Roman" w:hAnsi="Times New Roman" w:cs="Times New Roman"/>
          <w:sz w:val="28"/>
          <w:szCs w:val="28"/>
          <w:lang w:val="kk-KZ"/>
        </w:rPr>
        <w:t xml:space="preserve">это </w:t>
      </w:r>
      <w:r w:rsidR="00762E62" w:rsidRPr="001E2025">
        <w:rPr>
          <w:rFonts w:ascii="Times New Roman" w:hAnsi="Times New Roman" w:cs="Times New Roman"/>
          <w:sz w:val="28"/>
          <w:szCs w:val="28"/>
        </w:rPr>
        <w:t xml:space="preserve">видение будущего в конкурентной экономической деятельности. </w:t>
      </w:r>
      <w:r w:rsidR="009E36A6" w:rsidRPr="001E2025">
        <w:rPr>
          <w:rFonts w:ascii="Times New Roman" w:hAnsi="Times New Roman" w:cs="Times New Roman"/>
          <w:sz w:val="28"/>
          <w:szCs w:val="28"/>
          <w:lang w:val="kk-KZ"/>
        </w:rPr>
        <w:t>В частности, п</w:t>
      </w:r>
      <w:r w:rsidR="00762E62" w:rsidRPr="001E2025">
        <w:rPr>
          <w:rFonts w:ascii="Times New Roman" w:hAnsi="Times New Roman" w:cs="Times New Roman"/>
          <w:sz w:val="28"/>
          <w:szCs w:val="28"/>
        </w:rPr>
        <w:t>резидент страны К.Ж. Токаев</w:t>
      </w:r>
      <w:r w:rsidR="00762E62" w:rsidRPr="001E2025">
        <w:rPr>
          <w:rFonts w:ascii="Times New Roman" w:hAnsi="Times New Roman" w:cs="Times New Roman"/>
          <w:sz w:val="28"/>
          <w:szCs w:val="28"/>
          <w:lang w:val="kk-KZ"/>
        </w:rPr>
        <w:t xml:space="preserve"> заметил: «</w:t>
      </w:r>
      <w:r w:rsidR="00762E62" w:rsidRPr="001E2025">
        <w:rPr>
          <w:rFonts w:ascii="Times New Roman" w:hAnsi="Times New Roman" w:cs="Times New Roman"/>
          <w:sz w:val="28"/>
          <w:szCs w:val="28"/>
        </w:rPr>
        <w:t>Глобализация сподвигла оформлению более 15 тысяч документов, что позволило дипломатическими мерами защитить государство от реальных и потенциальных угроз, а также получить международные гарантии безопасности Казахстана»</w:t>
      </w:r>
      <w:r w:rsidR="00D8783B" w:rsidRPr="001E2025">
        <w:rPr>
          <w:rFonts w:ascii="Times New Roman" w:hAnsi="Times New Roman" w:cs="Times New Roman"/>
          <w:sz w:val="28"/>
          <w:szCs w:val="28"/>
        </w:rPr>
        <w:t xml:space="preserve"> [</w:t>
      </w:r>
      <w:r w:rsidR="008B1ADF" w:rsidRPr="001E2025">
        <w:rPr>
          <w:rFonts w:ascii="Times New Roman" w:hAnsi="Times New Roman" w:cs="Times New Roman"/>
          <w:sz w:val="28"/>
          <w:szCs w:val="28"/>
        </w:rPr>
        <w:t>3</w:t>
      </w:r>
      <w:r w:rsidR="00630968">
        <w:rPr>
          <w:rFonts w:ascii="Times New Roman" w:hAnsi="Times New Roman" w:cs="Times New Roman"/>
          <w:sz w:val="28"/>
          <w:szCs w:val="28"/>
        </w:rPr>
        <w:t>,</w:t>
      </w:r>
      <w:r w:rsidR="008B483B">
        <w:rPr>
          <w:rFonts w:ascii="Times New Roman" w:hAnsi="Times New Roman" w:cs="Times New Roman"/>
          <w:sz w:val="28"/>
          <w:szCs w:val="28"/>
        </w:rPr>
        <w:t xml:space="preserve"> </w:t>
      </w:r>
      <w:r w:rsidR="00630968">
        <w:rPr>
          <w:rFonts w:ascii="Times New Roman" w:hAnsi="Times New Roman" w:cs="Times New Roman"/>
          <w:sz w:val="28"/>
          <w:szCs w:val="28"/>
        </w:rPr>
        <w:t>с. 1</w:t>
      </w:r>
      <w:r w:rsidR="008C2921" w:rsidRPr="001E2025">
        <w:rPr>
          <w:rFonts w:ascii="Times New Roman" w:hAnsi="Times New Roman" w:cs="Times New Roman"/>
          <w:sz w:val="28"/>
          <w:szCs w:val="28"/>
        </w:rPr>
        <w:t>].</w:t>
      </w:r>
    </w:p>
    <w:p w14:paraId="73F568C4" w14:textId="43097CBA" w:rsidR="00762E62" w:rsidRPr="001E2025" w:rsidRDefault="00762E62" w:rsidP="00D8783B">
      <w:pPr>
        <w:shd w:val="clear" w:color="auto" w:fill="FFFFFF"/>
        <w:tabs>
          <w:tab w:val="left" w:pos="851"/>
        </w:tabs>
        <w:spacing w:after="0" w:line="240" w:lineRule="auto"/>
        <w:ind w:firstLine="567"/>
        <w:jc w:val="both"/>
        <w:rPr>
          <w:rFonts w:ascii="Times New Roman" w:eastAsia="Times New Roman" w:hAnsi="Times New Roman" w:cs="Times New Roman"/>
          <w:w w:val="101"/>
          <w:sz w:val="28"/>
          <w:szCs w:val="28"/>
        </w:rPr>
      </w:pPr>
      <w:r w:rsidRPr="001E2025">
        <w:rPr>
          <w:rFonts w:ascii="Times New Roman" w:hAnsi="Times New Roman" w:cs="Times New Roman"/>
          <w:sz w:val="28"/>
          <w:szCs w:val="28"/>
          <w:lang w:val="kk-KZ"/>
        </w:rPr>
        <w:t xml:space="preserve">Завершая мысли о глобализации, приведем системные выводы </w:t>
      </w:r>
      <w:r w:rsidRPr="001E2025">
        <w:rPr>
          <w:rFonts w:ascii="Times New Roman" w:eastAsia="Times New Roman" w:hAnsi="Times New Roman" w:cs="Times New Roman"/>
          <w:sz w:val="28"/>
          <w:szCs w:val="28"/>
        </w:rPr>
        <w:t>фр</w:t>
      </w:r>
      <w:r w:rsidRPr="001E2025">
        <w:rPr>
          <w:rFonts w:ascii="Times New Roman" w:eastAsia="Times New Roman" w:hAnsi="Times New Roman" w:cs="Times New Roman"/>
          <w:w w:val="101"/>
          <w:sz w:val="28"/>
          <w:szCs w:val="28"/>
        </w:rPr>
        <w:t>а</w:t>
      </w:r>
      <w:r w:rsidRPr="001E2025">
        <w:rPr>
          <w:rFonts w:ascii="Times New Roman" w:eastAsia="Times New Roman" w:hAnsi="Times New Roman" w:cs="Times New Roman"/>
          <w:spacing w:val="-1"/>
          <w:sz w:val="28"/>
          <w:szCs w:val="28"/>
        </w:rPr>
        <w:t>н</w:t>
      </w:r>
      <w:r w:rsidRPr="001E2025">
        <w:rPr>
          <w:rFonts w:ascii="Times New Roman" w:eastAsia="Times New Roman" w:hAnsi="Times New Roman" w:cs="Times New Roman"/>
          <w:sz w:val="28"/>
          <w:szCs w:val="28"/>
        </w:rPr>
        <w:t>ц</w:t>
      </w:r>
      <w:r w:rsidRPr="001E2025">
        <w:rPr>
          <w:rFonts w:ascii="Times New Roman" w:eastAsia="Times New Roman" w:hAnsi="Times New Roman" w:cs="Times New Roman"/>
          <w:spacing w:val="-3"/>
          <w:sz w:val="28"/>
          <w:szCs w:val="28"/>
        </w:rPr>
        <w:t>у</w:t>
      </w:r>
      <w:r w:rsidRPr="001E2025">
        <w:rPr>
          <w:rFonts w:ascii="Times New Roman" w:eastAsia="Times New Roman" w:hAnsi="Times New Roman" w:cs="Times New Roman"/>
          <w:sz w:val="28"/>
          <w:szCs w:val="28"/>
        </w:rPr>
        <w:t>з</w:t>
      </w:r>
      <w:r w:rsidRPr="001E2025">
        <w:rPr>
          <w:rFonts w:ascii="Times New Roman" w:eastAsia="Times New Roman" w:hAnsi="Times New Roman" w:cs="Times New Roman"/>
          <w:w w:val="101"/>
          <w:sz w:val="28"/>
          <w:szCs w:val="28"/>
        </w:rPr>
        <w:t>с</w:t>
      </w:r>
      <w:r w:rsidRPr="001E2025">
        <w:rPr>
          <w:rFonts w:ascii="Times New Roman" w:eastAsia="Times New Roman" w:hAnsi="Times New Roman" w:cs="Times New Roman"/>
          <w:sz w:val="28"/>
          <w:szCs w:val="28"/>
        </w:rPr>
        <w:t>к</w:t>
      </w:r>
      <w:r w:rsidRPr="001E2025">
        <w:rPr>
          <w:rFonts w:ascii="Times New Roman" w:eastAsia="Times New Roman" w:hAnsi="Times New Roman" w:cs="Times New Roman"/>
          <w:spacing w:val="1"/>
          <w:sz w:val="28"/>
          <w:szCs w:val="28"/>
        </w:rPr>
        <w:t>о</w:t>
      </w:r>
      <w:r w:rsidRPr="001E2025">
        <w:rPr>
          <w:rFonts w:ascii="Times New Roman" w:eastAsia="Times New Roman" w:hAnsi="Times New Roman" w:cs="Times New Roman"/>
          <w:sz w:val="28"/>
          <w:szCs w:val="28"/>
        </w:rPr>
        <w:t>го и</w:t>
      </w:r>
      <w:r w:rsidRPr="001E2025">
        <w:rPr>
          <w:rFonts w:ascii="Times New Roman" w:eastAsia="Times New Roman" w:hAnsi="Times New Roman" w:cs="Times New Roman"/>
          <w:w w:val="101"/>
          <w:sz w:val="28"/>
          <w:szCs w:val="28"/>
        </w:rPr>
        <w:t>сс</w:t>
      </w:r>
      <w:r w:rsidRPr="001E2025">
        <w:rPr>
          <w:rFonts w:ascii="Times New Roman" w:eastAsia="Times New Roman" w:hAnsi="Times New Roman" w:cs="Times New Roman"/>
          <w:sz w:val="28"/>
          <w:szCs w:val="28"/>
        </w:rPr>
        <w:t>л</w:t>
      </w:r>
      <w:r w:rsidRPr="001E2025">
        <w:rPr>
          <w:rFonts w:ascii="Times New Roman" w:eastAsia="Times New Roman" w:hAnsi="Times New Roman" w:cs="Times New Roman"/>
          <w:spacing w:val="-2"/>
          <w:w w:val="101"/>
          <w:sz w:val="28"/>
          <w:szCs w:val="28"/>
        </w:rPr>
        <w:t>е</w:t>
      </w:r>
      <w:r w:rsidRPr="001E2025">
        <w:rPr>
          <w:rFonts w:ascii="Times New Roman" w:eastAsia="Times New Roman" w:hAnsi="Times New Roman" w:cs="Times New Roman"/>
          <w:sz w:val="28"/>
          <w:szCs w:val="28"/>
        </w:rPr>
        <w:t>дов</w:t>
      </w:r>
      <w:r w:rsidRPr="001E2025">
        <w:rPr>
          <w:rFonts w:ascii="Times New Roman" w:eastAsia="Times New Roman" w:hAnsi="Times New Roman" w:cs="Times New Roman"/>
          <w:w w:val="101"/>
          <w:sz w:val="28"/>
          <w:szCs w:val="28"/>
        </w:rPr>
        <w:t>а</w:t>
      </w:r>
      <w:r w:rsidRPr="001E2025">
        <w:rPr>
          <w:rFonts w:ascii="Times New Roman" w:eastAsia="Times New Roman" w:hAnsi="Times New Roman" w:cs="Times New Roman"/>
          <w:spacing w:val="-1"/>
          <w:sz w:val="28"/>
          <w:szCs w:val="28"/>
        </w:rPr>
        <w:t>т</w:t>
      </w:r>
      <w:r w:rsidRPr="001E2025">
        <w:rPr>
          <w:rFonts w:ascii="Times New Roman" w:eastAsia="Times New Roman" w:hAnsi="Times New Roman" w:cs="Times New Roman"/>
          <w:w w:val="101"/>
          <w:sz w:val="28"/>
          <w:szCs w:val="28"/>
        </w:rPr>
        <w:t>е</w:t>
      </w:r>
      <w:r w:rsidRPr="001E2025">
        <w:rPr>
          <w:rFonts w:ascii="Times New Roman" w:eastAsia="Times New Roman" w:hAnsi="Times New Roman" w:cs="Times New Roman"/>
          <w:sz w:val="28"/>
          <w:szCs w:val="28"/>
        </w:rPr>
        <w:t>л</w:t>
      </w:r>
      <w:r w:rsidRPr="001E2025">
        <w:rPr>
          <w:rFonts w:ascii="Times New Roman" w:eastAsia="Times New Roman" w:hAnsi="Times New Roman" w:cs="Times New Roman"/>
          <w:w w:val="101"/>
          <w:sz w:val="28"/>
          <w:szCs w:val="28"/>
        </w:rPr>
        <w:t xml:space="preserve">я </w:t>
      </w:r>
      <w:r w:rsidRPr="001E2025">
        <w:rPr>
          <w:rFonts w:ascii="Times New Roman" w:eastAsia="Times New Roman" w:hAnsi="Times New Roman" w:cs="Times New Roman"/>
          <w:sz w:val="28"/>
          <w:szCs w:val="28"/>
        </w:rPr>
        <w:t>Б.</w:t>
      </w:r>
      <w:r w:rsidR="00EB188F" w:rsidRPr="001E2025">
        <w:rPr>
          <w:rFonts w:ascii="Times New Roman" w:eastAsia="Times New Roman" w:hAnsi="Times New Roman" w:cs="Times New Roman"/>
          <w:sz w:val="28"/>
          <w:szCs w:val="28"/>
        </w:rPr>
        <w:t xml:space="preserve"> </w:t>
      </w:r>
      <w:r w:rsidRPr="001E2025">
        <w:rPr>
          <w:rFonts w:ascii="Times New Roman" w:eastAsia="Times New Roman" w:hAnsi="Times New Roman" w:cs="Times New Roman"/>
          <w:sz w:val="28"/>
          <w:szCs w:val="28"/>
        </w:rPr>
        <w:t>Б</w:t>
      </w:r>
      <w:r w:rsidRPr="001E2025">
        <w:rPr>
          <w:rFonts w:ascii="Times New Roman" w:eastAsia="Times New Roman" w:hAnsi="Times New Roman" w:cs="Times New Roman"/>
          <w:w w:val="101"/>
          <w:sz w:val="28"/>
          <w:szCs w:val="28"/>
        </w:rPr>
        <w:t>а</w:t>
      </w:r>
      <w:r w:rsidRPr="001E2025">
        <w:rPr>
          <w:rFonts w:ascii="Times New Roman" w:eastAsia="Times New Roman" w:hAnsi="Times New Roman" w:cs="Times New Roman"/>
          <w:sz w:val="28"/>
          <w:szCs w:val="28"/>
        </w:rPr>
        <w:t>ди</w:t>
      </w:r>
      <w:r w:rsidRPr="001E2025">
        <w:rPr>
          <w:rFonts w:ascii="Times New Roman" w:eastAsia="Times New Roman" w:hAnsi="Times New Roman" w:cs="Times New Roman"/>
          <w:sz w:val="28"/>
          <w:szCs w:val="28"/>
          <w:lang w:val="kk-KZ"/>
        </w:rPr>
        <w:t>, которы</w:t>
      </w:r>
      <w:r w:rsidR="00B12F1E" w:rsidRPr="001E2025">
        <w:rPr>
          <w:rFonts w:ascii="Times New Roman" w:eastAsia="Times New Roman" w:hAnsi="Times New Roman" w:cs="Times New Roman"/>
          <w:sz w:val="28"/>
          <w:szCs w:val="28"/>
          <w:lang w:val="kk-KZ"/>
        </w:rPr>
        <w:t>й</w:t>
      </w:r>
      <w:r w:rsidRPr="001E2025">
        <w:rPr>
          <w:rFonts w:ascii="Times New Roman" w:eastAsia="Times New Roman" w:hAnsi="Times New Roman" w:cs="Times New Roman"/>
          <w:sz w:val="28"/>
          <w:szCs w:val="28"/>
          <w:lang w:val="kk-KZ"/>
        </w:rPr>
        <w:t xml:space="preserve"> выделяе</w:t>
      </w:r>
      <w:r w:rsidR="00B12F1E" w:rsidRPr="001E2025">
        <w:rPr>
          <w:rFonts w:ascii="Times New Roman" w:eastAsia="Times New Roman" w:hAnsi="Times New Roman" w:cs="Times New Roman"/>
          <w:sz w:val="28"/>
          <w:szCs w:val="28"/>
          <w:lang w:val="kk-KZ"/>
        </w:rPr>
        <w:t>т</w:t>
      </w:r>
      <w:r w:rsidRPr="001E2025">
        <w:rPr>
          <w:rFonts w:ascii="Times New Roman" w:eastAsia="Times New Roman" w:hAnsi="Times New Roman" w:cs="Times New Roman"/>
          <w:sz w:val="28"/>
          <w:szCs w:val="28"/>
          <w:lang w:val="kk-KZ"/>
        </w:rPr>
        <w:t xml:space="preserve"> </w:t>
      </w:r>
      <w:r w:rsidRPr="001E2025">
        <w:rPr>
          <w:rFonts w:ascii="Times New Roman" w:eastAsia="Times New Roman" w:hAnsi="Times New Roman" w:cs="Times New Roman"/>
          <w:sz w:val="28"/>
          <w:szCs w:val="28"/>
        </w:rPr>
        <w:t>три в</w:t>
      </w:r>
      <w:r w:rsidRPr="001E2025">
        <w:rPr>
          <w:rFonts w:ascii="Times New Roman" w:eastAsia="Times New Roman" w:hAnsi="Times New Roman" w:cs="Times New Roman"/>
          <w:spacing w:val="-2"/>
          <w:w w:val="101"/>
          <w:sz w:val="28"/>
          <w:szCs w:val="28"/>
        </w:rPr>
        <w:t>е</w:t>
      </w:r>
      <w:r w:rsidRPr="001E2025">
        <w:rPr>
          <w:rFonts w:ascii="Times New Roman" w:eastAsia="Times New Roman" w:hAnsi="Times New Roman" w:cs="Times New Roman"/>
          <w:sz w:val="28"/>
          <w:szCs w:val="28"/>
        </w:rPr>
        <w:t>к</w:t>
      </w:r>
      <w:r w:rsidRPr="001E2025">
        <w:rPr>
          <w:rFonts w:ascii="Times New Roman" w:eastAsia="Times New Roman" w:hAnsi="Times New Roman" w:cs="Times New Roman"/>
          <w:spacing w:val="-1"/>
          <w:sz w:val="28"/>
          <w:szCs w:val="28"/>
        </w:rPr>
        <w:t>т</w:t>
      </w:r>
      <w:r w:rsidRPr="001E2025">
        <w:rPr>
          <w:rFonts w:ascii="Times New Roman" w:eastAsia="Times New Roman" w:hAnsi="Times New Roman" w:cs="Times New Roman"/>
          <w:sz w:val="28"/>
          <w:szCs w:val="28"/>
        </w:rPr>
        <w:t>ор</w:t>
      </w:r>
      <w:r w:rsidRPr="001E2025">
        <w:rPr>
          <w:rFonts w:ascii="Times New Roman" w:eastAsia="Times New Roman" w:hAnsi="Times New Roman" w:cs="Times New Roman"/>
          <w:w w:val="101"/>
          <w:sz w:val="28"/>
          <w:szCs w:val="28"/>
        </w:rPr>
        <w:t xml:space="preserve">а </w:t>
      </w:r>
      <w:r w:rsidRPr="001E2025">
        <w:rPr>
          <w:rFonts w:ascii="Times New Roman" w:eastAsia="Times New Roman" w:hAnsi="Times New Roman" w:cs="Times New Roman"/>
          <w:sz w:val="28"/>
          <w:szCs w:val="28"/>
        </w:rPr>
        <w:t>изм</w:t>
      </w:r>
      <w:r w:rsidRPr="001E2025">
        <w:rPr>
          <w:rFonts w:ascii="Times New Roman" w:eastAsia="Times New Roman" w:hAnsi="Times New Roman" w:cs="Times New Roman"/>
          <w:spacing w:val="-1"/>
          <w:w w:val="101"/>
          <w:sz w:val="28"/>
          <w:szCs w:val="28"/>
        </w:rPr>
        <w:t>е</w:t>
      </w:r>
      <w:r w:rsidRPr="001E2025">
        <w:rPr>
          <w:rFonts w:ascii="Times New Roman" w:eastAsia="Times New Roman" w:hAnsi="Times New Roman" w:cs="Times New Roman"/>
          <w:sz w:val="28"/>
          <w:szCs w:val="28"/>
        </w:rPr>
        <w:t>р</w:t>
      </w:r>
      <w:r w:rsidRPr="001E2025">
        <w:rPr>
          <w:rFonts w:ascii="Times New Roman" w:eastAsia="Times New Roman" w:hAnsi="Times New Roman" w:cs="Times New Roman"/>
          <w:spacing w:val="-1"/>
          <w:w w:val="101"/>
          <w:sz w:val="28"/>
          <w:szCs w:val="28"/>
        </w:rPr>
        <w:t>е</w:t>
      </w:r>
      <w:r w:rsidRPr="001E2025">
        <w:rPr>
          <w:rFonts w:ascii="Times New Roman" w:eastAsia="Times New Roman" w:hAnsi="Times New Roman" w:cs="Times New Roman"/>
          <w:sz w:val="28"/>
          <w:szCs w:val="28"/>
        </w:rPr>
        <w:t>ний</w:t>
      </w:r>
      <w:r w:rsidRPr="001E2025">
        <w:rPr>
          <w:rFonts w:ascii="Times New Roman" w:eastAsia="Times New Roman" w:hAnsi="Times New Roman" w:cs="Times New Roman"/>
          <w:sz w:val="28"/>
          <w:szCs w:val="28"/>
          <w:lang w:val="kk-KZ"/>
        </w:rPr>
        <w:t>:</w:t>
      </w:r>
    </w:p>
    <w:p w14:paraId="28C11F17" w14:textId="77777777" w:rsidR="00762E62" w:rsidRPr="00632928" w:rsidRDefault="00762E62" w:rsidP="00D8783B">
      <w:pPr>
        <w:shd w:val="clear" w:color="auto" w:fill="FFFFFF"/>
        <w:tabs>
          <w:tab w:val="left" w:pos="851"/>
        </w:tabs>
        <w:spacing w:after="0" w:line="240" w:lineRule="auto"/>
        <w:ind w:firstLine="567"/>
        <w:jc w:val="both"/>
        <w:rPr>
          <w:rFonts w:ascii="Times New Roman" w:eastAsia="Times New Roman" w:hAnsi="Times New Roman" w:cs="Times New Roman"/>
          <w:w w:val="101"/>
          <w:sz w:val="28"/>
          <w:szCs w:val="28"/>
        </w:rPr>
      </w:pPr>
      <w:r w:rsidRPr="00632928">
        <w:rPr>
          <w:rFonts w:ascii="Times New Roman" w:eastAsia="Times New Roman" w:hAnsi="Times New Roman" w:cs="Times New Roman"/>
          <w:sz w:val="28"/>
          <w:szCs w:val="28"/>
        </w:rPr>
        <w:t>1) глоб</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pacing w:val="-2"/>
          <w:sz w:val="28"/>
          <w:szCs w:val="28"/>
        </w:rPr>
        <w:t>л</w:t>
      </w:r>
      <w:r w:rsidRPr="00632928">
        <w:rPr>
          <w:rFonts w:ascii="Times New Roman" w:eastAsia="Times New Roman" w:hAnsi="Times New Roman" w:cs="Times New Roman"/>
          <w:sz w:val="28"/>
          <w:szCs w:val="28"/>
        </w:rPr>
        <w:t>из</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z w:val="28"/>
          <w:szCs w:val="28"/>
        </w:rPr>
        <w:t>ци</w:t>
      </w:r>
      <w:r w:rsidRPr="00632928">
        <w:rPr>
          <w:rFonts w:ascii="Times New Roman" w:eastAsia="Times New Roman" w:hAnsi="Times New Roman" w:cs="Times New Roman"/>
          <w:w w:val="101"/>
          <w:sz w:val="28"/>
          <w:szCs w:val="28"/>
        </w:rPr>
        <w:t xml:space="preserve">я </w:t>
      </w:r>
      <w:r w:rsidRPr="00632928">
        <w:rPr>
          <w:rFonts w:ascii="Times New Roman" w:eastAsia="Times New Roman" w:hAnsi="Times New Roman" w:cs="Times New Roman"/>
          <w:sz w:val="28"/>
          <w:szCs w:val="28"/>
        </w:rPr>
        <w:t>к</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pacing w:val="1"/>
          <w:sz w:val="28"/>
          <w:szCs w:val="28"/>
        </w:rPr>
        <w:t xml:space="preserve">к </w:t>
      </w:r>
      <w:r w:rsidRPr="00632928">
        <w:rPr>
          <w:rFonts w:ascii="Times New Roman" w:eastAsia="Times New Roman" w:hAnsi="Times New Roman" w:cs="Times New Roman"/>
          <w:spacing w:val="-1"/>
          <w:sz w:val="28"/>
          <w:szCs w:val="28"/>
        </w:rPr>
        <w:t>п</w:t>
      </w:r>
      <w:r w:rsidRPr="00632928">
        <w:rPr>
          <w:rFonts w:ascii="Times New Roman" w:eastAsia="Times New Roman" w:hAnsi="Times New Roman" w:cs="Times New Roman"/>
          <w:spacing w:val="1"/>
          <w:sz w:val="28"/>
          <w:szCs w:val="28"/>
        </w:rPr>
        <w:t>о</w:t>
      </w:r>
      <w:r w:rsidRPr="00632928">
        <w:rPr>
          <w:rFonts w:ascii="Times New Roman" w:eastAsia="Times New Roman" w:hAnsi="Times New Roman" w:cs="Times New Roman"/>
          <w:w w:val="101"/>
          <w:sz w:val="28"/>
          <w:szCs w:val="28"/>
        </w:rPr>
        <w:t>с</w:t>
      </w:r>
      <w:r w:rsidRPr="00632928">
        <w:rPr>
          <w:rFonts w:ascii="Times New Roman" w:eastAsia="Times New Roman" w:hAnsi="Times New Roman" w:cs="Times New Roman"/>
          <w:spacing w:val="-2"/>
          <w:sz w:val="28"/>
          <w:szCs w:val="28"/>
        </w:rPr>
        <w:t>т</w:t>
      </w:r>
      <w:r w:rsidRPr="00632928">
        <w:rPr>
          <w:rFonts w:ascii="Times New Roman" w:eastAsia="Times New Roman" w:hAnsi="Times New Roman" w:cs="Times New Roman"/>
          <w:sz w:val="28"/>
          <w:szCs w:val="28"/>
        </w:rPr>
        <w:t>о</w:t>
      </w:r>
      <w:r w:rsidRPr="00632928">
        <w:rPr>
          <w:rFonts w:ascii="Times New Roman" w:eastAsia="Times New Roman" w:hAnsi="Times New Roman" w:cs="Times New Roman"/>
          <w:w w:val="101"/>
          <w:sz w:val="28"/>
          <w:szCs w:val="28"/>
        </w:rPr>
        <w:t>я</w:t>
      </w:r>
      <w:r w:rsidRPr="00632928">
        <w:rPr>
          <w:rFonts w:ascii="Times New Roman" w:eastAsia="Times New Roman" w:hAnsi="Times New Roman" w:cs="Times New Roman"/>
          <w:sz w:val="28"/>
          <w:szCs w:val="28"/>
        </w:rPr>
        <w:t>н</w:t>
      </w:r>
      <w:r w:rsidRPr="00632928">
        <w:rPr>
          <w:rFonts w:ascii="Times New Roman" w:eastAsia="Times New Roman" w:hAnsi="Times New Roman" w:cs="Times New Roman"/>
          <w:spacing w:val="-1"/>
          <w:sz w:val="28"/>
          <w:szCs w:val="28"/>
        </w:rPr>
        <w:t>н</w:t>
      </w:r>
      <w:r w:rsidRPr="00632928">
        <w:rPr>
          <w:rFonts w:ascii="Times New Roman" w:eastAsia="Times New Roman" w:hAnsi="Times New Roman" w:cs="Times New Roman"/>
          <w:sz w:val="28"/>
          <w:szCs w:val="28"/>
        </w:rPr>
        <w:t>о ид</w:t>
      </w:r>
      <w:r w:rsidRPr="00632928">
        <w:rPr>
          <w:rFonts w:ascii="Times New Roman" w:eastAsia="Times New Roman" w:hAnsi="Times New Roman" w:cs="Times New Roman"/>
          <w:spacing w:val="-1"/>
          <w:sz w:val="28"/>
          <w:szCs w:val="28"/>
        </w:rPr>
        <w:t>у</w:t>
      </w:r>
      <w:r w:rsidRPr="00632928">
        <w:rPr>
          <w:rFonts w:ascii="Times New Roman" w:eastAsia="Times New Roman" w:hAnsi="Times New Roman" w:cs="Times New Roman"/>
          <w:sz w:val="28"/>
          <w:szCs w:val="28"/>
        </w:rPr>
        <w:t>щий и</w:t>
      </w:r>
      <w:r w:rsidRPr="00632928">
        <w:rPr>
          <w:rFonts w:ascii="Times New Roman" w:eastAsia="Times New Roman" w:hAnsi="Times New Roman" w:cs="Times New Roman"/>
          <w:w w:val="101"/>
          <w:sz w:val="28"/>
          <w:szCs w:val="28"/>
        </w:rPr>
        <w:t>с</w:t>
      </w:r>
      <w:r w:rsidRPr="00632928">
        <w:rPr>
          <w:rFonts w:ascii="Times New Roman" w:eastAsia="Times New Roman" w:hAnsi="Times New Roman" w:cs="Times New Roman"/>
          <w:sz w:val="28"/>
          <w:szCs w:val="28"/>
        </w:rPr>
        <w:t>т</w:t>
      </w:r>
      <w:r w:rsidRPr="00632928">
        <w:rPr>
          <w:rFonts w:ascii="Times New Roman" w:eastAsia="Times New Roman" w:hAnsi="Times New Roman" w:cs="Times New Roman"/>
          <w:spacing w:val="-1"/>
          <w:sz w:val="28"/>
          <w:szCs w:val="28"/>
        </w:rPr>
        <w:t>о</w:t>
      </w:r>
      <w:r w:rsidRPr="00632928">
        <w:rPr>
          <w:rFonts w:ascii="Times New Roman" w:eastAsia="Times New Roman" w:hAnsi="Times New Roman" w:cs="Times New Roman"/>
          <w:sz w:val="28"/>
          <w:szCs w:val="28"/>
        </w:rPr>
        <w:t>ри</w:t>
      </w:r>
      <w:r w:rsidRPr="00632928">
        <w:rPr>
          <w:rFonts w:ascii="Times New Roman" w:eastAsia="Times New Roman" w:hAnsi="Times New Roman" w:cs="Times New Roman"/>
          <w:spacing w:val="-1"/>
          <w:sz w:val="28"/>
          <w:szCs w:val="28"/>
        </w:rPr>
        <w:t>ч</w:t>
      </w:r>
      <w:r w:rsidRPr="00632928">
        <w:rPr>
          <w:rFonts w:ascii="Times New Roman" w:eastAsia="Times New Roman" w:hAnsi="Times New Roman" w:cs="Times New Roman"/>
          <w:w w:val="101"/>
          <w:sz w:val="28"/>
          <w:szCs w:val="28"/>
        </w:rPr>
        <w:t>ес</w:t>
      </w:r>
      <w:r w:rsidRPr="00632928">
        <w:rPr>
          <w:rFonts w:ascii="Times New Roman" w:eastAsia="Times New Roman" w:hAnsi="Times New Roman" w:cs="Times New Roman"/>
          <w:sz w:val="28"/>
          <w:szCs w:val="28"/>
        </w:rPr>
        <w:t>кий пр</w:t>
      </w:r>
      <w:r w:rsidRPr="00632928">
        <w:rPr>
          <w:rFonts w:ascii="Times New Roman" w:eastAsia="Times New Roman" w:hAnsi="Times New Roman" w:cs="Times New Roman"/>
          <w:spacing w:val="-1"/>
          <w:sz w:val="28"/>
          <w:szCs w:val="28"/>
        </w:rPr>
        <w:t>о</w:t>
      </w:r>
      <w:r w:rsidRPr="00632928">
        <w:rPr>
          <w:rFonts w:ascii="Times New Roman" w:eastAsia="Times New Roman" w:hAnsi="Times New Roman" w:cs="Times New Roman"/>
          <w:sz w:val="28"/>
          <w:szCs w:val="28"/>
        </w:rPr>
        <w:t>ц</w:t>
      </w:r>
      <w:r w:rsidRPr="00632928">
        <w:rPr>
          <w:rFonts w:ascii="Times New Roman" w:eastAsia="Times New Roman" w:hAnsi="Times New Roman" w:cs="Times New Roman"/>
          <w:spacing w:val="-1"/>
          <w:w w:val="101"/>
          <w:sz w:val="28"/>
          <w:szCs w:val="28"/>
        </w:rPr>
        <w:t>е</w:t>
      </w:r>
      <w:r w:rsidRPr="00632928">
        <w:rPr>
          <w:rFonts w:ascii="Times New Roman" w:eastAsia="Times New Roman" w:hAnsi="Times New Roman" w:cs="Times New Roman"/>
          <w:w w:val="101"/>
          <w:sz w:val="28"/>
          <w:szCs w:val="28"/>
        </w:rPr>
        <w:t xml:space="preserve">сс; </w:t>
      </w:r>
    </w:p>
    <w:p w14:paraId="13D280D0" w14:textId="77777777" w:rsidR="00762E62" w:rsidRPr="00632928" w:rsidRDefault="00762E62" w:rsidP="00D8783B">
      <w:pPr>
        <w:shd w:val="clear" w:color="auto" w:fill="FFFFFF"/>
        <w:tabs>
          <w:tab w:val="left" w:pos="851"/>
        </w:tabs>
        <w:spacing w:after="0" w:line="240" w:lineRule="auto"/>
        <w:ind w:firstLine="567"/>
        <w:jc w:val="both"/>
        <w:rPr>
          <w:rFonts w:ascii="Times New Roman" w:eastAsia="Times New Roman" w:hAnsi="Times New Roman" w:cs="Times New Roman"/>
          <w:w w:val="101"/>
          <w:sz w:val="28"/>
          <w:szCs w:val="28"/>
        </w:rPr>
      </w:pPr>
      <w:r w:rsidRPr="00632928">
        <w:rPr>
          <w:rFonts w:ascii="Times New Roman" w:eastAsia="Times New Roman" w:hAnsi="Times New Roman" w:cs="Times New Roman"/>
          <w:spacing w:val="1"/>
          <w:sz w:val="28"/>
          <w:szCs w:val="28"/>
        </w:rPr>
        <w:lastRenderedPageBreak/>
        <w:t xml:space="preserve">2) </w:t>
      </w:r>
      <w:r w:rsidRPr="00632928">
        <w:rPr>
          <w:rFonts w:ascii="Times New Roman" w:eastAsia="Times New Roman" w:hAnsi="Times New Roman" w:cs="Times New Roman"/>
          <w:sz w:val="28"/>
          <w:szCs w:val="28"/>
        </w:rPr>
        <w:t>г</w:t>
      </w:r>
      <w:r w:rsidRPr="00632928">
        <w:rPr>
          <w:rFonts w:ascii="Times New Roman" w:eastAsia="Times New Roman" w:hAnsi="Times New Roman" w:cs="Times New Roman"/>
          <w:spacing w:val="-2"/>
          <w:sz w:val="28"/>
          <w:szCs w:val="28"/>
        </w:rPr>
        <w:t>л</w:t>
      </w:r>
      <w:r w:rsidRPr="00632928">
        <w:rPr>
          <w:rFonts w:ascii="Times New Roman" w:eastAsia="Times New Roman" w:hAnsi="Times New Roman" w:cs="Times New Roman"/>
          <w:spacing w:val="1"/>
          <w:sz w:val="28"/>
          <w:szCs w:val="28"/>
        </w:rPr>
        <w:t>об</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pacing w:val="-2"/>
          <w:sz w:val="28"/>
          <w:szCs w:val="28"/>
        </w:rPr>
        <w:t>л</w:t>
      </w:r>
      <w:r w:rsidRPr="00632928">
        <w:rPr>
          <w:rFonts w:ascii="Times New Roman" w:eastAsia="Times New Roman" w:hAnsi="Times New Roman" w:cs="Times New Roman"/>
          <w:sz w:val="28"/>
          <w:szCs w:val="28"/>
        </w:rPr>
        <w:t>из</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pacing w:val="-1"/>
          <w:sz w:val="28"/>
          <w:szCs w:val="28"/>
        </w:rPr>
        <w:t>ц</w:t>
      </w:r>
      <w:r w:rsidRPr="00632928">
        <w:rPr>
          <w:rFonts w:ascii="Times New Roman" w:eastAsia="Times New Roman" w:hAnsi="Times New Roman" w:cs="Times New Roman"/>
          <w:sz w:val="28"/>
          <w:szCs w:val="28"/>
        </w:rPr>
        <w:t>и</w:t>
      </w:r>
      <w:r w:rsidRPr="00632928">
        <w:rPr>
          <w:rFonts w:ascii="Times New Roman" w:eastAsia="Times New Roman" w:hAnsi="Times New Roman" w:cs="Times New Roman"/>
          <w:w w:val="101"/>
          <w:sz w:val="28"/>
          <w:szCs w:val="28"/>
        </w:rPr>
        <w:t xml:space="preserve">я </w:t>
      </w:r>
      <w:r w:rsidRPr="00632928">
        <w:rPr>
          <w:rFonts w:ascii="Times New Roman" w:eastAsia="Times New Roman" w:hAnsi="Times New Roman" w:cs="Times New Roman"/>
          <w:sz w:val="28"/>
          <w:szCs w:val="28"/>
        </w:rPr>
        <w:t>к</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z w:val="28"/>
          <w:szCs w:val="28"/>
        </w:rPr>
        <w:t xml:space="preserve">к </w:t>
      </w:r>
      <w:r w:rsidRPr="00632928">
        <w:rPr>
          <w:rFonts w:ascii="Times New Roman" w:eastAsia="Times New Roman" w:hAnsi="Times New Roman" w:cs="Times New Roman"/>
          <w:spacing w:val="-1"/>
          <w:sz w:val="28"/>
          <w:szCs w:val="28"/>
        </w:rPr>
        <w:t>г</w:t>
      </w:r>
      <w:r w:rsidRPr="00632928">
        <w:rPr>
          <w:rFonts w:ascii="Times New Roman" w:eastAsia="Times New Roman" w:hAnsi="Times New Roman" w:cs="Times New Roman"/>
          <w:sz w:val="28"/>
          <w:szCs w:val="28"/>
        </w:rPr>
        <w:t>о</w:t>
      </w:r>
      <w:r w:rsidRPr="00632928">
        <w:rPr>
          <w:rFonts w:ascii="Times New Roman" w:eastAsia="Times New Roman" w:hAnsi="Times New Roman" w:cs="Times New Roman"/>
          <w:spacing w:val="-1"/>
          <w:sz w:val="28"/>
          <w:szCs w:val="28"/>
        </w:rPr>
        <w:t>м</w:t>
      </w:r>
      <w:r w:rsidRPr="00632928">
        <w:rPr>
          <w:rFonts w:ascii="Times New Roman" w:eastAsia="Times New Roman" w:hAnsi="Times New Roman" w:cs="Times New Roman"/>
          <w:sz w:val="28"/>
          <w:szCs w:val="28"/>
        </w:rPr>
        <w:t>ог</w:t>
      </w:r>
      <w:r w:rsidRPr="00632928">
        <w:rPr>
          <w:rFonts w:ascii="Times New Roman" w:eastAsia="Times New Roman" w:hAnsi="Times New Roman" w:cs="Times New Roman"/>
          <w:spacing w:val="-1"/>
          <w:w w:val="101"/>
          <w:sz w:val="28"/>
          <w:szCs w:val="28"/>
        </w:rPr>
        <w:t>е</w:t>
      </w:r>
      <w:r w:rsidRPr="00632928">
        <w:rPr>
          <w:rFonts w:ascii="Times New Roman" w:eastAsia="Times New Roman" w:hAnsi="Times New Roman" w:cs="Times New Roman"/>
          <w:sz w:val="28"/>
          <w:szCs w:val="28"/>
        </w:rPr>
        <w:t>низ</w:t>
      </w:r>
      <w:r w:rsidRPr="00632928">
        <w:rPr>
          <w:rFonts w:ascii="Times New Roman" w:eastAsia="Times New Roman" w:hAnsi="Times New Roman" w:cs="Times New Roman"/>
          <w:spacing w:val="-1"/>
          <w:w w:val="101"/>
          <w:sz w:val="28"/>
          <w:szCs w:val="28"/>
        </w:rPr>
        <w:t>а</w:t>
      </w:r>
      <w:r w:rsidRPr="00632928">
        <w:rPr>
          <w:rFonts w:ascii="Times New Roman" w:eastAsia="Times New Roman" w:hAnsi="Times New Roman" w:cs="Times New Roman"/>
          <w:sz w:val="28"/>
          <w:szCs w:val="28"/>
        </w:rPr>
        <w:t>ци</w:t>
      </w:r>
      <w:r w:rsidRPr="00632928">
        <w:rPr>
          <w:rFonts w:ascii="Times New Roman" w:eastAsia="Times New Roman" w:hAnsi="Times New Roman" w:cs="Times New Roman"/>
          <w:w w:val="101"/>
          <w:sz w:val="28"/>
          <w:szCs w:val="28"/>
        </w:rPr>
        <w:t xml:space="preserve">я </w:t>
      </w:r>
      <w:r w:rsidRPr="00632928">
        <w:rPr>
          <w:rFonts w:ascii="Times New Roman" w:eastAsia="Times New Roman" w:hAnsi="Times New Roman" w:cs="Times New Roman"/>
          <w:sz w:val="28"/>
          <w:szCs w:val="28"/>
        </w:rPr>
        <w:t xml:space="preserve">и </w:t>
      </w:r>
      <w:r w:rsidRPr="00632928">
        <w:rPr>
          <w:rFonts w:ascii="Times New Roman" w:eastAsia="Times New Roman" w:hAnsi="Times New Roman" w:cs="Times New Roman"/>
          <w:spacing w:val="-3"/>
          <w:sz w:val="28"/>
          <w:szCs w:val="28"/>
        </w:rPr>
        <w:t>у</w:t>
      </w:r>
      <w:r w:rsidRPr="00632928">
        <w:rPr>
          <w:rFonts w:ascii="Times New Roman" w:eastAsia="Times New Roman" w:hAnsi="Times New Roman" w:cs="Times New Roman"/>
          <w:sz w:val="28"/>
          <w:szCs w:val="28"/>
        </w:rPr>
        <w:t>н</w:t>
      </w:r>
      <w:r w:rsidRPr="00632928">
        <w:rPr>
          <w:rFonts w:ascii="Times New Roman" w:eastAsia="Times New Roman" w:hAnsi="Times New Roman" w:cs="Times New Roman"/>
          <w:spacing w:val="1"/>
          <w:sz w:val="28"/>
          <w:szCs w:val="28"/>
        </w:rPr>
        <w:t>и</w:t>
      </w:r>
      <w:r w:rsidRPr="00632928">
        <w:rPr>
          <w:rFonts w:ascii="Times New Roman" w:eastAsia="Times New Roman" w:hAnsi="Times New Roman" w:cs="Times New Roman"/>
          <w:sz w:val="28"/>
          <w:szCs w:val="28"/>
        </w:rPr>
        <w:t>в</w:t>
      </w:r>
      <w:r w:rsidRPr="00632928">
        <w:rPr>
          <w:rFonts w:ascii="Times New Roman" w:eastAsia="Times New Roman" w:hAnsi="Times New Roman" w:cs="Times New Roman"/>
          <w:w w:val="101"/>
          <w:sz w:val="28"/>
          <w:szCs w:val="28"/>
        </w:rPr>
        <w:t>е</w:t>
      </w:r>
      <w:r w:rsidRPr="00632928">
        <w:rPr>
          <w:rFonts w:ascii="Times New Roman" w:eastAsia="Times New Roman" w:hAnsi="Times New Roman" w:cs="Times New Roman"/>
          <w:spacing w:val="-1"/>
          <w:sz w:val="28"/>
          <w:szCs w:val="28"/>
        </w:rPr>
        <w:t>р</w:t>
      </w:r>
      <w:r w:rsidRPr="00632928">
        <w:rPr>
          <w:rFonts w:ascii="Times New Roman" w:eastAsia="Times New Roman" w:hAnsi="Times New Roman" w:cs="Times New Roman"/>
          <w:w w:val="101"/>
          <w:sz w:val="28"/>
          <w:szCs w:val="28"/>
        </w:rPr>
        <w:t>са</w:t>
      </w:r>
      <w:r w:rsidRPr="00632928">
        <w:rPr>
          <w:rFonts w:ascii="Times New Roman" w:eastAsia="Times New Roman" w:hAnsi="Times New Roman" w:cs="Times New Roman"/>
          <w:sz w:val="28"/>
          <w:szCs w:val="28"/>
        </w:rPr>
        <w:t>лиз</w:t>
      </w:r>
      <w:r w:rsidRPr="00632928">
        <w:rPr>
          <w:rFonts w:ascii="Times New Roman" w:eastAsia="Times New Roman" w:hAnsi="Times New Roman" w:cs="Times New Roman"/>
          <w:spacing w:val="-2"/>
          <w:w w:val="101"/>
          <w:sz w:val="28"/>
          <w:szCs w:val="28"/>
        </w:rPr>
        <w:t>а</w:t>
      </w:r>
      <w:r w:rsidRPr="00632928">
        <w:rPr>
          <w:rFonts w:ascii="Times New Roman" w:eastAsia="Times New Roman" w:hAnsi="Times New Roman" w:cs="Times New Roman"/>
          <w:sz w:val="28"/>
          <w:szCs w:val="28"/>
        </w:rPr>
        <w:t>ц</w:t>
      </w:r>
      <w:r w:rsidRPr="00632928">
        <w:rPr>
          <w:rFonts w:ascii="Times New Roman" w:eastAsia="Times New Roman" w:hAnsi="Times New Roman" w:cs="Times New Roman"/>
          <w:spacing w:val="-1"/>
          <w:sz w:val="28"/>
          <w:szCs w:val="28"/>
        </w:rPr>
        <w:t>и</w:t>
      </w:r>
      <w:r w:rsidRPr="00632928">
        <w:rPr>
          <w:rFonts w:ascii="Times New Roman" w:eastAsia="Times New Roman" w:hAnsi="Times New Roman" w:cs="Times New Roman"/>
          <w:w w:val="101"/>
          <w:sz w:val="28"/>
          <w:szCs w:val="28"/>
        </w:rPr>
        <w:t xml:space="preserve">я </w:t>
      </w:r>
      <w:r w:rsidRPr="00632928">
        <w:rPr>
          <w:rFonts w:ascii="Times New Roman" w:eastAsia="Times New Roman" w:hAnsi="Times New Roman" w:cs="Times New Roman"/>
          <w:sz w:val="28"/>
          <w:szCs w:val="28"/>
        </w:rPr>
        <w:t>мир</w:t>
      </w:r>
      <w:r w:rsidRPr="00632928">
        <w:rPr>
          <w:rFonts w:ascii="Times New Roman" w:eastAsia="Times New Roman" w:hAnsi="Times New Roman" w:cs="Times New Roman"/>
          <w:w w:val="101"/>
          <w:sz w:val="28"/>
          <w:szCs w:val="28"/>
        </w:rPr>
        <w:t xml:space="preserve">а; </w:t>
      </w:r>
    </w:p>
    <w:p w14:paraId="0DA45BAB" w14:textId="09C9E1D0" w:rsidR="00762E62" w:rsidRPr="001E2025" w:rsidRDefault="00762E62" w:rsidP="00D8783B">
      <w:pPr>
        <w:shd w:val="clear" w:color="auto" w:fill="FFFFFF"/>
        <w:tabs>
          <w:tab w:val="left" w:pos="851"/>
        </w:tabs>
        <w:spacing w:after="0" w:line="240" w:lineRule="auto"/>
        <w:ind w:firstLine="567"/>
        <w:jc w:val="both"/>
        <w:rPr>
          <w:rFonts w:ascii="Times New Roman" w:hAnsi="Times New Roman" w:cs="Times New Roman"/>
          <w:sz w:val="28"/>
          <w:szCs w:val="28"/>
        </w:rPr>
      </w:pPr>
      <w:r w:rsidRPr="00632928">
        <w:rPr>
          <w:rFonts w:ascii="Times New Roman" w:eastAsia="Times New Roman" w:hAnsi="Times New Roman" w:cs="Times New Roman"/>
          <w:sz w:val="28"/>
          <w:szCs w:val="28"/>
        </w:rPr>
        <w:t>3) гло</w:t>
      </w:r>
      <w:r w:rsidRPr="00632928">
        <w:rPr>
          <w:rFonts w:ascii="Times New Roman" w:eastAsia="Times New Roman" w:hAnsi="Times New Roman" w:cs="Times New Roman"/>
          <w:spacing w:val="7"/>
          <w:sz w:val="28"/>
          <w:szCs w:val="28"/>
        </w:rPr>
        <w:t>б</w:t>
      </w:r>
      <w:r w:rsidRPr="00632928">
        <w:rPr>
          <w:rFonts w:ascii="Times New Roman" w:eastAsia="Times New Roman" w:hAnsi="Times New Roman" w:cs="Times New Roman"/>
          <w:spacing w:val="1"/>
          <w:w w:val="101"/>
          <w:sz w:val="28"/>
          <w:szCs w:val="28"/>
        </w:rPr>
        <w:t>а</w:t>
      </w:r>
      <w:r w:rsidRPr="00632928">
        <w:rPr>
          <w:rFonts w:ascii="Times New Roman" w:eastAsia="Times New Roman" w:hAnsi="Times New Roman" w:cs="Times New Roman"/>
          <w:sz w:val="28"/>
          <w:szCs w:val="28"/>
        </w:rPr>
        <w:t>лиз</w:t>
      </w:r>
      <w:r w:rsidRPr="00632928">
        <w:rPr>
          <w:rFonts w:ascii="Times New Roman" w:eastAsia="Times New Roman" w:hAnsi="Times New Roman" w:cs="Times New Roman"/>
          <w:spacing w:val="-1"/>
          <w:w w:val="101"/>
          <w:sz w:val="28"/>
          <w:szCs w:val="28"/>
        </w:rPr>
        <w:t>а</w:t>
      </w:r>
      <w:r w:rsidRPr="00632928">
        <w:rPr>
          <w:rFonts w:ascii="Times New Roman" w:eastAsia="Times New Roman" w:hAnsi="Times New Roman" w:cs="Times New Roman"/>
          <w:spacing w:val="-2"/>
          <w:sz w:val="28"/>
          <w:szCs w:val="28"/>
        </w:rPr>
        <w:t>ц</w:t>
      </w:r>
      <w:r w:rsidRPr="00632928">
        <w:rPr>
          <w:rFonts w:ascii="Times New Roman" w:eastAsia="Times New Roman" w:hAnsi="Times New Roman" w:cs="Times New Roman"/>
          <w:sz w:val="28"/>
          <w:szCs w:val="28"/>
        </w:rPr>
        <w:t>и</w:t>
      </w:r>
      <w:r w:rsidRPr="00632928">
        <w:rPr>
          <w:rFonts w:ascii="Times New Roman" w:eastAsia="Times New Roman" w:hAnsi="Times New Roman" w:cs="Times New Roman"/>
          <w:w w:val="101"/>
          <w:sz w:val="28"/>
          <w:szCs w:val="28"/>
        </w:rPr>
        <w:t xml:space="preserve">я </w:t>
      </w:r>
      <w:r w:rsidRPr="00632928">
        <w:rPr>
          <w:rFonts w:ascii="Times New Roman" w:eastAsia="Times New Roman" w:hAnsi="Times New Roman" w:cs="Times New Roman"/>
          <w:spacing w:val="-1"/>
          <w:sz w:val="28"/>
          <w:szCs w:val="28"/>
        </w:rPr>
        <w:t>к</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z w:val="28"/>
          <w:szCs w:val="28"/>
        </w:rPr>
        <w:t xml:space="preserve">к </w:t>
      </w:r>
      <w:r w:rsidRPr="00632928">
        <w:rPr>
          <w:rFonts w:ascii="Times New Roman" w:eastAsia="Times New Roman" w:hAnsi="Times New Roman" w:cs="Times New Roman"/>
          <w:spacing w:val="-1"/>
          <w:sz w:val="28"/>
          <w:szCs w:val="28"/>
        </w:rPr>
        <w:t>«</w:t>
      </w:r>
      <w:r w:rsidRPr="00632928">
        <w:rPr>
          <w:rFonts w:ascii="Times New Roman" w:eastAsia="Times New Roman" w:hAnsi="Times New Roman" w:cs="Times New Roman"/>
          <w:sz w:val="28"/>
          <w:szCs w:val="28"/>
        </w:rPr>
        <w:t>р</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z w:val="28"/>
          <w:szCs w:val="28"/>
        </w:rPr>
        <w:t>з</w:t>
      </w:r>
      <w:r w:rsidRPr="00632928">
        <w:rPr>
          <w:rFonts w:ascii="Times New Roman" w:eastAsia="Times New Roman" w:hAnsi="Times New Roman" w:cs="Times New Roman"/>
          <w:spacing w:val="-2"/>
          <w:sz w:val="28"/>
          <w:szCs w:val="28"/>
        </w:rPr>
        <w:t>м</w:t>
      </w:r>
      <w:r w:rsidRPr="00632928">
        <w:rPr>
          <w:rFonts w:ascii="Times New Roman" w:eastAsia="Times New Roman" w:hAnsi="Times New Roman" w:cs="Times New Roman"/>
          <w:sz w:val="28"/>
          <w:szCs w:val="28"/>
        </w:rPr>
        <w:t>ы</w:t>
      </w:r>
      <w:r w:rsidRPr="00632928">
        <w:rPr>
          <w:rFonts w:ascii="Times New Roman" w:eastAsia="Times New Roman" w:hAnsi="Times New Roman" w:cs="Times New Roman"/>
          <w:spacing w:val="1"/>
          <w:sz w:val="28"/>
          <w:szCs w:val="28"/>
        </w:rPr>
        <w:t>в</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pacing w:val="-1"/>
          <w:sz w:val="28"/>
          <w:szCs w:val="28"/>
        </w:rPr>
        <w:t>н</w:t>
      </w:r>
      <w:r w:rsidRPr="00632928">
        <w:rPr>
          <w:rFonts w:ascii="Times New Roman" w:eastAsia="Times New Roman" w:hAnsi="Times New Roman" w:cs="Times New Roman"/>
          <w:sz w:val="28"/>
          <w:szCs w:val="28"/>
        </w:rPr>
        <w:t>и</w:t>
      </w:r>
      <w:r w:rsidRPr="00632928">
        <w:rPr>
          <w:rFonts w:ascii="Times New Roman" w:eastAsia="Times New Roman" w:hAnsi="Times New Roman" w:cs="Times New Roman"/>
          <w:spacing w:val="-2"/>
          <w:w w:val="101"/>
          <w:sz w:val="28"/>
          <w:szCs w:val="28"/>
        </w:rPr>
        <w:t>е</w:t>
      </w:r>
      <w:r w:rsidRPr="00632928">
        <w:rPr>
          <w:rFonts w:ascii="Times New Roman" w:eastAsia="Times New Roman" w:hAnsi="Times New Roman" w:cs="Times New Roman"/>
          <w:sz w:val="28"/>
          <w:szCs w:val="28"/>
        </w:rPr>
        <w:t>» н</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pacing w:val="-1"/>
          <w:sz w:val="28"/>
          <w:szCs w:val="28"/>
        </w:rPr>
        <w:t>ц</w:t>
      </w:r>
      <w:r w:rsidRPr="00632928">
        <w:rPr>
          <w:rFonts w:ascii="Times New Roman" w:eastAsia="Times New Roman" w:hAnsi="Times New Roman" w:cs="Times New Roman"/>
          <w:sz w:val="28"/>
          <w:szCs w:val="28"/>
        </w:rPr>
        <w:t>ио</w:t>
      </w:r>
      <w:r w:rsidRPr="00632928">
        <w:rPr>
          <w:rFonts w:ascii="Times New Roman" w:eastAsia="Times New Roman" w:hAnsi="Times New Roman" w:cs="Times New Roman"/>
          <w:spacing w:val="1"/>
          <w:sz w:val="28"/>
          <w:szCs w:val="28"/>
        </w:rPr>
        <w:t>н</w:t>
      </w:r>
      <w:r w:rsidRPr="00632928">
        <w:rPr>
          <w:rFonts w:ascii="Times New Roman" w:eastAsia="Times New Roman" w:hAnsi="Times New Roman" w:cs="Times New Roman"/>
          <w:w w:val="101"/>
          <w:sz w:val="28"/>
          <w:szCs w:val="28"/>
        </w:rPr>
        <w:t>а</w:t>
      </w:r>
      <w:r w:rsidRPr="00632928">
        <w:rPr>
          <w:rFonts w:ascii="Times New Roman" w:eastAsia="Times New Roman" w:hAnsi="Times New Roman" w:cs="Times New Roman"/>
          <w:sz w:val="28"/>
          <w:szCs w:val="28"/>
        </w:rPr>
        <w:t>л</w:t>
      </w:r>
      <w:r w:rsidRPr="00632928">
        <w:rPr>
          <w:rFonts w:ascii="Times New Roman" w:eastAsia="Times New Roman" w:hAnsi="Times New Roman" w:cs="Times New Roman"/>
          <w:spacing w:val="-1"/>
          <w:sz w:val="28"/>
          <w:szCs w:val="28"/>
        </w:rPr>
        <w:t>ьны</w:t>
      </w:r>
      <w:r w:rsidRPr="00632928">
        <w:rPr>
          <w:rFonts w:ascii="Times New Roman" w:eastAsia="Times New Roman" w:hAnsi="Times New Roman" w:cs="Times New Roman"/>
          <w:sz w:val="28"/>
          <w:szCs w:val="28"/>
        </w:rPr>
        <w:t>х гр</w:t>
      </w:r>
      <w:r w:rsidRPr="00632928">
        <w:rPr>
          <w:rFonts w:ascii="Times New Roman" w:eastAsia="Times New Roman" w:hAnsi="Times New Roman" w:cs="Times New Roman"/>
          <w:spacing w:val="-2"/>
          <w:w w:val="101"/>
          <w:sz w:val="28"/>
          <w:szCs w:val="28"/>
        </w:rPr>
        <w:t>а</w:t>
      </w:r>
      <w:r w:rsidRPr="00632928">
        <w:rPr>
          <w:rFonts w:ascii="Times New Roman" w:eastAsia="Times New Roman" w:hAnsi="Times New Roman" w:cs="Times New Roman"/>
          <w:sz w:val="28"/>
          <w:szCs w:val="28"/>
        </w:rPr>
        <w:t>ниц</w:t>
      </w:r>
      <w:r w:rsidRPr="001E2025">
        <w:rPr>
          <w:rFonts w:ascii="Times New Roman" w:eastAsia="Times New Roman" w:hAnsi="Times New Roman" w:cs="Times New Roman"/>
          <w:sz w:val="28"/>
          <w:szCs w:val="28"/>
          <w:lang w:val="kk-KZ"/>
        </w:rPr>
        <w:t xml:space="preserve"> </w:t>
      </w:r>
      <w:r w:rsidR="00A57137" w:rsidRPr="001E2025">
        <w:rPr>
          <w:rFonts w:ascii="Times New Roman" w:eastAsia="Times New Roman" w:hAnsi="Times New Roman" w:cs="Times New Roman"/>
          <w:sz w:val="28"/>
          <w:szCs w:val="28"/>
        </w:rPr>
        <w:t>[12</w:t>
      </w:r>
      <w:r w:rsidR="00787C1F" w:rsidRPr="001E2025">
        <w:rPr>
          <w:rFonts w:ascii="Times New Roman" w:eastAsia="Times New Roman" w:hAnsi="Times New Roman" w:cs="Times New Roman"/>
          <w:sz w:val="28"/>
          <w:szCs w:val="28"/>
        </w:rPr>
        <w:t>6</w:t>
      </w:r>
      <w:r w:rsidRPr="001E2025">
        <w:rPr>
          <w:rFonts w:ascii="Times New Roman" w:eastAsia="Times New Roman" w:hAnsi="Times New Roman" w:cs="Times New Roman"/>
          <w:spacing w:val="-1"/>
          <w:sz w:val="28"/>
          <w:szCs w:val="28"/>
        </w:rPr>
        <w:t>]</w:t>
      </w:r>
      <w:r w:rsidRPr="001E2025">
        <w:rPr>
          <w:rFonts w:ascii="Times New Roman" w:eastAsia="Times New Roman" w:hAnsi="Times New Roman" w:cs="Times New Roman"/>
          <w:sz w:val="28"/>
          <w:szCs w:val="28"/>
        </w:rPr>
        <w:t xml:space="preserve">. </w:t>
      </w:r>
    </w:p>
    <w:p w14:paraId="755D7A1F" w14:textId="77777777" w:rsidR="00762E62" w:rsidRPr="001E2025" w:rsidRDefault="00762E62" w:rsidP="00D8783B">
      <w:pPr>
        <w:widowControl w:val="0"/>
        <w:tabs>
          <w:tab w:val="left" w:pos="851"/>
          <w:tab w:val="left" w:pos="1939"/>
          <w:tab w:val="left" w:pos="2955"/>
          <w:tab w:val="left" w:pos="3365"/>
          <w:tab w:val="left" w:pos="4551"/>
          <w:tab w:val="left" w:pos="6132"/>
          <w:tab w:val="left" w:pos="6585"/>
          <w:tab w:val="left" w:pos="7567"/>
          <w:tab w:val="left" w:pos="8441"/>
          <w:tab w:val="left" w:pos="8869"/>
          <w:tab w:val="left" w:pos="9236"/>
        </w:tabs>
        <w:spacing w:after="0" w:line="240" w:lineRule="auto"/>
        <w:ind w:right="-19"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 xml:space="preserve">В сложных и неожиданных последствиях глобализации выделим позитивные моменты, положительно влияющие на развитие кросс-культурных компетенций личности. </w:t>
      </w:r>
      <w:r w:rsidRPr="001E2025">
        <w:rPr>
          <w:rFonts w:ascii="Times New Roman" w:hAnsi="Times New Roman" w:cs="Times New Roman"/>
          <w:sz w:val="28"/>
          <w:szCs w:val="28"/>
        </w:rPr>
        <w:t xml:space="preserve">Главная цель применения инструментов глобализации </w:t>
      </w:r>
      <w:r w:rsidRPr="001E2025">
        <w:rPr>
          <w:rFonts w:ascii="Times New Roman" w:hAnsi="Times New Roman" w:cs="Times New Roman"/>
          <w:sz w:val="28"/>
          <w:szCs w:val="28"/>
          <w:lang w:val="kk-KZ"/>
        </w:rPr>
        <w:t xml:space="preserve">– это </w:t>
      </w:r>
      <w:r w:rsidRPr="001E2025">
        <w:rPr>
          <w:rFonts w:ascii="Times New Roman" w:hAnsi="Times New Roman" w:cs="Times New Roman"/>
          <w:sz w:val="28"/>
          <w:szCs w:val="28"/>
        </w:rPr>
        <w:t>создание единого пространства</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сокращение расстояния</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обеспечение условий для беспрепятственного осуществления коммуникации. </w:t>
      </w:r>
      <w:r w:rsidRPr="001E2025">
        <w:rPr>
          <w:rFonts w:ascii="Times New Roman" w:hAnsi="Times New Roman" w:cs="Times New Roman"/>
          <w:sz w:val="28"/>
          <w:szCs w:val="28"/>
          <w:shd w:val="clear" w:color="auto" w:fill="FFFFFF"/>
        </w:rPr>
        <w:t>Представляя собой многомерное явление, глобализация затрагивает практически все стороны жизни общества и отдельной личности. Особенно сложный и противоречивый характер она носит в социокультурной сфере, где глобализм обретает мировоззренческую направленность.</w:t>
      </w:r>
    </w:p>
    <w:p w14:paraId="1E22F0A6" w14:textId="6CBDBA81" w:rsidR="00762E62" w:rsidRPr="00A6633A" w:rsidRDefault="00762E62" w:rsidP="00D8783B">
      <w:pPr>
        <w:shd w:val="clear" w:color="auto" w:fill="FFFFFF"/>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1E2025">
        <w:rPr>
          <w:rFonts w:ascii="Times New Roman" w:eastAsia="Arial Narrow" w:hAnsi="Times New Roman" w:cs="Times New Roman"/>
          <w:sz w:val="28"/>
          <w:szCs w:val="28"/>
          <w:lang w:val="kk-KZ"/>
        </w:rPr>
        <w:t>К следующим условиям развития кросс-культурной компетенции будущих педагогов в процессе университетского образования нужно отнести цифровизацию</w:t>
      </w:r>
      <w:r w:rsidR="00B12F1E" w:rsidRPr="001E2025">
        <w:rPr>
          <w:rFonts w:ascii="Times New Roman" w:eastAsia="Arial Narrow" w:hAnsi="Times New Roman" w:cs="Times New Roman"/>
          <w:sz w:val="28"/>
          <w:szCs w:val="28"/>
          <w:lang w:val="kk-KZ"/>
        </w:rPr>
        <w:t>,</w:t>
      </w:r>
      <w:r w:rsidRPr="001E2025">
        <w:rPr>
          <w:rFonts w:ascii="Times New Roman" w:eastAsia="Arial Narrow" w:hAnsi="Times New Roman" w:cs="Times New Roman"/>
          <w:sz w:val="28"/>
          <w:szCs w:val="28"/>
          <w:lang w:val="kk-KZ"/>
        </w:rPr>
        <w:t xml:space="preserve"> или формиров</w:t>
      </w:r>
      <w:r w:rsidR="00B12F1E" w:rsidRPr="001E2025">
        <w:rPr>
          <w:rFonts w:ascii="Times New Roman" w:eastAsia="Arial Narrow" w:hAnsi="Times New Roman" w:cs="Times New Roman"/>
          <w:sz w:val="28"/>
          <w:szCs w:val="28"/>
          <w:lang w:val="kk-KZ"/>
        </w:rPr>
        <w:t>а</w:t>
      </w:r>
      <w:r w:rsidRPr="001E2025">
        <w:rPr>
          <w:rFonts w:ascii="Times New Roman" w:eastAsia="Arial Narrow" w:hAnsi="Times New Roman" w:cs="Times New Roman"/>
          <w:sz w:val="28"/>
          <w:szCs w:val="28"/>
          <w:lang w:val="kk-KZ"/>
        </w:rPr>
        <w:t>ние цифровой культуры как порождени</w:t>
      </w:r>
      <w:r w:rsidR="00B12F1E" w:rsidRPr="001E2025">
        <w:rPr>
          <w:rFonts w:ascii="Times New Roman" w:eastAsia="Arial Narrow" w:hAnsi="Times New Roman" w:cs="Times New Roman"/>
          <w:sz w:val="28"/>
          <w:szCs w:val="28"/>
          <w:lang w:val="kk-KZ"/>
        </w:rPr>
        <w:t>я</w:t>
      </w:r>
      <w:r w:rsidRPr="001E2025">
        <w:rPr>
          <w:rFonts w:ascii="Times New Roman" w:eastAsia="Arial Narrow" w:hAnsi="Times New Roman" w:cs="Times New Roman"/>
          <w:sz w:val="28"/>
          <w:szCs w:val="28"/>
          <w:lang w:val="kk-KZ"/>
        </w:rPr>
        <w:t xml:space="preserve"> глобализации. </w:t>
      </w:r>
      <w:r w:rsidR="00662B2F" w:rsidRPr="001E2025">
        <w:rPr>
          <w:rFonts w:ascii="Times New Roman" w:eastAsia="Arial Narrow" w:hAnsi="Times New Roman" w:cs="Times New Roman"/>
          <w:sz w:val="28"/>
          <w:szCs w:val="28"/>
          <w:lang w:val="kk-KZ"/>
        </w:rPr>
        <w:t xml:space="preserve">Цифровизация </w:t>
      </w:r>
      <w:r w:rsidRPr="001E2025">
        <w:rPr>
          <w:rFonts w:ascii="Times New Roman" w:eastAsia="Arial Narrow" w:hAnsi="Times New Roman" w:cs="Times New Roman"/>
          <w:sz w:val="28"/>
          <w:szCs w:val="28"/>
          <w:lang w:val="kk-KZ"/>
        </w:rPr>
        <w:t>помог</w:t>
      </w:r>
      <w:r w:rsidR="00662B2F" w:rsidRPr="001E2025">
        <w:rPr>
          <w:rFonts w:ascii="Times New Roman" w:eastAsia="Arial Narrow" w:hAnsi="Times New Roman" w:cs="Times New Roman"/>
          <w:sz w:val="28"/>
          <w:szCs w:val="28"/>
          <w:lang w:val="kk-KZ"/>
        </w:rPr>
        <w:t>ае</w:t>
      </w:r>
      <w:r w:rsidRPr="001E2025">
        <w:rPr>
          <w:rFonts w:ascii="Times New Roman" w:eastAsia="Arial Narrow" w:hAnsi="Times New Roman" w:cs="Times New Roman"/>
          <w:sz w:val="28"/>
          <w:szCs w:val="28"/>
          <w:lang w:val="kk-KZ"/>
        </w:rPr>
        <w:t xml:space="preserve">т </w:t>
      </w:r>
      <w:r w:rsidRPr="001E2025">
        <w:rPr>
          <w:rFonts w:ascii="Times New Roman" w:hAnsi="Times New Roman" w:cs="Times New Roman"/>
          <w:sz w:val="28"/>
          <w:szCs w:val="28"/>
          <w:shd w:val="clear" w:color="auto" w:fill="FFFFFF"/>
        </w:rPr>
        <w:t>управлять, оценивать, интерпретировать, применять полученные знания в реальной профессиональной практике. Особенно в свете нынешних событий</w:t>
      </w:r>
      <w:r w:rsidRPr="001E2025">
        <w:rPr>
          <w:rFonts w:ascii="Times New Roman" w:hAnsi="Times New Roman" w:cs="Times New Roman"/>
          <w:sz w:val="28"/>
          <w:szCs w:val="28"/>
          <w:shd w:val="clear" w:color="auto" w:fill="FFFFFF"/>
          <w:lang w:val="kk-KZ"/>
        </w:rPr>
        <w:t xml:space="preserve"> </w:t>
      </w:r>
      <w:r w:rsidR="00B12F1E" w:rsidRPr="001E2025">
        <w:rPr>
          <w:rFonts w:ascii="Times New Roman" w:hAnsi="Times New Roman" w:cs="Times New Roman"/>
          <w:sz w:val="28"/>
          <w:szCs w:val="28"/>
          <w:shd w:val="clear" w:color="auto" w:fill="FFFFFF"/>
        </w:rPr>
        <w:t xml:space="preserve">– </w:t>
      </w:r>
      <w:r w:rsidRPr="001E2025">
        <w:rPr>
          <w:rFonts w:ascii="Times New Roman" w:hAnsi="Times New Roman" w:cs="Times New Roman"/>
          <w:sz w:val="28"/>
          <w:szCs w:val="28"/>
          <w:shd w:val="clear" w:color="auto" w:fill="FFFFFF"/>
        </w:rPr>
        <w:t xml:space="preserve">мировой пандемии коронавируса, весь мир перешел на </w:t>
      </w:r>
      <w:r w:rsidR="00662B2F" w:rsidRPr="001E2025">
        <w:rPr>
          <w:rFonts w:ascii="Times New Roman" w:hAnsi="Times New Roman" w:cs="Times New Roman"/>
          <w:sz w:val="28"/>
          <w:szCs w:val="28"/>
          <w:shd w:val="clear" w:color="auto" w:fill="FFFFFF"/>
          <w:lang w:val="kk-KZ"/>
        </w:rPr>
        <w:t xml:space="preserve">цифровую и </w:t>
      </w:r>
      <w:r w:rsidRPr="001E2025">
        <w:rPr>
          <w:rFonts w:ascii="Times New Roman" w:hAnsi="Times New Roman" w:cs="Times New Roman"/>
          <w:sz w:val="28"/>
          <w:szCs w:val="28"/>
          <w:shd w:val="clear" w:color="auto" w:fill="FFFFFF"/>
        </w:rPr>
        <w:t>дистанционн</w:t>
      </w:r>
      <w:r w:rsidR="00662B2F" w:rsidRPr="001E2025">
        <w:rPr>
          <w:rFonts w:ascii="Times New Roman" w:hAnsi="Times New Roman" w:cs="Times New Roman"/>
          <w:sz w:val="28"/>
          <w:szCs w:val="28"/>
          <w:shd w:val="clear" w:color="auto" w:fill="FFFFFF"/>
          <w:lang w:val="kk-KZ"/>
        </w:rPr>
        <w:t>ую</w:t>
      </w:r>
      <w:r w:rsidRPr="001E2025">
        <w:rPr>
          <w:rFonts w:ascii="Times New Roman" w:hAnsi="Times New Roman" w:cs="Times New Roman"/>
          <w:sz w:val="28"/>
          <w:szCs w:val="28"/>
          <w:shd w:val="clear" w:color="auto" w:fill="FFFFFF"/>
        </w:rPr>
        <w:t xml:space="preserve"> форму работы, учебы и взаимоотношений</w:t>
      </w:r>
      <w:r w:rsidRPr="001E2025">
        <w:rPr>
          <w:rFonts w:ascii="Times New Roman" w:hAnsi="Times New Roman" w:cs="Times New Roman"/>
          <w:sz w:val="28"/>
          <w:szCs w:val="28"/>
          <w:shd w:val="clear" w:color="auto" w:fill="FFFFFF"/>
          <w:lang w:val="kk-KZ"/>
        </w:rPr>
        <w:t xml:space="preserve">, за короткие сроки освоил азы </w:t>
      </w:r>
      <w:r w:rsidR="008B1ADF" w:rsidRPr="001E2025">
        <w:rPr>
          <w:rFonts w:ascii="Times New Roman" w:hAnsi="Times New Roman" w:cs="Times New Roman"/>
          <w:sz w:val="28"/>
          <w:szCs w:val="28"/>
          <w:shd w:val="clear" w:color="auto" w:fill="FFFFFF"/>
          <w:lang w:val="kk-KZ"/>
        </w:rPr>
        <w:t xml:space="preserve">компьютерной </w:t>
      </w:r>
      <w:r w:rsidRPr="001E2025">
        <w:rPr>
          <w:rFonts w:ascii="Times New Roman" w:hAnsi="Times New Roman" w:cs="Times New Roman"/>
          <w:sz w:val="28"/>
          <w:szCs w:val="28"/>
          <w:shd w:val="clear" w:color="auto" w:fill="FFFFFF"/>
          <w:lang w:val="kk-KZ"/>
        </w:rPr>
        <w:t>грамотности.</w:t>
      </w:r>
      <w:r w:rsidRPr="001E2025">
        <w:rPr>
          <w:rFonts w:ascii="Times New Roman" w:hAnsi="Times New Roman" w:cs="Times New Roman"/>
          <w:sz w:val="28"/>
          <w:szCs w:val="28"/>
          <w:shd w:val="clear" w:color="auto" w:fill="FFFFFF"/>
        </w:rPr>
        <w:t xml:space="preserve"> </w:t>
      </w:r>
      <w:r w:rsidRPr="001E2025">
        <w:rPr>
          <w:rFonts w:ascii="Times New Roman" w:hAnsi="Times New Roman" w:cs="Times New Roman"/>
          <w:sz w:val="28"/>
          <w:szCs w:val="28"/>
          <w:shd w:val="clear" w:color="auto" w:fill="FFFFFF"/>
          <w:lang w:val="kk-KZ"/>
        </w:rPr>
        <w:t xml:space="preserve">Неслучайно Е.В. Устюжанина </w:t>
      </w:r>
      <w:r w:rsidRPr="001E2025">
        <w:rPr>
          <w:rFonts w:ascii="Times New Roman" w:hAnsi="Times New Roman" w:cs="Times New Roman"/>
          <w:sz w:val="28"/>
          <w:szCs w:val="28"/>
          <w:shd w:val="clear" w:color="auto" w:fill="FFFFFF"/>
        </w:rPr>
        <w:t>выделяет</w:t>
      </w:r>
      <w:r w:rsidRPr="001E2025">
        <w:rPr>
          <w:rFonts w:ascii="Times New Roman" w:hAnsi="Times New Roman" w:cs="Times New Roman"/>
          <w:sz w:val="28"/>
          <w:szCs w:val="28"/>
          <w:shd w:val="clear" w:color="auto" w:fill="FFFFFF"/>
          <w:lang w:val="kk-KZ"/>
        </w:rPr>
        <w:t xml:space="preserve"> </w:t>
      </w:r>
      <w:r w:rsidRPr="00A6633A">
        <w:rPr>
          <w:rFonts w:ascii="Times New Roman" w:hAnsi="Times New Roman" w:cs="Times New Roman"/>
          <w:sz w:val="28"/>
          <w:szCs w:val="28"/>
          <w:shd w:val="clear" w:color="auto" w:fill="FFFFFF"/>
        </w:rPr>
        <w:t>4 группы цифровых благ. В первую группу входят блага, изначально разрабатываемые в цифровом формате и не имеющие офлайн-прообразов</w:t>
      </w:r>
      <w:r w:rsidRPr="00A6633A">
        <w:rPr>
          <w:rFonts w:ascii="Times New Roman" w:hAnsi="Times New Roman" w:cs="Times New Roman"/>
          <w:sz w:val="28"/>
          <w:szCs w:val="28"/>
          <w:shd w:val="clear" w:color="auto" w:fill="FFFFFF"/>
          <w:lang w:val="kk-KZ"/>
        </w:rPr>
        <w:t xml:space="preserve">аний </w:t>
      </w:r>
      <w:r w:rsidRPr="00A6633A">
        <w:rPr>
          <w:rFonts w:ascii="Times New Roman" w:hAnsi="Times New Roman" w:cs="Times New Roman"/>
          <w:sz w:val="28"/>
          <w:szCs w:val="28"/>
          <w:shd w:val="clear" w:color="auto" w:fill="FFFFFF"/>
        </w:rPr>
        <w:t xml:space="preserve">(программное обеспечение, текстовые, ауди- и видеофайлы, сразу </w:t>
      </w:r>
      <w:r w:rsidR="009455B9">
        <w:rPr>
          <w:rFonts w:ascii="Times New Roman" w:hAnsi="Times New Roman" w:cs="Times New Roman"/>
          <w:sz w:val="28"/>
          <w:szCs w:val="28"/>
          <w:shd w:val="clear" w:color="auto" w:fill="FFFFFF"/>
        </w:rPr>
        <w:t>создаваемые в цифровом формате)</w:t>
      </w:r>
      <w:r w:rsidRPr="00A6633A">
        <w:rPr>
          <w:rFonts w:ascii="Times New Roman" w:hAnsi="Times New Roman" w:cs="Times New Roman"/>
          <w:sz w:val="28"/>
          <w:szCs w:val="28"/>
          <w:shd w:val="clear" w:color="auto" w:fill="FFFFFF"/>
        </w:rPr>
        <w:t xml:space="preserve">. Вторая группа представляет собой цифровые копии </w:t>
      </w:r>
      <w:r w:rsidR="00CA4EFE" w:rsidRPr="00A6633A">
        <w:rPr>
          <w:rFonts w:ascii="Times New Roman" w:hAnsi="Times New Roman" w:cs="Times New Roman"/>
          <w:sz w:val="28"/>
          <w:szCs w:val="28"/>
          <w:shd w:val="clear" w:color="auto" w:fill="FFFFFF"/>
        </w:rPr>
        <w:t>существующих</w:t>
      </w:r>
      <w:r w:rsidRPr="00A6633A">
        <w:rPr>
          <w:rFonts w:ascii="Times New Roman" w:hAnsi="Times New Roman" w:cs="Times New Roman"/>
          <w:sz w:val="28"/>
          <w:szCs w:val="28"/>
          <w:shd w:val="clear" w:color="auto" w:fill="FFFFFF"/>
        </w:rPr>
        <w:t xml:space="preserve"> благ</w:t>
      </w:r>
      <w:r w:rsidR="00CA4EFE" w:rsidRPr="00A6633A">
        <w:rPr>
          <w:rFonts w:ascii="Times New Roman" w:hAnsi="Times New Roman" w:cs="Times New Roman"/>
          <w:sz w:val="28"/>
          <w:szCs w:val="28"/>
          <w:shd w:val="clear" w:color="auto" w:fill="FFFFFF"/>
        </w:rPr>
        <w:t xml:space="preserve"> </w:t>
      </w:r>
      <w:r w:rsidRPr="00A6633A">
        <w:rPr>
          <w:rFonts w:ascii="Times New Roman" w:hAnsi="Times New Roman" w:cs="Times New Roman"/>
          <w:sz w:val="28"/>
          <w:szCs w:val="28"/>
          <w:shd w:val="clear" w:color="auto" w:fill="FFFFFF"/>
        </w:rPr>
        <w:t>(оцифровка книг, фильмов, документов, произведений искусства). В этом случае даже самые совершенные копии обычно ценятся ниже оригинала. Третью группу составляют цифровые формы доступа к информации, в т</w:t>
      </w:r>
      <w:r w:rsidR="00DB6E42" w:rsidRPr="00A6633A">
        <w:rPr>
          <w:rFonts w:ascii="Times New Roman" w:hAnsi="Times New Roman" w:cs="Times New Roman"/>
          <w:sz w:val="28"/>
          <w:szCs w:val="28"/>
          <w:shd w:val="clear" w:color="auto" w:fill="FFFFFF"/>
        </w:rPr>
        <w:t>ом числе знаниям</w:t>
      </w:r>
      <w:r w:rsidRPr="00A6633A">
        <w:rPr>
          <w:rFonts w:ascii="Times New Roman" w:hAnsi="Times New Roman" w:cs="Times New Roman"/>
          <w:sz w:val="28"/>
          <w:szCs w:val="28"/>
          <w:shd w:val="clear" w:color="auto" w:fill="FFFFFF"/>
        </w:rPr>
        <w:t xml:space="preserve"> и услугам</w:t>
      </w:r>
      <w:r w:rsidR="00B12F1E" w:rsidRPr="00A6633A">
        <w:rPr>
          <w:rFonts w:ascii="Times New Roman" w:hAnsi="Times New Roman" w:cs="Times New Roman"/>
          <w:sz w:val="28"/>
          <w:szCs w:val="28"/>
          <w:shd w:val="clear" w:color="auto" w:fill="FFFFFF"/>
        </w:rPr>
        <w:t xml:space="preserve"> </w:t>
      </w:r>
      <w:r w:rsidRPr="00A6633A">
        <w:rPr>
          <w:rFonts w:ascii="Times New Roman" w:hAnsi="Times New Roman" w:cs="Times New Roman"/>
          <w:sz w:val="28"/>
          <w:szCs w:val="28"/>
          <w:shd w:val="clear" w:color="auto" w:fill="FFFFFF"/>
        </w:rPr>
        <w:t>(регистрация прав, онлайн-расчеты, онлайн-покупки и т. п.)</w:t>
      </w:r>
      <w:r w:rsidRPr="00A6633A">
        <w:rPr>
          <w:rFonts w:ascii="Times New Roman" w:hAnsi="Times New Roman" w:cs="Times New Roman"/>
          <w:sz w:val="28"/>
          <w:szCs w:val="28"/>
          <w:shd w:val="clear" w:color="auto" w:fill="FFFFFF"/>
          <w:lang w:val="kk-KZ"/>
        </w:rPr>
        <w:t>; н</w:t>
      </w:r>
      <w:r w:rsidRPr="00A6633A">
        <w:rPr>
          <w:rFonts w:ascii="Times New Roman" w:hAnsi="Times New Roman" w:cs="Times New Roman"/>
          <w:sz w:val="28"/>
          <w:szCs w:val="28"/>
          <w:shd w:val="clear" w:color="auto" w:fill="FFFFFF"/>
        </w:rPr>
        <w:t>аконец, четвертая группа</w:t>
      </w:r>
      <w:r w:rsidR="00EB188F" w:rsidRPr="00A6633A">
        <w:rPr>
          <w:rFonts w:ascii="Times New Roman" w:hAnsi="Times New Roman" w:cs="Times New Roman"/>
          <w:sz w:val="28"/>
          <w:szCs w:val="28"/>
          <w:shd w:val="clear" w:color="auto" w:fill="FFFFFF"/>
        </w:rPr>
        <w:t xml:space="preserve"> </w:t>
      </w:r>
      <w:r w:rsidR="00EB188F" w:rsidRPr="00A6633A">
        <w:rPr>
          <w:rFonts w:ascii="Times New Roman" w:hAnsi="Times New Roman" w:cs="Times New Roman"/>
          <w:sz w:val="28"/>
          <w:szCs w:val="28"/>
        </w:rPr>
        <w:t>–</w:t>
      </w:r>
      <w:r w:rsidRPr="00A6633A">
        <w:rPr>
          <w:rFonts w:ascii="Times New Roman" w:hAnsi="Times New Roman" w:cs="Times New Roman"/>
          <w:sz w:val="28"/>
          <w:szCs w:val="28"/>
          <w:shd w:val="clear" w:color="auto" w:fill="FFFFFF"/>
        </w:rPr>
        <w:t xml:space="preserve"> это использование цифровых образов обычных благ, не заменяющих свои прообразы, но позволяющи</w:t>
      </w:r>
      <w:r w:rsidR="00B12F1E" w:rsidRPr="00A6633A">
        <w:rPr>
          <w:rFonts w:ascii="Times New Roman" w:hAnsi="Times New Roman" w:cs="Times New Roman"/>
          <w:sz w:val="28"/>
          <w:szCs w:val="28"/>
          <w:shd w:val="clear" w:color="auto" w:fill="FFFFFF"/>
        </w:rPr>
        <w:t>е</w:t>
      </w:r>
      <w:r w:rsidRPr="00A6633A">
        <w:rPr>
          <w:rFonts w:ascii="Times New Roman" w:hAnsi="Times New Roman" w:cs="Times New Roman"/>
          <w:sz w:val="28"/>
          <w:szCs w:val="28"/>
          <w:shd w:val="clear" w:color="auto" w:fill="FFFFFF"/>
        </w:rPr>
        <w:t xml:space="preserve"> более эффективно ими управлять</w:t>
      </w:r>
      <w:r w:rsidR="00B12F1E" w:rsidRPr="00A6633A">
        <w:rPr>
          <w:rFonts w:ascii="Times New Roman" w:hAnsi="Times New Roman" w:cs="Times New Roman"/>
          <w:sz w:val="28"/>
          <w:szCs w:val="28"/>
          <w:shd w:val="clear" w:color="auto" w:fill="FFFFFF"/>
        </w:rPr>
        <w:t xml:space="preserve"> </w:t>
      </w:r>
      <w:r w:rsidRPr="00A6633A">
        <w:rPr>
          <w:rFonts w:ascii="Times New Roman" w:hAnsi="Times New Roman" w:cs="Times New Roman"/>
          <w:sz w:val="28"/>
          <w:szCs w:val="28"/>
          <w:shd w:val="clear" w:color="auto" w:fill="FFFFFF"/>
        </w:rPr>
        <w:t>(управление потоками и запасами на основе отслеживания количества, размещения, скорости д</w:t>
      </w:r>
      <w:r w:rsidR="00DB4E56" w:rsidRPr="00A6633A">
        <w:rPr>
          <w:rFonts w:ascii="Times New Roman" w:hAnsi="Times New Roman" w:cs="Times New Roman"/>
          <w:sz w:val="28"/>
          <w:szCs w:val="28"/>
          <w:shd w:val="clear" w:color="auto" w:fill="FFFFFF"/>
        </w:rPr>
        <w:t>вижения и др.)</w:t>
      </w:r>
      <w:r w:rsidR="0034652F" w:rsidRPr="00A6633A">
        <w:rPr>
          <w:rFonts w:ascii="Times New Roman" w:hAnsi="Times New Roman" w:cs="Times New Roman"/>
          <w:sz w:val="28"/>
          <w:szCs w:val="28"/>
          <w:shd w:val="clear" w:color="auto" w:fill="FFFFFF"/>
        </w:rPr>
        <w:t xml:space="preserve"> </w:t>
      </w:r>
      <w:r w:rsidR="00787C1F" w:rsidRPr="00A6633A">
        <w:rPr>
          <w:rFonts w:ascii="Times New Roman" w:hAnsi="Times New Roman" w:cs="Times New Roman"/>
          <w:sz w:val="28"/>
          <w:szCs w:val="28"/>
          <w:shd w:val="clear" w:color="auto" w:fill="FFFFFF"/>
        </w:rPr>
        <w:t>[92</w:t>
      </w:r>
      <w:r w:rsidR="00DB4E56" w:rsidRPr="00A6633A">
        <w:rPr>
          <w:rFonts w:ascii="Times New Roman" w:hAnsi="Times New Roman" w:cs="Times New Roman"/>
          <w:sz w:val="28"/>
          <w:szCs w:val="28"/>
          <w:shd w:val="clear" w:color="auto" w:fill="FFFFFF"/>
        </w:rPr>
        <w:t>,</w:t>
      </w:r>
      <w:r w:rsidR="004A067B" w:rsidRPr="00A6633A">
        <w:rPr>
          <w:rFonts w:ascii="Times New Roman" w:hAnsi="Times New Roman" w:cs="Times New Roman"/>
          <w:sz w:val="28"/>
          <w:szCs w:val="28"/>
          <w:shd w:val="clear" w:color="auto" w:fill="FFFFFF"/>
          <w:lang w:val="kk-KZ"/>
        </w:rPr>
        <w:t xml:space="preserve"> </w:t>
      </w:r>
      <w:r w:rsidR="00DB4E56" w:rsidRPr="00A6633A">
        <w:rPr>
          <w:rFonts w:ascii="Times New Roman" w:hAnsi="Times New Roman" w:cs="Times New Roman"/>
          <w:sz w:val="28"/>
          <w:szCs w:val="28"/>
          <w:shd w:val="clear" w:color="auto" w:fill="FFFFFF"/>
        </w:rPr>
        <w:t>с.</w:t>
      </w:r>
      <w:r w:rsidR="00630968" w:rsidRPr="00A6633A">
        <w:rPr>
          <w:rFonts w:ascii="Times New Roman" w:hAnsi="Times New Roman" w:cs="Times New Roman"/>
          <w:sz w:val="28"/>
          <w:szCs w:val="28"/>
          <w:shd w:val="clear" w:color="auto" w:fill="FFFFFF"/>
        </w:rPr>
        <w:t xml:space="preserve"> </w:t>
      </w:r>
      <w:r w:rsidR="00DB4E56" w:rsidRPr="00A6633A">
        <w:rPr>
          <w:rFonts w:ascii="Times New Roman" w:hAnsi="Times New Roman" w:cs="Times New Roman"/>
          <w:sz w:val="28"/>
          <w:szCs w:val="28"/>
          <w:shd w:val="clear" w:color="auto" w:fill="FFFFFF"/>
        </w:rPr>
        <w:t>367-371</w:t>
      </w:r>
      <w:r w:rsidRPr="00A6633A">
        <w:rPr>
          <w:rFonts w:ascii="Times New Roman" w:hAnsi="Times New Roman" w:cs="Times New Roman"/>
          <w:sz w:val="28"/>
          <w:szCs w:val="28"/>
          <w:shd w:val="clear" w:color="auto" w:fill="FFFFFF"/>
        </w:rPr>
        <w:t>]</w:t>
      </w:r>
      <w:r w:rsidRPr="00A6633A">
        <w:rPr>
          <w:rFonts w:ascii="Times New Roman" w:hAnsi="Times New Roman" w:cs="Times New Roman"/>
          <w:sz w:val="28"/>
          <w:szCs w:val="28"/>
          <w:shd w:val="clear" w:color="auto" w:fill="FFFFFF"/>
          <w:lang w:val="kk-KZ"/>
        </w:rPr>
        <w:t xml:space="preserve">. </w:t>
      </w:r>
    </w:p>
    <w:p w14:paraId="3D76CDAC" w14:textId="367FCC98" w:rsidR="00762E62" w:rsidRPr="001E2025" w:rsidRDefault="00762E62" w:rsidP="00D8783B">
      <w:pPr>
        <w:pStyle w:val="a3"/>
        <w:shd w:val="clear" w:color="auto" w:fill="FFFFFF"/>
        <w:tabs>
          <w:tab w:val="left" w:pos="851"/>
        </w:tabs>
        <w:spacing w:before="0" w:beforeAutospacing="0" w:after="0" w:afterAutospacing="0"/>
        <w:ind w:firstLine="567"/>
        <w:jc w:val="both"/>
        <w:rPr>
          <w:sz w:val="28"/>
          <w:szCs w:val="28"/>
          <w:shd w:val="clear" w:color="auto" w:fill="FFFFFF"/>
        </w:rPr>
      </w:pPr>
      <w:r w:rsidRPr="001E2025">
        <w:rPr>
          <w:sz w:val="28"/>
          <w:szCs w:val="28"/>
          <w:shd w:val="clear" w:color="auto" w:fill="FFFFFF"/>
          <w:lang w:val="kk-KZ"/>
        </w:rPr>
        <w:t xml:space="preserve">Таким образом, цифровая культура в числе академических условий </w:t>
      </w:r>
      <w:r w:rsidRPr="001E2025">
        <w:rPr>
          <w:sz w:val="28"/>
          <w:szCs w:val="28"/>
          <w:shd w:val="clear" w:color="auto" w:fill="FFFFFF"/>
        </w:rPr>
        <w:t>облегчает поиск нужной информации</w:t>
      </w:r>
      <w:r w:rsidR="00956861">
        <w:rPr>
          <w:sz w:val="28"/>
          <w:szCs w:val="28"/>
          <w:shd w:val="clear" w:color="auto" w:fill="FFFFFF"/>
          <w:lang w:val="kk-KZ"/>
        </w:rPr>
        <w:t xml:space="preserve">. </w:t>
      </w:r>
      <w:r w:rsidRPr="001E2025">
        <w:rPr>
          <w:sz w:val="28"/>
          <w:szCs w:val="28"/>
          <w:shd w:val="clear" w:color="auto" w:fill="FFFFFF"/>
        </w:rPr>
        <w:t xml:space="preserve">С помощью цифровизации </w:t>
      </w:r>
      <w:r w:rsidRPr="001E2025">
        <w:rPr>
          <w:sz w:val="28"/>
          <w:szCs w:val="28"/>
          <w:shd w:val="clear" w:color="auto" w:fill="FFFFFF"/>
          <w:lang w:val="kk-KZ"/>
        </w:rPr>
        <w:t xml:space="preserve">люди </w:t>
      </w:r>
      <w:r w:rsidRPr="001E2025">
        <w:rPr>
          <w:sz w:val="28"/>
          <w:szCs w:val="28"/>
          <w:shd w:val="clear" w:color="auto" w:fill="FFFFFF"/>
        </w:rPr>
        <w:t>стали решать проблемы социализации</w:t>
      </w:r>
      <w:r w:rsidRPr="001E2025">
        <w:rPr>
          <w:sz w:val="28"/>
          <w:szCs w:val="28"/>
          <w:shd w:val="clear" w:color="auto" w:fill="FFFFFF"/>
          <w:lang w:val="kk-KZ"/>
        </w:rPr>
        <w:t xml:space="preserve">. </w:t>
      </w:r>
      <w:r w:rsidRPr="001E2025">
        <w:rPr>
          <w:rFonts w:eastAsia="Arial Narrow"/>
          <w:sz w:val="28"/>
          <w:szCs w:val="28"/>
        </w:rPr>
        <w:t>У</w:t>
      </w:r>
      <w:r w:rsidRPr="001E2025">
        <w:rPr>
          <w:sz w:val="28"/>
          <w:szCs w:val="28"/>
          <w:shd w:val="clear" w:color="auto" w:fill="FFFFFF"/>
        </w:rPr>
        <w:t xml:space="preserve">силение цифровизации </w:t>
      </w:r>
      <w:r w:rsidR="00956861">
        <w:rPr>
          <w:sz w:val="28"/>
          <w:szCs w:val="28"/>
          <w:shd w:val="clear" w:color="auto" w:fill="FFFFFF"/>
        </w:rPr>
        <w:t xml:space="preserve">в нашей стране </w:t>
      </w:r>
      <w:r w:rsidRPr="001E2025">
        <w:rPr>
          <w:sz w:val="28"/>
          <w:szCs w:val="28"/>
          <w:shd w:val="clear" w:color="auto" w:fill="FFFFFF"/>
        </w:rPr>
        <w:t xml:space="preserve">продолжается с помощью программы «Цифровой Казахстан» на 2018–2022 гг. Большинство социальных процессов, начиная с записи через портал электронного правительства на компьютерное тестирование и оценку и заканчивая поиском вакансий на интернет-порталах государственных органов, автоматизированы, документы можно представлять посредством электронной почты. </w:t>
      </w:r>
    </w:p>
    <w:p w14:paraId="235B2285" w14:textId="727822E2" w:rsidR="00762E62" w:rsidRPr="001E2025" w:rsidRDefault="00762E62" w:rsidP="009455B9">
      <w:pPr>
        <w:pStyle w:val="a3"/>
        <w:shd w:val="clear" w:color="auto" w:fill="FFFFFF"/>
        <w:tabs>
          <w:tab w:val="left" w:pos="851"/>
        </w:tabs>
        <w:spacing w:before="0" w:beforeAutospacing="0" w:after="0" w:afterAutospacing="0"/>
        <w:ind w:firstLine="567"/>
        <w:jc w:val="both"/>
        <w:rPr>
          <w:sz w:val="28"/>
          <w:szCs w:val="28"/>
        </w:rPr>
      </w:pPr>
      <w:r w:rsidRPr="000B6EBA">
        <w:rPr>
          <w:sz w:val="28"/>
          <w:szCs w:val="28"/>
          <w:lang w:val="kk-KZ"/>
        </w:rPr>
        <w:t xml:space="preserve">В рамках данного параграфа в связи с </w:t>
      </w:r>
      <w:r w:rsidR="001708AB" w:rsidRPr="000B6EBA">
        <w:rPr>
          <w:sz w:val="28"/>
          <w:szCs w:val="28"/>
          <w:lang w:val="kk-KZ"/>
        </w:rPr>
        <w:t xml:space="preserve">его </w:t>
      </w:r>
      <w:r w:rsidRPr="000B6EBA">
        <w:rPr>
          <w:sz w:val="28"/>
          <w:szCs w:val="28"/>
          <w:lang w:val="kk-KZ"/>
        </w:rPr>
        <w:t>задачей целесообразно расмотреть процесс а</w:t>
      </w:r>
      <w:r w:rsidRPr="000B6EBA">
        <w:rPr>
          <w:sz w:val="28"/>
          <w:szCs w:val="28"/>
        </w:rPr>
        <w:t>кадемическ</w:t>
      </w:r>
      <w:r w:rsidRPr="000B6EBA">
        <w:rPr>
          <w:sz w:val="28"/>
          <w:szCs w:val="28"/>
          <w:lang w:val="kk-KZ"/>
        </w:rPr>
        <w:t>ой</w:t>
      </w:r>
      <w:r w:rsidRPr="000B6EBA">
        <w:rPr>
          <w:sz w:val="28"/>
          <w:szCs w:val="28"/>
        </w:rPr>
        <w:t xml:space="preserve"> мобильност</w:t>
      </w:r>
      <w:r w:rsidRPr="000B6EBA">
        <w:rPr>
          <w:sz w:val="28"/>
          <w:szCs w:val="28"/>
          <w:lang w:val="kk-KZ"/>
        </w:rPr>
        <w:t>и в качестве действенного фактора и важного условия развития кросс-культурной компетенции будущих пдагогов -филологов.</w:t>
      </w:r>
      <w:r w:rsidR="009455B9">
        <w:rPr>
          <w:sz w:val="28"/>
          <w:szCs w:val="28"/>
          <w:lang w:val="kk-KZ"/>
        </w:rPr>
        <w:t xml:space="preserve"> </w:t>
      </w:r>
      <w:r w:rsidR="009455B9">
        <w:rPr>
          <w:sz w:val="28"/>
          <w:szCs w:val="28"/>
          <w:lang w:val="kk-KZ"/>
        </w:rPr>
        <w:lastRenderedPageBreak/>
        <w:t>Академическая мобильность-</w:t>
      </w:r>
      <w:r w:rsidRPr="00D54C12">
        <w:rPr>
          <w:sz w:val="28"/>
          <w:szCs w:val="28"/>
          <w:lang w:val="kk-KZ"/>
        </w:rPr>
        <w:t>это важный показатель рейтина университетов и расширение международных образовательных контактов.</w:t>
      </w:r>
      <w:r w:rsidRPr="001E2025">
        <w:rPr>
          <w:sz w:val="28"/>
          <w:szCs w:val="28"/>
        </w:rPr>
        <w:t xml:space="preserve"> </w:t>
      </w:r>
      <w:r w:rsidRPr="001E2025">
        <w:rPr>
          <w:sz w:val="28"/>
          <w:szCs w:val="28"/>
          <w:lang w:val="kk-KZ"/>
        </w:rPr>
        <w:t>А</w:t>
      </w:r>
      <w:r w:rsidRPr="001E2025">
        <w:rPr>
          <w:sz w:val="28"/>
          <w:szCs w:val="28"/>
        </w:rPr>
        <w:t>мериканск</w:t>
      </w:r>
      <w:r w:rsidRPr="001E2025">
        <w:rPr>
          <w:sz w:val="28"/>
          <w:szCs w:val="28"/>
          <w:lang w:val="kk-KZ"/>
        </w:rPr>
        <w:t>ий</w:t>
      </w:r>
      <w:r w:rsidRPr="001E2025">
        <w:rPr>
          <w:sz w:val="28"/>
          <w:szCs w:val="28"/>
        </w:rPr>
        <w:t xml:space="preserve"> учен</w:t>
      </w:r>
      <w:r w:rsidRPr="001E2025">
        <w:rPr>
          <w:sz w:val="28"/>
          <w:szCs w:val="28"/>
          <w:lang w:val="kk-KZ"/>
        </w:rPr>
        <w:t>ый</w:t>
      </w:r>
      <w:r w:rsidRPr="001E2025">
        <w:rPr>
          <w:sz w:val="28"/>
          <w:szCs w:val="28"/>
        </w:rPr>
        <w:t xml:space="preserve"> К. Обер</w:t>
      </w:r>
      <w:r w:rsidR="00EB188F" w:rsidRPr="001E2025">
        <w:rPr>
          <w:sz w:val="28"/>
          <w:szCs w:val="28"/>
        </w:rPr>
        <w:t>г</w:t>
      </w:r>
      <w:r w:rsidRPr="001E2025">
        <w:rPr>
          <w:sz w:val="28"/>
          <w:szCs w:val="28"/>
          <w:lang w:val="kk-KZ"/>
        </w:rPr>
        <w:t xml:space="preserve"> еще </w:t>
      </w:r>
      <w:r w:rsidRPr="001E2025">
        <w:rPr>
          <w:sz w:val="28"/>
          <w:szCs w:val="28"/>
        </w:rPr>
        <w:t>60-х годах прошлого века доказывал</w:t>
      </w:r>
      <w:r w:rsidRPr="001E2025">
        <w:rPr>
          <w:sz w:val="28"/>
          <w:szCs w:val="28"/>
          <w:lang w:val="kk-KZ"/>
        </w:rPr>
        <w:t>,</w:t>
      </w:r>
      <w:r w:rsidRPr="001E2025">
        <w:rPr>
          <w:sz w:val="28"/>
          <w:szCs w:val="28"/>
        </w:rPr>
        <w:t xml:space="preserve"> что вхождение индивида в новую культуру сопровождается новым, порой неприятным ощущением разницы между его родным и чужим культурами и языками. В результате этого возникает путаница в ориентации определенных ценностей, непонимание социальной и личностной идентичност</w:t>
      </w:r>
      <w:r w:rsidR="0015056E">
        <w:rPr>
          <w:sz w:val="28"/>
          <w:szCs w:val="28"/>
        </w:rPr>
        <w:t>и</w:t>
      </w:r>
      <w:r w:rsidRPr="001E2025">
        <w:rPr>
          <w:sz w:val="28"/>
          <w:szCs w:val="28"/>
        </w:rPr>
        <w:t>. Ученый назвал это «культурным шоком». Это подтверждает и практика, которая показала, что в условиях расширения международного образовательного пространства возникает большое число культурных барьеров</w:t>
      </w:r>
      <w:r w:rsidRPr="001E2025">
        <w:rPr>
          <w:sz w:val="28"/>
          <w:szCs w:val="28"/>
          <w:lang w:val="kk-KZ"/>
        </w:rPr>
        <w:t>,</w:t>
      </w:r>
      <w:r w:rsidRPr="001E2025">
        <w:rPr>
          <w:sz w:val="28"/>
          <w:szCs w:val="28"/>
        </w:rPr>
        <w:t xml:space="preserve"> если </w:t>
      </w:r>
      <w:r w:rsidRPr="001E2025">
        <w:rPr>
          <w:sz w:val="28"/>
          <w:szCs w:val="28"/>
          <w:lang w:val="kk-KZ"/>
        </w:rPr>
        <w:t xml:space="preserve">будущий специалист </w:t>
      </w:r>
      <w:r w:rsidRPr="001E2025">
        <w:rPr>
          <w:sz w:val="28"/>
          <w:szCs w:val="28"/>
        </w:rPr>
        <w:t xml:space="preserve">не обладает необходимыми навыками </w:t>
      </w:r>
      <w:r w:rsidR="00EB188F" w:rsidRPr="001E2025">
        <w:rPr>
          <w:sz w:val="28"/>
          <w:szCs w:val="28"/>
          <w:lang w:val="en-US"/>
        </w:rPr>
        <w:t>XXI</w:t>
      </w:r>
      <w:r w:rsidR="00EB188F" w:rsidRPr="001E2025">
        <w:rPr>
          <w:sz w:val="28"/>
          <w:szCs w:val="28"/>
        </w:rPr>
        <w:t xml:space="preserve"> </w:t>
      </w:r>
      <w:r w:rsidRPr="001E2025">
        <w:rPr>
          <w:sz w:val="28"/>
          <w:szCs w:val="28"/>
        </w:rPr>
        <w:t>века.</w:t>
      </w:r>
      <w:r w:rsidRPr="001E2025">
        <w:rPr>
          <w:sz w:val="28"/>
          <w:szCs w:val="28"/>
          <w:lang w:val="kk-KZ"/>
        </w:rPr>
        <w:t xml:space="preserve"> </w:t>
      </w:r>
      <w:r w:rsidRPr="001E2025">
        <w:rPr>
          <w:sz w:val="28"/>
          <w:szCs w:val="28"/>
        </w:rPr>
        <w:t xml:space="preserve">Для преодоления этих барьеров несомненным </w:t>
      </w:r>
      <w:r w:rsidRPr="001E2025">
        <w:rPr>
          <w:sz w:val="28"/>
          <w:szCs w:val="28"/>
          <w:lang w:val="kk-KZ"/>
        </w:rPr>
        <w:t xml:space="preserve">сдвигом </w:t>
      </w:r>
      <w:r w:rsidRPr="001E2025">
        <w:rPr>
          <w:sz w:val="28"/>
          <w:szCs w:val="28"/>
        </w:rPr>
        <w:t>является вхождение высшего образования Казахстана в Болонский процесс. Соответственно</w:t>
      </w:r>
      <w:r w:rsidR="001708AB" w:rsidRPr="001E2025">
        <w:rPr>
          <w:sz w:val="28"/>
          <w:szCs w:val="28"/>
        </w:rPr>
        <w:t>,</w:t>
      </w:r>
      <w:r w:rsidRPr="001E2025">
        <w:rPr>
          <w:sz w:val="28"/>
          <w:szCs w:val="28"/>
        </w:rPr>
        <w:t xml:space="preserve"> кросс-культурность стала рассматривается не только как методологическая предпосылка развития гуманитарных наук в поликультурном мире, но и как гарант толерантного общения людей раз</w:t>
      </w:r>
      <w:r w:rsidR="009E36A6" w:rsidRPr="001E2025">
        <w:rPr>
          <w:sz w:val="28"/>
          <w:szCs w:val="28"/>
        </w:rPr>
        <w:t xml:space="preserve">ных национальностей и культур. </w:t>
      </w:r>
    </w:p>
    <w:p w14:paraId="7A481C15" w14:textId="1924D123" w:rsidR="00762E62" w:rsidRPr="001E2025" w:rsidRDefault="00762E62" w:rsidP="00D8783B">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 xml:space="preserve">Болонская декларация </w:t>
      </w:r>
      <w:r w:rsidR="00EB188F" w:rsidRPr="001E2025">
        <w:rPr>
          <w:rFonts w:ascii="Times New Roman" w:hAnsi="Times New Roman" w:cs="Times New Roman"/>
          <w:sz w:val="28"/>
          <w:szCs w:val="28"/>
        </w:rPr>
        <w:t>–</w:t>
      </w:r>
      <w:r w:rsidRPr="001E2025">
        <w:rPr>
          <w:rFonts w:ascii="Times New Roman" w:hAnsi="Times New Roman" w:cs="Times New Roman"/>
          <w:sz w:val="28"/>
          <w:szCs w:val="28"/>
        </w:rPr>
        <w:t xml:space="preserve"> это наиболее важная и широкомасштабная реформа высшего образования в Европе за последние тридцать лет. Конечной целью этого процесса является обеспечение свободного передвижени</w:t>
      </w:r>
      <w:r w:rsidR="001708AB" w:rsidRPr="001E2025">
        <w:rPr>
          <w:rFonts w:ascii="Times New Roman" w:hAnsi="Times New Roman" w:cs="Times New Roman"/>
          <w:sz w:val="28"/>
          <w:szCs w:val="28"/>
        </w:rPr>
        <w:t>я</w:t>
      </w:r>
      <w:r w:rsidRPr="001E2025">
        <w:rPr>
          <w:rFonts w:ascii="Times New Roman" w:hAnsi="Times New Roman" w:cs="Times New Roman"/>
          <w:sz w:val="28"/>
          <w:szCs w:val="28"/>
        </w:rPr>
        <w:t xml:space="preserve"> студентов и сотрудников высшей школы и объективное признание их квалификаций. Эта глобальная цель нашла свое отражение в девяти линиях действия, которые были определены Болонской декларацией 1999 года, подписанной министрами образования из 29 стран: </w:t>
      </w:r>
    </w:p>
    <w:p w14:paraId="3B6A54AE"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ind w:left="0" w:firstLine="567"/>
        <w:contextualSpacing/>
        <w:rPr>
          <w:sz w:val="28"/>
          <w:szCs w:val="28"/>
        </w:rPr>
      </w:pPr>
      <w:r w:rsidRPr="001E2025">
        <w:rPr>
          <w:sz w:val="28"/>
          <w:szCs w:val="28"/>
        </w:rPr>
        <w:t xml:space="preserve">Принятие системы легко читаемых и сравнимых степеней. </w:t>
      </w:r>
    </w:p>
    <w:p w14:paraId="793F6535"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ind w:left="0" w:firstLine="567"/>
        <w:contextualSpacing/>
        <w:rPr>
          <w:sz w:val="28"/>
          <w:szCs w:val="28"/>
        </w:rPr>
      </w:pPr>
      <w:r w:rsidRPr="001E2025">
        <w:rPr>
          <w:sz w:val="28"/>
          <w:szCs w:val="28"/>
        </w:rPr>
        <w:t xml:space="preserve">Принятие системы, в основном базирующейся на двух циклах. </w:t>
      </w:r>
    </w:p>
    <w:p w14:paraId="101AA5D5"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ind w:left="0" w:firstLine="567"/>
        <w:contextualSpacing/>
        <w:rPr>
          <w:sz w:val="28"/>
          <w:szCs w:val="28"/>
        </w:rPr>
      </w:pPr>
      <w:r w:rsidRPr="001E2025">
        <w:rPr>
          <w:sz w:val="28"/>
          <w:szCs w:val="28"/>
        </w:rPr>
        <w:t xml:space="preserve">Введение системы кредитов. </w:t>
      </w:r>
    </w:p>
    <w:p w14:paraId="69588E5B"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ind w:left="0" w:firstLine="567"/>
        <w:contextualSpacing/>
        <w:rPr>
          <w:sz w:val="28"/>
          <w:szCs w:val="28"/>
        </w:rPr>
      </w:pPr>
      <w:r w:rsidRPr="001E2025">
        <w:rPr>
          <w:sz w:val="28"/>
          <w:szCs w:val="28"/>
        </w:rPr>
        <w:t xml:space="preserve">Расширение мобильности. </w:t>
      </w:r>
    </w:p>
    <w:p w14:paraId="055A18D2"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ind w:left="0" w:firstLine="567"/>
        <w:contextualSpacing/>
        <w:rPr>
          <w:sz w:val="28"/>
          <w:szCs w:val="28"/>
        </w:rPr>
      </w:pPr>
      <w:r w:rsidRPr="001E2025">
        <w:rPr>
          <w:sz w:val="28"/>
          <w:szCs w:val="28"/>
        </w:rPr>
        <w:t xml:space="preserve">Расширение европейского сотрудничества в обеспечении качества. </w:t>
      </w:r>
    </w:p>
    <w:p w14:paraId="6C76E902"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ind w:left="0" w:firstLine="567"/>
        <w:contextualSpacing/>
        <w:rPr>
          <w:sz w:val="28"/>
          <w:szCs w:val="28"/>
        </w:rPr>
      </w:pPr>
      <w:r w:rsidRPr="001E2025">
        <w:rPr>
          <w:sz w:val="28"/>
          <w:szCs w:val="28"/>
        </w:rPr>
        <w:t xml:space="preserve">Усиление европейского измерения в высшем образовании. </w:t>
      </w:r>
    </w:p>
    <w:p w14:paraId="28D5DED3"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autoSpaceDE/>
        <w:autoSpaceDN/>
        <w:ind w:left="0" w:firstLine="567"/>
        <w:contextualSpacing/>
        <w:rPr>
          <w:sz w:val="28"/>
          <w:szCs w:val="28"/>
        </w:rPr>
      </w:pPr>
      <w:r w:rsidRPr="001E2025">
        <w:rPr>
          <w:sz w:val="28"/>
          <w:szCs w:val="28"/>
        </w:rPr>
        <w:t xml:space="preserve">Образование в течение всей жизни. </w:t>
      </w:r>
    </w:p>
    <w:p w14:paraId="2FD20A1D"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autoSpaceDE/>
        <w:autoSpaceDN/>
        <w:ind w:left="0" w:firstLine="567"/>
        <w:contextualSpacing/>
        <w:rPr>
          <w:sz w:val="28"/>
          <w:szCs w:val="28"/>
        </w:rPr>
      </w:pPr>
      <w:r w:rsidRPr="001E2025">
        <w:rPr>
          <w:sz w:val="28"/>
          <w:szCs w:val="28"/>
        </w:rPr>
        <w:t xml:space="preserve">Высшие учебные заведения и студенты. </w:t>
      </w:r>
    </w:p>
    <w:p w14:paraId="27DABCA0" w14:textId="77777777" w:rsidR="00762E62" w:rsidRPr="001E2025" w:rsidRDefault="00762E62" w:rsidP="00D8783B">
      <w:pPr>
        <w:pStyle w:val="a4"/>
        <w:numPr>
          <w:ilvl w:val="0"/>
          <w:numId w:val="25"/>
        </w:numPr>
        <w:tabs>
          <w:tab w:val="left" w:pos="284"/>
          <w:tab w:val="left" w:pos="851"/>
          <w:tab w:val="left" w:pos="3365"/>
          <w:tab w:val="left" w:pos="4551"/>
          <w:tab w:val="left" w:pos="6132"/>
          <w:tab w:val="left" w:pos="6585"/>
          <w:tab w:val="left" w:pos="7567"/>
          <w:tab w:val="left" w:pos="8441"/>
          <w:tab w:val="left" w:pos="8869"/>
          <w:tab w:val="left" w:pos="9236"/>
        </w:tabs>
        <w:autoSpaceDE/>
        <w:autoSpaceDN/>
        <w:ind w:left="0" w:firstLine="567"/>
        <w:contextualSpacing/>
        <w:rPr>
          <w:sz w:val="28"/>
          <w:szCs w:val="28"/>
        </w:rPr>
      </w:pPr>
      <w:r w:rsidRPr="001E2025">
        <w:rPr>
          <w:sz w:val="28"/>
          <w:szCs w:val="28"/>
        </w:rPr>
        <w:t xml:space="preserve">Улучшение привлекательности Европейского пространства высшего образования. </w:t>
      </w:r>
    </w:p>
    <w:p w14:paraId="0D83018C" w14:textId="3477DC45" w:rsidR="00762E62" w:rsidRPr="001E2025" w:rsidRDefault="00762E62" w:rsidP="00D8783B">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Исходя из вышеперечисленного</w:t>
      </w:r>
      <w:r w:rsidR="001708AB" w:rsidRPr="001E2025">
        <w:rPr>
          <w:rFonts w:ascii="Times New Roman" w:hAnsi="Times New Roman" w:cs="Times New Roman"/>
          <w:sz w:val="28"/>
          <w:szCs w:val="28"/>
        </w:rPr>
        <w:t>,</w:t>
      </w:r>
      <w:r w:rsidRPr="001E2025">
        <w:rPr>
          <w:rFonts w:ascii="Times New Roman" w:hAnsi="Times New Roman" w:cs="Times New Roman"/>
          <w:sz w:val="28"/>
          <w:szCs w:val="28"/>
        </w:rPr>
        <w:t xml:space="preserve"> </w:t>
      </w:r>
      <w:r w:rsidR="00DB4E56" w:rsidRPr="001E2025">
        <w:rPr>
          <w:rFonts w:ascii="Times New Roman" w:hAnsi="Times New Roman" w:cs="Times New Roman"/>
          <w:sz w:val="28"/>
          <w:szCs w:val="28"/>
          <w:lang w:val="kk-KZ"/>
        </w:rPr>
        <w:t xml:space="preserve">О.Сагинова отмечает, что </w:t>
      </w:r>
      <w:r w:rsidRPr="001E2025">
        <w:rPr>
          <w:rFonts w:ascii="Times New Roman" w:hAnsi="Times New Roman" w:cs="Times New Roman"/>
          <w:sz w:val="28"/>
          <w:szCs w:val="28"/>
        </w:rPr>
        <w:t>на сегодня основная миссия высшего образования Казахстана как ключевой сферы социализации состоит:</w:t>
      </w:r>
    </w:p>
    <w:p w14:paraId="75DF0CE8" w14:textId="358ED59D" w:rsidR="00762E62" w:rsidRPr="001E2025" w:rsidRDefault="00762E62" w:rsidP="00D8783B">
      <w:pPr>
        <w:numPr>
          <w:ilvl w:val="0"/>
          <w:numId w:val="26"/>
        </w:numPr>
        <w:tabs>
          <w:tab w:val="clear" w:pos="644"/>
          <w:tab w:val="num" w:pos="284"/>
          <w:tab w:val="left" w:pos="851"/>
        </w:tabs>
        <w:spacing w:after="0" w:line="240" w:lineRule="auto"/>
        <w:ind w:left="0"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 в расширенном воспроизводстве социальной, профессиональной, интеллектуальной и духовной культуры молодежи</w:t>
      </w:r>
      <w:r w:rsidRPr="001E2025">
        <w:rPr>
          <w:rFonts w:ascii="Times New Roman" w:hAnsi="Times New Roman" w:cs="Times New Roman"/>
          <w:sz w:val="28"/>
          <w:szCs w:val="28"/>
          <w:lang w:val="kk-KZ"/>
        </w:rPr>
        <w:t>;</w:t>
      </w:r>
    </w:p>
    <w:p w14:paraId="08FF1134" w14:textId="38C174BF" w:rsidR="00762E62" w:rsidRPr="001E2025" w:rsidRDefault="00762E62" w:rsidP="00D8783B">
      <w:pPr>
        <w:pStyle w:val="a4"/>
        <w:widowControl/>
        <w:numPr>
          <w:ilvl w:val="0"/>
          <w:numId w:val="26"/>
        </w:numPr>
        <w:tabs>
          <w:tab w:val="clear" w:pos="644"/>
          <w:tab w:val="num" w:pos="284"/>
          <w:tab w:val="left" w:pos="851"/>
        </w:tabs>
        <w:autoSpaceDE/>
        <w:autoSpaceDN/>
        <w:ind w:left="0" w:firstLine="567"/>
        <w:contextualSpacing/>
        <w:rPr>
          <w:sz w:val="28"/>
          <w:szCs w:val="28"/>
        </w:rPr>
      </w:pPr>
      <w:r w:rsidRPr="001E2025">
        <w:rPr>
          <w:sz w:val="28"/>
          <w:szCs w:val="28"/>
        </w:rPr>
        <w:t>укреплении поликультурной конкурентоспособности в сфере образования</w:t>
      </w:r>
      <w:r w:rsidR="001708AB" w:rsidRPr="001E2025">
        <w:rPr>
          <w:sz w:val="28"/>
          <w:szCs w:val="28"/>
          <w:lang w:val="ru-RU"/>
        </w:rPr>
        <w:t>;</w:t>
      </w:r>
    </w:p>
    <w:p w14:paraId="3C43A12D" w14:textId="07C6825F" w:rsidR="00762E62" w:rsidRPr="001E2025" w:rsidRDefault="00762E62" w:rsidP="00D8783B">
      <w:pPr>
        <w:pStyle w:val="a4"/>
        <w:widowControl/>
        <w:numPr>
          <w:ilvl w:val="0"/>
          <w:numId w:val="26"/>
        </w:numPr>
        <w:tabs>
          <w:tab w:val="clear" w:pos="644"/>
          <w:tab w:val="num" w:pos="284"/>
          <w:tab w:val="left" w:pos="851"/>
        </w:tabs>
        <w:autoSpaceDE/>
        <w:autoSpaceDN/>
        <w:ind w:left="0" w:firstLine="567"/>
        <w:contextualSpacing/>
        <w:rPr>
          <w:sz w:val="28"/>
          <w:szCs w:val="28"/>
        </w:rPr>
      </w:pPr>
      <w:r w:rsidRPr="001E2025">
        <w:rPr>
          <w:sz w:val="28"/>
          <w:szCs w:val="28"/>
        </w:rPr>
        <w:t xml:space="preserve"> расширении способностей становления системы образования и исследовательской инфраструктуры</w:t>
      </w:r>
      <w:r w:rsidR="001708AB" w:rsidRPr="001E2025">
        <w:rPr>
          <w:sz w:val="28"/>
          <w:szCs w:val="28"/>
          <w:lang w:val="ru-RU"/>
        </w:rPr>
        <w:t>;</w:t>
      </w:r>
      <w:r w:rsidRPr="001E2025">
        <w:rPr>
          <w:sz w:val="28"/>
          <w:szCs w:val="28"/>
        </w:rPr>
        <w:t xml:space="preserve"> </w:t>
      </w:r>
    </w:p>
    <w:p w14:paraId="098B186A" w14:textId="17B0BE97" w:rsidR="00762E62" w:rsidRPr="001E2025" w:rsidRDefault="00762E62" w:rsidP="00D8783B">
      <w:pPr>
        <w:pStyle w:val="a4"/>
        <w:widowControl/>
        <w:numPr>
          <w:ilvl w:val="0"/>
          <w:numId w:val="26"/>
        </w:numPr>
        <w:tabs>
          <w:tab w:val="clear" w:pos="644"/>
          <w:tab w:val="num" w:pos="284"/>
          <w:tab w:val="left" w:pos="851"/>
        </w:tabs>
        <w:autoSpaceDE/>
        <w:autoSpaceDN/>
        <w:ind w:left="0" w:firstLine="567"/>
        <w:contextualSpacing/>
        <w:rPr>
          <w:sz w:val="28"/>
          <w:szCs w:val="28"/>
        </w:rPr>
      </w:pPr>
      <w:r w:rsidRPr="001E2025">
        <w:rPr>
          <w:sz w:val="28"/>
          <w:szCs w:val="28"/>
        </w:rPr>
        <w:t>расширени</w:t>
      </w:r>
      <w:r w:rsidR="001708AB" w:rsidRPr="001E2025">
        <w:rPr>
          <w:sz w:val="28"/>
          <w:szCs w:val="28"/>
          <w:lang w:val="ru-RU"/>
        </w:rPr>
        <w:t>и</w:t>
      </w:r>
      <w:r w:rsidRPr="001E2025">
        <w:rPr>
          <w:sz w:val="28"/>
          <w:szCs w:val="28"/>
        </w:rPr>
        <w:t xml:space="preserve"> полномочи</w:t>
      </w:r>
      <w:r w:rsidR="001708AB" w:rsidRPr="001E2025">
        <w:rPr>
          <w:sz w:val="28"/>
          <w:szCs w:val="28"/>
          <w:lang w:val="ru-RU"/>
        </w:rPr>
        <w:t>й</w:t>
      </w:r>
      <w:r w:rsidRPr="001E2025">
        <w:rPr>
          <w:sz w:val="28"/>
          <w:szCs w:val="28"/>
        </w:rPr>
        <w:t xml:space="preserve"> казахстанских образовательных учреждений для выхода на интернациональный образовательный рынок</w:t>
      </w:r>
      <w:r w:rsidR="001708AB" w:rsidRPr="001E2025">
        <w:rPr>
          <w:sz w:val="28"/>
          <w:szCs w:val="28"/>
          <w:lang w:val="ru-RU"/>
        </w:rPr>
        <w:t>;</w:t>
      </w:r>
    </w:p>
    <w:p w14:paraId="38343E8D" w14:textId="23290866" w:rsidR="00762E62" w:rsidRPr="001E2025" w:rsidRDefault="00762E62" w:rsidP="00D8783B">
      <w:pPr>
        <w:pStyle w:val="a4"/>
        <w:widowControl/>
        <w:numPr>
          <w:ilvl w:val="0"/>
          <w:numId w:val="26"/>
        </w:numPr>
        <w:tabs>
          <w:tab w:val="clear" w:pos="644"/>
          <w:tab w:val="num" w:pos="284"/>
          <w:tab w:val="left" w:pos="851"/>
        </w:tabs>
        <w:autoSpaceDE/>
        <w:autoSpaceDN/>
        <w:ind w:left="0" w:firstLine="567"/>
        <w:contextualSpacing/>
        <w:rPr>
          <w:sz w:val="28"/>
          <w:szCs w:val="28"/>
        </w:rPr>
      </w:pPr>
      <w:r w:rsidRPr="001E2025">
        <w:rPr>
          <w:sz w:val="28"/>
          <w:szCs w:val="28"/>
        </w:rPr>
        <w:lastRenderedPageBreak/>
        <w:t>трансграничность обр</w:t>
      </w:r>
      <w:r w:rsidR="009E36A6" w:rsidRPr="001E2025">
        <w:rPr>
          <w:sz w:val="28"/>
          <w:szCs w:val="28"/>
        </w:rPr>
        <w:t>азования</w:t>
      </w:r>
      <w:r w:rsidR="00FA1BCE" w:rsidRPr="001E2025">
        <w:rPr>
          <w:sz w:val="28"/>
          <w:szCs w:val="28"/>
          <w:lang w:val="ru-RU"/>
        </w:rPr>
        <w:t xml:space="preserve"> </w:t>
      </w:r>
      <w:r w:rsidR="00787C1F" w:rsidRPr="001E2025">
        <w:rPr>
          <w:sz w:val="28"/>
          <w:szCs w:val="28"/>
          <w:lang w:val="ru-RU"/>
        </w:rPr>
        <w:t>[12</w:t>
      </w:r>
      <w:r w:rsidR="00630968">
        <w:rPr>
          <w:sz w:val="28"/>
          <w:szCs w:val="28"/>
          <w:lang w:val="ru-RU"/>
        </w:rPr>
        <w:t>7</w:t>
      </w:r>
      <w:r w:rsidR="00FA1BCE" w:rsidRPr="001E2025">
        <w:rPr>
          <w:sz w:val="28"/>
          <w:szCs w:val="28"/>
          <w:lang w:val="ru-RU"/>
        </w:rPr>
        <w:t>]</w:t>
      </w:r>
      <w:r w:rsidR="009E36A6" w:rsidRPr="001E2025">
        <w:rPr>
          <w:sz w:val="28"/>
          <w:szCs w:val="28"/>
          <w:lang w:val="ru-RU"/>
        </w:rPr>
        <w:t>.</w:t>
      </w:r>
    </w:p>
    <w:p w14:paraId="475068DC" w14:textId="7D11C1B3" w:rsidR="00762E62" w:rsidRPr="001E2025" w:rsidRDefault="00762E62" w:rsidP="00D8783B">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lang w:val="kk-KZ"/>
        </w:rPr>
        <w:t>Безусловно</w:t>
      </w:r>
      <w:r w:rsidRPr="001E2025">
        <w:rPr>
          <w:rFonts w:ascii="Times New Roman" w:hAnsi="Times New Roman" w:cs="Times New Roman"/>
          <w:sz w:val="28"/>
          <w:szCs w:val="28"/>
        </w:rPr>
        <w:t>, осуществляя педагогическую деятельность</w:t>
      </w:r>
      <w:r w:rsidR="001708AB" w:rsidRPr="001E2025">
        <w:rPr>
          <w:rFonts w:ascii="Times New Roman" w:hAnsi="Times New Roman" w:cs="Times New Roman"/>
          <w:sz w:val="28"/>
          <w:szCs w:val="28"/>
        </w:rPr>
        <w:t>,</w:t>
      </w:r>
      <w:r w:rsidRPr="001E2025">
        <w:rPr>
          <w:rFonts w:ascii="Times New Roman" w:hAnsi="Times New Roman" w:cs="Times New Roman"/>
          <w:sz w:val="28"/>
          <w:szCs w:val="28"/>
        </w:rPr>
        <w:t xml:space="preserve"> нельзя не учитывать такие </w:t>
      </w:r>
      <w:r w:rsidRPr="001E2025">
        <w:rPr>
          <w:rFonts w:ascii="Times New Roman" w:hAnsi="Times New Roman" w:cs="Times New Roman"/>
          <w:sz w:val="28"/>
          <w:szCs w:val="28"/>
          <w:lang w:val="kk-KZ"/>
        </w:rPr>
        <w:t xml:space="preserve">кросс-культурные </w:t>
      </w:r>
      <w:r w:rsidRPr="001E2025">
        <w:rPr>
          <w:rFonts w:ascii="Times New Roman" w:hAnsi="Times New Roman" w:cs="Times New Roman"/>
          <w:sz w:val="28"/>
          <w:szCs w:val="28"/>
        </w:rPr>
        <w:t>факторы</w:t>
      </w:r>
      <w:r w:rsidR="001708AB" w:rsidRPr="001E2025">
        <w:rPr>
          <w:rFonts w:ascii="Times New Roman" w:hAnsi="Times New Roman" w:cs="Times New Roman"/>
          <w:sz w:val="28"/>
          <w:szCs w:val="28"/>
        </w:rPr>
        <w:t>,</w:t>
      </w:r>
      <w:r w:rsidRPr="001E2025">
        <w:rPr>
          <w:rFonts w:ascii="Times New Roman" w:hAnsi="Times New Roman" w:cs="Times New Roman"/>
          <w:sz w:val="28"/>
          <w:szCs w:val="28"/>
        </w:rPr>
        <w:t xml:space="preserve"> как различия в вере, культуре, национальной модели и этносоциально</w:t>
      </w:r>
      <w:r w:rsidR="001708AB" w:rsidRPr="001E2025">
        <w:rPr>
          <w:rFonts w:ascii="Times New Roman" w:hAnsi="Times New Roman" w:cs="Times New Roman"/>
          <w:sz w:val="28"/>
          <w:szCs w:val="28"/>
        </w:rPr>
        <w:t>м</w:t>
      </w:r>
      <w:r w:rsidRPr="001E2025">
        <w:rPr>
          <w:rFonts w:ascii="Times New Roman" w:hAnsi="Times New Roman" w:cs="Times New Roman"/>
          <w:sz w:val="28"/>
          <w:szCs w:val="28"/>
        </w:rPr>
        <w:t xml:space="preserve"> мировосприяти</w:t>
      </w:r>
      <w:r w:rsidR="001708AB" w:rsidRPr="001E2025">
        <w:rPr>
          <w:rFonts w:ascii="Times New Roman" w:hAnsi="Times New Roman" w:cs="Times New Roman"/>
          <w:sz w:val="28"/>
          <w:szCs w:val="28"/>
        </w:rPr>
        <w:t>и</w:t>
      </w:r>
      <w:r w:rsidRPr="001E2025">
        <w:rPr>
          <w:rFonts w:ascii="Times New Roman" w:hAnsi="Times New Roman" w:cs="Times New Roman"/>
          <w:sz w:val="28"/>
          <w:szCs w:val="28"/>
        </w:rPr>
        <w:t>, заложенно</w:t>
      </w:r>
      <w:r w:rsidR="001708AB" w:rsidRPr="001E2025">
        <w:rPr>
          <w:rFonts w:ascii="Times New Roman" w:hAnsi="Times New Roman" w:cs="Times New Roman"/>
          <w:sz w:val="28"/>
          <w:szCs w:val="28"/>
        </w:rPr>
        <w:t>м</w:t>
      </w:r>
      <w:r w:rsidRPr="001E2025">
        <w:rPr>
          <w:rFonts w:ascii="Times New Roman" w:hAnsi="Times New Roman" w:cs="Times New Roman"/>
          <w:sz w:val="28"/>
          <w:szCs w:val="28"/>
        </w:rPr>
        <w:t xml:space="preserve"> в обучающихся.</w:t>
      </w:r>
      <w:r w:rsidRPr="001E2025">
        <w:rPr>
          <w:rFonts w:ascii="Times New Roman" w:hAnsi="Times New Roman" w:cs="Times New Roman"/>
          <w:spacing w:val="1"/>
          <w:sz w:val="28"/>
          <w:szCs w:val="28"/>
          <w:shd w:val="clear" w:color="auto" w:fill="FFFFFF"/>
        </w:rPr>
        <w:t xml:space="preserve"> </w:t>
      </w:r>
      <w:r w:rsidRPr="001E2025">
        <w:rPr>
          <w:rFonts w:ascii="Times New Roman" w:hAnsi="Times New Roman" w:cs="Times New Roman"/>
          <w:sz w:val="28"/>
          <w:szCs w:val="28"/>
        </w:rPr>
        <w:t xml:space="preserve">Как </w:t>
      </w:r>
      <w:r w:rsidRPr="001E2025">
        <w:rPr>
          <w:rFonts w:ascii="Times New Roman" w:hAnsi="Times New Roman" w:cs="Times New Roman"/>
          <w:sz w:val="28"/>
          <w:szCs w:val="28"/>
          <w:lang w:val="kk-KZ"/>
        </w:rPr>
        <w:t xml:space="preserve">справедливо </w:t>
      </w:r>
      <w:r w:rsidRPr="001E2025">
        <w:rPr>
          <w:rFonts w:ascii="Times New Roman" w:hAnsi="Times New Roman" w:cs="Times New Roman"/>
          <w:sz w:val="28"/>
          <w:szCs w:val="28"/>
        </w:rPr>
        <w:t>отмеча</w:t>
      </w:r>
      <w:r w:rsidRPr="001E2025">
        <w:rPr>
          <w:rFonts w:ascii="Times New Roman" w:hAnsi="Times New Roman" w:cs="Times New Roman"/>
          <w:sz w:val="28"/>
          <w:szCs w:val="28"/>
          <w:lang w:val="kk-KZ"/>
        </w:rPr>
        <w:t>ют</w:t>
      </w:r>
      <w:r w:rsidRPr="001E2025">
        <w:rPr>
          <w:rFonts w:ascii="Times New Roman" w:hAnsi="Times New Roman" w:cs="Times New Roman"/>
          <w:sz w:val="28"/>
          <w:szCs w:val="28"/>
        </w:rPr>
        <w:t xml:space="preserve"> </w:t>
      </w:r>
      <w:r w:rsidR="001708AB" w:rsidRPr="001E2025">
        <w:rPr>
          <w:rFonts w:ascii="Times New Roman" w:hAnsi="Times New Roman" w:cs="Times New Roman"/>
          <w:sz w:val="28"/>
          <w:szCs w:val="28"/>
        </w:rPr>
        <w:t xml:space="preserve">К. </w:t>
      </w:r>
      <w:r w:rsidR="00E35855" w:rsidRPr="001E2025">
        <w:rPr>
          <w:rFonts w:ascii="Times New Roman" w:hAnsi="Times New Roman" w:cs="Times New Roman"/>
          <w:sz w:val="28"/>
          <w:szCs w:val="28"/>
        </w:rPr>
        <w:t>Исаев и</w:t>
      </w:r>
      <w:r w:rsidRPr="001E2025">
        <w:rPr>
          <w:rFonts w:ascii="Times New Roman" w:hAnsi="Times New Roman" w:cs="Times New Roman"/>
          <w:sz w:val="28"/>
          <w:szCs w:val="28"/>
        </w:rPr>
        <w:t xml:space="preserve"> </w:t>
      </w:r>
      <w:r w:rsidR="001708AB" w:rsidRPr="001E2025">
        <w:rPr>
          <w:rFonts w:ascii="Times New Roman" w:hAnsi="Times New Roman" w:cs="Times New Roman"/>
          <w:sz w:val="28"/>
          <w:szCs w:val="28"/>
        </w:rPr>
        <w:t xml:space="preserve">А. </w:t>
      </w:r>
      <w:r w:rsidRPr="001E2025">
        <w:rPr>
          <w:rFonts w:ascii="Times New Roman" w:hAnsi="Times New Roman" w:cs="Times New Roman"/>
          <w:sz w:val="28"/>
          <w:szCs w:val="28"/>
        </w:rPr>
        <w:t>Акчурин</w:t>
      </w:r>
      <w:r w:rsidR="001708AB" w:rsidRPr="001E2025">
        <w:rPr>
          <w:rFonts w:ascii="Times New Roman" w:hAnsi="Times New Roman" w:cs="Times New Roman"/>
          <w:sz w:val="28"/>
          <w:szCs w:val="28"/>
        </w:rPr>
        <w:t>,</w:t>
      </w:r>
      <w:r w:rsidRPr="001E2025">
        <w:rPr>
          <w:rFonts w:ascii="Times New Roman" w:hAnsi="Times New Roman" w:cs="Times New Roman"/>
          <w:sz w:val="28"/>
          <w:szCs w:val="28"/>
        </w:rPr>
        <w:t xml:space="preserve"> основной целью высшего образования Республики Казахстан в новом столетии становится не простая совокупность знаний, умений, навыков, а основанная на них личная, социальная и профессиональная компетентность – умение самостоятельно добывать, анализировать, эффективно использовать информацию для принятия грамотных управленческих решений, умение рационально и целесообразно жить и работать в быстро меняющемся мире с учетом опережений требовани</w:t>
      </w:r>
      <w:r w:rsidR="00C25876" w:rsidRPr="001E2025">
        <w:rPr>
          <w:rFonts w:ascii="Times New Roman" w:hAnsi="Times New Roman" w:cs="Times New Roman"/>
          <w:sz w:val="28"/>
          <w:szCs w:val="28"/>
        </w:rPr>
        <w:t>й конкурентной бизнес-среды</w:t>
      </w:r>
      <w:r w:rsidR="00D8783B" w:rsidRPr="001E2025">
        <w:rPr>
          <w:rFonts w:ascii="Times New Roman" w:hAnsi="Times New Roman" w:cs="Times New Roman"/>
          <w:sz w:val="28"/>
          <w:szCs w:val="28"/>
        </w:rPr>
        <w:t xml:space="preserve"> [</w:t>
      </w:r>
      <w:r w:rsidR="00C25876" w:rsidRPr="001E2025">
        <w:rPr>
          <w:rFonts w:ascii="Times New Roman" w:hAnsi="Times New Roman" w:cs="Times New Roman"/>
          <w:sz w:val="28"/>
          <w:szCs w:val="28"/>
        </w:rPr>
        <w:t>12</w:t>
      </w:r>
      <w:r w:rsidR="00787C1F" w:rsidRPr="001E2025">
        <w:rPr>
          <w:rFonts w:ascii="Times New Roman" w:hAnsi="Times New Roman" w:cs="Times New Roman"/>
          <w:sz w:val="28"/>
          <w:szCs w:val="28"/>
        </w:rPr>
        <w:t>8</w:t>
      </w:r>
      <w:r w:rsidRPr="001E2025">
        <w:rPr>
          <w:rFonts w:ascii="Times New Roman" w:hAnsi="Times New Roman" w:cs="Times New Roman"/>
          <w:sz w:val="28"/>
          <w:szCs w:val="28"/>
        </w:rPr>
        <w:t xml:space="preserve">]. </w:t>
      </w:r>
    </w:p>
    <w:p w14:paraId="72D39E41" w14:textId="0CC0E932" w:rsidR="00762E62" w:rsidRPr="001E2025" w:rsidRDefault="001708AB" w:rsidP="00D8783B">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lang w:val="kk-KZ"/>
        </w:rPr>
        <w:t>В с</w:t>
      </w:r>
      <w:r w:rsidR="00762E62" w:rsidRPr="001E2025">
        <w:rPr>
          <w:rFonts w:ascii="Times New Roman" w:hAnsi="Times New Roman" w:cs="Times New Roman"/>
          <w:sz w:val="28"/>
          <w:szCs w:val="28"/>
          <w:lang w:val="kk-KZ"/>
        </w:rPr>
        <w:t xml:space="preserve">вязи со сказанным выше, на наш взгляд, </w:t>
      </w:r>
      <w:r w:rsidR="00611273" w:rsidRPr="001E2025">
        <w:rPr>
          <w:rFonts w:ascii="Times New Roman" w:hAnsi="Times New Roman" w:cs="Times New Roman"/>
          <w:sz w:val="28"/>
          <w:szCs w:val="28"/>
        </w:rPr>
        <w:t>определенную часть задач</w:t>
      </w:r>
      <w:r w:rsidR="00762E62" w:rsidRPr="001E2025">
        <w:rPr>
          <w:rFonts w:ascii="Times New Roman" w:hAnsi="Times New Roman" w:cs="Times New Roman"/>
          <w:sz w:val="28"/>
          <w:szCs w:val="28"/>
          <w:lang w:val="kk-KZ"/>
        </w:rPr>
        <w:t xml:space="preserve"> по привитию навыков кросс-культурной компетентности </w:t>
      </w:r>
      <w:r w:rsidR="00762E62" w:rsidRPr="001E2025">
        <w:rPr>
          <w:rFonts w:ascii="Times New Roman" w:hAnsi="Times New Roman" w:cs="Times New Roman"/>
          <w:sz w:val="28"/>
          <w:szCs w:val="28"/>
        </w:rPr>
        <w:t xml:space="preserve">можно будет решить благодаря сотрудничеству в условиях международного сообщества, что требует </w:t>
      </w:r>
      <w:r w:rsidR="00762E62" w:rsidRPr="001E2025">
        <w:rPr>
          <w:rFonts w:ascii="Times New Roman" w:hAnsi="Times New Roman" w:cs="Times New Roman"/>
          <w:sz w:val="28"/>
          <w:szCs w:val="28"/>
          <w:lang w:val="kk-KZ"/>
        </w:rPr>
        <w:t xml:space="preserve">активности </w:t>
      </w:r>
      <w:r w:rsidR="00762E62" w:rsidRPr="001E2025">
        <w:rPr>
          <w:rFonts w:ascii="Times New Roman" w:hAnsi="Times New Roman" w:cs="Times New Roman"/>
          <w:sz w:val="28"/>
          <w:szCs w:val="28"/>
        </w:rPr>
        <w:t xml:space="preserve">современного мышления у молодого поколения. </w:t>
      </w:r>
      <w:r w:rsidR="00762E62" w:rsidRPr="001E2025">
        <w:rPr>
          <w:rFonts w:ascii="Times New Roman" w:hAnsi="Times New Roman" w:cs="Times New Roman"/>
          <w:sz w:val="28"/>
          <w:szCs w:val="28"/>
          <w:lang w:val="kk-KZ"/>
        </w:rPr>
        <w:t>С</w:t>
      </w:r>
      <w:r w:rsidR="00762E62" w:rsidRPr="001E2025">
        <w:rPr>
          <w:rFonts w:ascii="Times New Roman" w:hAnsi="Times New Roman" w:cs="Times New Roman"/>
          <w:sz w:val="28"/>
          <w:szCs w:val="28"/>
        </w:rPr>
        <w:t>егодня весь спектр вузовской работы можно условно обозначить как подготовку выпускников к кросс-культурному взаимодействию на практике. В сфере образования РК формируются учебно-производственные комплексы, активизируются профориентационная работа и трудоустройство, создаются ассоциации выпускников, широкое распространение получили вузовские программы двухдипломного образования и программы, ориентированные на послевузовское обучение специалистов, программы повышения квалификации специалистов, вузы интегрируются в различные образовательные сети и ассоциации.</w:t>
      </w:r>
    </w:p>
    <w:p w14:paraId="3B6B17C1" w14:textId="0AE3EE34" w:rsidR="00762E62" w:rsidRPr="001E2025" w:rsidRDefault="00762E62" w:rsidP="00D8783B">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Министерство образования и науки в 2004 году разработало Концепцию развития образования Республики Казахстан сначала до 2030, </w:t>
      </w:r>
      <w:r w:rsidR="009E36A6" w:rsidRPr="001E2025">
        <w:rPr>
          <w:rFonts w:ascii="Times New Roman" w:hAnsi="Times New Roman" w:cs="Times New Roman"/>
          <w:sz w:val="28"/>
          <w:szCs w:val="28"/>
          <w:lang w:val="kk-KZ"/>
        </w:rPr>
        <w:t xml:space="preserve">затем </w:t>
      </w:r>
      <w:r w:rsidR="009E36A6" w:rsidRPr="001E2025">
        <w:rPr>
          <w:rFonts w:ascii="Times New Roman" w:hAnsi="Times New Roman" w:cs="Times New Roman"/>
          <w:sz w:val="28"/>
          <w:szCs w:val="28"/>
        </w:rPr>
        <w:t xml:space="preserve">до 2050 года. </w:t>
      </w:r>
      <w:r w:rsidR="009E36A6" w:rsidRPr="001E2025">
        <w:rPr>
          <w:rFonts w:ascii="Times New Roman" w:hAnsi="Times New Roman" w:cs="Times New Roman"/>
          <w:sz w:val="28"/>
          <w:szCs w:val="28"/>
          <w:lang w:val="kk-KZ"/>
        </w:rPr>
        <w:t>В документе</w:t>
      </w:r>
      <w:r w:rsidRPr="001E2025">
        <w:rPr>
          <w:rFonts w:ascii="Times New Roman" w:hAnsi="Times New Roman" w:cs="Times New Roman"/>
          <w:sz w:val="28"/>
          <w:szCs w:val="28"/>
        </w:rPr>
        <w:t xml:space="preserve"> </w:t>
      </w:r>
      <w:r w:rsidRPr="001E2025">
        <w:rPr>
          <w:rStyle w:val="ac"/>
          <w:rFonts w:ascii="Times New Roman" w:hAnsi="Times New Roman" w:cs="Times New Roman"/>
          <w:b w:val="0"/>
          <w:bCs w:val="0"/>
          <w:sz w:val="28"/>
          <w:szCs w:val="28"/>
        </w:rPr>
        <w:t>большое внимание уделяется повышению качества обучения в вузах.</w:t>
      </w:r>
      <w:r w:rsidRPr="001E2025">
        <w:rPr>
          <w:rFonts w:ascii="Times New Roman" w:hAnsi="Times New Roman" w:cs="Times New Roman"/>
          <w:b/>
          <w:bCs/>
          <w:sz w:val="28"/>
          <w:szCs w:val="28"/>
        </w:rPr>
        <w:t xml:space="preserve"> </w:t>
      </w:r>
      <w:r w:rsidRPr="001E2025">
        <w:rPr>
          <w:rStyle w:val="ac"/>
          <w:rFonts w:ascii="Times New Roman" w:hAnsi="Times New Roman" w:cs="Times New Roman"/>
          <w:b w:val="0"/>
          <w:bCs w:val="0"/>
          <w:sz w:val="28"/>
          <w:szCs w:val="28"/>
        </w:rPr>
        <w:t xml:space="preserve">Начиная с 2004 года, в стране введена система Единого национального тестирования (ЕНТ). </w:t>
      </w:r>
      <w:r w:rsidRPr="001E2025">
        <w:rPr>
          <w:rFonts w:ascii="Times New Roman" w:hAnsi="Times New Roman" w:cs="Times New Roman"/>
          <w:sz w:val="28"/>
          <w:szCs w:val="28"/>
        </w:rPr>
        <w:t>Далее, с получением суверенитета, отечественная программа высшего образования смогла выйти в мировое образовательное пространство и</w:t>
      </w:r>
      <w:r w:rsidR="001708AB" w:rsidRPr="001E2025">
        <w:rPr>
          <w:rFonts w:ascii="Times New Roman" w:hAnsi="Times New Roman" w:cs="Times New Roman"/>
          <w:sz w:val="28"/>
          <w:szCs w:val="28"/>
        </w:rPr>
        <w:t>,</w:t>
      </w:r>
      <w:r w:rsidRPr="001E2025">
        <w:rPr>
          <w:rFonts w:ascii="Times New Roman" w:hAnsi="Times New Roman" w:cs="Times New Roman"/>
          <w:sz w:val="28"/>
          <w:szCs w:val="28"/>
        </w:rPr>
        <w:t xml:space="preserve"> соответственно</w:t>
      </w:r>
      <w:r w:rsidR="001708AB" w:rsidRPr="001E2025">
        <w:rPr>
          <w:rFonts w:ascii="Times New Roman" w:hAnsi="Times New Roman" w:cs="Times New Roman"/>
          <w:sz w:val="28"/>
          <w:szCs w:val="28"/>
        </w:rPr>
        <w:t>,</w:t>
      </w:r>
      <w:r w:rsidRPr="001E2025">
        <w:rPr>
          <w:rFonts w:ascii="Times New Roman" w:hAnsi="Times New Roman" w:cs="Times New Roman"/>
          <w:sz w:val="28"/>
          <w:szCs w:val="28"/>
        </w:rPr>
        <w:t xml:space="preserve"> стало развива</w:t>
      </w:r>
      <w:r w:rsidR="001708AB" w:rsidRPr="001E2025">
        <w:rPr>
          <w:rFonts w:ascii="Times New Roman" w:hAnsi="Times New Roman" w:cs="Times New Roman"/>
          <w:sz w:val="28"/>
          <w:szCs w:val="28"/>
        </w:rPr>
        <w:t>ть</w:t>
      </w:r>
      <w:r w:rsidRPr="001E2025">
        <w:rPr>
          <w:rFonts w:ascii="Times New Roman" w:hAnsi="Times New Roman" w:cs="Times New Roman"/>
          <w:sz w:val="28"/>
          <w:szCs w:val="28"/>
        </w:rPr>
        <w:t xml:space="preserve">ся международное сотрудничество, </w:t>
      </w:r>
      <w:r w:rsidR="009E36A6" w:rsidRPr="001E2025">
        <w:rPr>
          <w:rFonts w:ascii="Times New Roman" w:hAnsi="Times New Roman" w:cs="Times New Roman"/>
          <w:sz w:val="28"/>
          <w:szCs w:val="28"/>
          <w:lang w:val="kk-KZ"/>
        </w:rPr>
        <w:t>чт</w:t>
      </w:r>
      <w:r w:rsidRPr="001E2025">
        <w:rPr>
          <w:rFonts w:ascii="Times New Roman" w:hAnsi="Times New Roman" w:cs="Times New Roman"/>
          <w:sz w:val="28"/>
          <w:szCs w:val="28"/>
        </w:rPr>
        <w:t>о послужило активизации международной деятельности казахстанских образовательных организаций</w:t>
      </w:r>
      <w:r w:rsidR="001708AB" w:rsidRPr="001E2025">
        <w:rPr>
          <w:rFonts w:ascii="Times New Roman" w:hAnsi="Times New Roman" w:cs="Times New Roman"/>
          <w:sz w:val="28"/>
          <w:szCs w:val="28"/>
        </w:rPr>
        <w:t xml:space="preserve">. В </w:t>
      </w:r>
      <w:r w:rsidR="0029141E" w:rsidRPr="001E2025">
        <w:rPr>
          <w:rFonts w:ascii="Times New Roman" w:hAnsi="Times New Roman" w:cs="Times New Roman"/>
          <w:sz w:val="28"/>
          <w:szCs w:val="28"/>
        </w:rPr>
        <w:t>1994 году в РК была утверждена</w:t>
      </w:r>
      <w:r w:rsidRPr="001E2025">
        <w:rPr>
          <w:rFonts w:ascii="Times New Roman" w:hAnsi="Times New Roman" w:cs="Times New Roman"/>
          <w:sz w:val="28"/>
          <w:szCs w:val="28"/>
        </w:rPr>
        <w:t xml:space="preserve"> международная стипендия «Болашак»</w:t>
      </w:r>
      <w:r w:rsidRPr="001E2025">
        <w:rPr>
          <w:rFonts w:ascii="Times New Roman" w:hAnsi="Times New Roman" w:cs="Times New Roman"/>
          <w:sz w:val="28"/>
          <w:szCs w:val="28"/>
          <w:lang w:val="kk-KZ"/>
        </w:rPr>
        <w:t xml:space="preserve">, благодаря </w:t>
      </w:r>
      <w:r w:rsidRPr="001E2025">
        <w:rPr>
          <w:rFonts w:ascii="Times New Roman" w:hAnsi="Times New Roman" w:cs="Times New Roman"/>
          <w:sz w:val="28"/>
          <w:szCs w:val="28"/>
        </w:rPr>
        <w:t>которой наша молодежь получила возможность учит</w:t>
      </w:r>
      <w:r w:rsidR="001708AB" w:rsidRPr="001E2025">
        <w:rPr>
          <w:rFonts w:ascii="Times New Roman" w:hAnsi="Times New Roman" w:cs="Times New Roman"/>
          <w:sz w:val="28"/>
          <w:szCs w:val="28"/>
        </w:rPr>
        <w:t>ь</w:t>
      </w:r>
      <w:r w:rsidRPr="001E2025">
        <w:rPr>
          <w:rFonts w:ascii="Times New Roman" w:hAnsi="Times New Roman" w:cs="Times New Roman"/>
          <w:sz w:val="28"/>
          <w:szCs w:val="28"/>
        </w:rPr>
        <w:t>ся в 200</w:t>
      </w:r>
      <w:r w:rsidR="001708AB" w:rsidRPr="001E2025">
        <w:rPr>
          <w:rFonts w:ascii="Times New Roman" w:hAnsi="Times New Roman" w:cs="Times New Roman"/>
          <w:sz w:val="28"/>
          <w:szCs w:val="28"/>
        </w:rPr>
        <w:t xml:space="preserve"> </w:t>
      </w:r>
      <w:r w:rsidRPr="001E2025">
        <w:rPr>
          <w:rFonts w:ascii="Times New Roman" w:hAnsi="Times New Roman" w:cs="Times New Roman"/>
          <w:sz w:val="28"/>
          <w:szCs w:val="28"/>
        </w:rPr>
        <w:t>университетах 33</w:t>
      </w:r>
      <w:r w:rsidR="001708AB" w:rsidRPr="001E2025">
        <w:rPr>
          <w:rFonts w:ascii="Times New Roman" w:hAnsi="Times New Roman" w:cs="Times New Roman"/>
          <w:sz w:val="28"/>
          <w:szCs w:val="28"/>
        </w:rPr>
        <w:t xml:space="preserve"> </w:t>
      </w:r>
      <w:r w:rsidRPr="001E2025">
        <w:rPr>
          <w:rFonts w:ascii="Times New Roman" w:hAnsi="Times New Roman" w:cs="Times New Roman"/>
          <w:sz w:val="28"/>
          <w:szCs w:val="28"/>
        </w:rPr>
        <w:t>стран мира. П</w:t>
      </w:r>
      <w:r w:rsidRPr="001E2025">
        <w:rPr>
          <w:rFonts w:ascii="Times New Roman" w:hAnsi="Times New Roman" w:cs="Times New Roman"/>
          <w:spacing w:val="1"/>
          <w:sz w:val="28"/>
          <w:szCs w:val="28"/>
        </w:rPr>
        <w:t>ринят</w:t>
      </w:r>
      <w:r w:rsidRPr="001E2025">
        <w:rPr>
          <w:rFonts w:ascii="Times New Roman" w:hAnsi="Times New Roman" w:cs="Times New Roman"/>
          <w:spacing w:val="1"/>
          <w:sz w:val="28"/>
          <w:szCs w:val="28"/>
          <w:lang w:val="kk-KZ"/>
        </w:rPr>
        <w:t>ый</w:t>
      </w:r>
      <w:r w:rsidRPr="001E2025">
        <w:rPr>
          <w:rFonts w:ascii="Times New Roman" w:hAnsi="Times New Roman" w:cs="Times New Roman"/>
          <w:spacing w:val="1"/>
          <w:sz w:val="28"/>
          <w:szCs w:val="28"/>
        </w:rPr>
        <w:t xml:space="preserve"> «Закон о расширении академической и управленческой самостоятельности вузов» способствует широкому привлечению зарубежных студентов.</w:t>
      </w:r>
      <w:r w:rsidRPr="001E2025">
        <w:rPr>
          <w:rFonts w:ascii="Times New Roman" w:hAnsi="Times New Roman" w:cs="Times New Roman"/>
          <w:sz w:val="28"/>
          <w:szCs w:val="28"/>
        </w:rPr>
        <w:t xml:space="preserve"> Это связано с возрастанием конкуренции в мире за </w:t>
      </w:r>
      <w:r w:rsidRPr="001E2025">
        <w:rPr>
          <w:rFonts w:ascii="Times New Roman" w:hAnsi="Times New Roman" w:cs="Times New Roman"/>
          <w:sz w:val="28"/>
          <w:szCs w:val="28"/>
          <w:lang w:val="kk-KZ"/>
        </w:rPr>
        <w:t xml:space="preserve">счет </w:t>
      </w:r>
      <w:r w:rsidRPr="001E2025">
        <w:rPr>
          <w:rFonts w:ascii="Times New Roman" w:hAnsi="Times New Roman" w:cs="Times New Roman"/>
          <w:sz w:val="28"/>
          <w:szCs w:val="28"/>
        </w:rPr>
        <w:t>привлечени</w:t>
      </w:r>
      <w:r w:rsidR="001708AB" w:rsidRPr="001E2025">
        <w:rPr>
          <w:rFonts w:ascii="Times New Roman" w:hAnsi="Times New Roman" w:cs="Times New Roman"/>
          <w:sz w:val="28"/>
          <w:szCs w:val="28"/>
        </w:rPr>
        <w:t>я</w:t>
      </w:r>
      <w:r w:rsidRPr="001E2025">
        <w:rPr>
          <w:rFonts w:ascii="Times New Roman" w:hAnsi="Times New Roman" w:cs="Times New Roman"/>
          <w:sz w:val="28"/>
          <w:szCs w:val="28"/>
        </w:rPr>
        <w:t xml:space="preserve"> зарубежных студентов. Активизировалась и расширилась образовательная программа </w:t>
      </w:r>
      <w:r w:rsidRPr="001E2025">
        <w:rPr>
          <w:rFonts w:ascii="Times New Roman" w:hAnsi="Times New Roman" w:cs="Times New Roman"/>
          <w:sz w:val="28"/>
          <w:szCs w:val="28"/>
          <w:shd w:val="clear" w:color="auto" w:fill="FFFFFF"/>
        </w:rPr>
        <w:t>«</w:t>
      </w:r>
      <w:r w:rsidR="00FB4868" w:rsidRPr="001E2025">
        <w:rPr>
          <w:rFonts w:ascii="Times New Roman" w:hAnsi="Times New Roman" w:cs="Times New Roman"/>
          <w:i/>
          <w:iCs/>
          <w:sz w:val="28"/>
          <w:szCs w:val="28"/>
          <w:bdr w:val="none" w:sz="0" w:space="0" w:color="auto" w:frame="1"/>
          <w:shd w:val="clear" w:color="auto" w:fill="FFFFFF"/>
          <w:lang w:val="en-US"/>
        </w:rPr>
        <w:t>V</w:t>
      </w:r>
      <w:r w:rsidRPr="001E2025">
        <w:rPr>
          <w:rFonts w:ascii="Times New Roman" w:hAnsi="Times New Roman" w:cs="Times New Roman"/>
          <w:i/>
          <w:iCs/>
          <w:sz w:val="28"/>
          <w:szCs w:val="28"/>
          <w:bdr w:val="none" w:sz="0" w:space="0" w:color="auto" w:frame="1"/>
          <w:shd w:val="clear" w:color="auto" w:fill="FFFFFF"/>
        </w:rPr>
        <w:t>isiting professor»</w:t>
      </w:r>
      <w:r w:rsidRPr="001E2025">
        <w:rPr>
          <w:rFonts w:ascii="Times New Roman" w:hAnsi="Times New Roman" w:cs="Times New Roman"/>
          <w:sz w:val="28"/>
          <w:szCs w:val="28"/>
          <w:shd w:val="clear" w:color="auto" w:fill="FFFFFF"/>
        </w:rPr>
        <w:t xml:space="preserve">. </w:t>
      </w:r>
    </w:p>
    <w:p w14:paraId="167B0F92" w14:textId="0C52FC23" w:rsidR="00762E62" w:rsidRPr="001E2025" w:rsidRDefault="00911FEF" w:rsidP="00D8783B">
      <w:pPr>
        <w:tabs>
          <w:tab w:val="left" w:pos="851"/>
        </w:tabs>
        <w:spacing w:after="0" w:line="240" w:lineRule="auto"/>
        <w:ind w:firstLine="567"/>
        <w:jc w:val="both"/>
        <w:rPr>
          <w:rFonts w:ascii="Times New Roman" w:hAnsi="Times New Roman" w:cs="Times New Roman"/>
          <w:bCs/>
          <w:sz w:val="28"/>
          <w:szCs w:val="28"/>
          <w:shd w:val="clear" w:color="auto" w:fill="FAFAFA"/>
        </w:rPr>
      </w:pPr>
      <w:r w:rsidRPr="001E2025">
        <w:rPr>
          <w:rFonts w:ascii="Times New Roman" w:eastAsia="Times New Roman" w:hAnsi="Times New Roman" w:cs="Times New Roman"/>
          <w:spacing w:val="1"/>
          <w:sz w:val="28"/>
          <w:szCs w:val="28"/>
          <w:lang w:val="kk-KZ"/>
        </w:rPr>
        <w:t>Следует также отме</w:t>
      </w:r>
      <w:r w:rsidR="00A767E5" w:rsidRPr="001E2025">
        <w:rPr>
          <w:rFonts w:ascii="Times New Roman" w:eastAsia="Times New Roman" w:hAnsi="Times New Roman" w:cs="Times New Roman"/>
          <w:spacing w:val="1"/>
          <w:sz w:val="28"/>
          <w:szCs w:val="28"/>
          <w:lang w:val="kk-KZ"/>
        </w:rPr>
        <w:t>т</w:t>
      </w:r>
      <w:r w:rsidRPr="001E2025">
        <w:rPr>
          <w:rFonts w:ascii="Times New Roman" w:eastAsia="Times New Roman" w:hAnsi="Times New Roman" w:cs="Times New Roman"/>
          <w:spacing w:val="1"/>
          <w:sz w:val="28"/>
          <w:szCs w:val="28"/>
          <w:lang w:val="kk-KZ"/>
        </w:rPr>
        <w:t>ить, что ч</w:t>
      </w:r>
      <w:r w:rsidR="00762E62" w:rsidRPr="001E2025">
        <w:rPr>
          <w:rFonts w:ascii="Times New Roman" w:eastAsia="Times New Roman" w:hAnsi="Times New Roman" w:cs="Times New Roman"/>
          <w:spacing w:val="1"/>
          <w:sz w:val="28"/>
          <w:szCs w:val="28"/>
        </w:rPr>
        <w:t>исло казахстанских вузов в международном рейтин</w:t>
      </w:r>
      <w:r w:rsidR="002F5152" w:rsidRPr="001E2025">
        <w:rPr>
          <w:rFonts w:ascii="Times New Roman" w:eastAsia="Times New Roman" w:hAnsi="Times New Roman" w:cs="Times New Roman"/>
          <w:spacing w:val="1"/>
          <w:sz w:val="28"/>
          <w:szCs w:val="28"/>
        </w:rPr>
        <w:t>ге лучших университетов мира QS</w:t>
      </w:r>
      <w:r w:rsidR="00762E62" w:rsidRPr="001E2025">
        <w:rPr>
          <w:rFonts w:ascii="Times New Roman" w:eastAsia="Times New Roman" w:hAnsi="Times New Roman" w:cs="Times New Roman"/>
          <w:spacing w:val="1"/>
          <w:sz w:val="28"/>
          <w:szCs w:val="28"/>
        </w:rPr>
        <w:t xml:space="preserve"> выросло до 10. Впервые в рейтинг Times Higher Education вошли два казахстанских вуза.</w:t>
      </w:r>
      <w:r w:rsidR="00762E62" w:rsidRPr="001E2025">
        <w:rPr>
          <w:rFonts w:ascii="Times New Roman" w:hAnsi="Times New Roman" w:cs="Times New Roman"/>
          <w:sz w:val="28"/>
          <w:szCs w:val="28"/>
        </w:rPr>
        <w:t xml:space="preserve"> Языковую политику Казахстана также можно рассматривать как важный аспект в развитии кросс-</w:t>
      </w:r>
      <w:r w:rsidR="00762E62" w:rsidRPr="001E2025">
        <w:rPr>
          <w:rFonts w:ascii="Times New Roman" w:hAnsi="Times New Roman" w:cs="Times New Roman"/>
          <w:sz w:val="28"/>
          <w:szCs w:val="28"/>
        </w:rPr>
        <w:lastRenderedPageBreak/>
        <w:t>культурн</w:t>
      </w:r>
      <w:r w:rsidR="001708AB" w:rsidRPr="001E2025">
        <w:rPr>
          <w:rFonts w:ascii="Times New Roman" w:hAnsi="Times New Roman" w:cs="Times New Roman"/>
          <w:sz w:val="28"/>
          <w:szCs w:val="28"/>
        </w:rPr>
        <w:t>ой</w:t>
      </w:r>
      <w:r w:rsidR="00762E62" w:rsidRPr="001E2025">
        <w:rPr>
          <w:rFonts w:ascii="Times New Roman" w:hAnsi="Times New Roman" w:cs="Times New Roman"/>
          <w:sz w:val="28"/>
          <w:szCs w:val="28"/>
        </w:rPr>
        <w:t xml:space="preserve"> коммуникации в целом и высшего образования в частности. Впервые подобная идея была озвучена в октябре 2006 года на 12-сессии Ассамблеи народа Казахстана и в послании первого президента Казахстана Н.А. Назарбаева </w:t>
      </w:r>
      <w:r w:rsidR="001708AB" w:rsidRPr="001E2025">
        <w:rPr>
          <w:rFonts w:ascii="Times New Roman" w:hAnsi="Times New Roman" w:cs="Times New Roman"/>
          <w:sz w:val="28"/>
          <w:szCs w:val="28"/>
        </w:rPr>
        <w:t xml:space="preserve">в </w:t>
      </w:r>
      <w:r w:rsidR="00762E62" w:rsidRPr="001E2025">
        <w:rPr>
          <w:rFonts w:ascii="Times New Roman" w:hAnsi="Times New Roman" w:cs="Times New Roman"/>
          <w:sz w:val="28"/>
          <w:szCs w:val="28"/>
        </w:rPr>
        <w:t>2007 год</w:t>
      </w:r>
      <w:r w:rsidR="001708AB" w:rsidRPr="001E2025">
        <w:rPr>
          <w:rFonts w:ascii="Times New Roman" w:hAnsi="Times New Roman" w:cs="Times New Roman"/>
          <w:sz w:val="28"/>
          <w:szCs w:val="28"/>
        </w:rPr>
        <w:t>у</w:t>
      </w:r>
      <w:r w:rsidR="00762E62" w:rsidRPr="001E2025">
        <w:rPr>
          <w:rFonts w:ascii="Times New Roman" w:hAnsi="Times New Roman" w:cs="Times New Roman"/>
          <w:sz w:val="28"/>
          <w:szCs w:val="28"/>
        </w:rPr>
        <w:t xml:space="preserve">. </w:t>
      </w:r>
      <w:r w:rsidR="0087315D" w:rsidRPr="001E2025">
        <w:rPr>
          <w:rFonts w:ascii="Times New Roman" w:hAnsi="Times New Roman" w:cs="Times New Roman"/>
          <w:sz w:val="28"/>
          <w:szCs w:val="28"/>
        </w:rPr>
        <w:t xml:space="preserve">В послании </w:t>
      </w:r>
      <w:r w:rsidR="00762E62" w:rsidRPr="001E2025">
        <w:rPr>
          <w:rFonts w:ascii="Times New Roman" w:hAnsi="Times New Roman" w:cs="Times New Roman"/>
          <w:sz w:val="28"/>
          <w:szCs w:val="28"/>
        </w:rPr>
        <w:t>«Новый Казахстан в новом мире»</w:t>
      </w:r>
      <w:r w:rsidR="0087315D" w:rsidRPr="001E2025">
        <w:rPr>
          <w:rFonts w:ascii="Times New Roman" w:hAnsi="Times New Roman" w:cs="Times New Roman"/>
          <w:sz w:val="28"/>
          <w:szCs w:val="28"/>
        </w:rPr>
        <w:t xml:space="preserve"> </w:t>
      </w:r>
      <w:r w:rsidR="00762E62" w:rsidRPr="001E2025">
        <w:rPr>
          <w:rFonts w:ascii="Times New Roman" w:hAnsi="Times New Roman" w:cs="Times New Roman"/>
          <w:sz w:val="28"/>
          <w:szCs w:val="28"/>
        </w:rPr>
        <w:t xml:space="preserve">обозначена поэтапная реализация культурного проекта «Триединство языков». Она была выработана в связи с жизненной необходимостью. В 2018 году был принят закон «О внесении изменений и дополнений в некоторые законодательные акты РК по вопросам расширения академической и управленческой самостоятельности высших учебных заведений». Цель законопроекта </w:t>
      </w:r>
      <w:r w:rsidR="0087315D" w:rsidRPr="001E2025">
        <w:rPr>
          <w:rFonts w:ascii="Times New Roman" w:hAnsi="Times New Roman" w:cs="Times New Roman"/>
          <w:sz w:val="28"/>
          <w:szCs w:val="28"/>
        </w:rPr>
        <w:t>–</w:t>
      </w:r>
      <w:r w:rsidR="00762E62" w:rsidRPr="001E2025">
        <w:rPr>
          <w:rFonts w:ascii="Times New Roman" w:hAnsi="Times New Roman" w:cs="Times New Roman"/>
          <w:sz w:val="28"/>
          <w:szCs w:val="28"/>
        </w:rPr>
        <w:t xml:space="preserve"> реализация 78 шага Плана нации</w:t>
      </w:r>
      <w:r w:rsidR="0087315D" w:rsidRPr="001E2025">
        <w:rPr>
          <w:rFonts w:ascii="Times New Roman" w:hAnsi="Times New Roman" w:cs="Times New Roman"/>
          <w:sz w:val="28"/>
          <w:szCs w:val="28"/>
        </w:rPr>
        <w:t xml:space="preserve"> «</w:t>
      </w:r>
      <w:r w:rsidR="00762E62" w:rsidRPr="001E2025">
        <w:rPr>
          <w:rFonts w:ascii="Times New Roman" w:hAnsi="Times New Roman" w:cs="Times New Roman"/>
          <w:sz w:val="28"/>
          <w:szCs w:val="28"/>
        </w:rPr>
        <w:t>100 конкретных шагов». В нем предусмотрено поэтапное расширение академической и управленческой самостоятельности вузов с учетом опыта Назарбаев университета</w:t>
      </w:r>
      <w:r w:rsidR="00762E62" w:rsidRPr="001E2025">
        <w:rPr>
          <w:rFonts w:ascii="Times New Roman" w:hAnsi="Times New Roman" w:cs="Times New Roman"/>
          <w:iCs/>
          <w:sz w:val="28"/>
          <w:szCs w:val="28"/>
          <w:shd w:val="clear" w:color="auto" w:fill="FAFAFA"/>
        </w:rPr>
        <w:t xml:space="preserve">. </w:t>
      </w:r>
    </w:p>
    <w:p w14:paraId="08EF3F2A" w14:textId="6740480A" w:rsidR="006E5E65" w:rsidRPr="005519F9" w:rsidRDefault="00762E62" w:rsidP="006E5E65">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Деятельность структурных подразделени</w:t>
      </w:r>
      <w:r w:rsidR="0087315D" w:rsidRPr="001E2025">
        <w:rPr>
          <w:rFonts w:ascii="Times New Roman" w:hAnsi="Times New Roman" w:cs="Times New Roman"/>
          <w:sz w:val="28"/>
          <w:szCs w:val="28"/>
        </w:rPr>
        <w:t>й</w:t>
      </w:r>
      <w:r w:rsidRPr="001E2025">
        <w:rPr>
          <w:rFonts w:ascii="Times New Roman" w:hAnsi="Times New Roman" w:cs="Times New Roman"/>
          <w:sz w:val="28"/>
          <w:szCs w:val="28"/>
        </w:rPr>
        <w:t xml:space="preserve"> КазНПУ им</w:t>
      </w:r>
      <w:r w:rsidR="0087315D" w:rsidRPr="001E2025">
        <w:rPr>
          <w:rFonts w:ascii="Times New Roman" w:hAnsi="Times New Roman" w:cs="Times New Roman"/>
          <w:sz w:val="28"/>
          <w:szCs w:val="28"/>
        </w:rPr>
        <w:t>ени</w:t>
      </w:r>
      <w:r w:rsidRPr="001E2025">
        <w:rPr>
          <w:rFonts w:ascii="Times New Roman" w:hAnsi="Times New Roman" w:cs="Times New Roman"/>
          <w:sz w:val="28"/>
          <w:szCs w:val="28"/>
        </w:rPr>
        <w:t xml:space="preserve"> Абая, в частности, Департамент</w:t>
      </w:r>
      <w:r w:rsidR="00911FEF" w:rsidRPr="001E2025">
        <w:rPr>
          <w:rFonts w:ascii="Times New Roman" w:hAnsi="Times New Roman" w:cs="Times New Roman"/>
          <w:sz w:val="28"/>
          <w:szCs w:val="28"/>
          <w:lang w:val="kk-KZ"/>
        </w:rPr>
        <w:t xml:space="preserve">ов </w:t>
      </w:r>
      <w:r w:rsidRPr="001E2025">
        <w:rPr>
          <w:rFonts w:ascii="Times New Roman" w:hAnsi="Times New Roman" w:cs="Times New Roman"/>
          <w:sz w:val="28"/>
          <w:szCs w:val="28"/>
        </w:rPr>
        <w:t xml:space="preserve">науки и международного сотрудничества </w:t>
      </w:r>
      <w:r w:rsidR="002526EB" w:rsidRPr="001E2025">
        <w:rPr>
          <w:rFonts w:ascii="Times New Roman" w:hAnsi="Times New Roman" w:cs="Times New Roman"/>
          <w:sz w:val="28"/>
          <w:szCs w:val="28"/>
          <w:lang w:val="kk-KZ"/>
        </w:rPr>
        <w:t>в рамках развития кросс-культурной компетентности</w:t>
      </w:r>
      <w:r w:rsidR="0087315D" w:rsidRPr="001E2025">
        <w:rPr>
          <w:rFonts w:ascii="Times New Roman" w:hAnsi="Times New Roman" w:cs="Times New Roman"/>
          <w:sz w:val="28"/>
          <w:szCs w:val="28"/>
          <w:lang w:val="kk-KZ"/>
        </w:rPr>
        <w:t>,</w:t>
      </w:r>
      <w:r w:rsidR="002526EB" w:rsidRPr="001E2025">
        <w:rPr>
          <w:rFonts w:ascii="Times New Roman" w:hAnsi="Times New Roman" w:cs="Times New Roman"/>
          <w:sz w:val="28"/>
          <w:szCs w:val="28"/>
          <w:lang w:val="kk-KZ"/>
        </w:rPr>
        <w:t xml:space="preserve"> базируется на утвержденном Положении об академической мобильности обучающихся и плане развития на каждый учебный год.</w:t>
      </w:r>
      <w:r w:rsidR="00BB5FDA" w:rsidRPr="001E2025">
        <w:rPr>
          <w:rFonts w:ascii="Times New Roman" w:hAnsi="Times New Roman" w:cs="Times New Roman"/>
          <w:sz w:val="28"/>
          <w:szCs w:val="28"/>
          <w:lang w:val="kk-KZ"/>
        </w:rPr>
        <w:t xml:space="preserve"> Показательно, что в задачах развития академической мобильности четко прописан пункт</w:t>
      </w:r>
      <w:r w:rsidR="00911FEF" w:rsidRPr="001E2025">
        <w:rPr>
          <w:rFonts w:ascii="Times New Roman" w:hAnsi="Times New Roman" w:cs="Times New Roman"/>
          <w:sz w:val="28"/>
          <w:szCs w:val="28"/>
          <w:lang w:val="kk-KZ"/>
        </w:rPr>
        <w:t xml:space="preserve"> о развитии</w:t>
      </w:r>
      <w:r w:rsidR="00BB5FDA" w:rsidRPr="001E2025">
        <w:rPr>
          <w:rFonts w:ascii="Times New Roman" w:hAnsi="Times New Roman" w:cs="Times New Roman"/>
          <w:sz w:val="28"/>
          <w:szCs w:val="28"/>
          <w:lang w:val="kk-KZ"/>
        </w:rPr>
        <w:t xml:space="preserve"> кросс-культурной компетенции студентов и преподавателей</w:t>
      </w:r>
      <w:r w:rsidR="000A1888" w:rsidRPr="001E2025">
        <w:rPr>
          <w:rFonts w:ascii="Times New Roman" w:hAnsi="Times New Roman" w:cs="Times New Roman"/>
          <w:sz w:val="28"/>
          <w:szCs w:val="28"/>
          <w:lang w:val="kk-KZ"/>
        </w:rPr>
        <w:t xml:space="preserve">, что дает нам основание </w:t>
      </w:r>
      <w:r w:rsidR="00911FEF" w:rsidRPr="001E2025">
        <w:rPr>
          <w:rFonts w:ascii="Times New Roman" w:hAnsi="Times New Roman" w:cs="Times New Roman"/>
          <w:sz w:val="28"/>
          <w:szCs w:val="28"/>
          <w:lang w:val="kk-KZ"/>
        </w:rPr>
        <w:t xml:space="preserve">еще раз </w:t>
      </w:r>
      <w:r w:rsidR="000A1888" w:rsidRPr="001E2025">
        <w:rPr>
          <w:rFonts w:ascii="Times New Roman" w:hAnsi="Times New Roman" w:cs="Times New Roman"/>
          <w:sz w:val="28"/>
          <w:szCs w:val="28"/>
          <w:lang w:val="kk-KZ"/>
        </w:rPr>
        <w:t>констатировать актуаль</w:t>
      </w:r>
      <w:r w:rsidR="00911FEF" w:rsidRPr="001E2025">
        <w:rPr>
          <w:rFonts w:ascii="Times New Roman" w:hAnsi="Times New Roman" w:cs="Times New Roman"/>
          <w:sz w:val="28"/>
          <w:szCs w:val="28"/>
          <w:lang w:val="kk-KZ"/>
        </w:rPr>
        <w:t>ност</w:t>
      </w:r>
      <w:r w:rsidR="0087315D" w:rsidRPr="001E2025">
        <w:rPr>
          <w:rFonts w:ascii="Times New Roman" w:hAnsi="Times New Roman" w:cs="Times New Roman"/>
          <w:sz w:val="28"/>
          <w:szCs w:val="28"/>
          <w:lang w:val="kk-KZ"/>
        </w:rPr>
        <w:t>ь</w:t>
      </w:r>
      <w:r w:rsidR="00911FEF" w:rsidRPr="001E2025">
        <w:rPr>
          <w:rFonts w:ascii="Times New Roman" w:hAnsi="Times New Roman" w:cs="Times New Roman"/>
          <w:sz w:val="28"/>
          <w:szCs w:val="28"/>
          <w:lang w:val="kk-KZ"/>
        </w:rPr>
        <w:t xml:space="preserve"> исследуемой нами проблемы</w:t>
      </w:r>
      <w:r w:rsidR="000A1888" w:rsidRPr="001E2025">
        <w:rPr>
          <w:rFonts w:ascii="Times New Roman" w:hAnsi="Times New Roman" w:cs="Times New Roman"/>
          <w:sz w:val="28"/>
          <w:szCs w:val="28"/>
          <w:lang w:val="kk-KZ"/>
        </w:rPr>
        <w:t xml:space="preserve">. Положение </w:t>
      </w:r>
      <w:r w:rsidR="004A5B10" w:rsidRPr="001E2025">
        <w:rPr>
          <w:rFonts w:ascii="Times New Roman" w:hAnsi="Times New Roman" w:cs="Times New Roman"/>
          <w:sz w:val="28"/>
          <w:szCs w:val="28"/>
          <w:lang w:val="kk-KZ"/>
        </w:rPr>
        <w:t>определяет порядок внутренней и внешней академической мобильности обучающихся и опирается на Закон РК «Об образовании», Государственный общеобразователь</w:t>
      </w:r>
      <w:r w:rsidR="002E1FE7" w:rsidRPr="001E2025">
        <w:rPr>
          <w:rFonts w:ascii="Times New Roman" w:hAnsi="Times New Roman" w:cs="Times New Roman"/>
          <w:sz w:val="28"/>
          <w:szCs w:val="28"/>
          <w:lang w:val="kk-KZ"/>
        </w:rPr>
        <w:t xml:space="preserve">ный стандарт образования и др. </w:t>
      </w:r>
      <w:r w:rsidR="004A5B10" w:rsidRPr="001E2025">
        <w:rPr>
          <w:rFonts w:ascii="Times New Roman" w:hAnsi="Times New Roman" w:cs="Times New Roman"/>
          <w:sz w:val="28"/>
          <w:szCs w:val="28"/>
          <w:lang w:val="kk-KZ"/>
        </w:rPr>
        <w:t>В документе дано следующее определение академической мобильности</w:t>
      </w:r>
      <w:r w:rsidR="0054345F">
        <w:rPr>
          <w:rFonts w:ascii="Times New Roman" w:hAnsi="Times New Roman" w:cs="Times New Roman"/>
          <w:sz w:val="28"/>
          <w:szCs w:val="28"/>
          <w:lang w:val="kk-KZ"/>
        </w:rPr>
        <w:t xml:space="preserve">: </w:t>
      </w:r>
      <w:r w:rsidR="0054345F" w:rsidRPr="005519F9">
        <w:rPr>
          <w:rFonts w:ascii="Times New Roman" w:hAnsi="Times New Roman" w:cs="Times New Roman"/>
          <w:sz w:val="28"/>
          <w:szCs w:val="28"/>
          <w:lang w:val="kk-KZ"/>
        </w:rPr>
        <w:t>э</w:t>
      </w:r>
      <w:r w:rsidR="004A5B10" w:rsidRPr="005519F9">
        <w:rPr>
          <w:rFonts w:ascii="Times New Roman" w:hAnsi="Times New Roman" w:cs="Times New Roman"/>
          <w:sz w:val="28"/>
          <w:szCs w:val="28"/>
          <w:lang w:val="kk-KZ"/>
        </w:rPr>
        <w:t>то п</w:t>
      </w:r>
      <w:r w:rsidR="002E1FE7" w:rsidRPr="005519F9">
        <w:rPr>
          <w:rFonts w:ascii="Times New Roman" w:hAnsi="Times New Roman" w:cs="Times New Roman"/>
          <w:sz w:val="28"/>
          <w:szCs w:val="28"/>
          <w:lang w:val="kk-KZ"/>
        </w:rPr>
        <w:t>е</w:t>
      </w:r>
      <w:r w:rsidR="004A5B10" w:rsidRPr="005519F9">
        <w:rPr>
          <w:rFonts w:ascii="Times New Roman" w:hAnsi="Times New Roman" w:cs="Times New Roman"/>
          <w:sz w:val="28"/>
          <w:szCs w:val="28"/>
          <w:lang w:val="kk-KZ"/>
        </w:rPr>
        <w:t>ремещение обучающихся или пр</w:t>
      </w:r>
      <w:r w:rsidR="0087315D" w:rsidRPr="005519F9">
        <w:rPr>
          <w:rFonts w:ascii="Times New Roman" w:hAnsi="Times New Roman" w:cs="Times New Roman"/>
          <w:sz w:val="28"/>
          <w:szCs w:val="28"/>
          <w:lang w:val="kk-KZ"/>
        </w:rPr>
        <w:t>е</w:t>
      </w:r>
      <w:r w:rsidR="004A5B10" w:rsidRPr="005519F9">
        <w:rPr>
          <w:rFonts w:ascii="Times New Roman" w:hAnsi="Times New Roman" w:cs="Times New Roman"/>
          <w:sz w:val="28"/>
          <w:szCs w:val="28"/>
          <w:lang w:val="kk-KZ"/>
        </w:rPr>
        <w:t>подав</w:t>
      </w:r>
      <w:r w:rsidR="0087315D" w:rsidRPr="005519F9">
        <w:rPr>
          <w:rFonts w:ascii="Times New Roman" w:hAnsi="Times New Roman" w:cs="Times New Roman"/>
          <w:sz w:val="28"/>
          <w:szCs w:val="28"/>
          <w:lang w:val="kk-KZ"/>
        </w:rPr>
        <w:t>а</w:t>
      </w:r>
      <w:r w:rsidR="004A5B10" w:rsidRPr="005519F9">
        <w:rPr>
          <w:rFonts w:ascii="Times New Roman" w:hAnsi="Times New Roman" w:cs="Times New Roman"/>
          <w:sz w:val="28"/>
          <w:szCs w:val="28"/>
          <w:lang w:val="kk-KZ"/>
        </w:rPr>
        <w:t xml:space="preserve">телей-исследователей на опрделенный академический период (включая прохождение учебной или производственной  практики), как правило, семестр </w:t>
      </w:r>
      <w:r w:rsidR="00BB5FDA" w:rsidRPr="005519F9">
        <w:rPr>
          <w:rFonts w:ascii="Times New Roman" w:hAnsi="Times New Roman" w:cs="Times New Roman"/>
          <w:sz w:val="28"/>
          <w:szCs w:val="28"/>
          <w:lang w:val="kk-KZ"/>
        </w:rPr>
        <w:t>или учебный год, в другое высшее учебное заведение (внутри страны или за рубежом) для обучения или проведение исследований, с обязательным пер</w:t>
      </w:r>
      <w:r w:rsidR="0087315D" w:rsidRPr="005519F9">
        <w:rPr>
          <w:rFonts w:ascii="Times New Roman" w:hAnsi="Times New Roman" w:cs="Times New Roman"/>
          <w:sz w:val="28"/>
          <w:szCs w:val="28"/>
          <w:lang w:val="kk-KZ"/>
        </w:rPr>
        <w:t>е</w:t>
      </w:r>
      <w:r w:rsidR="00BB5FDA" w:rsidRPr="005519F9">
        <w:rPr>
          <w:rFonts w:ascii="Times New Roman" w:hAnsi="Times New Roman" w:cs="Times New Roman"/>
          <w:sz w:val="28"/>
          <w:szCs w:val="28"/>
          <w:lang w:val="kk-KZ"/>
        </w:rPr>
        <w:t>зачетом в установленном порядке освоенных образовательных программ в виде кредитов в своем вузе</w:t>
      </w:r>
      <w:r w:rsidR="00BB5FDA" w:rsidRPr="005519F9">
        <w:rPr>
          <w:rFonts w:ascii="Times New Roman" w:hAnsi="Times New Roman" w:cs="Times New Roman"/>
          <w:sz w:val="28"/>
          <w:szCs w:val="28"/>
        </w:rPr>
        <w:t>.</w:t>
      </w:r>
      <w:r w:rsidR="00BB5FDA" w:rsidRPr="005519F9">
        <w:rPr>
          <w:rFonts w:ascii="Times New Roman" w:hAnsi="Times New Roman" w:cs="Times New Roman"/>
          <w:sz w:val="28"/>
          <w:szCs w:val="28"/>
          <w:lang w:val="kk-KZ"/>
        </w:rPr>
        <w:t xml:space="preserve"> </w:t>
      </w:r>
    </w:p>
    <w:p w14:paraId="250A13FA" w14:textId="77777777" w:rsidR="0054345F" w:rsidRPr="005519F9" w:rsidRDefault="00A767E5" w:rsidP="0054345F">
      <w:pPr>
        <w:spacing w:after="0" w:line="240" w:lineRule="auto"/>
        <w:ind w:firstLine="567"/>
        <w:jc w:val="both"/>
        <w:rPr>
          <w:rFonts w:ascii="Times New Roman" w:hAnsi="Times New Roman" w:cs="Times New Roman"/>
          <w:sz w:val="28"/>
          <w:szCs w:val="28"/>
          <w:lang w:val="kk-KZ"/>
        </w:rPr>
      </w:pPr>
      <w:r w:rsidRPr="005519F9">
        <w:rPr>
          <w:rFonts w:ascii="Times New Roman" w:hAnsi="Times New Roman" w:cs="Times New Roman"/>
          <w:sz w:val="28"/>
          <w:szCs w:val="28"/>
          <w:lang w:val="kk-KZ"/>
        </w:rPr>
        <w:t>Исследования в аспекте развития международной деятельности КазНПУ имени Абая как одного из стратегических приоритетов вуза продемонстрировали его стремление к интернационализации, открытость мировому сообществу</w:t>
      </w:r>
      <w:r w:rsidR="00C90576" w:rsidRPr="005519F9">
        <w:rPr>
          <w:rFonts w:ascii="Times New Roman" w:hAnsi="Times New Roman" w:cs="Times New Roman"/>
          <w:sz w:val="28"/>
          <w:szCs w:val="28"/>
          <w:lang w:val="kk-KZ"/>
        </w:rPr>
        <w:t>, актуализацию международных программ. Всю эту деятельность</w:t>
      </w:r>
      <w:r w:rsidR="0087315D" w:rsidRPr="005519F9">
        <w:rPr>
          <w:rFonts w:ascii="Times New Roman" w:hAnsi="Times New Roman" w:cs="Times New Roman"/>
          <w:sz w:val="28"/>
          <w:szCs w:val="28"/>
          <w:lang w:val="kk-KZ"/>
        </w:rPr>
        <w:t>,</w:t>
      </w:r>
      <w:r w:rsidR="00C90576" w:rsidRPr="005519F9">
        <w:rPr>
          <w:rFonts w:ascii="Times New Roman" w:hAnsi="Times New Roman" w:cs="Times New Roman"/>
          <w:sz w:val="28"/>
          <w:szCs w:val="28"/>
          <w:lang w:val="kk-KZ"/>
        </w:rPr>
        <w:t xml:space="preserve"> безусловно</w:t>
      </w:r>
      <w:r w:rsidR="0087315D" w:rsidRPr="005519F9">
        <w:rPr>
          <w:rFonts w:ascii="Times New Roman" w:hAnsi="Times New Roman" w:cs="Times New Roman"/>
          <w:sz w:val="28"/>
          <w:szCs w:val="28"/>
          <w:lang w:val="kk-KZ"/>
        </w:rPr>
        <w:t>,</w:t>
      </w:r>
      <w:r w:rsidR="00C90576" w:rsidRPr="005519F9">
        <w:rPr>
          <w:rFonts w:ascii="Times New Roman" w:hAnsi="Times New Roman" w:cs="Times New Roman"/>
          <w:sz w:val="28"/>
          <w:szCs w:val="28"/>
          <w:lang w:val="kk-KZ"/>
        </w:rPr>
        <w:t xml:space="preserve"> можно трактовать как кросс-культурную.</w:t>
      </w:r>
      <w:r w:rsidR="006E5E65" w:rsidRPr="005519F9">
        <w:rPr>
          <w:rStyle w:val="ac"/>
          <w:rFonts w:ascii="Times New Roman" w:hAnsi="Times New Roman" w:cs="Times New Roman"/>
          <w:sz w:val="28"/>
          <w:szCs w:val="28"/>
        </w:rPr>
        <w:t xml:space="preserve"> </w:t>
      </w:r>
      <w:r w:rsidR="006E5E65" w:rsidRPr="00A30BAF">
        <w:rPr>
          <w:rStyle w:val="ac"/>
          <w:rFonts w:ascii="Times New Roman" w:eastAsiaTheme="majorEastAsia" w:hAnsi="Times New Roman" w:cs="Times New Roman"/>
          <w:b w:val="0"/>
          <w:sz w:val="28"/>
          <w:szCs w:val="28"/>
          <w:lang w:val="kk-KZ"/>
        </w:rPr>
        <w:t>О</w:t>
      </w:r>
      <w:r w:rsidR="006E5E65" w:rsidRPr="005519F9">
        <w:rPr>
          <w:rFonts w:ascii="Times New Roman" w:hAnsi="Times New Roman" w:cs="Times New Roman"/>
          <w:sz w:val="28"/>
          <w:szCs w:val="28"/>
          <w:lang w:val="kk-KZ"/>
        </w:rPr>
        <w:t>существление совместной программной деятельности с зарубежными партнерами дает возможность:</w:t>
      </w:r>
    </w:p>
    <w:p w14:paraId="575E9916" w14:textId="0EAD3650" w:rsidR="0054345F" w:rsidRPr="005519F9" w:rsidRDefault="006E5E65" w:rsidP="0054345F">
      <w:pPr>
        <w:spacing w:after="0" w:line="240" w:lineRule="auto"/>
        <w:ind w:firstLine="567"/>
        <w:jc w:val="both"/>
        <w:rPr>
          <w:rFonts w:ascii="Times New Roman" w:hAnsi="Times New Roman" w:cs="Times New Roman"/>
          <w:sz w:val="28"/>
          <w:szCs w:val="28"/>
          <w:lang w:val="kk-KZ"/>
        </w:rPr>
      </w:pPr>
      <w:r w:rsidRPr="005519F9">
        <w:rPr>
          <w:rFonts w:ascii="Times New Roman" w:eastAsia="Times New Roman" w:hAnsi="Times New Roman" w:cs="Times New Roman"/>
          <w:sz w:val="28"/>
          <w:szCs w:val="28"/>
          <w:lang w:val="kk-KZ"/>
        </w:rPr>
        <w:t>-</w:t>
      </w:r>
      <w:r w:rsidRPr="005519F9">
        <w:rPr>
          <w:rFonts w:ascii="Times New Roman" w:eastAsia="Times New Roman" w:hAnsi="Times New Roman" w:cs="Times New Roman"/>
          <w:sz w:val="28"/>
          <w:szCs w:val="28"/>
        </w:rPr>
        <w:t>участвовать в уникальном проекте по созданию новой образовательной среды;</w:t>
      </w:r>
    </w:p>
    <w:p w14:paraId="79598F0F" w14:textId="77777777" w:rsidR="0054345F" w:rsidRPr="005519F9" w:rsidRDefault="006E5E65" w:rsidP="0054345F">
      <w:pPr>
        <w:spacing w:after="0" w:line="240" w:lineRule="auto"/>
        <w:ind w:firstLine="720"/>
        <w:jc w:val="both"/>
        <w:rPr>
          <w:rFonts w:ascii="Times New Roman" w:hAnsi="Times New Roman" w:cs="Times New Roman"/>
          <w:sz w:val="28"/>
          <w:szCs w:val="28"/>
        </w:rPr>
      </w:pPr>
      <w:r w:rsidRPr="005519F9">
        <w:rPr>
          <w:rFonts w:ascii="Times New Roman" w:hAnsi="Times New Roman" w:cs="Times New Roman"/>
          <w:sz w:val="28"/>
          <w:szCs w:val="28"/>
          <w:lang w:val="kk-KZ"/>
        </w:rPr>
        <w:t>-</w:t>
      </w:r>
      <w:r w:rsidRPr="005519F9">
        <w:rPr>
          <w:rFonts w:ascii="Times New Roman" w:hAnsi="Times New Roman" w:cs="Times New Roman"/>
          <w:sz w:val="28"/>
          <w:szCs w:val="28"/>
        </w:rPr>
        <w:t xml:space="preserve">выйти на новые рынки образовательных услуг и новый уровень научной работы в области </w:t>
      </w:r>
      <w:r w:rsidR="0054345F" w:rsidRPr="005519F9">
        <w:rPr>
          <w:rFonts w:ascii="Times New Roman" w:hAnsi="Times New Roman" w:cs="Times New Roman"/>
          <w:sz w:val="28"/>
          <w:szCs w:val="28"/>
        </w:rPr>
        <w:t>образования;</w:t>
      </w:r>
    </w:p>
    <w:p w14:paraId="3A81C9FD" w14:textId="48DFCE92" w:rsidR="006E5E65" w:rsidRPr="005519F9" w:rsidRDefault="0054345F" w:rsidP="0054345F">
      <w:pPr>
        <w:spacing w:after="0" w:line="240" w:lineRule="auto"/>
        <w:ind w:firstLine="720"/>
        <w:jc w:val="both"/>
        <w:rPr>
          <w:rFonts w:ascii="Times New Roman" w:eastAsia="Times New Roman" w:hAnsi="Times New Roman" w:cs="Times New Roman"/>
          <w:sz w:val="28"/>
          <w:szCs w:val="28"/>
        </w:rPr>
      </w:pPr>
      <w:r w:rsidRPr="005519F9">
        <w:rPr>
          <w:rFonts w:ascii="Times New Roman" w:hAnsi="Times New Roman" w:cs="Times New Roman"/>
          <w:sz w:val="28"/>
          <w:szCs w:val="28"/>
          <w:lang w:val="kk-KZ"/>
        </w:rPr>
        <w:t xml:space="preserve">- </w:t>
      </w:r>
      <w:r w:rsidR="006E5E65" w:rsidRPr="005519F9">
        <w:rPr>
          <w:rFonts w:ascii="Times New Roman" w:hAnsi="Times New Roman" w:cs="Times New Roman"/>
          <w:sz w:val="28"/>
          <w:szCs w:val="28"/>
        </w:rPr>
        <w:t>подготовить для своего региона профессиональных педагогов, обладающих не только теоретическими знаниями, но богатым практическим опытом, который получен в процессе практико-ориентированного обучения.</w:t>
      </w:r>
    </w:p>
    <w:p w14:paraId="0BF1A76F" w14:textId="37B4804C" w:rsidR="006E5E65" w:rsidRDefault="00C90576" w:rsidP="0054345F">
      <w:pPr>
        <w:pStyle w:val="a3"/>
        <w:shd w:val="clear" w:color="auto" w:fill="FFFFFF"/>
        <w:tabs>
          <w:tab w:val="left" w:pos="851"/>
        </w:tabs>
        <w:spacing w:before="0" w:beforeAutospacing="0" w:after="0" w:afterAutospacing="0"/>
        <w:ind w:firstLine="567"/>
        <w:jc w:val="both"/>
        <w:rPr>
          <w:sz w:val="28"/>
          <w:szCs w:val="28"/>
          <w:lang w:val="kk-KZ"/>
        </w:rPr>
      </w:pPr>
      <w:r w:rsidRPr="005519F9">
        <w:rPr>
          <w:sz w:val="28"/>
          <w:szCs w:val="28"/>
          <w:lang w:val="kk-KZ"/>
        </w:rPr>
        <w:lastRenderedPageBreak/>
        <w:t xml:space="preserve"> </w:t>
      </w:r>
      <w:r w:rsidR="0054345F" w:rsidRPr="005519F9">
        <w:rPr>
          <w:sz w:val="28"/>
          <w:szCs w:val="28"/>
          <w:lang w:val="kk-KZ"/>
        </w:rPr>
        <w:t>В</w:t>
      </w:r>
      <w:r w:rsidR="00B25AC0" w:rsidRPr="005519F9">
        <w:rPr>
          <w:sz w:val="28"/>
          <w:szCs w:val="28"/>
          <w:lang w:val="kk-KZ"/>
        </w:rPr>
        <w:t xml:space="preserve"> таблице</w:t>
      </w:r>
      <w:r w:rsidR="00A767E5" w:rsidRPr="005519F9">
        <w:rPr>
          <w:sz w:val="28"/>
          <w:szCs w:val="28"/>
          <w:lang w:val="kk-KZ"/>
        </w:rPr>
        <w:t xml:space="preserve">5 представлен далеко не полный перечень международной деятельности вуза, способствующий развитию модернизированных форм </w:t>
      </w:r>
      <w:r w:rsidR="006E5E65" w:rsidRPr="005519F9">
        <w:rPr>
          <w:sz w:val="28"/>
          <w:szCs w:val="28"/>
          <w:lang w:val="kk-KZ"/>
        </w:rPr>
        <w:t xml:space="preserve">развития </w:t>
      </w:r>
      <w:r w:rsidR="00A767E5" w:rsidRPr="005519F9">
        <w:rPr>
          <w:sz w:val="28"/>
          <w:szCs w:val="28"/>
          <w:lang w:val="kk-KZ"/>
        </w:rPr>
        <w:t xml:space="preserve">кросс-культурной компетентности </w:t>
      </w:r>
      <w:r w:rsidR="006E5E65" w:rsidRPr="005519F9">
        <w:rPr>
          <w:sz w:val="28"/>
          <w:szCs w:val="28"/>
          <w:lang w:val="kk-KZ"/>
        </w:rPr>
        <w:t>студентов-</w:t>
      </w:r>
      <w:r w:rsidR="00A767E5" w:rsidRPr="005519F9">
        <w:rPr>
          <w:sz w:val="28"/>
          <w:szCs w:val="28"/>
          <w:lang w:val="kk-KZ"/>
        </w:rPr>
        <w:t>потребителей образовательнх программ</w:t>
      </w:r>
      <w:r w:rsidR="006E5E65" w:rsidRPr="005519F9">
        <w:rPr>
          <w:sz w:val="28"/>
          <w:szCs w:val="28"/>
          <w:lang w:val="kk-KZ"/>
        </w:rPr>
        <w:t xml:space="preserve"> вуза</w:t>
      </w:r>
      <w:r w:rsidR="00A767E5" w:rsidRPr="005519F9">
        <w:rPr>
          <w:sz w:val="28"/>
          <w:szCs w:val="28"/>
          <w:lang w:val="kk-KZ"/>
        </w:rPr>
        <w:t xml:space="preserve">. </w:t>
      </w:r>
    </w:p>
    <w:p w14:paraId="39063701" w14:textId="71F36A6F" w:rsidR="002760FD" w:rsidRPr="00C956BF" w:rsidRDefault="00911FEF" w:rsidP="00F70590">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lang w:val="kk-KZ"/>
        </w:rPr>
        <w:t xml:space="preserve">Таблица </w:t>
      </w:r>
      <w:r w:rsidR="002760FD" w:rsidRPr="001E2025">
        <w:rPr>
          <w:rFonts w:ascii="Times New Roman" w:hAnsi="Times New Roman" w:cs="Times New Roman"/>
          <w:sz w:val="28"/>
          <w:szCs w:val="28"/>
          <w:lang w:val="kk-KZ"/>
        </w:rPr>
        <w:t>5</w:t>
      </w:r>
      <w:r w:rsidR="00D8783B"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 xml:space="preserve"> Международная деятельность </w:t>
      </w:r>
      <w:r w:rsidRPr="005519F9">
        <w:rPr>
          <w:rFonts w:ascii="Times New Roman" w:hAnsi="Times New Roman" w:cs="Times New Roman"/>
          <w:sz w:val="28"/>
          <w:szCs w:val="28"/>
          <w:lang w:val="en-US"/>
        </w:rPr>
        <w:t>Abai</w:t>
      </w:r>
      <w:r w:rsidRPr="005519F9">
        <w:rPr>
          <w:rFonts w:ascii="Times New Roman" w:hAnsi="Times New Roman" w:cs="Times New Roman"/>
          <w:sz w:val="28"/>
          <w:szCs w:val="28"/>
        </w:rPr>
        <w:t xml:space="preserve"> </w:t>
      </w:r>
      <w:r w:rsidRPr="005519F9">
        <w:rPr>
          <w:rFonts w:ascii="Times New Roman" w:hAnsi="Times New Roman" w:cs="Times New Roman"/>
          <w:sz w:val="28"/>
          <w:szCs w:val="28"/>
          <w:lang w:val="en-US"/>
        </w:rPr>
        <w:t>University</w:t>
      </w:r>
    </w:p>
    <w:p w14:paraId="4134DFC8" w14:textId="77777777" w:rsidR="00B35D0D" w:rsidRDefault="00B35D0D" w:rsidP="00E25F6C">
      <w:pPr>
        <w:spacing w:after="0" w:line="240" w:lineRule="auto"/>
        <w:jc w:val="center"/>
        <w:rPr>
          <w:rFonts w:ascii="Times New Roman" w:hAnsi="Times New Roman" w:cs="Times New Roman"/>
          <w:sz w:val="24"/>
          <w:szCs w:val="24"/>
          <w:lang w:val="kk-KZ"/>
        </w:rPr>
        <w:sectPr w:rsidR="00B35D0D" w:rsidSect="002B68AA">
          <w:headerReference w:type="even" r:id="rId29"/>
          <w:headerReference w:type="default" r:id="rId30"/>
          <w:footerReference w:type="even" r:id="rId31"/>
          <w:footerReference w:type="default" r:id="rId32"/>
          <w:headerReference w:type="first" r:id="rId33"/>
          <w:footerReference w:type="first" r:id="rId34"/>
          <w:pgSz w:w="11907" w:h="16840" w:code="9"/>
          <w:pgMar w:top="1134" w:right="567" w:bottom="1134" w:left="1701" w:header="709" w:footer="709" w:gutter="0"/>
          <w:cols w:space="708"/>
          <w:docGrid w:linePitch="360"/>
        </w:sectPr>
      </w:pPr>
    </w:p>
    <w:tbl>
      <w:tblPr>
        <w:tblStyle w:val="a7"/>
        <w:tblW w:w="0" w:type="auto"/>
        <w:tblLook w:val="04A0" w:firstRow="1" w:lastRow="0" w:firstColumn="1" w:lastColumn="0" w:noHBand="0" w:noVBand="1"/>
      </w:tblPr>
      <w:tblGrid>
        <w:gridCol w:w="2116"/>
        <w:gridCol w:w="7513"/>
      </w:tblGrid>
      <w:tr w:rsidR="00B35D0D" w14:paraId="04497F5A" w14:textId="77777777" w:rsidTr="00D511CC">
        <w:tc>
          <w:tcPr>
            <w:tcW w:w="1838" w:type="dxa"/>
          </w:tcPr>
          <w:p w14:paraId="275E529A" w14:textId="3B873E92" w:rsidR="00B35D0D" w:rsidRDefault="00B35D0D" w:rsidP="00B35D0D">
            <w:pPr>
              <w:spacing w:after="0" w:line="240" w:lineRule="auto"/>
              <w:jc w:val="both"/>
              <w:rPr>
                <w:rFonts w:ascii="Times New Roman" w:hAnsi="Times New Roman" w:cs="Times New Roman"/>
                <w:sz w:val="28"/>
                <w:szCs w:val="28"/>
                <w:lang w:val="kk-KZ"/>
              </w:rPr>
            </w:pPr>
            <w:bookmarkStart w:id="9" w:name="_Hlk106667230"/>
            <w:r w:rsidRPr="00B35D0D">
              <w:rPr>
                <w:rFonts w:ascii="Times New Roman" w:hAnsi="Times New Roman" w:cs="Times New Roman"/>
                <w:sz w:val="26"/>
                <w:szCs w:val="26"/>
                <w:lang w:val="kk-KZ"/>
              </w:rPr>
              <w:lastRenderedPageBreak/>
              <w:t>Деятельность</w:t>
            </w:r>
          </w:p>
        </w:tc>
        <w:tc>
          <w:tcPr>
            <w:tcW w:w="7791" w:type="dxa"/>
          </w:tcPr>
          <w:p w14:paraId="6893AC65" w14:textId="4E7838B6"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lang w:val="kk-KZ"/>
              </w:rPr>
              <w:t>Формы международного сотрудничества</w:t>
            </w:r>
          </w:p>
        </w:tc>
      </w:tr>
      <w:tr w:rsidR="00B35D0D" w14:paraId="35FF58B6" w14:textId="77777777" w:rsidTr="00D511CC">
        <w:tc>
          <w:tcPr>
            <w:tcW w:w="1838" w:type="dxa"/>
          </w:tcPr>
          <w:p w14:paraId="12A75F50" w14:textId="75247781" w:rsidR="00B35D0D" w:rsidRDefault="00B35D0D" w:rsidP="00B35D0D">
            <w:pPr>
              <w:spacing w:after="0" w:line="240" w:lineRule="auto"/>
              <w:jc w:val="center"/>
              <w:rPr>
                <w:rFonts w:ascii="Times New Roman" w:hAnsi="Times New Roman" w:cs="Times New Roman"/>
                <w:sz w:val="28"/>
                <w:szCs w:val="28"/>
                <w:lang w:val="kk-KZ"/>
              </w:rPr>
            </w:pPr>
            <w:r w:rsidRPr="00B35D0D">
              <w:rPr>
                <w:rFonts w:ascii="Times New Roman" w:hAnsi="Times New Roman" w:cs="Times New Roman"/>
                <w:sz w:val="26"/>
                <w:szCs w:val="26"/>
                <w:lang w:val="kk-KZ"/>
              </w:rPr>
              <w:t>1</w:t>
            </w:r>
          </w:p>
        </w:tc>
        <w:tc>
          <w:tcPr>
            <w:tcW w:w="7791" w:type="dxa"/>
          </w:tcPr>
          <w:p w14:paraId="3A003BB5" w14:textId="13098474" w:rsidR="00B35D0D" w:rsidRDefault="00B35D0D" w:rsidP="00B35D0D">
            <w:pPr>
              <w:spacing w:after="0" w:line="240" w:lineRule="auto"/>
              <w:jc w:val="center"/>
              <w:rPr>
                <w:rFonts w:ascii="Times New Roman" w:hAnsi="Times New Roman" w:cs="Times New Roman"/>
                <w:sz w:val="28"/>
                <w:szCs w:val="28"/>
                <w:lang w:val="kk-KZ"/>
              </w:rPr>
            </w:pPr>
            <w:r w:rsidRPr="00B35D0D">
              <w:rPr>
                <w:rFonts w:ascii="Times New Roman" w:hAnsi="Times New Roman" w:cs="Times New Roman"/>
                <w:sz w:val="26"/>
                <w:szCs w:val="26"/>
                <w:lang w:val="kk-KZ"/>
              </w:rPr>
              <w:t>2</w:t>
            </w:r>
          </w:p>
        </w:tc>
      </w:tr>
      <w:tr w:rsidR="00B35D0D" w14:paraId="07F69B96" w14:textId="77777777" w:rsidTr="00D511CC">
        <w:tc>
          <w:tcPr>
            <w:tcW w:w="1838" w:type="dxa"/>
          </w:tcPr>
          <w:p w14:paraId="1FFAFC4F" w14:textId="6F2B21E4"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rPr>
              <w:t>Участие в международных обменных программах</w:t>
            </w:r>
          </w:p>
        </w:tc>
        <w:tc>
          <w:tcPr>
            <w:tcW w:w="7791" w:type="dxa"/>
          </w:tcPr>
          <w:p w14:paraId="64C01A2B" w14:textId="77777777" w:rsidR="00B35D0D" w:rsidRPr="00B35D0D" w:rsidRDefault="00B35D0D" w:rsidP="00B35D0D">
            <w:pPr>
              <w:pStyle w:val="a3"/>
              <w:shd w:val="clear" w:color="auto" w:fill="FFFFFF"/>
              <w:spacing w:before="0" w:beforeAutospacing="0" w:after="0" w:afterAutospacing="0"/>
              <w:jc w:val="both"/>
              <w:rPr>
                <w:sz w:val="26"/>
                <w:szCs w:val="26"/>
              </w:rPr>
            </w:pPr>
            <w:r w:rsidRPr="00B35D0D">
              <w:rPr>
                <w:sz w:val="26"/>
                <w:szCs w:val="26"/>
              </w:rPr>
              <w:t>Программа Эразмус-плюс.</w:t>
            </w:r>
          </w:p>
          <w:p w14:paraId="38B8C4A7" w14:textId="77777777" w:rsidR="00B35D0D" w:rsidRPr="00B35D0D" w:rsidRDefault="00B35D0D" w:rsidP="00B35D0D">
            <w:pPr>
              <w:pStyle w:val="a3"/>
              <w:shd w:val="clear" w:color="auto" w:fill="FFFFFF"/>
              <w:spacing w:before="0" w:beforeAutospacing="0" w:after="0" w:afterAutospacing="0"/>
              <w:jc w:val="both"/>
              <w:rPr>
                <w:sz w:val="26"/>
                <w:szCs w:val="26"/>
              </w:rPr>
            </w:pPr>
            <w:r w:rsidRPr="00B35D0D">
              <w:rPr>
                <w:sz w:val="26"/>
                <w:szCs w:val="26"/>
              </w:rPr>
              <w:t>Программы Университетского агентства франкоязычных стран</w:t>
            </w:r>
          </w:p>
          <w:p w14:paraId="235D1D20" w14:textId="77777777" w:rsidR="00B35D0D" w:rsidRPr="00B35D0D" w:rsidRDefault="00B35D0D" w:rsidP="00B35D0D">
            <w:pPr>
              <w:pStyle w:val="a3"/>
              <w:shd w:val="clear" w:color="auto" w:fill="FFFFFF"/>
              <w:spacing w:before="0" w:beforeAutospacing="0" w:after="0" w:afterAutospacing="0"/>
              <w:jc w:val="both"/>
              <w:rPr>
                <w:sz w:val="26"/>
                <w:szCs w:val="26"/>
              </w:rPr>
            </w:pPr>
            <w:r w:rsidRPr="00B35D0D">
              <w:rPr>
                <w:sz w:val="26"/>
                <w:szCs w:val="26"/>
              </w:rPr>
              <w:t xml:space="preserve">Программа </w:t>
            </w:r>
            <w:r w:rsidRPr="00B35D0D">
              <w:rPr>
                <w:sz w:val="26"/>
                <w:szCs w:val="26"/>
                <w:lang w:val="en-US"/>
              </w:rPr>
              <w:t>Mevlana</w:t>
            </w:r>
          </w:p>
          <w:p w14:paraId="46332207" w14:textId="77777777" w:rsidR="00B35D0D" w:rsidRPr="00B35D0D" w:rsidRDefault="00B35D0D" w:rsidP="00B35D0D">
            <w:pPr>
              <w:pStyle w:val="a3"/>
              <w:shd w:val="clear" w:color="auto" w:fill="FFFFFF"/>
              <w:spacing w:before="0" w:beforeAutospacing="0" w:after="0" w:afterAutospacing="0"/>
              <w:jc w:val="both"/>
              <w:rPr>
                <w:sz w:val="26"/>
                <w:szCs w:val="26"/>
              </w:rPr>
            </w:pPr>
            <w:r w:rsidRPr="00B35D0D">
              <w:rPr>
                <w:sz w:val="26"/>
                <w:szCs w:val="26"/>
              </w:rPr>
              <w:t>Программа «</w:t>
            </w:r>
            <w:r w:rsidRPr="00B35D0D">
              <w:rPr>
                <w:sz w:val="26"/>
                <w:szCs w:val="26"/>
                <w:lang w:val="en-US"/>
              </w:rPr>
              <w:t>Abai</w:t>
            </w:r>
            <w:r w:rsidRPr="00B35D0D">
              <w:rPr>
                <w:sz w:val="26"/>
                <w:szCs w:val="26"/>
              </w:rPr>
              <w:t>-</w:t>
            </w:r>
            <w:r w:rsidRPr="00B35D0D">
              <w:rPr>
                <w:sz w:val="26"/>
                <w:szCs w:val="26"/>
                <w:lang w:val="en-US"/>
              </w:rPr>
              <w:t>Vern</w:t>
            </w:r>
            <w:r w:rsidRPr="00B35D0D">
              <w:rPr>
                <w:sz w:val="26"/>
                <w:szCs w:val="26"/>
              </w:rPr>
              <w:t>»</w:t>
            </w:r>
          </w:p>
          <w:p w14:paraId="7AAE3365" w14:textId="32AD325F"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rPr>
              <w:t>Проекты DAAD</w:t>
            </w:r>
          </w:p>
        </w:tc>
      </w:tr>
      <w:tr w:rsidR="00B35D0D" w14:paraId="00889E59" w14:textId="77777777" w:rsidTr="00D511CC">
        <w:tc>
          <w:tcPr>
            <w:tcW w:w="1838" w:type="dxa"/>
          </w:tcPr>
          <w:p w14:paraId="1ABB8091" w14:textId="39723975"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rPr>
              <w:t xml:space="preserve">Участие в международных   </w:t>
            </w:r>
          </w:p>
        </w:tc>
        <w:tc>
          <w:tcPr>
            <w:tcW w:w="7791" w:type="dxa"/>
          </w:tcPr>
          <w:p w14:paraId="2640018F" w14:textId="6E131A43"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rPr>
              <w:t>Проект улучшение педагогического образования (фин</w:t>
            </w:r>
            <w:r w:rsidRPr="00B35D0D">
              <w:rPr>
                <w:rFonts w:ascii="Times New Roman" w:hAnsi="Times New Roman" w:cs="Times New Roman"/>
                <w:sz w:val="26"/>
                <w:szCs w:val="26"/>
                <w:lang w:val="kk-KZ"/>
              </w:rPr>
              <w:t xml:space="preserve">ский университет </w:t>
            </w:r>
            <w:r w:rsidRPr="00B35D0D">
              <w:rPr>
                <w:rFonts w:ascii="Times New Roman" w:hAnsi="Times New Roman" w:cs="Times New Roman"/>
                <w:sz w:val="26"/>
                <w:szCs w:val="26"/>
                <w:lang w:val="en-US"/>
              </w:rPr>
              <w:t>HAM</w:t>
            </w:r>
            <w:r w:rsidRPr="00B35D0D">
              <w:rPr>
                <w:rFonts w:ascii="Times New Roman" w:hAnsi="Times New Roman" w:cs="Times New Roman"/>
                <w:sz w:val="26"/>
                <w:szCs w:val="26"/>
              </w:rPr>
              <w:t>).</w:t>
            </w:r>
          </w:p>
        </w:tc>
      </w:tr>
      <w:tr w:rsidR="00B35D0D" w14:paraId="48715D9C" w14:textId="77777777" w:rsidTr="00D511CC">
        <w:tc>
          <w:tcPr>
            <w:tcW w:w="1838" w:type="dxa"/>
          </w:tcPr>
          <w:p w14:paraId="401C2E75" w14:textId="77777777" w:rsidR="00B35D0D" w:rsidRDefault="00B35D0D" w:rsidP="00B35D0D">
            <w:pPr>
              <w:spacing w:after="0" w:line="240" w:lineRule="auto"/>
              <w:jc w:val="both"/>
              <w:rPr>
                <w:rFonts w:ascii="Times New Roman" w:hAnsi="Times New Roman" w:cs="Times New Roman"/>
                <w:sz w:val="26"/>
                <w:szCs w:val="26"/>
              </w:rPr>
            </w:pPr>
            <w:r w:rsidRPr="00B35D0D">
              <w:rPr>
                <w:rFonts w:ascii="Times New Roman" w:hAnsi="Times New Roman" w:cs="Times New Roman"/>
                <w:sz w:val="26"/>
                <w:szCs w:val="26"/>
              </w:rPr>
              <w:t xml:space="preserve">  </w:t>
            </w:r>
          </w:p>
          <w:p w14:paraId="142F762E" w14:textId="4F4C606E"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rPr>
              <w:t>Участие в образовательных проектах</w:t>
            </w:r>
          </w:p>
        </w:tc>
        <w:tc>
          <w:tcPr>
            <w:tcW w:w="7791" w:type="dxa"/>
          </w:tcPr>
          <w:p w14:paraId="04D93400" w14:textId="77777777" w:rsidR="00B35D0D" w:rsidRPr="00B35D0D" w:rsidRDefault="00B35D0D" w:rsidP="00B35D0D">
            <w:pPr>
              <w:spacing w:after="0" w:line="240" w:lineRule="auto"/>
              <w:contextualSpacing/>
              <w:rPr>
                <w:rFonts w:ascii="Times New Roman" w:hAnsi="Times New Roman" w:cs="Times New Roman"/>
                <w:sz w:val="26"/>
                <w:szCs w:val="26"/>
              </w:rPr>
            </w:pPr>
            <w:r w:rsidRPr="00B35D0D">
              <w:rPr>
                <w:rFonts w:ascii="Times New Roman" w:hAnsi="Times New Roman" w:cs="Times New Roman"/>
                <w:sz w:val="26"/>
                <w:szCs w:val="26"/>
              </w:rPr>
              <w:t xml:space="preserve">Проект Всемирного банка «Российская программа содействия образованию в целях развития» </w:t>
            </w:r>
          </w:p>
          <w:p w14:paraId="1BAC8665" w14:textId="77777777" w:rsidR="00B35D0D" w:rsidRPr="00B35D0D" w:rsidRDefault="00B35D0D" w:rsidP="00B35D0D">
            <w:pPr>
              <w:spacing w:after="0" w:line="240" w:lineRule="auto"/>
              <w:contextualSpacing/>
              <w:rPr>
                <w:rFonts w:ascii="Times New Roman" w:hAnsi="Times New Roman" w:cs="Times New Roman"/>
                <w:sz w:val="26"/>
                <w:szCs w:val="26"/>
              </w:rPr>
            </w:pPr>
            <w:r w:rsidRPr="00B35D0D">
              <w:rPr>
                <w:rFonts w:ascii="Times New Roman" w:hAnsi="Times New Roman" w:cs="Times New Roman"/>
                <w:sz w:val="26"/>
                <w:szCs w:val="26"/>
              </w:rPr>
              <w:t>Совместный немецко-казахстанский проект GEKAVOC</w:t>
            </w:r>
          </w:p>
          <w:p w14:paraId="44AC927A" w14:textId="77777777" w:rsidR="00B35D0D" w:rsidRPr="00B35D0D" w:rsidRDefault="00B35D0D" w:rsidP="00B35D0D">
            <w:pPr>
              <w:spacing w:after="0" w:line="240" w:lineRule="auto"/>
              <w:contextualSpacing/>
              <w:rPr>
                <w:rFonts w:ascii="Times New Roman" w:hAnsi="Times New Roman" w:cs="Times New Roman"/>
                <w:sz w:val="26"/>
                <w:szCs w:val="26"/>
              </w:rPr>
            </w:pPr>
            <w:r w:rsidRPr="00B35D0D">
              <w:rPr>
                <w:rFonts w:ascii="Times New Roman" w:hAnsi="Times New Roman" w:cs="Times New Roman"/>
                <w:sz w:val="26"/>
                <w:szCs w:val="26"/>
              </w:rPr>
              <w:t>Проект с Калифорнийским государственным университетом Сакраменто (Калифорния, США) «Подготовка преподавателей на основе данных и организационной культуры</w:t>
            </w:r>
          </w:p>
          <w:p w14:paraId="7BD57EE0" w14:textId="2B7C3E98" w:rsidR="00B35D0D" w:rsidRDefault="00B35D0D" w:rsidP="00B35D0D">
            <w:pPr>
              <w:spacing w:after="0" w:line="240" w:lineRule="auto"/>
              <w:jc w:val="both"/>
              <w:rPr>
                <w:rFonts w:ascii="Times New Roman" w:hAnsi="Times New Roman" w:cs="Times New Roman"/>
                <w:sz w:val="28"/>
                <w:szCs w:val="28"/>
                <w:lang w:val="kk-KZ"/>
              </w:rPr>
            </w:pPr>
            <w:r w:rsidRPr="00B35D0D">
              <w:rPr>
                <w:rFonts w:ascii="Times New Roman" w:hAnsi="Times New Roman" w:cs="Times New Roman"/>
                <w:sz w:val="26"/>
                <w:szCs w:val="26"/>
              </w:rPr>
              <w:t>Проект программы Эразмус+ ППВО KazDUAL (Внедрение Дуальной Системы в Казахстане)</w:t>
            </w:r>
          </w:p>
        </w:tc>
      </w:tr>
    </w:tbl>
    <w:p w14:paraId="2CD38449" w14:textId="0AF8D5D5" w:rsidR="00F9559A" w:rsidRPr="00D511CC" w:rsidRDefault="005A15A7" w:rsidP="00D511CC">
      <w:pPr>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lang w:val="kk-KZ"/>
        </w:rPr>
        <w:t xml:space="preserve">Прогрессивным процессом </w:t>
      </w:r>
      <w:r w:rsidRPr="001E2025">
        <w:rPr>
          <w:rFonts w:ascii="Times New Roman" w:hAnsi="Times New Roman" w:cs="Times New Roman"/>
          <w:sz w:val="28"/>
          <w:szCs w:val="28"/>
        </w:rPr>
        <w:t>в плане развития кросс-культурной компетентности обучающихся можно назвать дву</w:t>
      </w:r>
      <w:r w:rsidR="0087315D" w:rsidRPr="001E2025">
        <w:rPr>
          <w:rFonts w:ascii="Times New Roman" w:hAnsi="Times New Roman" w:cs="Times New Roman"/>
          <w:sz w:val="28"/>
          <w:szCs w:val="28"/>
        </w:rPr>
        <w:t>х</w:t>
      </w:r>
      <w:r w:rsidRPr="001E2025">
        <w:rPr>
          <w:rFonts w:ascii="Times New Roman" w:hAnsi="Times New Roman" w:cs="Times New Roman"/>
          <w:sz w:val="28"/>
          <w:szCs w:val="28"/>
        </w:rPr>
        <w:t xml:space="preserve">дипломные проекты образовательной программы «Русский язык и литература», который </w:t>
      </w:r>
      <w:r w:rsidRPr="001E2025">
        <w:rPr>
          <w:rFonts w:ascii="Times New Roman" w:hAnsi="Times New Roman" w:cs="Times New Roman"/>
          <w:sz w:val="28"/>
          <w:szCs w:val="28"/>
          <w:lang w:val="kk-KZ"/>
        </w:rPr>
        <w:t xml:space="preserve">реализуется </w:t>
      </w:r>
      <w:r w:rsidRPr="001E2025">
        <w:rPr>
          <w:rFonts w:ascii="Times New Roman" w:hAnsi="Times New Roman" w:cs="Times New Roman"/>
          <w:sz w:val="28"/>
          <w:szCs w:val="28"/>
        </w:rPr>
        <w:t>с Поморской академией г. Слупска</w:t>
      </w:r>
      <w:r w:rsidRPr="001E2025">
        <w:rPr>
          <w:rFonts w:ascii="Times New Roman" w:hAnsi="Times New Roman" w:cs="Times New Roman"/>
          <w:sz w:val="28"/>
          <w:szCs w:val="28"/>
          <w:lang w:val="kk-KZ"/>
        </w:rPr>
        <w:t xml:space="preserve"> (Польша) </w:t>
      </w:r>
      <w:r w:rsidRPr="001E2025">
        <w:rPr>
          <w:rFonts w:ascii="Times New Roman" w:hAnsi="Times New Roman" w:cs="Times New Roman"/>
          <w:sz w:val="28"/>
          <w:szCs w:val="28"/>
        </w:rPr>
        <w:t xml:space="preserve">согласно </w:t>
      </w:r>
      <w:r w:rsidRPr="001E2025">
        <w:rPr>
          <w:rFonts w:ascii="Times New Roman" w:hAnsi="Times New Roman" w:cs="Times New Roman"/>
          <w:sz w:val="28"/>
          <w:szCs w:val="28"/>
          <w:shd w:val="clear" w:color="auto" w:fill="FFFFFF"/>
        </w:rPr>
        <w:t>двустороннему договору о сотрудничестве</w:t>
      </w:r>
      <w:r w:rsidRPr="001E2025">
        <w:rPr>
          <w:rFonts w:ascii="Times New Roman" w:hAnsi="Times New Roman" w:cs="Times New Roman"/>
          <w:sz w:val="28"/>
          <w:szCs w:val="28"/>
        </w:rPr>
        <w:t xml:space="preserve"> от </w:t>
      </w:r>
      <w:r w:rsidRPr="001E2025">
        <w:rPr>
          <w:rFonts w:ascii="Times New Roman" w:hAnsi="Times New Roman" w:cs="Times New Roman"/>
          <w:sz w:val="28"/>
          <w:szCs w:val="28"/>
          <w:shd w:val="clear" w:color="auto" w:fill="FFFFFF"/>
        </w:rPr>
        <w:t>24.10.2012 г</w:t>
      </w:r>
      <w:r w:rsidR="00D8783B" w:rsidRPr="001E2025">
        <w:rPr>
          <w:rFonts w:ascii="Times New Roman" w:hAnsi="Times New Roman" w:cs="Times New Roman"/>
          <w:sz w:val="28"/>
          <w:szCs w:val="28"/>
          <w:shd w:val="clear" w:color="auto" w:fill="FFFFFF"/>
        </w:rPr>
        <w:t xml:space="preserve"> [</w:t>
      </w:r>
      <w:r w:rsidRPr="001E2025">
        <w:rPr>
          <w:rFonts w:ascii="Times New Roman" w:hAnsi="Times New Roman" w:cs="Times New Roman"/>
          <w:sz w:val="28"/>
          <w:szCs w:val="28"/>
        </w:rPr>
        <w:t>129].</w:t>
      </w:r>
      <w:r w:rsidR="00D511CC">
        <w:rPr>
          <w:rFonts w:ascii="Times New Roman" w:hAnsi="Times New Roman" w:cs="Times New Roman"/>
          <w:sz w:val="28"/>
          <w:szCs w:val="28"/>
        </w:rPr>
        <w:t xml:space="preserve"> </w:t>
      </w:r>
      <w:r w:rsidR="00F9559A" w:rsidRPr="00D511CC">
        <w:rPr>
          <w:rFonts w:ascii="Times New Roman" w:hAnsi="Times New Roman" w:cs="Times New Roman"/>
          <w:sz w:val="28"/>
          <w:szCs w:val="28"/>
          <w:shd w:val="clear" w:color="auto" w:fill="FFFFFF"/>
        </w:rPr>
        <w:t xml:space="preserve">Еще одним </w:t>
      </w:r>
      <w:r w:rsidR="00F9559A" w:rsidRPr="00D511CC">
        <w:rPr>
          <w:rFonts w:ascii="Times New Roman" w:hAnsi="Times New Roman" w:cs="Times New Roman"/>
          <w:sz w:val="28"/>
          <w:szCs w:val="28"/>
          <w:shd w:val="clear" w:color="auto" w:fill="FFFFFF"/>
          <w:lang w:val="kk-KZ"/>
        </w:rPr>
        <w:t xml:space="preserve">важным </w:t>
      </w:r>
      <w:r w:rsidR="00F9559A" w:rsidRPr="00D511CC">
        <w:rPr>
          <w:rFonts w:ascii="Times New Roman" w:hAnsi="Times New Roman" w:cs="Times New Roman"/>
          <w:sz w:val="28"/>
          <w:szCs w:val="28"/>
          <w:shd w:val="clear" w:color="auto" w:fill="FFFFFF"/>
        </w:rPr>
        <w:t>направлением международной деятельности КазНПУ имени Абая является создание международных научно-культурных Центров Абая за пределами страны. Университетом открыто шесть таких международных образовательных центров в Китае, Вьетнаме, Турции, России, Польше, миссией которых является популяризация наследия Абая, проведение различных семинаров и занятий по страноведению, культуре и истории Казахстана. Деятельность Центров имени Абая способствует интеграции в международное научно-образовательное пространство, развитию тесного научно-образовательного сотрудничества, реализации имиджевой политики и продвижению КазНПУ имени Абая за рубежом.</w:t>
      </w:r>
    </w:p>
    <w:p w14:paraId="775D0343" w14:textId="0E766A14" w:rsidR="001A3FFB" w:rsidRPr="005519F9" w:rsidRDefault="002F5152" w:rsidP="00D8783B">
      <w:pPr>
        <w:pStyle w:val="a3"/>
        <w:shd w:val="clear" w:color="auto" w:fill="FFFFFF"/>
        <w:spacing w:before="0" w:beforeAutospacing="0" w:after="0" w:afterAutospacing="0"/>
        <w:ind w:firstLine="567"/>
        <w:jc w:val="both"/>
        <w:rPr>
          <w:sz w:val="28"/>
          <w:szCs w:val="28"/>
          <w:lang w:val="kk-KZ"/>
        </w:rPr>
      </w:pPr>
      <w:r w:rsidRPr="005519F9">
        <w:rPr>
          <w:sz w:val="28"/>
          <w:szCs w:val="28"/>
          <w:lang w:val="kk-KZ"/>
        </w:rPr>
        <w:t>Действенным ф</w:t>
      </w:r>
      <w:r w:rsidR="00201C35" w:rsidRPr="005519F9">
        <w:rPr>
          <w:sz w:val="28"/>
          <w:szCs w:val="28"/>
          <w:lang w:val="kk-KZ"/>
        </w:rPr>
        <w:t xml:space="preserve">актором развития кросс-культурной компетентности </w:t>
      </w:r>
      <w:r w:rsidRPr="005519F9">
        <w:rPr>
          <w:sz w:val="28"/>
          <w:szCs w:val="28"/>
          <w:lang w:val="kk-KZ"/>
        </w:rPr>
        <w:t xml:space="preserve">студентов является библиотечный фонд университетов, который ежегодно пополняется новыми изданиями ППС, </w:t>
      </w:r>
      <w:r w:rsidR="00160E15" w:rsidRPr="005519F9">
        <w:rPr>
          <w:sz w:val="28"/>
          <w:szCs w:val="28"/>
          <w:lang w:val="kk-KZ"/>
        </w:rPr>
        <w:t>проводит постоянный мониторинг и закупает необходимую литературу для полноценной реализации образовательных программ</w:t>
      </w:r>
      <w:r w:rsidRPr="005519F9">
        <w:rPr>
          <w:sz w:val="28"/>
          <w:szCs w:val="28"/>
          <w:lang w:val="kk-KZ"/>
        </w:rPr>
        <w:t xml:space="preserve">. </w:t>
      </w:r>
      <w:r w:rsidR="00160E15" w:rsidRPr="005519F9">
        <w:rPr>
          <w:sz w:val="28"/>
          <w:szCs w:val="28"/>
          <w:lang w:val="kk-KZ"/>
        </w:rPr>
        <w:t xml:space="preserve">Так, например библиотека КазНПУ имени Абая пополнилась учебной литературой в рамках уникального проекта </w:t>
      </w:r>
      <w:r w:rsidR="00201C35" w:rsidRPr="005519F9">
        <w:rPr>
          <w:sz w:val="28"/>
          <w:szCs w:val="28"/>
        </w:rPr>
        <w:t>«100 книг», интегрированн</w:t>
      </w:r>
      <w:r w:rsidR="00160E15" w:rsidRPr="005519F9">
        <w:rPr>
          <w:sz w:val="28"/>
          <w:szCs w:val="28"/>
          <w:lang w:val="kk-KZ"/>
        </w:rPr>
        <w:t>ого</w:t>
      </w:r>
      <w:r w:rsidR="00201C35" w:rsidRPr="005519F9">
        <w:rPr>
          <w:sz w:val="28"/>
          <w:szCs w:val="28"/>
        </w:rPr>
        <w:t xml:space="preserve"> с</w:t>
      </w:r>
      <w:r w:rsidR="00762E62" w:rsidRPr="005519F9">
        <w:rPr>
          <w:sz w:val="28"/>
          <w:szCs w:val="28"/>
        </w:rPr>
        <w:t xml:space="preserve"> НИШ </w:t>
      </w:r>
      <w:r w:rsidR="00762E62" w:rsidRPr="005519F9">
        <w:rPr>
          <w:sz w:val="28"/>
          <w:szCs w:val="28"/>
          <w:lang w:val="kk-KZ"/>
        </w:rPr>
        <w:t xml:space="preserve">и </w:t>
      </w:r>
      <w:r w:rsidR="00762E62" w:rsidRPr="005519F9">
        <w:rPr>
          <w:sz w:val="28"/>
          <w:szCs w:val="28"/>
        </w:rPr>
        <w:t>направлен</w:t>
      </w:r>
      <w:r w:rsidR="00201C35" w:rsidRPr="005519F9">
        <w:rPr>
          <w:sz w:val="28"/>
          <w:szCs w:val="28"/>
          <w:lang w:val="kk-KZ"/>
        </w:rPr>
        <w:t>н</w:t>
      </w:r>
      <w:r w:rsidR="00DA294B" w:rsidRPr="005519F9">
        <w:rPr>
          <w:sz w:val="28"/>
          <w:szCs w:val="28"/>
          <w:lang w:val="kk-KZ"/>
        </w:rPr>
        <w:t>ого</w:t>
      </w:r>
      <w:r w:rsidR="00762E62" w:rsidRPr="005519F9">
        <w:rPr>
          <w:sz w:val="28"/>
          <w:szCs w:val="28"/>
        </w:rPr>
        <w:t xml:space="preserve"> на поддержку </w:t>
      </w:r>
      <w:r w:rsidR="00201C35" w:rsidRPr="005519F9">
        <w:rPr>
          <w:sz w:val="28"/>
          <w:szCs w:val="28"/>
          <w:lang w:val="kk-KZ"/>
        </w:rPr>
        <w:t>полиязычия: изу</w:t>
      </w:r>
      <w:r w:rsidR="008D2DDC" w:rsidRPr="005519F9">
        <w:rPr>
          <w:sz w:val="28"/>
          <w:szCs w:val="28"/>
          <w:lang w:val="kk-KZ"/>
        </w:rPr>
        <w:t>ч</w:t>
      </w:r>
      <w:r w:rsidR="00201C35" w:rsidRPr="005519F9">
        <w:rPr>
          <w:sz w:val="28"/>
          <w:szCs w:val="28"/>
          <w:lang w:val="kk-KZ"/>
        </w:rPr>
        <w:t xml:space="preserve">ение </w:t>
      </w:r>
      <w:r w:rsidR="00762E62" w:rsidRPr="005519F9">
        <w:rPr>
          <w:sz w:val="28"/>
          <w:szCs w:val="28"/>
        </w:rPr>
        <w:t xml:space="preserve">истории, культуры своего народа и воспитание толерантности к другой культуре </w:t>
      </w:r>
      <w:r w:rsidR="00762E62" w:rsidRPr="005519F9">
        <w:rPr>
          <w:sz w:val="28"/>
          <w:szCs w:val="28"/>
        </w:rPr>
        <w:lastRenderedPageBreak/>
        <w:t xml:space="preserve">через чтение </w:t>
      </w:r>
      <w:r w:rsidR="00201C35" w:rsidRPr="005519F9">
        <w:rPr>
          <w:sz w:val="28"/>
          <w:szCs w:val="28"/>
          <w:lang w:val="kk-KZ"/>
        </w:rPr>
        <w:t xml:space="preserve">мировой </w:t>
      </w:r>
      <w:r w:rsidR="00762E62" w:rsidRPr="005519F9">
        <w:rPr>
          <w:sz w:val="28"/>
          <w:szCs w:val="28"/>
        </w:rPr>
        <w:t>литературы на казахском, русском и английском языках. Цель проекта</w:t>
      </w:r>
      <w:r w:rsidR="00DA294B" w:rsidRPr="005519F9">
        <w:rPr>
          <w:sz w:val="28"/>
          <w:szCs w:val="28"/>
        </w:rPr>
        <w:t xml:space="preserve"> – </w:t>
      </w:r>
      <w:r w:rsidR="00762E62" w:rsidRPr="005519F9">
        <w:rPr>
          <w:sz w:val="28"/>
          <w:szCs w:val="28"/>
        </w:rPr>
        <w:t>привить любовь к книгам, чтению посредством разнообразных видов деятельности. В рамках инициативы АОО «Назарбаев Интеллектуальные школы» подготовлен список 100 книг, рекомендованны</w:t>
      </w:r>
      <w:r w:rsidR="00201C35" w:rsidRPr="005519F9">
        <w:rPr>
          <w:sz w:val="28"/>
          <w:szCs w:val="28"/>
          <w:lang w:val="kk-KZ"/>
        </w:rPr>
        <w:t>й</w:t>
      </w:r>
      <w:r w:rsidR="00762E62" w:rsidRPr="005519F9">
        <w:rPr>
          <w:sz w:val="28"/>
          <w:szCs w:val="28"/>
        </w:rPr>
        <w:t xml:space="preserve"> для прочтения учащим</w:t>
      </w:r>
      <w:r w:rsidR="00201C35" w:rsidRPr="005519F9">
        <w:rPr>
          <w:sz w:val="28"/>
          <w:szCs w:val="28"/>
          <w:lang w:val="kk-KZ"/>
        </w:rPr>
        <w:t>и</w:t>
      </w:r>
      <w:r w:rsidR="00762E62" w:rsidRPr="005519F9">
        <w:rPr>
          <w:sz w:val="28"/>
          <w:szCs w:val="28"/>
        </w:rPr>
        <w:t>ся</w:t>
      </w:r>
      <w:r w:rsidR="00201C35" w:rsidRPr="005519F9">
        <w:rPr>
          <w:sz w:val="28"/>
          <w:szCs w:val="28"/>
          <w:lang w:val="kk-KZ"/>
        </w:rPr>
        <w:t xml:space="preserve">. Сюда </w:t>
      </w:r>
      <w:r w:rsidR="00762E62" w:rsidRPr="005519F9">
        <w:rPr>
          <w:sz w:val="28"/>
          <w:szCs w:val="28"/>
        </w:rPr>
        <w:t>вошли 60 известных произведений казахской классики и</w:t>
      </w:r>
      <w:r w:rsidR="0079779D" w:rsidRPr="005519F9">
        <w:rPr>
          <w:sz w:val="28"/>
          <w:szCs w:val="28"/>
        </w:rPr>
        <w:t xml:space="preserve"> 40 шедевров мировой литературы</w:t>
      </w:r>
      <w:r w:rsidR="001A3FFB" w:rsidRPr="005519F9">
        <w:rPr>
          <w:sz w:val="28"/>
          <w:szCs w:val="28"/>
          <w:lang w:val="kk-KZ"/>
        </w:rPr>
        <w:t xml:space="preserve"> </w:t>
      </w:r>
      <w:r w:rsidR="006074F2" w:rsidRPr="005519F9">
        <w:rPr>
          <w:sz w:val="28"/>
          <w:szCs w:val="28"/>
        </w:rPr>
        <w:t>[130</w:t>
      </w:r>
      <w:r w:rsidR="001A3FFB" w:rsidRPr="005519F9">
        <w:rPr>
          <w:sz w:val="28"/>
          <w:szCs w:val="28"/>
        </w:rPr>
        <w:t>]</w:t>
      </w:r>
      <w:r w:rsidR="001A3FFB" w:rsidRPr="005519F9">
        <w:rPr>
          <w:sz w:val="28"/>
          <w:szCs w:val="28"/>
          <w:lang w:val="kk-KZ"/>
        </w:rPr>
        <w:t>.</w:t>
      </w:r>
    </w:p>
    <w:p w14:paraId="465323CA" w14:textId="7449FA31" w:rsidR="00F37D21" w:rsidRPr="005519F9" w:rsidRDefault="00424FA7" w:rsidP="00D8783B">
      <w:pPr>
        <w:pStyle w:val="a3"/>
        <w:shd w:val="clear" w:color="auto" w:fill="FFFFFF"/>
        <w:spacing w:before="0" w:beforeAutospacing="0" w:after="0" w:afterAutospacing="0"/>
        <w:ind w:firstLine="567"/>
        <w:jc w:val="both"/>
        <w:rPr>
          <w:sz w:val="28"/>
          <w:szCs w:val="28"/>
          <w:lang w:val="kk-KZ"/>
        </w:rPr>
      </w:pPr>
      <w:r w:rsidRPr="005519F9">
        <w:rPr>
          <w:sz w:val="28"/>
          <w:szCs w:val="28"/>
          <w:lang w:val="kk-KZ"/>
        </w:rPr>
        <w:t>Для нашего исследования представля</w:t>
      </w:r>
      <w:r w:rsidR="00DA294B" w:rsidRPr="005519F9">
        <w:rPr>
          <w:sz w:val="28"/>
          <w:szCs w:val="28"/>
          <w:lang w:val="kk-KZ"/>
        </w:rPr>
        <w:t>е</w:t>
      </w:r>
      <w:r w:rsidRPr="005519F9">
        <w:rPr>
          <w:sz w:val="28"/>
          <w:szCs w:val="28"/>
          <w:lang w:val="kk-KZ"/>
        </w:rPr>
        <w:t>т ценность учебник английского автора Стивена Пинкера «</w:t>
      </w:r>
      <w:r w:rsidRPr="005519F9">
        <w:rPr>
          <w:sz w:val="28"/>
          <w:szCs w:val="28"/>
          <w:lang w:val="en-US"/>
        </w:rPr>
        <w:t>The</w:t>
      </w:r>
      <w:r w:rsidRPr="005519F9">
        <w:rPr>
          <w:sz w:val="28"/>
          <w:szCs w:val="28"/>
        </w:rPr>
        <w:t xml:space="preserve"> </w:t>
      </w:r>
      <w:r w:rsidRPr="005519F9">
        <w:rPr>
          <w:sz w:val="28"/>
          <w:szCs w:val="28"/>
          <w:lang w:val="en-US"/>
        </w:rPr>
        <w:t>Language</w:t>
      </w:r>
      <w:r w:rsidRPr="005519F9">
        <w:rPr>
          <w:sz w:val="28"/>
          <w:szCs w:val="28"/>
        </w:rPr>
        <w:t xml:space="preserve"> </w:t>
      </w:r>
      <w:r w:rsidRPr="005519F9">
        <w:rPr>
          <w:sz w:val="28"/>
          <w:szCs w:val="28"/>
          <w:lang w:val="en-US"/>
        </w:rPr>
        <w:t>Instinct</w:t>
      </w:r>
      <w:r w:rsidRPr="005519F9">
        <w:rPr>
          <w:sz w:val="28"/>
          <w:szCs w:val="28"/>
          <w:lang w:val="kk-KZ"/>
        </w:rPr>
        <w:t>»</w:t>
      </w:r>
      <w:r w:rsidR="00EB188F" w:rsidRPr="005519F9">
        <w:rPr>
          <w:sz w:val="28"/>
          <w:szCs w:val="28"/>
          <w:lang w:val="kk-KZ"/>
        </w:rPr>
        <w:t xml:space="preserve"> </w:t>
      </w:r>
      <w:r w:rsidR="00EB188F" w:rsidRPr="005519F9">
        <w:rPr>
          <w:sz w:val="28"/>
          <w:szCs w:val="28"/>
        </w:rPr>
        <w:t>–</w:t>
      </w:r>
      <w:r w:rsidR="00EB188F" w:rsidRPr="005519F9">
        <w:rPr>
          <w:sz w:val="28"/>
          <w:szCs w:val="28"/>
          <w:lang w:val="kk-KZ"/>
        </w:rPr>
        <w:t xml:space="preserve"> </w:t>
      </w:r>
      <w:r w:rsidR="008D2DDC" w:rsidRPr="005519F9">
        <w:rPr>
          <w:sz w:val="28"/>
          <w:szCs w:val="28"/>
          <w:lang w:val="kk-KZ"/>
        </w:rPr>
        <w:t>«Язык-инстинкт»</w:t>
      </w:r>
      <w:r w:rsidR="006074F2" w:rsidRPr="005519F9">
        <w:rPr>
          <w:sz w:val="28"/>
          <w:szCs w:val="28"/>
          <w:lang w:val="kk-KZ"/>
        </w:rPr>
        <w:t xml:space="preserve"> </w:t>
      </w:r>
      <w:r w:rsidR="006074F2" w:rsidRPr="005519F9">
        <w:rPr>
          <w:sz w:val="28"/>
          <w:szCs w:val="28"/>
        </w:rPr>
        <w:t>[3</w:t>
      </w:r>
      <w:r w:rsidR="002B3FE7" w:rsidRPr="005519F9">
        <w:rPr>
          <w:sz w:val="28"/>
          <w:szCs w:val="28"/>
          <w:lang w:val="kk-KZ"/>
        </w:rPr>
        <w:t>8</w:t>
      </w:r>
      <w:r w:rsidR="006074F2" w:rsidRPr="005519F9">
        <w:rPr>
          <w:sz w:val="28"/>
          <w:szCs w:val="28"/>
        </w:rPr>
        <w:t>]</w:t>
      </w:r>
      <w:r w:rsidRPr="005519F9">
        <w:rPr>
          <w:sz w:val="28"/>
          <w:szCs w:val="28"/>
          <w:lang w:val="kk-KZ"/>
        </w:rPr>
        <w:t xml:space="preserve">, в котором раскрываются детали взаимосвязи языка и мышления, </w:t>
      </w:r>
      <w:r w:rsidR="008D2DDC" w:rsidRPr="005519F9">
        <w:rPr>
          <w:sz w:val="28"/>
          <w:szCs w:val="28"/>
          <w:lang w:val="kk-KZ"/>
        </w:rPr>
        <w:t xml:space="preserve">языка и разума, </w:t>
      </w:r>
      <w:r w:rsidRPr="005519F9">
        <w:rPr>
          <w:sz w:val="28"/>
          <w:szCs w:val="28"/>
          <w:lang w:val="kk-KZ"/>
        </w:rPr>
        <w:t xml:space="preserve">коммуникативные способности личности, связанные </w:t>
      </w:r>
      <w:r w:rsidR="00DA294B" w:rsidRPr="005519F9">
        <w:rPr>
          <w:sz w:val="28"/>
          <w:szCs w:val="28"/>
          <w:lang w:val="kk-KZ"/>
        </w:rPr>
        <w:t xml:space="preserve">с </w:t>
      </w:r>
      <w:r w:rsidRPr="005519F9">
        <w:rPr>
          <w:sz w:val="28"/>
          <w:szCs w:val="28"/>
          <w:lang w:val="kk-KZ"/>
        </w:rPr>
        <w:t xml:space="preserve">человеческим языком </w:t>
      </w:r>
      <w:r w:rsidR="001A3FFB" w:rsidRPr="005519F9">
        <w:rPr>
          <w:sz w:val="28"/>
          <w:szCs w:val="28"/>
          <w:lang w:val="kk-KZ"/>
        </w:rPr>
        <w:t>как</w:t>
      </w:r>
      <w:r w:rsidR="008A099C" w:rsidRPr="005519F9">
        <w:rPr>
          <w:sz w:val="28"/>
          <w:szCs w:val="28"/>
          <w:lang w:val="kk-KZ"/>
        </w:rPr>
        <w:t xml:space="preserve"> анатом</w:t>
      </w:r>
      <w:r w:rsidR="00F37D21" w:rsidRPr="005519F9">
        <w:rPr>
          <w:sz w:val="28"/>
          <w:szCs w:val="28"/>
          <w:lang w:val="kk-KZ"/>
        </w:rPr>
        <w:t>и</w:t>
      </w:r>
      <w:r w:rsidR="008A099C" w:rsidRPr="005519F9">
        <w:rPr>
          <w:sz w:val="28"/>
          <w:szCs w:val="28"/>
          <w:lang w:val="kk-KZ"/>
        </w:rPr>
        <w:t xml:space="preserve">ческим явлением. </w:t>
      </w:r>
      <w:r w:rsidR="00F37D21" w:rsidRPr="005519F9">
        <w:rPr>
          <w:sz w:val="28"/>
          <w:szCs w:val="28"/>
          <w:lang w:val="kk-KZ"/>
        </w:rPr>
        <w:t>Ценность представляется и в том плане, что автор рассмотрел глубинные истоки развития языка и эволюцию мышления человека. Древние языки</w:t>
      </w:r>
      <w:r w:rsidR="00DA294B" w:rsidRPr="005519F9">
        <w:rPr>
          <w:sz w:val="28"/>
          <w:szCs w:val="28"/>
          <w:lang w:val="kk-KZ"/>
        </w:rPr>
        <w:t>, например</w:t>
      </w:r>
      <w:r w:rsidR="00F37D21" w:rsidRPr="005519F9">
        <w:rPr>
          <w:sz w:val="28"/>
          <w:szCs w:val="28"/>
          <w:lang w:val="kk-KZ"/>
        </w:rPr>
        <w:t xml:space="preserve"> Пинджан</w:t>
      </w:r>
      <w:r w:rsidR="00DA294B" w:rsidRPr="005519F9">
        <w:rPr>
          <w:sz w:val="28"/>
          <w:szCs w:val="28"/>
          <w:lang w:val="kk-KZ"/>
        </w:rPr>
        <w:t>,</w:t>
      </w:r>
      <w:r w:rsidR="00F37D21" w:rsidRPr="005519F9">
        <w:rPr>
          <w:sz w:val="28"/>
          <w:szCs w:val="28"/>
          <w:lang w:val="kk-KZ"/>
        </w:rPr>
        <w:t xml:space="preserve"> дают возможность представить общую картину, а главы о том, что изучение языка связано с генетикой, участие в этом процессе полушарий чел</w:t>
      </w:r>
      <w:r w:rsidR="00DA294B" w:rsidRPr="005519F9">
        <w:rPr>
          <w:sz w:val="28"/>
          <w:szCs w:val="28"/>
          <w:lang w:val="kk-KZ"/>
        </w:rPr>
        <w:t>о</w:t>
      </w:r>
      <w:r w:rsidR="00F37D21" w:rsidRPr="005519F9">
        <w:rPr>
          <w:sz w:val="28"/>
          <w:szCs w:val="28"/>
          <w:lang w:val="kk-KZ"/>
        </w:rPr>
        <w:t xml:space="preserve">века, теория Kinsbourne </w:t>
      </w:r>
      <w:r w:rsidR="00184DD1" w:rsidRPr="005519F9">
        <w:rPr>
          <w:sz w:val="28"/>
          <w:szCs w:val="28"/>
          <w:lang w:val="kk-KZ"/>
        </w:rPr>
        <w:t>заставля</w:t>
      </w:r>
      <w:r w:rsidR="00DA294B" w:rsidRPr="005519F9">
        <w:rPr>
          <w:sz w:val="28"/>
          <w:szCs w:val="28"/>
          <w:lang w:val="kk-KZ"/>
        </w:rPr>
        <w:t>ю</w:t>
      </w:r>
      <w:r w:rsidR="00184DD1" w:rsidRPr="005519F9">
        <w:rPr>
          <w:sz w:val="28"/>
          <w:szCs w:val="28"/>
          <w:lang w:val="kk-KZ"/>
        </w:rPr>
        <w:t>т в каком-то роде обратиться к медицине и понять отдельные психические процессы человеческого мозга. Ценным с научной точки зрения является описание автора о механизмах передачи слов и пониманий через речь. Безусловно, знакомство с исследованиями Пинкера трансформиру</w:t>
      </w:r>
      <w:r w:rsidR="00DA294B" w:rsidRPr="005519F9">
        <w:rPr>
          <w:sz w:val="28"/>
          <w:szCs w:val="28"/>
          <w:lang w:val="kk-KZ"/>
        </w:rPr>
        <w:t>е</w:t>
      </w:r>
      <w:r w:rsidR="00184DD1" w:rsidRPr="005519F9">
        <w:rPr>
          <w:sz w:val="28"/>
          <w:szCs w:val="28"/>
          <w:lang w:val="kk-KZ"/>
        </w:rPr>
        <w:t>т наше мировоззрение и помога</w:t>
      </w:r>
      <w:r w:rsidR="00DA294B" w:rsidRPr="005519F9">
        <w:rPr>
          <w:sz w:val="28"/>
          <w:szCs w:val="28"/>
          <w:lang w:val="kk-KZ"/>
        </w:rPr>
        <w:t>е</w:t>
      </w:r>
      <w:r w:rsidR="00184DD1" w:rsidRPr="005519F9">
        <w:rPr>
          <w:sz w:val="28"/>
          <w:szCs w:val="28"/>
          <w:lang w:val="kk-KZ"/>
        </w:rPr>
        <w:t xml:space="preserve">т </w:t>
      </w:r>
      <w:r w:rsidR="00DA294B" w:rsidRPr="005519F9">
        <w:rPr>
          <w:sz w:val="28"/>
          <w:szCs w:val="28"/>
          <w:lang w:val="kk-KZ"/>
        </w:rPr>
        <w:t xml:space="preserve">воспринимать </w:t>
      </w:r>
      <w:r w:rsidR="00184DD1" w:rsidRPr="005519F9">
        <w:rPr>
          <w:sz w:val="28"/>
          <w:szCs w:val="28"/>
          <w:lang w:val="kk-KZ"/>
        </w:rPr>
        <w:t>человеческ</w:t>
      </w:r>
      <w:r w:rsidR="00DA294B" w:rsidRPr="005519F9">
        <w:rPr>
          <w:sz w:val="28"/>
          <w:szCs w:val="28"/>
          <w:lang w:val="kk-KZ"/>
        </w:rPr>
        <w:t xml:space="preserve">ий </w:t>
      </w:r>
      <w:r w:rsidR="00184DD1" w:rsidRPr="005519F9">
        <w:rPr>
          <w:sz w:val="28"/>
          <w:szCs w:val="28"/>
          <w:lang w:val="kk-KZ"/>
        </w:rPr>
        <w:t xml:space="preserve">организм как целую сложную систему взамосвязей. </w:t>
      </w:r>
    </w:p>
    <w:p w14:paraId="71CBAF3B" w14:textId="77777777" w:rsidR="000D5788" w:rsidRDefault="00184DD1" w:rsidP="00D8783B">
      <w:pPr>
        <w:pStyle w:val="a3"/>
        <w:shd w:val="clear" w:color="auto" w:fill="FFFFFF"/>
        <w:spacing w:before="0" w:beforeAutospacing="0" w:after="0" w:afterAutospacing="0"/>
        <w:ind w:firstLine="567"/>
        <w:jc w:val="both"/>
        <w:rPr>
          <w:sz w:val="28"/>
          <w:szCs w:val="28"/>
          <w:lang w:val="kk-KZ"/>
        </w:rPr>
      </w:pPr>
      <w:r w:rsidRPr="005519F9">
        <w:rPr>
          <w:sz w:val="28"/>
          <w:szCs w:val="28"/>
          <w:lang w:val="kk-KZ"/>
        </w:rPr>
        <w:t>Д</w:t>
      </w:r>
      <w:r w:rsidR="008A099C" w:rsidRPr="005519F9">
        <w:rPr>
          <w:sz w:val="28"/>
          <w:szCs w:val="28"/>
          <w:lang w:val="kk-KZ"/>
        </w:rPr>
        <w:t xml:space="preserve">ругой книгой, ставшей бестселлером при первом издании, является исследование известного российского лингвиста, </w:t>
      </w:r>
      <w:r w:rsidR="008D2DDC" w:rsidRPr="005519F9">
        <w:rPr>
          <w:sz w:val="28"/>
          <w:szCs w:val="28"/>
        </w:rPr>
        <w:t>доктор</w:t>
      </w:r>
      <w:r w:rsidR="008A099C" w:rsidRPr="005519F9">
        <w:rPr>
          <w:sz w:val="28"/>
          <w:szCs w:val="28"/>
          <w:lang w:val="kk-KZ"/>
        </w:rPr>
        <w:t>а</w:t>
      </w:r>
      <w:r w:rsidR="008D2DDC" w:rsidRPr="005519F9">
        <w:rPr>
          <w:sz w:val="28"/>
          <w:szCs w:val="28"/>
        </w:rPr>
        <w:t xml:space="preserve"> филологических наук, заслуженн</w:t>
      </w:r>
      <w:r w:rsidR="008A099C" w:rsidRPr="005519F9">
        <w:rPr>
          <w:sz w:val="28"/>
          <w:szCs w:val="28"/>
          <w:lang w:val="kk-KZ"/>
        </w:rPr>
        <w:t>ого</w:t>
      </w:r>
      <w:r w:rsidR="008D2DDC" w:rsidRPr="005519F9">
        <w:rPr>
          <w:sz w:val="28"/>
          <w:szCs w:val="28"/>
        </w:rPr>
        <w:t xml:space="preserve"> профессор</w:t>
      </w:r>
      <w:r w:rsidR="008A099C" w:rsidRPr="005519F9">
        <w:rPr>
          <w:sz w:val="28"/>
          <w:szCs w:val="28"/>
          <w:lang w:val="kk-KZ"/>
        </w:rPr>
        <w:t>а</w:t>
      </w:r>
      <w:r w:rsidR="008A099C" w:rsidRPr="005519F9">
        <w:rPr>
          <w:sz w:val="28"/>
          <w:szCs w:val="28"/>
        </w:rPr>
        <w:t xml:space="preserve"> МГУ им. М.В.</w:t>
      </w:r>
      <w:r w:rsidR="00EB188F" w:rsidRPr="005519F9">
        <w:rPr>
          <w:sz w:val="28"/>
          <w:szCs w:val="28"/>
        </w:rPr>
        <w:t xml:space="preserve"> </w:t>
      </w:r>
      <w:r w:rsidR="008A099C" w:rsidRPr="005519F9">
        <w:rPr>
          <w:sz w:val="28"/>
          <w:szCs w:val="28"/>
        </w:rPr>
        <w:t xml:space="preserve">Ломоносова </w:t>
      </w:r>
      <w:r w:rsidR="008D2DDC" w:rsidRPr="005519F9">
        <w:rPr>
          <w:sz w:val="28"/>
          <w:szCs w:val="28"/>
          <w:lang w:val="kk-KZ"/>
        </w:rPr>
        <w:t>С.</w:t>
      </w:r>
      <w:r w:rsidR="00EB188F" w:rsidRPr="005519F9">
        <w:rPr>
          <w:sz w:val="28"/>
          <w:szCs w:val="28"/>
          <w:lang w:val="kk-KZ"/>
        </w:rPr>
        <w:t xml:space="preserve"> </w:t>
      </w:r>
      <w:r w:rsidR="008D2DDC" w:rsidRPr="005519F9">
        <w:rPr>
          <w:sz w:val="28"/>
          <w:szCs w:val="28"/>
          <w:lang w:val="kk-KZ"/>
        </w:rPr>
        <w:t>Тер-Минасовой</w:t>
      </w:r>
      <w:r w:rsidR="008A099C" w:rsidRPr="005519F9">
        <w:rPr>
          <w:sz w:val="28"/>
          <w:szCs w:val="28"/>
          <w:lang w:val="kk-KZ"/>
        </w:rPr>
        <w:t xml:space="preserve"> </w:t>
      </w:r>
      <w:r w:rsidR="001A3FFB" w:rsidRPr="005519F9">
        <w:rPr>
          <w:sz w:val="28"/>
          <w:szCs w:val="28"/>
        </w:rPr>
        <w:t>«</w:t>
      </w:r>
      <w:r w:rsidR="008A099C" w:rsidRPr="005519F9">
        <w:rPr>
          <w:sz w:val="28"/>
          <w:szCs w:val="28"/>
        </w:rPr>
        <w:t>Язык и межкультурная коммуникация»</w:t>
      </w:r>
      <w:r w:rsidR="006074F2" w:rsidRPr="005519F9">
        <w:rPr>
          <w:sz w:val="28"/>
          <w:szCs w:val="28"/>
          <w:lang w:val="kk-KZ"/>
        </w:rPr>
        <w:t xml:space="preserve"> </w:t>
      </w:r>
      <w:r w:rsidR="002B3FE7" w:rsidRPr="005519F9">
        <w:rPr>
          <w:sz w:val="28"/>
          <w:szCs w:val="28"/>
        </w:rPr>
        <w:t>[11</w:t>
      </w:r>
      <w:r w:rsidR="00630968" w:rsidRPr="005519F9">
        <w:rPr>
          <w:sz w:val="28"/>
          <w:szCs w:val="28"/>
        </w:rPr>
        <w:t>,</w:t>
      </w:r>
      <w:r w:rsidR="002553A0" w:rsidRPr="005519F9">
        <w:rPr>
          <w:sz w:val="28"/>
          <w:szCs w:val="28"/>
          <w:lang w:val="kk-KZ"/>
        </w:rPr>
        <w:t xml:space="preserve"> </w:t>
      </w:r>
      <w:r w:rsidR="00630968" w:rsidRPr="005519F9">
        <w:rPr>
          <w:sz w:val="28"/>
          <w:szCs w:val="28"/>
        </w:rPr>
        <w:t>с. 624</w:t>
      </w:r>
      <w:r w:rsidR="006074F2" w:rsidRPr="005519F9">
        <w:rPr>
          <w:sz w:val="28"/>
          <w:szCs w:val="28"/>
        </w:rPr>
        <w:t>]</w:t>
      </w:r>
      <w:r w:rsidR="008A099C" w:rsidRPr="005519F9">
        <w:rPr>
          <w:sz w:val="28"/>
          <w:szCs w:val="28"/>
          <w:lang w:val="kk-KZ"/>
        </w:rPr>
        <w:t xml:space="preserve">. </w:t>
      </w:r>
    </w:p>
    <w:p w14:paraId="70E5BFC6" w14:textId="2E09E263" w:rsidR="00CD2983" w:rsidRPr="005519F9" w:rsidRDefault="008A099C" w:rsidP="00F9559A">
      <w:pPr>
        <w:pStyle w:val="a3"/>
        <w:shd w:val="clear" w:color="auto" w:fill="FFFFFF"/>
        <w:spacing w:before="0" w:beforeAutospacing="0" w:after="0" w:afterAutospacing="0"/>
        <w:ind w:firstLine="567"/>
        <w:jc w:val="both"/>
        <w:rPr>
          <w:sz w:val="28"/>
          <w:szCs w:val="28"/>
          <w:shd w:val="clear" w:color="auto" w:fill="FFFFFF"/>
        </w:rPr>
      </w:pPr>
      <w:r w:rsidRPr="005519F9">
        <w:rPr>
          <w:sz w:val="28"/>
          <w:szCs w:val="28"/>
          <w:lang w:val="kk-KZ"/>
        </w:rPr>
        <w:t xml:space="preserve">Книга </w:t>
      </w:r>
      <w:r w:rsidR="008D2DDC" w:rsidRPr="005519F9">
        <w:rPr>
          <w:sz w:val="28"/>
          <w:szCs w:val="28"/>
          <w:lang w:val="kk-KZ"/>
        </w:rPr>
        <w:t xml:space="preserve">представляет </w:t>
      </w:r>
      <w:r w:rsidRPr="005519F9">
        <w:rPr>
          <w:sz w:val="28"/>
          <w:szCs w:val="28"/>
          <w:lang w:val="kk-KZ"/>
        </w:rPr>
        <w:t xml:space="preserve">для нас </w:t>
      </w:r>
      <w:r w:rsidR="008D2DDC" w:rsidRPr="005519F9">
        <w:rPr>
          <w:sz w:val="28"/>
          <w:szCs w:val="28"/>
          <w:lang w:val="kk-KZ"/>
        </w:rPr>
        <w:t xml:space="preserve">научный интерес </w:t>
      </w:r>
      <w:r w:rsidRPr="005519F9">
        <w:rPr>
          <w:sz w:val="28"/>
          <w:szCs w:val="28"/>
          <w:lang w:val="kk-KZ"/>
        </w:rPr>
        <w:t>в плане разработки вопросов: К</w:t>
      </w:r>
      <w:r w:rsidR="008D2DDC" w:rsidRPr="005519F9">
        <w:rPr>
          <w:sz w:val="28"/>
          <w:szCs w:val="28"/>
        </w:rPr>
        <w:t>акие факторы развивают коммуникацию, что препятствует ей и что затрудняет общение пр</w:t>
      </w:r>
      <w:r w:rsidRPr="005519F9">
        <w:rPr>
          <w:sz w:val="28"/>
          <w:szCs w:val="28"/>
        </w:rPr>
        <w:t xml:space="preserve">едставителей различных культур? </w:t>
      </w:r>
      <w:r w:rsidR="008D2DDC" w:rsidRPr="005519F9">
        <w:rPr>
          <w:sz w:val="28"/>
          <w:szCs w:val="28"/>
        </w:rPr>
        <w:t xml:space="preserve">Каково влияние </w:t>
      </w:r>
      <w:r w:rsidRPr="005519F9">
        <w:rPr>
          <w:sz w:val="28"/>
          <w:szCs w:val="28"/>
        </w:rPr>
        <w:t xml:space="preserve">языка на формирование личности? </w:t>
      </w:r>
      <w:r w:rsidR="008D2DDC" w:rsidRPr="005519F9">
        <w:rPr>
          <w:sz w:val="28"/>
          <w:szCs w:val="28"/>
        </w:rPr>
        <w:t>Как соотносят</w:t>
      </w:r>
      <w:r w:rsidRPr="005519F9">
        <w:rPr>
          <w:sz w:val="28"/>
          <w:szCs w:val="28"/>
        </w:rPr>
        <w:t xml:space="preserve">ся между собой язык и культура? </w:t>
      </w:r>
      <w:r w:rsidR="008D2DDC" w:rsidRPr="005519F9">
        <w:rPr>
          <w:sz w:val="28"/>
          <w:szCs w:val="28"/>
        </w:rPr>
        <w:t>Что такое национальный характер и как он</w:t>
      </w:r>
      <w:r w:rsidRPr="005519F9">
        <w:rPr>
          <w:sz w:val="28"/>
          <w:szCs w:val="28"/>
        </w:rPr>
        <w:t xml:space="preserve"> формируется посредством языка? </w:t>
      </w:r>
      <w:r w:rsidR="008D2DDC" w:rsidRPr="005519F9">
        <w:rPr>
          <w:sz w:val="28"/>
          <w:szCs w:val="28"/>
        </w:rPr>
        <w:t>Как отражаются в языке индивидуальный и коллективный ме</w:t>
      </w:r>
      <w:r w:rsidRPr="005519F9">
        <w:rPr>
          <w:sz w:val="28"/>
          <w:szCs w:val="28"/>
        </w:rPr>
        <w:t xml:space="preserve">нталитет, идеология и культура? </w:t>
      </w:r>
      <w:r w:rsidR="008D2DDC" w:rsidRPr="005519F9">
        <w:rPr>
          <w:sz w:val="28"/>
          <w:szCs w:val="28"/>
        </w:rPr>
        <w:t>Почему мир проявляет пристальное внимание проблемам межкульту</w:t>
      </w:r>
      <w:r w:rsidRPr="005519F9">
        <w:rPr>
          <w:sz w:val="28"/>
          <w:szCs w:val="28"/>
        </w:rPr>
        <w:t>рной коммуникации?</w:t>
      </w:r>
      <w:r w:rsidR="008D2DDC" w:rsidRPr="005519F9">
        <w:rPr>
          <w:sz w:val="28"/>
          <w:szCs w:val="28"/>
          <w:lang w:val="kk-KZ"/>
        </w:rPr>
        <w:t xml:space="preserve"> </w:t>
      </w:r>
      <w:r w:rsidR="00F9559A" w:rsidRPr="00F9559A">
        <w:rPr>
          <w:sz w:val="28"/>
          <w:szCs w:val="28"/>
          <w:lang w:val="kk-KZ"/>
        </w:rPr>
        <w:t>Таким образом, проект представляет собой уникальное явление и позволяет знакомиться современному человеку с познавательной литературой из разных частей мира.</w:t>
      </w:r>
      <w:r w:rsidR="008B483B">
        <w:rPr>
          <w:sz w:val="28"/>
          <w:szCs w:val="28"/>
          <w:lang w:val="kk-KZ"/>
        </w:rPr>
        <w:t xml:space="preserve"> </w:t>
      </w:r>
      <w:r w:rsidR="00CD2983" w:rsidRPr="005519F9">
        <w:rPr>
          <w:sz w:val="28"/>
          <w:szCs w:val="28"/>
          <w:lang w:val="kk-KZ"/>
        </w:rPr>
        <w:t>азахстанские университеты</w:t>
      </w:r>
      <w:r w:rsidR="00DA294B" w:rsidRPr="005519F9">
        <w:rPr>
          <w:sz w:val="28"/>
          <w:szCs w:val="28"/>
          <w:lang w:val="kk-KZ"/>
        </w:rPr>
        <w:t xml:space="preserve"> также, </w:t>
      </w:r>
      <w:r w:rsidR="00CD2983" w:rsidRPr="005519F9">
        <w:rPr>
          <w:sz w:val="28"/>
          <w:szCs w:val="28"/>
        </w:rPr>
        <w:t xml:space="preserve">как и </w:t>
      </w:r>
      <w:r w:rsidR="00CD2983" w:rsidRPr="005519F9">
        <w:rPr>
          <w:sz w:val="28"/>
          <w:szCs w:val="28"/>
          <w:lang w:val="kk-KZ"/>
        </w:rPr>
        <w:t>во всем мире, исходя и</w:t>
      </w:r>
      <w:r w:rsidR="00CD2983" w:rsidRPr="005519F9">
        <w:rPr>
          <w:sz w:val="28"/>
          <w:szCs w:val="28"/>
        </w:rPr>
        <w:t>з различных факторов</w:t>
      </w:r>
      <w:r w:rsidR="00DA294B" w:rsidRPr="005519F9">
        <w:rPr>
          <w:sz w:val="28"/>
          <w:szCs w:val="28"/>
        </w:rPr>
        <w:t>,</w:t>
      </w:r>
      <w:r w:rsidR="00CD2983" w:rsidRPr="005519F9">
        <w:rPr>
          <w:sz w:val="28"/>
          <w:szCs w:val="28"/>
        </w:rPr>
        <w:t xml:space="preserve"> разрабатывают собственную стратегию усовершенствования высшего образования. Например, в </w:t>
      </w:r>
      <w:r w:rsidR="009C1E19" w:rsidRPr="005519F9">
        <w:rPr>
          <w:sz w:val="28"/>
          <w:szCs w:val="28"/>
        </w:rPr>
        <w:t>вешеуказанном Плане</w:t>
      </w:r>
      <w:r w:rsidR="00CD2983" w:rsidRPr="005519F9">
        <w:rPr>
          <w:sz w:val="28"/>
          <w:szCs w:val="28"/>
        </w:rPr>
        <w:t xml:space="preserve"> нации </w:t>
      </w:r>
      <w:r w:rsidR="00CD2983" w:rsidRPr="005519F9">
        <w:rPr>
          <w:sz w:val="28"/>
          <w:szCs w:val="28"/>
          <w:lang w:val="kk-KZ"/>
        </w:rPr>
        <w:t xml:space="preserve">из </w:t>
      </w:r>
      <w:r w:rsidR="00CD2983" w:rsidRPr="005519F9">
        <w:rPr>
          <w:sz w:val="28"/>
          <w:szCs w:val="28"/>
        </w:rPr>
        <w:t>«100 конкретных шагов по реализации пяти институциональных реформ», предусматривается поэтапное расширение академической и управленческой самостоятельности вузов. Это в свою очередь предопределяет необходимость внесения изменений в действующ</w:t>
      </w:r>
      <w:r w:rsidR="00DA294B" w:rsidRPr="005519F9">
        <w:rPr>
          <w:sz w:val="28"/>
          <w:szCs w:val="28"/>
        </w:rPr>
        <w:t>ие</w:t>
      </w:r>
      <w:r w:rsidR="00CD2983" w:rsidRPr="005519F9">
        <w:rPr>
          <w:sz w:val="28"/>
          <w:szCs w:val="28"/>
        </w:rPr>
        <w:t xml:space="preserve"> нормативно-правовые акты. Неслучайно в стратегии долгосрочного развития республики </w:t>
      </w:r>
      <w:r w:rsidR="00CD2983" w:rsidRPr="005519F9">
        <w:rPr>
          <w:rStyle w:val="ac"/>
          <w:b w:val="0"/>
          <w:iCs/>
          <w:sz w:val="28"/>
          <w:szCs w:val="28"/>
        </w:rPr>
        <w:t>«Казахстан-2050»</w:t>
      </w:r>
      <w:r w:rsidR="00CD2983" w:rsidRPr="005519F9">
        <w:rPr>
          <w:sz w:val="28"/>
          <w:szCs w:val="28"/>
        </w:rPr>
        <w:t xml:space="preserve"> высшее образование отнесено к разряду одного из важнейших приоритетов, реализация которого создает над</w:t>
      </w:r>
      <w:r w:rsidR="001500B3" w:rsidRPr="005519F9">
        <w:rPr>
          <w:sz w:val="28"/>
          <w:szCs w:val="28"/>
        </w:rPr>
        <w:t>е</w:t>
      </w:r>
      <w:r w:rsidR="00CD2983" w:rsidRPr="005519F9">
        <w:rPr>
          <w:sz w:val="28"/>
          <w:szCs w:val="28"/>
        </w:rPr>
        <w:t xml:space="preserve">жный фундамент для вступления в новое тысячелетие </w:t>
      </w:r>
      <w:r w:rsidR="001C01BE" w:rsidRPr="005519F9">
        <w:rPr>
          <w:sz w:val="28"/>
          <w:szCs w:val="28"/>
        </w:rPr>
        <w:t xml:space="preserve">нашей страны </w:t>
      </w:r>
      <w:r w:rsidR="00CD2983" w:rsidRPr="005519F9">
        <w:rPr>
          <w:sz w:val="28"/>
          <w:szCs w:val="28"/>
        </w:rPr>
        <w:t xml:space="preserve">как государства, имеющего </w:t>
      </w:r>
      <w:r w:rsidR="00CD2983" w:rsidRPr="005519F9">
        <w:rPr>
          <w:sz w:val="28"/>
          <w:szCs w:val="28"/>
        </w:rPr>
        <w:lastRenderedPageBreak/>
        <w:t>потенциал для дальнейшего развития</w:t>
      </w:r>
      <w:r w:rsidR="00CD2983" w:rsidRPr="005519F9">
        <w:rPr>
          <w:sz w:val="28"/>
          <w:szCs w:val="28"/>
          <w:shd w:val="clear" w:color="auto" w:fill="FFFFFF"/>
        </w:rPr>
        <w:t>. Исходя из этого</w:t>
      </w:r>
      <w:r w:rsidR="001C01BE" w:rsidRPr="005519F9">
        <w:rPr>
          <w:sz w:val="28"/>
          <w:szCs w:val="28"/>
          <w:shd w:val="clear" w:color="auto" w:fill="FFFFFF"/>
        </w:rPr>
        <w:t>,</w:t>
      </w:r>
      <w:r w:rsidR="00CD2983" w:rsidRPr="005519F9">
        <w:rPr>
          <w:sz w:val="28"/>
          <w:szCs w:val="28"/>
          <w:shd w:val="clear" w:color="auto" w:fill="FFFFFF"/>
        </w:rPr>
        <w:t xml:space="preserve"> определены ценности профессии педагог</w:t>
      </w:r>
      <w:r w:rsidR="001C01BE" w:rsidRPr="005519F9">
        <w:rPr>
          <w:sz w:val="28"/>
          <w:szCs w:val="28"/>
          <w:shd w:val="clear" w:color="auto" w:fill="FFFFFF"/>
        </w:rPr>
        <w:t>а</w:t>
      </w:r>
      <w:r w:rsidR="00CD2983" w:rsidRPr="005519F9">
        <w:rPr>
          <w:sz w:val="28"/>
          <w:szCs w:val="28"/>
          <w:shd w:val="clear" w:color="auto" w:fill="FFFFFF"/>
        </w:rPr>
        <w:t>, которые</w:t>
      </w:r>
      <w:r w:rsidR="001C01BE" w:rsidRPr="005519F9">
        <w:rPr>
          <w:sz w:val="28"/>
          <w:szCs w:val="28"/>
          <w:shd w:val="clear" w:color="auto" w:fill="FFFFFF"/>
        </w:rPr>
        <w:t>,</w:t>
      </w:r>
      <w:r w:rsidR="00CD2983" w:rsidRPr="005519F9">
        <w:rPr>
          <w:sz w:val="28"/>
          <w:szCs w:val="28"/>
          <w:shd w:val="clear" w:color="auto" w:fill="FFFFFF"/>
        </w:rPr>
        <w:t xml:space="preserve"> на наш взгляд</w:t>
      </w:r>
      <w:r w:rsidR="001C01BE" w:rsidRPr="005519F9">
        <w:rPr>
          <w:sz w:val="28"/>
          <w:szCs w:val="28"/>
          <w:shd w:val="clear" w:color="auto" w:fill="FFFFFF"/>
        </w:rPr>
        <w:t>,</w:t>
      </w:r>
      <w:r w:rsidR="00CD2983" w:rsidRPr="005519F9">
        <w:rPr>
          <w:sz w:val="28"/>
          <w:szCs w:val="28"/>
          <w:shd w:val="clear" w:color="auto" w:fill="FFFFFF"/>
        </w:rPr>
        <w:t xml:space="preserve"> как нельзя лучше характеризуют признаки кросс-культурности: </w:t>
      </w:r>
    </w:p>
    <w:p w14:paraId="38FAF97A" w14:textId="630092AE"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уважение личности обучающегося, его прав и свобод;</w:t>
      </w:r>
    </w:p>
    <w:p w14:paraId="0F41A28D" w14:textId="7DB41E3D"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толерантность к другим убеждениям мировоззрению;</w:t>
      </w:r>
    </w:p>
    <w:p w14:paraId="6405BDE8" w14:textId="3EF675EF"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открытость и принятие культурного многообразия;</w:t>
      </w:r>
    </w:p>
    <w:p w14:paraId="4B536072" w14:textId="4720570C"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гибкость, адаптируемость, способность к эмпатии;</w:t>
      </w:r>
    </w:p>
    <w:p w14:paraId="58A7D638" w14:textId="52995182"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понимание ценностей личности, языка и коммуникации;</w:t>
      </w:r>
    </w:p>
    <w:p w14:paraId="39D21642" w14:textId="5E093C8F"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навыки самообучения, самообразования, аналитического и критического мышления;</w:t>
      </w:r>
    </w:p>
    <w:p w14:paraId="4BACBBBE" w14:textId="2DF6E74F" w:rsidR="00CD2983"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коммуникативные и языковые навыки;</w:t>
      </w:r>
    </w:p>
    <w:p w14:paraId="3CAB32BA" w14:textId="4B568C53" w:rsidR="006A3487" w:rsidRPr="005519F9" w:rsidRDefault="001C01BE" w:rsidP="00D8783B">
      <w:pPr>
        <w:spacing w:after="0" w:line="240" w:lineRule="auto"/>
        <w:ind w:firstLine="567"/>
        <w:rPr>
          <w:rFonts w:ascii="Times New Roman" w:hAnsi="Times New Roman" w:cs="Times New Roman"/>
          <w:sz w:val="28"/>
          <w:szCs w:val="28"/>
          <w:shd w:val="clear" w:color="auto" w:fill="FFFFFF"/>
        </w:rPr>
      </w:pPr>
      <w:r w:rsidRPr="005519F9">
        <w:rPr>
          <w:rFonts w:ascii="Times New Roman" w:hAnsi="Times New Roman" w:cs="Times New Roman"/>
          <w:sz w:val="28"/>
          <w:szCs w:val="28"/>
        </w:rPr>
        <w:t xml:space="preserve">– </w:t>
      </w:r>
      <w:r w:rsidR="00CD2983" w:rsidRPr="005519F9">
        <w:rPr>
          <w:rFonts w:ascii="Times New Roman" w:hAnsi="Times New Roman" w:cs="Times New Roman"/>
          <w:sz w:val="28"/>
          <w:szCs w:val="28"/>
          <w:shd w:val="clear" w:color="auto" w:fill="FFFFFF"/>
        </w:rPr>
        <w:t>навыки сотрудничества, умения разрешать конфликты.</w:t>
      </w:r>
    </w:p>
    <w:p w14:paraId="0EC5E716" w14:textId="2BBBA956" w:rsidR="007E64B9" w:rsidRPr="005519F9" w:rsidRDefault="006A3487" w:rsidP="00D8783B">
      <w:pPr>
        <w:spacing w:after="0" w:line="240" w:lineRule="auto"/>
        <w:ind w:firstLine="567"/>
        <w:jc w:val="both"/>
        <w:rPr>
          <w:rFonts w:ascii="Times New Roman" w:hAnsi="Times New Roman" w:cs="Times New Roman"/>
          <w:sz w:val="28"/>
          <w:szCs w:val="28"/>
          <w:lang w:val="kk-KZ"/>
        </w:rPr>
      </w:pPr>
      <w:r w:rsidRPr="005519F9">
        <w:rPr>
          <w:rFonts w:ascii="Times New Roman" w:hAnsi="Times New Roman" w:cs="Times New Roman"/>
          <w:sz w:val="28"/>
          <w:szCs w:val="28"/>
          <w:shd w:val="clear" w:color="auto" w:fill="FFFFFF"/>
        </w:rPr>
        <w:t xml:space="preserve">Нетрудно заметить, что список ценностей </w:t>
      </w:r>
      <w:r w:rsidR="008D76E5" w:rsidRPr="005519F9">
        <w:rPr>
          <w:rFonts w:ascii="Times New Roman" w:hAnsi="Times New Roman" w:cs="Times New Roman"/>
          <w:sz w:val="28"/>
          <w:szCs w:val="28"/>
          <w:shd w:val="clear" w:color="auto" w:fill="FFFFFF"/>
          <w:lang w:val="kk-KZ"/>
        </w:rPr>
        <w:t xml:space="preserve">содержит как </w:t>
      </w:r>
      <w:r w:rsidRPr="005519F9">
        <w:rPr>
          <w:rFonts w:ascii="Times New Roman" w:hAnsi="Times New Roman" w:cs="Times New Roman"/>
          <w:sz w:val="28"/>
          <w:szCs w:val="28"/>
          <w:shd w:val="clear" w:color="auto" w:fill="FFFFFF"/>
        </w:rPr>
        <w:t>социальны</w:t>
      </w:r>
      <w:r w:rsidR="008D76E5" w:rsidRPr="005519F9">
        <w:rPr>
          <w:rFonts w:ascii="Times New Roman" w:hAnsi="Times New Roman" w:cs="Times New Roman"/>
          <w:sz w:val="28"/>
          <w:szCs w:val="28"/>
          <w:shd w:val="clear" w:color="auto" w:fill="FFFFFF"/>
          <w:lang w:val="kk-KZ"/>
        </w:rPr>
        <w:t>е</w:t>
      </w:r>
      <w:r w:rsidRPr="005519F9">
        <w:rPr>
          <w:rFonts w:ascii="Times New Roman" w:hAnsi="Times New Roman" w:cs="Times New Roman"/>
          <w:sz w:val="28"/>
          <w:szCs w:val="28"/>
          <w:shd w:val="clear" w:color="auto" w:fill="FFFFFF"/>
        </w:rPr>
        <w:t xml:space="preserve"> общечеловечески</w:t>
      </w:r>
      <w:r w:rsidR="008D76E5" w:rsidRPr="005519F9">
        <w:rPr>
          <w:rFonts w:ascii="Times New Roman" w:hAnsi="Times New Roman" w:cs="Times New Roman"/>
          <w:sz w:val="28"/>
          <w:szCs w:val="28"/>
          <w:shd w:val="clear" w:color="auto" w:fill="FFFFFF"/>
          <w:lang w:val="kk-KZ"/>
        </w:rPr>
        <w:t>е</w:t>
      </w:r>
      <w:r w:rsidRPr="005519F9">
        <w:rPr>
          <w:rFonts w:ascii="Times New Roman" w:hAnsi="Times New Roman" w:cs="Times New Roman"/>
          <w:sz w:val="28"/>
          <w:szCs w:val="28"/>
          <w:shd w:val="clear" w:color="auto" w:fill="FFFFFF"/>
        </w:rPr>
        <w:t xml:space="preserve"> ценност</w:t>
      </w:r>
      <w:r w:rsidR="008D76E5" w:rsidRPr="005519F9">
        <w:rPr>
          <w:rFonts w:ascii="Times New Roman" w:hAnsi="Times New Roman" w:cs="Times New Roman"/>
          <w:sz w:val="28"/>
          <w:szCs w:val="28"/>
          <w:shd w:val="clear" w:color="auto" w:fill="FFFFFF"/>
          <w:lang w:val="kk-KZ"/>
        </w:rPr>
        <w:t>и</w:t>
      </w:r>
      <w:r w:rsidR="001C01BE" w:rsidRPr="005519F9">
        <w:rPr>
          <w:rFonts w:ascii="Times New Roman" w:hAnsi="Times New Roman" w:cs="Times New Roman"/>
          <w:b/>
          <w:bCs/>
          <w:sz w:val="28"/>
          <w:szCs w:val="28"/>
          <w:shd w:val="clear" w:color="auto" w:fill="FFFFFF"/>
          <w:lang w:val="kk-KZ"/>
        </w:rPr>
        <w:t xml:space="preserve"> </w:t>
      </w:r>
      <w:r w:rsidR="001C01BE" w:rsidRPr="005519F9">
        <w:rPr>
          <w:rFonts w:ascii="Times New Roman" w:hAnsi="Times New Roman" w:cs="Times New Roman"/>
          <w:sz w:val="28"/>
          <w:szCs w:val="28"/>
          <w:shd w:val="clear" w:color="auto" w:fill="FFFFFF"/>
          <w:lang w:val="kk-KZ"/>
        </w:rPr>
        <w:t>(</w:t>
      </w:r>
      <w:r w:rsidR="008D76E5" w:rsidRPr="005519F9">
        <w:rPr>
          <w:rFonts w:ascii="Times New Roman" w:hAnsi="Times New Roman" w:cs="Times New Roman"/>
          <w:sz w:val="28"/>
          <w:szCs w:val="28"/>
          <w:shd w:val="clear" w:color="auto" w:fill="FFFFFF"/>
          <w:lang w:val="kk-KZ"/>
        </w:rPr>
        <w:t>разви</w:t>
      </w:r>
      <w:r w:rsidRPr="005519F9">
        <w:rPr>
          <w:rFonts w:ascii="Times New Roman" w:hAnsi="Times New Roman" w:cs="Times New Roman"/>
          <w:sz w:val="28"/>
          <w:szCs w:val="28"/>
          <w:shd w:val="clear" w:color="auto" w:fill="FFFFFF"/>
        </w:rPr>
        <w:t xml:space="preserve">тие духовности, свободы, равенства между всеми </w:t>
      </w:r>
      <w:r w:rsidR="008D76E5" w:rsidRPr="005519F9">
        <w:rPr>
          <w:rFonts w:ascii="Times New Roman" w:hAnsi="Times New Roman" w:cs="Times New Roman"/>
          <w:sz w:val="28"/>
          <w:szCs w:val="28"/>
          <w:shd w:val="clear" w:color="auto" w:fill="FFFFFF"/>
          <w:lang w:val="kk-KZ"/>
        </w:rPr>
        <w:t>его представителями</w:t>
      </w:r>
      <w:r w:rsidR="001C01BE" w:rsidRPr="005519F9">
        <w:rPr>
          <w:rFonts w:ascii="Times New Roman" w:hAnsi="Times New Roman" w:cs="Times New Roman"/>
          <w:sz w:val="28"/>
          <w:szCs w:val="28"/>
          <w:shd w:val="clear" w:color="auto" w:fill="FFFFFF"/>
          <w:lang w:val="kk-KZ"/>
        </w:rPr>
        <w:t>)</w:t>
      </w:r>
      <w:r w:rsidR="008D76E5" w:rsidRPr="005519F9">
        <w:rPr>
          <w:rFonts w:ascii="Times New Roman" w:hAnsi="Times New Roman" w:cs="Times New Roman"/>
          <w:sz w:val="28"/>
          <w:szCs w:val="28"/>
          <w:shd w:val="clear" w:color="auto" w:fill="FFFFFF"/>
          <w:lang w:val="kk-KZ"/>
        </w:rPr>
        <w:t xml:space="preserve">, так и профессиональные, </w:t>
      </w:r>
      <w:r w:rsidR="008D76E5" w:rsidRPr="005519F9">
        <w:rPr>
          <w:rFonts w:ascii="Times New Roman" w:hAnsi="Times New Roman" w:cs="Times New Roman"/>
          <w:sz w:val="28"/>
          <w:szCs w:val="28"/>
        </w:rPr>
        <w:t>раскрывающие значение и смысл целей профессионально-педагогической деятельности преподавателя</w:t>
      </w:r>
      <w:r w:rsidR="008D76E5" w:rsidRPr="005519F9">
        <w:rPr>
          <w:rFonts w:ascii="Times New Roman" w:hAnsi="Times New Roman" w:cs="Times New Roman"/>
          <w:sz w:val="28"/>
          <w:szCs w:val="28"/>
          <w:lang w:val="kk-KZ"/>
        </w:rPr>
        <w:t xml:space="preserve">, </w:t>
      </w:r>
      <w:r w:rsidR="008D76E5" w:rsidRPr="005519F9">
        <w:rPr>
          <w:rFonts w:ascii="Times New Roman" w:hAnsi="Times New Roman" w:cs="Times New Roman"/>
          <w:sz w:val="28"/>
          <w:szCs w:val="28"/>
        </w:rPr>
        <w:t>способов и средств</w:t>
      </w:r>
      <w:r w:rsidR="008D76E5" w:rsidRPr="005519F9">
        <w:rPr>
          <w:rFonts w:ascii="Times New Roman" w:hAnsi="Times New Roman" w:cs="Times New Roman"/>
          <w:sz w:val="28"/>
          <w:szCs w:val="28"/>
          <w:lang w:val="kk-KZ"/>
        </w:rPr>
        <w:t xml:space="preserve"> его </w:t>
      </w:r>
      <w:r w:rsidR="008D76E5" w:rsidRPr="005519F9">
        <w:rPr>
          <w:rFonts w:ascii="Times New Roman" w:hAnsi="Times New Roman" w:cs="Times New Roman"/>
          <w:sz w:val="28"/>
          <w:szCs w:val="28"/>
        </w:rPr>
        <w:t>осуществления</w:t>
      </w:r>
      <w:r w:rsidR="008D76E5" w:rsidRPr="005519F9">
        <w:rPr>
          <w:rFonts w:ascii="Times New Roman" w:hAnsi="Times New Roman" w:cs="Times New Roman"/>
          <w:sz w:val="28"/>
          <w:szCs w:val="28"/>
          <w:lang w:val="kk-KZ"/>
        </w:rPr>
        <w:t xml:space="preserve">, </w:t>
      </w:r>
      <w:r w:rsidR="008D76E5" w:rsidRPr="005519F9">
        <w:rPr>
          <w:rFonts w:ascii="Times New Roman" w:hAnsi="Times New Roman" w:cs="Times New Roman"/>
          <w:sz w:val="28"/>
          <w:szCs w:val="28"/>
        </w:rPr>
        <w:t xml:space="preserve">качеств личности преподавателя: многообразие взаимосвязанных индивидуальных, личностных, коммуникативных, профессиональных </w:t>
      </w:r>
      <w:r w:rsidR="009C1E19" w:rsidRPr="005519F9">
        <w:rPr>
          <w:rFonts w:ascii="Times New Roman" w:hAnsi="Times New Roman" w:cs="Times New Roman"/>
          <w:sz w:val="28"/>
          <w:szCs w:val="28"/>
        </w:rPr>
        <w:t xml:space="preserve">качеств </w:t>
      </w:r>
      <w:r w:rsidR="008D76E5" w:rsidRPr="005519F9">
        <w:rPr>
          <w:rFonts w:ascii="Times New Roman" w:hAnsi="Times New Roman" w:cs="Times New Roman"/>
          <w:sz w:val="28"/>
          <w:szCs w:val="28"/>
        </w:rPr>
        <w:t xml:space="preserve">как субъекта </w:t>
      </w:r>
      <w:r w:rsidR="008D76E5" w:rsidRPr="005519F9">
        <w:rPr>
          <w:rFonts w:ascii="Times New Roman" w:hAnsi="Times New Roman" w:cs="Times New Roman"/>
          <w:sz w:val="28"/>
          <w:szCs w:val="28"/>
          <w:lang w:val="kk-KZ"/>
        </w:rPr>
        <w:t xml:space="preserve">такой </w:t>
      </w:r>
      <w:r w:rsidR="008D76E5" w:rsidRPr="005519F9">
        <w:rPr>
          <w:rFonts w:ascii="Times New Roman" w:hAnsi="Times New Roman" w:cs="Times New Roman"/>
          <w:sz w:val="28"/>
          <w:szCs w:val="28"/>
        </w:rPr>
        <w:t>деятельности, проявляющихся в специальных способностях</w:t>
      </w:r>
      <w:r w:rsidR="008D76E5" w:rsidRPr="005519F9">
        <w:rPr>
          <w:rFonts w:ascii="Times New Roman" w:hAnsi="Times New Roman" w:cs="Times New Roman"/>
          <w:sz w:val="28"/>
          <w:szCs w:val="28"/>
          <w:lang w:val="kk-KZ"/>
        </w:rPr>
        <w:t>.</w:t>
      </w:r>
    </w:p>
    <w:p w14:paraId="23045DCE" w14:textId="77777777" w:rsidR="0054345F" w:rsidRPr="005519F9" w:rsidRDefault="00CD2983" w:rsidP="0054345F">
      <w:pPr>
        <w:spacing w:after="0" w:line="240" w:lineRule="auto"/>
        <w:ind w:firstLine="567"/>
        <w:jc w:val="both"/>
        <w:rPr>
          <w:rFonts w:ascii="Times New Roman" w:hAnsi="Times New Roman" w:cs="Times New Roman"/>
          <w:sz w:val="28"/>
          <w:szCs w:val="28"/>
          <w:lang w:val="kk-KZ"/>
        </w:rPr>
      </w:pPr>
      <w:r w:rsidRPr="005519F9">
        <w:rPr>
          <w:rFonts w:ascii="Times New Roman" w:hAnsi="Times New Roman" w:cs="Times New Roman"/>
          <w:sz w:val="28"/>
          <w:szCs w:val="28"/>
          <w:shd w:val="clear" w:color="auto" w:fill="FFFFFF"/>
        </w:rPr>
        <w:t>Перечисленные ценности важны для педагога</w:t>
      </w:r>
      <w:r w:rsidRPr="005519F9">
        <w:rPr>
          <w:rFonts w:ascii="Times New Roman" w:hAnsi="Times New Roman" w:cs="Times New Roman"/>
          <w:sz w:val="28"/>
          <w:szCs w:val="28"/>
          <w:shd w:val="clear" w:color="auto" w:fill="FFFFFF"/>
          <w:lang w:val="kk-KZ"/>
        </w:rPr>
        <w:t xml:space="preserve"> новой формации</w:t>
      </w:r>
      <w:r w:rsidRPr="005519F9">
        <w:rPr>
          <w:rFonts w:ascii="Times New Roman" w:hAnsi="Times New Roman" w:cs="Times New Roman"/>
          <w:sz w:val="28"/>
          <w:szCs w:val="28"/>
          <w:shd w:val="clear" w:color="auto" w:fill="FFFFFF"/>
        </w:rPr>
        <w:t>, т.к. казахстанская систем</w:t>
      </w:r>
      <w:r w:rsidRPr="005519F9">
        <w:rPr>
          <w:rFonts w:ascii="Times New Roman" w:hAnsi="Times New Roman" w:cs="Times New Roman"/>
          <w:sz w:val="28"/>
          <w:szCs w:val="28"/>
          <w:shd w:val="clear" w:color="auto" w:fill="FFFFFF"/>
          <w:lang w:val="kk-KZ"/>
        </w:rPr>
        <w:t>а</w:t>
      </w:r>
      <w:r w:rsidRPr="005519F9">
        <w:rPr>
          <w:rFonts w:ascii="Times New Roman" w:hAnsi="Times New Roman" w:cs="Times New Roman"/>
          <w:sz w:val="28"/>
          <w:szCs w:val="28"/>
          <w:shd w:val="clear" w:color="auto" w:fill="FFFFFF"/>
        </w:rPr>
        <w:t xml:space="preserve"> образования </w:t>
      </w:r>
      <w:r w:rsidRPr="005519F9">
        <w:rPr>
          <w:rFonts w:ascii="Times New Roman" w:hAnsi="Times New Roman" w:cs="Times New Roman"/>
          <w:sz w:val="28"/>
          <w:szCs w:val="28"/>
          <w:shd w:val="clear" w:color="auto" w:fill="FFFFFF"/>
          <w:lang w:val="kk-KZ"/>
        </w:rPr>
        <w:t xml:space="preserve">вошла </w:t>
      </w:r>
      <w:r w:rsidRPr="005519F9">
        <w:rPr>
          <w:rFonts w:ascii="Times New Roman" w:hAnsi="Times New Roman" w:cs="Times New Roman"/>
          <w:sz w:val="28"/>
          <w:szCs w:val="28"/>
          <w:shd w:val="clear" w:color="auto" w:fill="FFFFFF"/>
        </w:rPr>
        <w:t>в мировое образовательное пространство</w:t>
      </w:r>
      <w:r w:rsidRPr="005519F9">
        <w:rPr>
          <w:rFonts w:ascii="Times New Roman" w:hAnsi="Times New Roman" w:cs="Times New Roman"/>
          <w:sz w:val="28"/>
          <w:szCs w:val="28"/>
          <w:shd w:val="clear" w:color="auto" w:fill="FFFFFF"/>
          <w:lang w:val="kk-KZ"/>
        </w:rPr>
        <w:t xml:space="preserve">, где </w:t>
      </w:r>
      <w:r w:rsidRPr="005519F9">
        <w:rPr>
          <w:rFonts w:ascii="Times New Roman" w:hAnsi="Times New Roman" w:cs="Times New Roman"/>
          <w:sz w:val="28"/>
          <w:szCs w:val="28"/>
          <w:shd w:val="clear" w:color="auto" w:fill="FFFFFF"/>
        </w:rPr>
        <w:t>кросс-культурность выступает как один из мостов гармоничного сосуществования разных культур.</w:t>
      </w:r>
      <w:r w:rsidRPr="005519F9">
        <w:rPr>
          <w:rFonts w:ascii="Times New Roman" w:hAnsi="Times New Roman" w:cs="Times New Roman"/>
          <w:sz w:val="28"/>
          <w:szCs w:val="28"/>
        </w:rPr>
        <w:t xml:space="preserve"> </w:t>
      </w:r>
      <w:r w:rsidR="001C01BE" w:rsidRPr="005519F9">
        <w:rPr>
          <w:rFonts w:ascii="Times New Roman" w:hAnsi="Times New Roman" w:cs="Times New Roman"/>
          <w:sz w:val="28"/>
          <w:szCs w:val="28"/>
        </w:rPr>
        <w:t>Вс</w:t>
      </w:r>
      <w:r w:rsidRPr="005519F9">
        <w:rPr>
          <w:rFonts w:ascii="Times New Roman" w:hAnsi="Times New Roman" w:cs="Times New Roman"/>
          <w:sz w:val="28"/>
          <w:szCs w:val="28"/>
        </w:rPr>
        <w:t xml:space="preserve">е это приводит к тому, что </w:t>
      </w:r>
      <w:r w:rsidRPr="005519F9">
        <w:rPr>
          <w:rFonts w:ascii="Times New Roman" w:eastAsia="Calibri" w:hAnsi="Times New Roman" w:cs="Times New Roman"/>
          <w:sz w:val="28"/>
          <w:szCs w:val="28"/>
        </w:rPr>
        <w:t>в системе высшего казахстанского образования идет п</w:t>
      </w:r>
      <w:r w:rsidRPr="005519F9">
        <w:rPr>
          <w:rFonts w:ascii="Times New Roman" w:hAnsi="Times New Roman" w:cs="Times New Roman"/>
          <w:sz w:val="28"/>
          <w:szCs w:val="28"/>
        </w:rPr>
        <w:t xml:space="preserve">оследовательный процесс ее модернизации. Он предполагает изменение всей образовательной системы: цели </w:t>
      </w:r>
      <w:r w:rsidRPr="005519F9">
        <w:rPr>
          <w:rFonts w:ascii="Times New Roman" w:hAnsi="Times New Roman" w:cs="Times New Roman"/>
          <w:sz w:val="28"/>
          <w:szCs w:val="28"/>
          <w:lang w:val="kk-KZ"/>
        </w:rPr>
        <w:t xml:space="preserve">и содержания </w:t>
      </w:r>
      <w:r w:rsidRPr="005519F9">
        <w:rPr>
          <w:rFonts w:ascii="Times New Roman" w:hAnsi="Times New Roman" w:cs="Times New Roman"/>
          <w:sz w:val="28"/>
          <w:szCs w:val="28"/>
        </w:rPr>
        <w:t xml:space="preserve">обучения, ценностей системы воспитания. По сути речь идет о практической реализации новой образовательной парадигмы, переходе к новому типу </w:t>
      </w:r>
      <w:r w:rsidRPr="005519F9">
        <w:rPr>
          <w:rFonts w:ascii="Times New Roman" w:hAnsi="Times New Roman" w:cs="Times New Roman"/>
          <w:sz w:val="28"/>
          <w:szCs w:val="28"/>
          <w:lang w:val="kk-KZ"/>
        </w:rPr>
        <w:t>мышления, коммуникации, конструкт</w:t>
      </w:r>
      <w:r w:rsidR="0054345F" w:rsidRPr="005519F9">
        <w:rPr>
          <w:rFonts w:ascii="Times New Roman" w:hAnsi="Times New Roman" w:cs="Times New Roman"/>
          <w:sz w:val="28"/>
          <w:szCs w:val="28"/>
          <w:lang w:val="kk-KZ"/>
        </w:rPr>
        <w:t>ивного взаимодейсвия и диалога.</w:t>
      </w:r>
    </w:p>
    <w:p w14:paraId="0CCB6F81" w14:textId="3FC18D27" w:rsidR="001A3FFB" w:rsidRPr="008E1A8E" w:rsidRDefault="00C90576" w:rsidP="008E1A8E">
      <w:pPr>
        <w:spacing w:after="0" w:line="240" w:lineRule="auto"/>
        <w:ind w:firstLine="567"/>
        <w:jc w:val="both"/>
        <w:rPr>
          <w:rFonts w:ascii="Times New Roman" w:eastAsia="Times New Roman" w:hAnsi="Times New Roman" w:cs="Times New Roman"/>
          <w:sz w:val="28"/>
          <w:szCs w:val="28"/>
          <w:lang w:val="kk-KZ"/>
        </w:rPr>
      </w:pPr>
      <w:r w:rsidRPr="005519F9">
        <w:rPr>
          <w:rFonts w:ascii="Times New Roman" w:hAnsi="Times New Roman" w:cs="Times New Roman"/>
          <w:sz w:val="28"/>
          <w:szCs w:val="28"/>
          <w:lang w:val="kk-KZ"/>
        </w:rPr>
        <w:t>Следует отметить, что кросс-культурная проблематика будет динамично развиваться с каждым годом, так как любая образовательная организация страны занимается наращиванием интернационального потенциала. Интеллектуальный интерес мирового сообщества к Казахстану и его вузам растет, закономерным и естественным явлением стали всевозможные интересные программы привлечения иностранных студентов и преподавателей,</w:t>
      </w:r>
      <w:r w:rsidR="001C01BE" w:rsidRPr="005519F9">
        <w:rPr>
          <w:rFonts w:ascii="Times New Roman" w:hAnsi="Times New Roman" w:cs="Times New Roman"/>
          <w:sz w:val="28"/>
          <w:szCs w:val="28"/>
          <w:lang w:val="kk-KZ"/>
        </w:rPr>
        <w:t xml:space="preserve"> </w:t>
      </w:r>
      <w:r w:rsidRPr="005519F9">
        <w:rPr>
          <w:rFonts w:ascii="Times New Roman" w:hAnsi="Times New Roman" w:cs="Times New Roman"/>
          <w:sz w:val="28"/>
          <w:szCs w:val="28"/>
          <w:lang w:val="kk-KZ"/>
        </w:rPr>
        <w:t>профессоров с мировым статусом, открытие филиалов известных университетов. В этом плане отмечается институт Сорбоны в КазНПУ имени Абая и инициирование образовательно</w:t>
      </w:r>
      <w:r w:rsidR="00EF4B4B" w:rsidRPr="005519F9">
        <w:rPr>
          <w:rFonts w:ascii="Times New Roman" w:hAnsi="Times New Roman" w:cs="Times New Roman"/>
          <w:sz w:val="28"/>
          <w:szCs w:val="28"/>
          <w:lang w:val="kk-KZ"/>
        </w:rPr>
        <w:t>й программы «Abai-Vern».</w:t>
      </w:r>
      <w:r w:rsidRPr="005519F9">
        <w:rPr>
          <w:rFonts w:ascii="Times New Roman" w:hAnsi="Times New Roman" w:cs="Times New Roman"/>
          <w:sz w:val="28"/>
          <w:szCs w:val="28"/>
          <w:lang w:val="kk-KZ"/>
        </w:rPr>
        <w:t xml:space="preserve"> </w:t>
      </w:r>
      <w:r w:rsidR="00EF4B4B" w:rsidRPr="005519F9">
        <w:rPr>
          <w:rFonts w:ascii="Times New Roman" w:hAnsi="Times New Roman" w:cs="Times New Roman"/>
          <w:sz w:val="28"/>
          <w:szCs w:val="28"/>
        </w:rPr>
        <w:t>Названная в честь казахского поэта Абая и французского писателя Жюля Верна, программа «Абай-Верн» является совместно финансируемой стипендиальной программой Посольства Франции в Казахстане и Министерства образования и науки Республики Казахстан с 2018</w:t>
      </w:r>
      <w:r w:rsidR="00EF4B4B" w:rsidRPr="005519F9">
        <w:rPr>
          <w:rFonts w:ascii="Times New Roman" w:hAnsi="Times New Roman" w:cs="Times New Roman"/>
          <w:sz w:val="28"/>
          <w:szCs w:val="28"/>
          <w:shd w:val="clear" w:color="auto" w:fill="FFFFFF"/>
        </w:rPr>
        <w:t xml:space="preserve"> года.</w:t>
      </w:r>
      <w:r w:rsidR="00EF4B4B" w:rsidRPr="005519F9">
        <w:rPr>
          <w:rFonts w:ascii="Times New Roman" w:hAnsi="Times New Roman" w:cs="Times New Roman"/>
          <w:sz w:val="28"/>
          <w:szCs w:val="28"/>
          <w:shd w:val="clear" w:color="auto" w:fill="FFFFFF"/>
          <w:lang w:val="kk-KZ"/>
        </w:rPr>
        <w:t xml:space="preserve"> </w:t>
      </w:r>
      <w:r w:rsidR="00EF4B4B" w:rsidRPr="005519F9">
        <w:rPr>
          <w:rFonts w:ascii="Times New Roman" w:hAnsi="Times New Roman" w:cs="Times New Roman"/>
          <w:sz w:val="28"/>
          <w:szCs w:val="28"/>
          <w:lang w:val="kk-KZ"/>
        </w:rPr>
        <w:t xml:space="preserve">Благодаря программе обучающиеся получают достойное образование, развивают свои профессиональне компетенции в двух вузах-партнерах. </w:t>
      </w:r>
      <w:r w:rsidR="004B2467">
        <w:rPr>
          <w:rFonts w:ascii="Times New Roman" w:hAnsi="Times New Roman" w:cs="Times New Roman"/>
          <w:sz w:val="28"/>
          <w:szCs w:val="28"/>
          <w:lang w:val="kk-KZ"/>
        </w:rPr>
        <w:lastRenderedPageBreak/>
        <w:t>О</w:t>
      </w:r>
      <w:r w:rsidR="001A3FFB" w:rsidRPr="001E2025">
        <w:rPr>
          <w:rFonts w:ascii="Times New Roman" w:hAnsi="Times New Roman" w:cs="Times New Roman"/>
          <w:sz w:val="28"/>
          <w:szCs w:val="28"/>
          <w:lang w:val="kk-KZ"/>
        </w:rPr>
        <w:t xml:space="preserve">тдельные направления </w:t>
      </w:r>
      <w:r w:rsidR="00CD2983" w:rsidRPr="001E2025">
        <w:rPr>
          <w:rFonts w:ascii="Times New Roman" w:hAnsi="Times New Roman" w:cs="Times New Roman"/>
          <w:sz w:val="28"/>
          <w:szCs w:val="28"/>
          <w:lang w:val="kk-KZ"/>
        </w:rPr>
        <w:t xml:space="preserve">стратегического взаимодействия </w:t>
      </w:r>
      <w:r w:rsidR="00CD2983" w:rsidRPr="001E2025">
        <w:rPr>
          <w:rFonts w:ascii="Times New Roman" w:hAnsi="Times New Roman" w:cs="Times New Roman"/>
          <w:sz w:val="28"/>
          <w:szCs w:val="28"/>
          <w:lang w:val="en-US"/>
        </w:rPr>
        <w:t>Abai</w:t>
      </w:r>
      <w:r w:rsidR="00CD2983" w:rsidRPr="001E2025">
        <w:rPr>
          <w:rFonts w:ascii="Times New Roman" w:hAnsi="Times New Roman" w:cs="Times New Roman"/>
          <w:sz w:val="28"/>
          <w:szCs w:val="28"/>
        </w:rPr>
        <w:t xml:space="preserve"> </w:t>
      </w:r>
      <w:r w:rsidR="00CD2983" w:rsidRPr="001E2025">
        <w:rPr>
          <w:rFonts w:ascii="Times New Roman" w:hAnsi="Times New Roman" w:cs="Times New Roman"/>
          <w:sz w:val="28"/>
          <w:szCs w:val="28"/>
          <w:lang w:val="en-US"/>
        </w:rPr>
        <w:t>University</w:t>
      </w:r>
      <w:r w:rsidR="00CD2983" w:rsidRPr="001E2025">
        <w:rPr>
          <w:rFonts w:ascii="Times New Roman" w:hAnsi="Times New Roman" w:cs="Times New Roman"/>
          <w:sz w:val="28"/>
          <w:szCs w:val="28"/>
          <w:lang w:val="kk-KZ"/>
        </w:rPr>
        <w:t xml:space="preserve"> </w:t>
      </w:r>
      <w:r w:rsidR="004B2467">
        <w:rPr>
          <w:rFonts w:ascii="Times New Roman" w:hAnsi="Times New Roman" w:cs="Times New Roman"/>
          <w:sz w:val="28"/>
          <w:szCs w:val="28"/>
          <w:lang w:val="kk-KZ"/>
        </w:rPr>
        <w:t>осветим в</w:t>
      </w:r>
      <w:r w:rsidR="004B2467" w:rsidRPr="001E2025">
        <w:rPr>
          <w:rFonts w:ascii="Times New Roman" w:hAnsi="Times New Roman" w:cs="Times New Roman"/>
          <w:sz w:val="28"/>
          <w:szCs w:val="28"/>
          <w:lang w:val="kk-KZ"/>
        </w:rPr>
        <w:t xml:space="preserve"> следующей в таблице</w:t>
      </w:r>
      <w:r w:rsidR="00CD2983" w:rsidRPr="001E2025">
        <w:rPr>
          <w:rFonts w:ascii="Times New Roman" w:hAnsi="Times New Roman" w:cs="Times New Roman"/>
          <w:sz w:val="28"/>
          <w:szCs w:val="28"/>
          <w:lang w:val="kk-KZ"/>
        </w:rPr>
        <w:t>.</w:t>
      </w:r>
    </w:p>
    <w:p w14:paraId="46715511" w14:textId="2327A2FA" w:rsidR="005A15A7" w:rsidRDefault="005A15A7" w:rsidP="00F62DC9">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Таблица 6</w:t>
      </w:r>
      <w:r w:rsidR="00D8783B"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en-US"/>
        </w:rPr>
        <w:t>Abai</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en-US"/>
        </w:rPr>
        <w:t>University</w:t>
      </w:r>
      <w:r w:rsidRPr="001E2025">
        <w:rPr>
          <w:rFonts w:ascii="Times New Roman" w:hAnsi="Times New Roman" w:cs="Times New Roman"/>
          <w:sz w:val="28"/>
          <w:szCs w:val="28"/>
          <w:lang w:val="kk-KZ"/>
        </w:rPr>
        <w:t xml:space="preserve"> и международные организации</w:t>
      </w:r>
    </w:p>
    <w:tbl>
      <w:tblPr>
        <w:tblStyle w:val="a7"/>
        <w:tblW w:w="0" w:type="auto"/>
        <w:tblLook w:val="04A0" w:firstRow="1" w:lastRow="0" w:firstColumn="1" w:lastColumn="0" w:noHBand="0" w:noVBand="1"/>
      </w:tblPr>
      <w:tblGrid>
        <w:gridCol w:w="4390"/>
        <w:gridCol w:w="5239"/>
      </w:tblGrid>
      <w:tr w:rsidR="0056799F" w:rsidRPr="001E2025" w14:paraId="155A365D" w14:textId="77777777" w:rsidTr="000F5FD3">
        <w:tc>
          <w:tcPr>
            <w:tcW w:w="9629" w:type="dxa"/>
            <w:gridSpan w:val="2"/>
          </w:tcPr>
          <w:p w14:paraId="2B090D91" w14:textId="77777777" w:rsidR="0056799F" w:rsidRPr="001E2025" w:rsidRDefault="0056799F" w:rsidP="000F5FD3">
            <w:pPr>
              <w:spacing w:after="0" w:line="240" w:lineRule="auto"/>
              <w:jc w:val="both"/>
              <w:rPr>
                <w:rFonts w:ascii="Times New Roman" w:hAnsi="Times New Roman" w:cs="Times New Roman"/>
                <w:sz w:val="24"/>
                <w:szCs w:val="24"/>
                <w:lang w:val="kk-KZ"/>
              </w:rPr>
            </w:pPr>
            <w:r w:rsidRPr="001E2025">
              <w:rPr>
                <w:rFonts w:ascii="Times New Roman" w:hAnsi="Times New Roman" w:cs="Times New Roman"/>
                <w:sz w:val="24"/>
                <w:szCs w:val="24"/>
              </w:rPr>
              <w:t>Одной из основных задач КазНПУ им. Абая является развитие стратегического партнерства и сетевого взаимодействия с ведущими университетами, научными центрами и организациями мира.</w:t>
            </w:r>
            <w:r w:rsidRPr="001E2025">
              <w:rPr>
                <w:rFonts w:ascii="Times New Roman" w:hAnsi="Times New Roman" w:cs="Times New Roman"/>
                <w:sz w:val="24"/>
                <w:szCs w:val="24"/>
                <w:lang w:val="kk-KZ"/>
              </w:rPr>
              <w:t xml:space="preserve"> </w:t>
            </w:r>
            <w:r w:rsidRPr="001E2025">
              <w:rPr>
                <w:rFonts w:ascii="Times New Roman" w:hAnsi="Times New Roman" w:cs="Times New Roman"/>
                <w:sz w:val="24"/>
                <w:szCs w:val="24"/>
              </w:rPr>
              <w:t>КазНПУ имени Абая является коллективным членом престижных международных организаций и Ассоциаций</w:t>
            </w:r>
          </w:p>
        </w:tc>
      </w:tr>
      <w:tr w:rsidR="0056799F" w:rsidRPr="00394C35" w14:paraId="361E07E7" w14:textId="77777777" w:rsidTr="00B35D0D">
        <w:tc>
          <w:tcPr>
            <w:tcW w:w="4390" w:type="dxa"/>
          </w:tcPr>
          <w:p w14:paraId="0846CCA2" w14:textId="77777777" w:rsidR="0056799F" w:rsidRPr="001E2025" w:rsidRDefault="0056799F" w:rsidP="0056799F">
            <w:pPr>
              <w:pStyle w:val="a3"/>
              <w:shd w:val="clear" w:color="auto" w:fill="FFFFFF"/>
              <w:spacing w:before="0" w:beforeAutospacing="0" w:after="0" w:afterAutospacing="0"/>
              <w:jc w:val="both"/>
            </w:pPr>
            <w:r w:rsidRPr="001E2025">
              <w:t>– Международная академия наук высшей школы;</w:t>
            </w:r>
          </w:p>
          <w:p w14:paraId="1F2514E8" w14:textId="77777777" w:rsidR="0056799F" w:rsidRPr="001E2025" w:rsidRDefault="0056799F" w:rsidP="0056799F">
            <w:pPr>
              <w:pStyle w:val="a3"/>
              <w:shd w:val="clear" w:color="auto" w:fill="FFFFFF"/>
              <w:spacing w:before="0" w:beforeAutospacing="0" w:after="0" w:afterAutospacing="0"/>
              <w:jc w:val="both"/>
            </w:pPr>
            <w:r w:rsidRPr="001E2025">
              <w:t>– Великая Хартия Европейских университетов – Magna Charta Universitatum; – Международная Академия педагогического образования;</w:t>
            </w:r>
          </w:p>
          <w:p w14:paraId="4C9ABF3A" w14:textId="219BC95B" w:rsidR="0056799F" w:rsidRPr="001E2025" w:rsidRDefault="0056799F" w:rsidP="000F5FD3">
            <w:pPr>
              <w:spacing w:after="0" w:line="240" w:lineRule="auto"/>
              <w:jc w:val="both"/>
              <w:rPr>
                <w:rFonts w:ascii="Times New Roman" w:hAnsi="Times New Roman" w:cs="Times New Roman"/>
                <w:sz w:val="24"/>
                <w:szCs w:val="24"/>
                <w:lang w:val="kk-KZ"/>
              </w:rPr>
            </w:pPr>
          </w:p>
        </w:tc>
        <w:tc>
          <w:tcPr>
            <w:tcW w:w="5239" w:type="dxa"/>
          </w:tcPr>
          <w:p w14:paraId="2BBD9957" w14:textId="77777777" w:rsidR="0056799F" w:rsidRPr="001E2025" w:rsidRDefault="0056799F" w:rsidP="0056799F">
            <w:pPr>
              <w:pStyle w:val="a3"/>
              <w:shd w:val="clear" w:color="auto" w:fill="FFFFFF"/>
              <w:spacing w:before="0" w:beforeAutospacing="0" w:after="0" w:afterAutospacing="0"/>
              <w:jc w:val="both"/>
            </w:pPr>
            <w:r w:rsidRPr="001E2025">
              <w:t>– Казахстанское общество исследователей в области образования (KERA);</w:t>
            </w:r>
          </w:p>
          <w:p w14:paraId="23B0748D" w14:textId="77777777" w:rsidR="0056799F" w:rsidRPr="001E2025" w:rsidRDefault="0056799F" w:rsidP="0056799F">
            <w:pPr>
              <w:pStyle w:val="a3"/>
              <w:shd w:val="clear" w:color="auto" w:fill="FFFFFF"/>
              <w:spacing w:before="0" w:beforeAutospacing="0" w:after="0" w:afterAutospacing="0"/>
              <w:jc w:val="both"/>
            </w:pPr>
            <w:r w:rsidRPr="001E2025">
              <w:t>– Международная Ассоциация университетов;</w:t>
            </w:r>
          </w:p>
          <w:p w14:paraId="437405D0" w14:textId="77777777" w:rsidR="0056799F" w:rsidRPr="001E2025" w:rsidRDefault="0056799F" w:rsidP="0056799F">
            <w:pPr>
              <w:pStyle w:val="a3"/>
              <w:shd w:val="clear" w:color="auto" w:fill="FFFFFF"/>
              <w:spacing w:before="0" w:beforeAutospacing="0" w:after="0" w:afterAutospacing="0"/>
              <w:jc w:val="both"/>
            </w:pPr>
            <w:r w:rsidRPr="001E2025">
              <w:t>– Ассоциация азиатских университетов;</w:t>
            </w:r>
          </w:p>
          <w:p w14:paraId="1AE3F440" w14:textId="7ED3E241" w:rsidR="0056799F" w:rsidRPr="001E2025" w:rsidRDefault="0056799F" w:rsidP="000F5FD3">
            <w:pPr>
              <w:spacing w:after="0" w:line="240" w:lineRule="auto"/>
              <w:jc w:val="both"/>
              <w:rPr>
                <w:rFonts w:ascii="Times New Roman" w:hAnsi="Times New Roman" w:cs="Times New Roman"/>
                <w:sz w:val="24"/>
                <w:szCs w:val="24"/>
                <w:lang w:val="kk-KZ"/>
              </w:rPr>
            </w:pPr>
          </w:p>
        </w:tc>
      </w:tr>
      <w:tr w:rsidR="001C01BE" w:rsidRPr="003978F7" w14:paraId="5A174A25" w14:textId="77777777" w:rsidTr="00B35D0D">
        <w:tc>
          <w:tcPr>
            <w:tcW w:w="4390" w:type="dxa"/>
          </w:tcPr>
          <w:p w14:paraId="5BECF328" w14:textId="77777777" w:rsidR="001C01BE" w:rsidRPr="001E2025" w:rsidRDefault="001C01BE" w:rsidP="001C01BE">
            <w:pPr>
              <w:pStyle w:val="a3"/>
              <w:shd w:val="clear" w:color="auto" w:fill="FFFFFF"/>
              <w:spacing w:before="0" w:beforeAutospacing="0" w:after="0" w:afterAutospacing="0"/>
              <w:jc w:val="both"/>
            </w:pPr>
            <w:r w:rsidRPr="001E2025">
              <w:t>– ESDP (Европейское общество развития психологии);</w:t>
            </w:r>
          </w:p>
          <w:p w14:paraId="2C393CF8" w14:textId="77777777" w:rsidR="001C01BE" w:rsidRPr="001E2025" w:rsidRDefault="001C01BE" w:rsidP="001C01BE">
            <w:pPr>
              <w:pStyle w:val="a3"/>
              <w:shd w:val="clear" w:color="auto" w:fill="FFFFFF"/>
              <w:spacing w:before="0" w:beforeAutospacing="0" w:after="0" w:afterAutospacing="0"/>
              <w:jc w:val="both"/>
            </w:pPr>
            <w:r w:rsidRPr="001E2025">
              <w:t>– ECPR (Европейский Консорциум по политическим исследованиям);</w:t>
            </w:r>
          </w:p>
          <w:p w14:paraId="2AE4BE1A" w14:textId="77777777" w:rsidR="001C01BE" w:rsidRPr="001E2025" w:rsidRDefault="001C01BE" w:rsidP="001C01BE">
            <w:pPr>
              <w:pStyle w:val="a3"/>
              <w:shd w:val="clear" w:color="auto" w:fill="FFFFFF"/>
              <w:spacing w:before="0" w:beforeAutospacing="0" w:after="0" w:afterAutospacing="0"/>
              <w:jc w:val="both"/>
            </w:pPr>
            <w:r w:rsidRPr="001E2025">
              <w:t>– Всеукраинская психодиагностическая ассоциация;</w:t>
            </w:r>
          </w:p>
          <w:p w14:paraId="245DB447" w14:textId="77777777" w:rsidR="001C01BE" w:rsidRPr="001E2025" w:rsidRDefault="001C01BE" w:rsidP="001C01BE">
            <w:pPr>
              <w:pStyle w:val="a3"/>
              <w:shd w:val="clear" w:color="auto" w:fill="FFFFFF"/>
              <w:spacing w:before="0" w:beforeAutospacing="0" w:after="0" w:afterAutospacing="0"/>
              <w:jc w:val="both"/>
            </w:pPr>
            <w:r w:rsidRPr="001E2025">
              <w:t>– QS Quacquarelli Symonds Ltd;</w:t>
            </w:r>
          </w:p>
          <w:p w14:paraId="39D9D08D" w14:textId="77777777" w:rsidR="001C01BE" w:rsidRPr="001E2025" w:rsidRDefault="001C01BE" w:rsidP="001C01BE">
            <w:pPr>
              <w:pStyle w:val="a3"/>
              <w:shd w:val="clear" w:color="auto" w:fill="FFFFFF"/>
              <w:spacing w:before="0" w:beforeAutospacing="0" w:after="0" w:afterAutospacing="0"/>
              <w:jc w:val="both"/>
            </w:pPr>
            <w:r w:rsidRPr="001E2025">
              <w:t>– Педагогическая сеть ЮНЕСКО;</w:t>
            </w:r>
          </w:p>
          <w:p w14:paraId="74227302" w14:textId="77777777" w:rsidR="001C01BE" w:rsidRPr="001E2025" w:rsidRDefault="001C01BE" w:rsidP="001C01BE">
            <w:pPr>
              <w:pStyle w:val="a3"/>
              <w:shd w:val="clear" w:color="auto" w:fill="FFFFFF"/>
              <w:spacing w:before="0" w:beforeAutospacing="0" w:after="0" w:afterAutospacing="0"/>
              <w:jc w:val="both"/>
            </w:pPr>
            <w:r w:rsidRPr="001E2025">
              <w:t>– Международная организация тюркской культуры ТЮРКСОЙ;</w:t>
            </w:r>
          </w:p>
          <w:p w14:paraId="49C1228C" w14:textId="68A2FFFF" w:rsidR="001C01BE" w:rsidRPr="001E2025" w:rsidRDefault="001C01BE" w:rsidP="001C01BE">
            <w:pPr>
              <w:spacing w:after="0" w:line="240" w:lineRule="auto"/>
              <w:jc w:val="both"/>
              <w:rPr>
                <w:rFonts w:ascii="Times New Roman" w:hAnsi="Times New Roman" w:cs="Times New Roman"/>
                <w:sz w:val="24"/>
                <w:szCs w:val="24"/>
                <w:lang w:val="kk-KZ"/>
              </w:rPr>
            </w:pPr>
            <w:r w:rsidRPr="001E2025">
              <w:rPr>
                <w:rFonts w:ascii="Times New Roman" w:hAnsi="Times New Roman" w:cs="Times New Roman"/>
                <w:sz w:val="24"/>
                <w:szCs w:val="24"/>
              </w:rPr>
              <w:t>– Инициатива ООН «Взаимодействие с академическим кругами» (UNAI);</w:t>
            </w:r>
          </w:p>
        </w:tc>
        <w:tc>
          <w:tcPr>
            <w:tcW w:w="5239" w:type="dxa"/>
          </w:tcPr>
          <w:p w14:paraId="35FA9B20" w14:textId="77777777" w:rsidR="001C01BE" w:rsidRPr="001E2025" w:rsidRDefault="001C01BE" w:rsidP="001C01BE">
            <w:pPr>
              <w:pStyle w:val="a3"/>
              <w:shd w:val="clear" w:color="auto" w:fill="FFFFFF"/>
              <w:spacing w:before="0" w:beforeAutospacing="0" w:after="0" w:afterAutospacing="0"/>
              <w:jc w:val="both"/>
            </w:pPr>
            <w:r w:rsidRPr="001E2025">
              <w:t>– Ассоциация франкофонных университетов;</w:t>
            </w:r>
          </w:p>
          <w:p w14:paraId="6A1DF62F" w14:textId="77777777" w:rsidR="001C01BE" w:rsidRPr="001E2025" w:rsidRDefault="001C01BE" w:rsidP="001C01BE">
            <w:pPr>
              <w:pStyle w:val="a3"/>
              <w:shd w:val="clear" w:color="auto" w:fill="FFFFFF"/>
              <w:spacing w:before="0" w:beforeAutospacing="0" w:after="0" w:afterAutospacing="0"/>
              <w:jc w:val="both"/>
            </w:pPr>
            <w:r w:rsidRPr="001E2025">
              <w:t>– EAIE (Ассоциация международного образования Европы);</w:t>
            </w:r>
          </w:p>
          <w:p w14:paraId="1A7A67EE" w14:textId="77777777" w:rsidR="001C01BE" w:rsidRPr="001E2025" w:rsidRDefault="001C01BE" w:rsidP="001C01BE">
            <w:pPr>
              <w:pStyle w:val="a3"/>
              <w:shd w:val="clear" w:color="auto" w:fill="FFFFFF"/>
              <w:spacing w:before="0" w:beforeAutospacing="0" w:after="0" w:afterAutospacing="0"/>
              <w:jc w:val="both"/>
            </w:pPr>
            <w:r w:rsidRPr="001E2025">
              <w:t>– ELFA (Ассоциация юридических университетов Европы);</w:t>
            </w:r>
          </w:p>
          <w:p w14:paraId="64F1DCCA" w14:textId="77777777" w:rsidR="001C01BE" w:rsidRPr="001E2025" w:rsidRDefault="001C01BE" w:rsidP="001C01BE">
            <w:pPr>
              <w:pStyle w:val="a3"/>
              <w:shd w:val="clear" w:color="auto" w:fill="FFFFFF"/>
              <w:spacing w:before="0" w:beforeAutospacing="0" w:after="0" w:afterAutospacing="0"/>
              <w:jc w:val="both"/>
            </w:pPr>
            <w:r w:rsidRPr="001E2025">
              <w:t>– ISA (Международная ассоциация социологов);</w:t>
            </w:r>
          </w:p>
          <w:p w14:paraId="2DB02E97" w14:textId="77777777" w:rsidR="001C01BE" w:rsidRPr="001E2025" w:rsidRDefault="001C01BE" w:rsidP="001C01BE">
            <w:pPr>
              <w:pStyle w:val="a3"/>
              <w:shd w:val="clear" w:color="auto" w:fill="FFFFFF"/>
              <w:spacing w:before="0" w:beforeAutospacing="0" w:after="0" w:afterAutospacing="0"/>
              <w:jc w:val="both"/>
            </w:pPr>
            <w:r w:rsidRPr="001E2025">
              <w:t>– Ассоциация «Торгово-промышленная палата Франция-Казахстан»;</w:t>
            </w:r>
          </w:p>
          <w:p w14:paraId="5AF81E56" w14:textId="77777777" w:rsidR="001C01BE" w:rsidRPr="001E2025" w:rsidRDefault="001C01BE" w:rsidP="001C01BE">
            <w:pPr>
              <w:pStyle w:val="a3"/>
              <w:shd w:val="clear" w:color="auto" w:fill="FFFFFF"/>
              <w:spacing w:before="0" w:beforeAutospacing="0" w:after="0" w:afterAutospacing="0"/>
              <w:jc w:val="both"/>
            </w:pPr>
            <w:r w:rsidRPr="001E2025">
              <w:t>– ЕАПУ (Евразийская Ассоциация педагогических университетов);</w:t>
            </w:r>
          </w:p>
          <w:p w14:paraId="1157384B" w14:textId="7BB0AE04" w:rsidR="001C01BE" w:rsidRPr="001E2025" w:rsidRDefault="001C01BE" w:rsidP="001C01BE">
            <w:pPr>
              <w:spacing w:after="0" w:line="240" w:lineRule="auto"/>
              <w:jc w:val="both"/>
              <w:rPr>
                <w:rFonts w:ascii="Times New Roman" w:hAnsi="Times New Roman" w:cs="Times New Roman"/>
                <w:sz w:val="24"/>
                <w:szCs w:val="24"/>
                <w:lang w:val="kk-KZ"/>
              </w:rPr>
            </w:pPr>
            <w:r w:rsidRPr="001E2025">
              <w:rPr>
                <w:rFonts w:ascii="Times New Roman" w:hAnsi="Times New Roman" w:cs="Times New Roman"/>
                <w:sz w:val="24"/>
                <w:szCs w:val="24"/>
                <w:lang w:val="en-US"/>
              </w:rPr>
              <w:t>– ESCAS (The European Society for Central Asian Studies)</w:t>
            </w:r>
          </w:p>
        </w:tc>
      </w:tr>
    </w:tbl>
    <w:bookmarkEnd w:id="9"/>
    <w:p w14:paraId="7F50F74B" w14:textId="3622C157" w:rsidR="008E1A8E" w:rsidRPr="00664C10" w:rsidRDefault="008E1A8E" w:rsidP="008E1A8E">
      <w:pPr>
        <w:spacing w:after="0" w:line="240" w:lineRule="auto"/>
        <w:ind w:firstLine="567"/>
        <w:jc w:val="both"/>
        <w:rPr>
          <w:rFonts w:ascii="Times New Roman" w:eastAsia="Times New Roman" w:hAnsi="Times New Roman" w:cs="Times New Roman"/>
          <w:sz w:val="28"/>
          <w:szCs w:val="28"/>
          <w:lang w:val="kk-KZ"/>
        </w:rPr>
      </w:pPr>
      <w:r w:rsidRPr="00664C10">
        <w:rPr>
          <w:rFonts w:ascii="Times New Roman" w:eastAsia="Times New Roman" w:hAnsi="Times New Roman" w:cs="Times New Roman"/>
          <w:sz w:val="28"/>
          <w:szCs w:val="28"/>
          <w:lang w:val="kk-KZ"/>
        </w:rPr>
        <w:t xml:space="preserve"> В КазНПУ имени Абая перспективными являются и другие программы внутренней и внешней академической мобильности, благодаря которым студенты в процессе обучения полностью погружаются в кросс-культурный и трансграничный мир современности, почувствовать себя в обществе другого социума и приобрести колоссальный потенциал сотрудничества и коммуникации.</w:t>
      </w:r>
    </w:p>
    <w:p w14:paraId="71BEB0F7" w14:textId="5F36743B" w:rsidR="008E1A8E" w:rsidRPr="00664C10" w:rsidRDefault="00762C72" w:rsidP="008E1A8E">
      <w:pPr>
        <w:spacing w:after="0" w:line="240" w:lineRule="auto"/>
        <w:ind w:firstLine="567"/>
        <w:jc w:val="both"/>
        <w:rPr>
          <w:rFonts w:ascii="Times New Roman" w:hAnsi="Times New Roman" w:cs="Times New Roman"/>
          <w:sz w:val="28"/>
          <w:szCs w:val="28"/>
          <w:lang w:val="kk-KZ"/>
        </w:rPr>
      </w:pPr>
      <w:r w:rsidRPr="00664C10">
        <w:rPr>
          <w:rFonts w:ascii="Times New Roman" w:eastAsia="Times New Roman" w:hAnsi="Times New Roman" w:cs="Times New Roman"/>
          <w:sz w:val="28"/>
          <w:szCs w:val="28"/>
          <w:lang w:val="kk-KZ"/>
        </w:rPr>
        <w:t>В целом, с</w:t>
      </w:r>
      <w:r w:rsidR="008E1A8E" w:rsidRPr="00664C10">
        <w:rPr>
          <w:rFonts w:ascii="Times New Roman" w:eastAsia="Times New Roman" w:hAnsi="Times New Roman" w:cs="Times New Roman"/>
          <w:sz w:val="28"/>
          <w:szCs w:val="28"/>
          <w:lang w:val="kk-KZ"/>
        </w:rPr>
        <w:t xml:space="preserve">овременные университеты </w:t>
      </w:r>
      <w:r w:rsidR="008E1A8E" w:rsidRPr="00664C10">
        <w:rPr>
          <w:rFonts w:ascii="Times New Roman" w:eastAsia="Times New Roman" w:hAnsi="Times New Roman" w:cs="Times New Roman"/>
          <w:sz w:val="28"/>
          <w:szCs w:val="28"/>
        </w:rPr>
        <w:t>создают возможность</w:t>
      </w:r>
      <w:r w:rsidR="008E1A8E" w:rsidRPr="00664C10">
        <w:rPr>
          <w:rFonts w:ascii="Times New Roman" w:eastAsia="Times New Roman" w:hAnsi="Times New Roman" w:cs="Times New Roman"/>
          <w:sz w:val="28"/>
          <w:szCs w:val="28"/>
          <w:lang w:val="kk-KZ"/>
        </w:rPr>
        <w:t>:</w:t>
      </w:r>
    </w:p>
    <w:p w14:paraId="3B97EC11" w14:textId="77777777" w:rsidR="008E1A8E" w:rsidRPr="00664C10" w:rsidRDefault="008E1A8E" w:rsidP="008E1A8E">
      <w:pPr>
        <w:spacing w:after="0" w:line="240" w:lineRule="auto"/>
        <w:ind w:firstLine="567"/>
        <w:jc w:val="both"/>
        <w:rPr>
          <w:rFonts w:ascii="Times New Roman" w:eastAsia="Times New Roman" w:hAnsi="Times New Roman" w:cs="Times New Roman"/>
          <w:sz w:val="28"/>
          <w:szCs w:val="28"/>
        </w:rPr>
      </w:pPr>
      <w:r w:rsidRPr="00664C10">
        <w:rPr>
          <w:rFonts w:ascii="Times New Roman" w:eastAsia="Times New Roman" w:hAnsi="Times New Roman" w:cs="Times New Roman"/>
          <w:sz w:val="28"/>
          <w:szCs w:val="28"/>
          <w:lang w:val="kk-KZ"/>
        </w:rPr>
        <w:t>-</w:t>
      </w:r>
      <w:r w:rsidRPr="00664C10">
        <w:rPr>
          <w:rFonts w:ascii="Times New Roman" w:eastAsia="Times New Roman" w:hAnsi="Times New Roman" w:cs="Times New Roman"/>
          <w:sz w:val="28"/>
          <w:szCs w:val="28"/>
        </w:rPr>
        <w:t xml:space="preserve"> на практике применить имеющиеся знания; </w:t>
      </w:r>
    </w:p>
    <w:p w14:paraId="4E481739" w14:textId="77777777" w:rsidR="008E1A8E" w:rsidRPr="00664C10" w:rsidRDefault="008E1A8E" w:rsidP="008E1A8E">
      <w:pPr>
        <w:spacing w:after="0" w:line="240" w:lineRule="auto"/>
        <w:ind w:firstLine="567"/>
        <w:jc w:val="both"/>
        <w:rPr>
          <w:rFonts w:ascii="Times New Roman" w:eastAsia="Times New Roman" w:hAnsi="Times New Roman" w:cs="Times New Roman"/>
          <w:sz w:val="28"/>
          <w:szCs w:val="28"/>
        </w:rPr>
      </w:pPr>
      <w:r w:rsidRPr="00664C10">
        <w:rPr>
          <w:rFonts w:ascii="Times New Roman" w:eastAsia="Times New Roman" w:hAnsi="Times New Roman" w:cs="Times New Roman"/>
          <w:sz w:val="28"/>
          <w:szCs w:val="28"/>
        </w:rPr>
        <w:t xml:space="preserve">-поэтапно освоить уровни профессиональной компетенции, профессиональные позиции от </w:t>
      </w:r>
      <w:r w:rsidRPr="00664C10">
        <w:rPr>
          <w:rFonts w:ascii="Times New Roman" w:eastAsia="Times New Roman" w:hAnsi="Times New Roman" w:cs="Times New Roman"/>
          <w:sz w:val="28"/>
          <w:szCs w:val="28"/>
          <w:lang w:val="kk-KZ"/>
        </w:rPr>
        <w:t xml:space="preserve">обучающегося студента </w:t>
      </w:r>
      <w:r w:rsidRPr="00664C10">
        <w:rPr>
          <w:rFonts w:ascii="Times New Roman" w:eastAsia="Times New Roman" w:hAnsi="Times New Roman" w:cs="Times New Roman"/>
          <w:sz w:val="28"/>
          <w:szCs w:val="28"/>
        </w:rPr>
        <w:t>до мастера в деятельности, экспериментатора, исследователя;</w:t>
      </w:r>
    </w:p>
    <w:p w14:paraId="2C7A6278" w14:textId="77777777" w:rsidR="00D85148" w:rsidRPr="00664C10" w:rsidRDefault="008E1A8E" w:rsidP="00D85148">
      <w:pPr>
        <w:spacing w:after="0" w:line="240" w:lineRule="auto"/>
        <w:ind w:firstLine="567"/>
        <w:jc w:val="both"/>
        <w:rPr>
          <w:rFonts w:ascii="Times New Roman" w:eastAsia="Times New Roman" w:hAnsi="Times New Roman" w:cs="Times New Roman"/>
          <w:sz w:val="28"/>
          <w:szCs w:val="28"/>
        </w:rPr>
      </w:pPr>
      <w:r w:rsidRPr="00664C10">
        <w:rPr>
          <w:rFonts w:ascii="Times New Roman" w:eastAsia="Times New Roman" w:hAnsi="Times New Roman" w:cs="Times New Roman"/>
          <w:sz w:val="28"/>
          <w:szCs w:val="28"/>
          <w:lang w:val="kk-KZ"/>
        </w:rPr>
        <w:t>-</w:t>
      </w:r>
      <w:r w:rsidRPr="00664C10">
        <w:rPr>
          <w:rFonts w:ascii="Times New Roman" w:eastAsia="Times New Roman" w:hAnsi="Times New Roman" w:cs="Times New Roman"/>
          <w:sz w:val="28"/>
          <w:szCs w:val="28"/>
        </w:rPr>
        <w:t xml:space="preserve">позволяет стать участником </w:t>
      </w:r>
      <w:r w:rsidRPr="00664C10">
        <w:rPr>
          <w:rFonts w:ascii="Times New Roman" w:eastAsia="Times New Roman" w:hAnsi="Times New Roman" w:cs="Times New Roman"/>
          <w:sz w:val="28"/>
          <w:szCs w:val="28"/>
          <w:lang w:val="kk-KZ"/>
        </w:rPr>
        <w:t xml:space="preserve">международных </w:t>
      </w:r>
      <w:r w:rsidRPr="00664C10">
        <w:rPr>
          <w:rFonts w:ascii="Times New Roman" w:eastAsia="Times New Roman" w:hAnsi="Times New Roman" w:cs="Times New Roman"/>
          <w:sz w:val="28"/>
          <w:szCs w:val="28"/>
        </w:rPr>
        <w:t>образовательных проектов, конкурсов, выставок, программ международного обмена, пополнить портфолио и получить опыт сотрудничества в команде настоящих профессионало</w:t>
      </w:r>
      <w:r w:rsidRPr="00664C10">
        <w:rPr>
          <w:rFonts w:ascii="Times New Roman" w:eastAsia="Times New Roman" w:hAnsi="Times New Roman" w:cs="Times New Roman"/>
          <w:sz w:val="28"/>
          <w:szCs w:val="28"/>
          <w:lang w:val="kk-KZ"/>
        </w:rPr>
        <w:t>в</w:t>
      </w:r>
      <w:r w:rsidRPr="00664C10">
        <w:rPr>
          <w:rFonts w:ascii="Times New Roman" w:eastAsia="Times New Roman" w:hAnsi="Times New Roman" w:cs="Times New Roman"/>
          <w:sz w:val="28"/>
          <w:szCs w:val="28"/>
        </w:rPr>
        <w:t>.</w:t>
      </w:r>
    </w:p>
    <w:p w14:paraId="4FB21979" w14:textId="78DE3BCC" w:rsidR="00D85148" w:rsidRPr="00664C10" w:rsidRDefault="008E1A8E" w:rsidP="00D85148">
      <w:pPr>
        <w:spacing w:after="0" w:line="240" w:lineRule="auto"/>
        <w:ind w:firstLine="567"/>
        <w:jc w:val="both"/>
        <w:rPr>
          <w:rFonts w:ascii="Times New Roman" w:eastAsia="Times New Roman" w:hAnsi="Times New Roman" w:cs="Times New Roman"/>
          <w:sz w:val="28"/>
          <w:szCs w:val="28"/>
        </w:rPr>
      </w:pPr>
      <w:r w:rsidRPr="00664C10">
        <w:rPr>
          <w:rFonts w:ascii="Times New Roman" w:hAnsi="Times New Roman" w:cs="Times New Roman"/>
          <w:sz w:val="28"/>
          <w:szCs w:val="28"/>
        </w:rPr>
        <w:t>Под</w:t>
      </w:r>
      <w:r w:rsidRPr="00664C10">
        <w:rPr>
          <w:rFonts w:ascii="Times New Roman" w:hAnsi="Times New Roman" w:cs="Times New Roman"/>
          <w:sz w:val="28"/>
          <w:szCs w:val="28"/>
          <w:lang w:val="kk-KZ"/>
        </w:rPr>
        <w:t>ытаживая</w:t>
      </w:r>
      <w:r w:rsidRPr="00664C10">
        <w:rPr>
          <w:rFonts w:ascii="Times New Roman" w:hAnsi="Times New Roman" w:cs="Times New Roman"/>
          <w:sz w:val="28"/>
          <w:szCs w:val="28"/>
        </w:rPr>
        <w:t xml:space="preserve"> аналитическ</w:t>
      </w:r>
      <w:r w:rsidRPr="00664C10">
        <w:rPr>
          <w:rFonts w:ascii="Times New Roman" w:hAnsi="Times New Roman" w:cs="Times New Roman"/>
          <w:sz w:val="28"/>
          <w:szCs w:val="28"/>
          <w:lang w:val="kk-KZ"/>
        </w:rPr>
        <w:t xml:space="preserve">ие суждения </w:t>
      </w:r>
      <w:r w:rsidRPr="001A5D00">
        <w:rPr>
          <w:rFonts w:ascii="Times New Roman" w:hAnsi="Times New Roman" w:cs="Times New Roman"/>
          <w:sz w:val="28"/>
          <w:szCs w:val="28"/>
        </w:rPr>
        <w:t>следует</w:t>
      </w:r>
      <w:r w:rsidRPr="00664C10">
        <w:rPr>
          <w:rFonts w:ascii="Times New Roman" w:hAnsi="Times New Roman" w:cs="Times New Roman"/>
          <w:sz w:val="28"/>
          <w:szCs w:val="28"/>
        </w:rPr>
        <w:t xml:space="preserve"> констатировать, что </w:t>
      </w:r>
      <w:r w:rsidRPr="00664C10">
        <w:rPr>
          <w:rFonts w:ascii="Times New Roman" w:hAnsi="Times New Roman" w:cs="Times New Roman"/>
          <w:sz w:val="28"/>
          <w:szCs w:val="28"/>
          <w:lang w:val="kk-KZ"/>
        </w:rPr>
        <w:t>Казахстан – открытая мировому сообществу страна. Б</w:t>
      </w:r>
      <w:r w:rsidRPr="00664C10">
        <w:rPr>
          <w:rFonts w:ascii="Times New Roman" w:hAnsi="Times New Roman" w:cs="Times New Roman"/>
          <w:sz w:val="28"/>
          <w:szCs w:val="28"/>
        </w:rPr>
        <w:t xml:space="preserve">удущее высшего казахстанского образования надо видеть в многообразии и разнообразии элементов полиязыкового и поликультурного пространства. Они вызывают интерес не только </w:t>
      </w:r>
      <w:r w:rsidRPr="00664C10">
        <w:rPr>
          <w:rFonts w:ascii="Times New Roman" w:hAnsi="Times New Roman" w:cs="Times New Roman"/>
          <w:sz w:val="28"/>
          <w:szCs w:val="28"/>
          <w:lang w:val="kk-KZ"/>
        </w:rPr>
        <w:t xml:space="preserve">у </w:t>
      </w:r>
      <w:r w:rsidRPr="00664C10">
        <w:rPr>
          <w:rFonts w:ascii="Times New Roman" w:hAnsi="Times New Roman" w:cs="Times New Roman"/>
          <w:sz w:val="28"/>
          <w:szCs w:val="28"/>
        </w:rPr>
        <w:t>студентов-филологов и лингвистов, но и всех, кто соприкасается с проблемами межнациональной, межкультурной коммуникации, в котор</w:t>
      </w:r>
      <w:r w:rsidRPr="00664C10">
        <w:rPr>
          <w:rFonts w:ascii="Times New Roman" w:hAnsi="Times New Roman" w:cs="Times New Roman"/>
          <w:sz w:val="28"/>
          <w:szCs w:val="28"/>
          <w:lang w:val="kk-KZ"/>
        </w:rPr>
        <w:t xml:space="preserve">ых развивается </w:t>
      </w:r>
      <w:r w:rsidRPr="00664C10">
        <w:rPr>
          <w:rFonts w:ascii="Times New Roman" w:hAnsi="Times New Roman" w:cs="Times New Roman"/>
          <w:sz w:val="28"/>
          <w:szCs w:val="28"/>
        </w:rPr>
        <w:t>человеческий мир.</w:t>
      </w:r>
      <w:r w:rsidRPr="00664C10">
        <w:rPr>
          <w:rFonts w:ascii="Times New Roman" w:hAnsi="Times New Roman" w:cs="Times New Roman"/>
          <w:sz w:val="28"/>
          <w:szCs w:val="28"/>
          <w:lang w:val="kk-KZ"/>
        </w:rPr>
        <w:t xml:space="preserve"> Последние события в высшем </w:t>
      </w:r>
      <w:r w:rsidRPr="00664C10">
        <w:rPr>
          <w:rFonts w:ascii="Times New Roman" w:hAnsi="Times New Roman" w:cs="Times New Roman"/>
          <w:sz w:val="28"/>
          <w:szCs w:val="28"/>
          <w:lang w:val="kk-KZ"/>
        </w:rPr>
        <w:lastRenderedPageBreak/>
        <w:t xml:space="preserve">образовании страны свидетельствуют об усилении и расширении таких видов взаимосотрудничества и партнерства как </w:t>
      </w:r>
      <w:r w:rsidRPr="0003565D">
        <w:rPr>
          <w:rFonts w:ascii="Times New Roman" w:eastAsia="Times New Roman" w:hAnsi="Times New Roman" w:cs="Times New Roman"/>
          <w:sz w:val="28"/>
          <w:szCs w:val="28"/>
        </w:rPr>
        <w:t>научно-исследовательские проекты</w:t>
      </w:r>
      <w:r w:rsidRPr="0003565D">
        <w:rPr>
          <w:rFonts w:ascii="Times New Roman" w:eastAsia="Times New Roman" w:hAnsi="Times New Roman" w:cs="Times New Roman"/>
          <w:sz w:val="28"/>
          <w:szCs w:val="28"/>
          <w:lang w:val="kk-KZ"/>
        </w:rPr>
        <w:t>,</w:t>
      </w:r>
      <w:r w:rsidRPr="0003565D">
        <w:rPr>
          <w:rFonts w:ascii="Times New Roman" w:eastAsia="Times New Roman" w:hAnsi="Times New Roman" w:cs="Times New Roman"/>
          <w:sz w:val="28"/>
          <w:szCs w:val="28"/>
        </w:rPr>
        <w:t xml:space="preserve"> бинациональные университеты,</w:t>
      </w:r>
      <w:r w:rsidRPr="0003565D">
        <w:rPr>
          <w:rFonts w:ascii="Times New Roman" w:hAnsi="Times New Roman" w:cs="Times New Roman"/>
          <w:sz w:val="28"/>
          <w:szCs w:val="28"/>
          <w:lang w:val="kk-KZ"/>
        </w:rPr>
        <w:t>консорциум, сетевое взаимодействие, филиалы мировых университетов</w:t>
      </w:r>
      <w:r w:rsidRPr="00664C10">
        <w:rPr>
          <w:rFonts w:ascii="Times New Roman" w:hAnsi="Times New Roman" w:cs="Times New Roman"/>
          <w:i/>
          <w:sz w:val="28"/>
          <w:szCs w:val="28"/>
          <w:lang w:val="kk-KZ"/>
        </w:rPr>
        <w:t xml:space="preserve">. </w:t>
      </w:r>
      <w:r w:rsidRPr="00664C10">
        <w:rPr>
          <w:rFonts w:ascii="Times New Roman" w:hAnsi="Times New Roman" w:cs="Times New Roman"/>
          <w:sz w:val="28"/>
          <w:szCs w:val="28"/>
          <w:lang w:val="kk-KZ"/>
        </w:rPr>
        <w:t>Все это позволяет говорить о м</w:t>
      </w:r>
      <w:r w:rsidRPr="00664C10">
        <w:rPr>
          <w:rFonts w:ascii="Times New Roman" w:hAnsi="Times New Roman" w:cs="Times New Roman"/>
          <w:sz w:val="28"/>
          <w:szCs w:val="28"/>
        </w:rPr>
        <w:t>еждународно</w:t>
      </w:r>
      <w:r w:rsidRPr="00664C10">
        <w:rPr>
          <w:rFonts w:ascii="Times New Roman" w:hAnsi="Times New Roman" w:cs="Times New Roman"/>
          <w:sz w:val="28"/>
          <w:szCs w:val="28"/>
          <w:lang w:val="kk-KZ"/>
        </w:rPr>
        <w:t>м</w:t>
      </w:r>
      <w:r w:rsidRPr="00664C10">
        <w:rPr>
          <w:rFonts w:ascii="Times New Roman" w:hAnsi="Times New Roman" w:cs="Times New Roman"/>
          <w:sz w:val="28"/>
          <w:szCs w:val="28"/>
        </w:rPr>
        <w:t xml:space="preserve"> высшем образовани</w:t>
      </w:r>
      <w:r w:rsidRPr="00664C10">
        <w:rPr>
          <w:rFonts w:ascii="Times New Roman" w:hAnsi="Times New Roman" w:cs="Times New Roman"/>
          <w:sz w:val="28"/>
          <w:szCs w:val="28"/>
          <w:lang w:val="kk-KZ"/>
        </w:rPr>
        <w:t xml:space="preserve">и, где </w:t>
      </w:r>
      <w:r w:rsidRPr="00664C10">
        <w:rPr>
          <w:rFonts w:ascii="Times New Roman" w:hAnsi="Times New Roman" w:cs="Times New Roman"/>
          <w:sz w:val="28"/>
          <w:szCs w:val="28"/>
        </w:rPr>
        <w:t>за два минувших десятилетия произошли серьезные трансформации, появились новые измерения</w:t>
      </w:r>
      <w:r w:rsidRPr="00664C10">
        <w:rPr>
          <w:rFonts w:ascii="Times New Roman" w:hAnsi="Times New Roman" w:cs="Times New Roman"/>
          <w:sz w:val="28"/>
          <w:szCs w:val="28"/>
          <w:lang w:val="kk-KZ"/>
        </w:rPr>
        <w:t xml:space="preserve"> и одним из них являются кросс-культурные</w:t>
      </w:r>
      <w:r w:rsidRPr="00664C10">
        <w:rPr>
          <w:rFonts w:ascii="Times New Roman" w:hAnsi="Times New Roman" w:cs="Times New Roman"/>
          <w:sz w:val="28"/>
          <w:szCs w:val="28"/>
        </w:rPr>
        <w:t>. Теперь не только студенты и преподаватели легко пересекают границы, но также и образовательные программы, образовательные структуры, проекты, а также мероприятия в области вузовской политики</w:t>
      </w:r>
      <w:r w:rsidRPr="00664C10">
        <w:rPr>
          <w:rFonts w:ascii="Times New Roman" w:hAnsi="Times New Roman" w:cs="Times New Roman"/>
          <w:sz w:val="28"/>
          <w:szCs w:val="28"/>
          <w:lang w:val="kk-KZ"/>
        </w:rPr>
        <w:t xml:space="preserve"> и дипломатии</w:t>
      </w:r>
      <w:r w:rsidRPr="00664C10">
        <w:rPr>
          <w:rFonts w:ascii="Times New Roman" w:hAnsi="Times New Roman" w:cs="Times New Roman"/>
          <w:sz w:val="28"/>
          <w:szCs w:val="28"/>
        </w:rPr>
        <w:t>.</w:t>
      </w:r>
      <w:r w:rsidRPr="00664C10">
        <w:rPr>
          <w:rFonts w:ascii="Times New Roman" w:eastAsia="Times New Roman" w:hAnsi="Times New Roman" w:cs="Times New Roman"/>
          <w:sz w:val="28"/>
          <w:szCs w:val="28"/>
          <w:lang w:val="kk-KZ"/>
        </w:rPr>
        <w:t xml:space="preserve"> </w:t>
      </w:r>
    </w:p>
    <w:p w14:paraId="10B573AE" w14:textId="2A31A374" w:rsidR="00762C72" w:rsidRPr="00664C10" w:rsidRDefault="00762C72" w:rsidP="00D85148">
      <w:pPr>
        <w:spacing w:after="0" w:line="240" w:lineRule="auto"/>
        <w:ind w:firstLine="567"/>
        <w:jc w:val="both"/>
        <w:rPr>
          <w:rFonts w:ascii="Times New Roman" w:eastAsia="Times New Roman" w:hAnsi="Times New Roman" w:cs="Times New Roman"/>
          <w:sz w:val="28"/>
          <w:szCs w:val="28"/>
          <w:lang w:val="kk-KZ"/>
        </w:rPr>
      </w:pPr>
      <w:r w:rsidRPr="00664C10">
        <w:rPr>
          <w:rFonts w:ascii="Times New Roman" w:eastAsia="Times New Roman" w:hAnsi="Times New Roman" w:cs="Times New Roman"/>
          <w:sz w:val="28"/>
          <w:szCs w:val="28"/>
          <w:lang w:val="kk-KZ"/>
        </w:rPr>
        <w:t xml:space="preserve">Таким образом, в связи </w:t>
      </w:r>
      <w:r w:rsidR="00D85148" w:rsidRPr="00664C10">
        <w:rPr>
          <w:rFonts w:ascii="Times New Roman" w:eastAsia="Times New Roman" w:hAnsi="Times New Roman" w:cs="Times New Roman"/>
          <w:sz w:val="28"/>
          <w:szCs w:val="28"/>
          <w:lang w:val="kk-KZ"/>
        </w:rPr>
        <w:t xml:space="preserve">с вышеизложенным </w:t>
      </w:r>
      <w:r w:rsidRPr="00664C10">
        <w:rPr>
          <w:rFonts w:ascii="Times New Roman" w:eastAsia="Times New Roman" w:hAnsi="Times New Roman" w:cs="Times New Roman"/>
          <w:sz w:val="28"/>
          <w:szCs w:val="28"/>
        </w:rPr>
        <w:t>развитие нового общественно-исторического пространства требует переосмыслить модели образовательной среды, где бы происходили сохранение и воспроизводство культурных ценностей.</w:t>
      </w:r>
      <w:r w:rsidRPr="00664C10">
        <w:rPr>
          <w:rFonts w:ascii="Times New Roman" w:hAnsi="Times New Roman" w:cs="Times New Roman"/>
          <w:sz w:val="28"/>
          <w:szCs w:val="28"/>
          <w:lang w:val="kk-KZ"/>
        </w:rPr>
        <w:t xml:space="preserve"> </w:t>
      </w:r>
      <w:r w:rsidR="00D85148" w:rsidRPr="00664C10">
        <w:rPr>
          <w:rFonts w:ascii="Times New Roman" w:hAnsi="Times New Roman" w:cs="Times New Roman"/>
          <w:sz w:val="28"/>
          <w:szCs w:val="28"/>
          <w:lang w:val="kk-KZ"/>
        </w:rPr>
        <w:t>В</w:t>
      </w:r>
      <w:r w:rsidRPr="00664C10">
        <w:rPr>
          <w:rFonts w:ascii="Times New Roman" w:hAnsi="Times New Roman" w:cs="Times New Roman"/>
          <w:sz w:val="28"/>
          <w:szCs w:val="28"/>
          <w:lang w:val="kk-KZ"/>
        </w:rPr>
        <w:t xml:space="preserve"> следующей главе диссертационного исследования перейдем к рассмотрению литературы как неотъемлемой части культуры народов и одного из важных путей создания к</w:t>
      </w:r>
      <w:r w:rsidRPr="00664C10">
        <w:rPr>
          <w:rFonts w:ascii="Times New Roman" w:eastAsia="Times New Roman" w:hAnsi="Times New Roman" w:cs="Times New Roman"/>
          <w:sz w:val="28"/>
          <w:szCs w:val="28"/>
        </w:rPr>
        <w:t>росс-культурн</w:t>
      </w:r>
      <w:r w:rsidRPr="00664C10">
        <w:rPr>
          <w:rFonts w:ascii="Times New Roman" w:eastAsia="Times New Roman" w:hAnsi="Times New Roman" w:cs="Times New Roman"/>
          <w:sz w:val="28"/>
          <w:szCs w:val="28"/>
          <w:lang w:val="kk-KZ"/>
        </w:rPr>
        <w:t xml:space="preserve">ой </w:t>
      </w:r>
      <w:r w:rsidRPr="00664C10">
        <w:rPr>
          <w:rFonts w:ascii="Times New Roman" w:eastAsia="Times New Roman" w:hAnsi="Times New Roman" w:cs="Times New Roman"/>
          <w:sz w:val="28"/>
          <w:szCs w:val="28"/>
        </w:rPr>
        <w:t>образова</w:t>
      </w:r>
      <w:r w:rsidRPr="00664C10">
        <w:rPr>
          <w:rFonts w:ascii="Times New Roman" w:eastAsia="Times New Roman" w:hAnsi="Times New Roman" w:cs="Times New Roman"/>
          <w:sz w:val="28"/>
          <w:szCs w:val="28"/>
          <w:lang w:val="kk-KZ"/>
        </w:rPr>
        <w:t>тельной среды</w:t>
      </w:r>
      <w:r w:rsidRPr="00664C10">
        <w:rPr>
          <w:rFonts w:ascii="Times New Roman" w:eastAsia="Times New Roman" w:hAnsi="Times New Roman" w:cs="Times New Roman"/>
          <w:sz w:val="28"/>
          <w:szCs w:val="28"/>
        </w:rPr>
        <w:t>, обеспечива</w:t>
      </w:r>
      <w:r w:rsidRPr="00664C10">
        <w:rPr>
          <w:rFonts w:ascii="Times New Roman" w:eastAsia="Times New Roman" w:hAnsi="Times New Roman" w:cs="Times New Roman"/>
          <w:sz w:val="28"/>
          <w:szCs w:val="28"/>
          <w:lang w:val="kk-KZ"/>
        </w:rPr>
        <w:t>ющей</w:t>
      </w:r>
      <w:r w:rsidRPr="00664C10">
        <w:rPr>
          <w:rFonts w:ascii="Times New Roman" w:eastAsia="Times New Roman" w:hAnsi="Times New Roman" w:cs="Times New Roman"/>
          <w:sz w:val="28"/>
          <w:szCs w:val="28"/>
        </w:rPr>
        <w:t xml:space="preserve"> развит</w:t>
      </w:r>
      <w:r w:rsidRPr="00664C10">
        <w:rPr>
          <w:rFonts w:ascii="Times New Roman" w:eastAsia="Times New Roman" w:hAnsi="Times New Roman" w:cs="Times New Roman"/>
          <w:sz w:val="28"/>
          <w:szCs w:val="28"/>
          <w:lang w:val="kk-KZ"/>
        </w:rPr>
        <w:t>ие</w:t>
      </w:r>
      <w:r w:rsidRPr="00664C10">
        <w:rPr>
          <w:rFonts w:ascii="Times New Roman" w:eastAsia="Times New Roman" w:hAnsi="Times New Roman" w:cs="Times New Roman"/>
          <w:sz w:val="28"/>
          <w:szCs w:val="28"/>
        </w:rPr>
        <w:t xml:space="preserve"> </w:t>
      </w:r>
      <w:r w:rsidRPr="00664C10">
        <w:rPr>
          <w:rFonts w:ascii="Times New Roman" w:eastAsia="Times New Roman" w:hAnsi="Times New Roman" w:cs="Times New Roman"/>
          <w:sz w:val="28"/>
          <w:szCs w:val="28"/>
          <w:lang w:val="kk-KZ"/>
        </w:rPr>
        <w:t xml:space="preserve">компетентной и конкурентноспособной </w:t>
      </w:r>
      <w:r w:rsidRPr="00664C10">
        <w:rPr>
          <w:rFonts w:ascii="Times New Roman" w:eastAsia="Times New Roman" w:hAnsi="Times New Roman" w:cs="Times New Roman"/>
          <w:sz w:val="28"/>
          <w:szCs w:val="28"/>
        </w:rPr>
        <w:t>личности обучающегося</w:t>
      </w:r>
      <w:r w:rsidR="00CE6865" w:rsidRPr="00664C10">
        <w:rPr>
          <w:rFonts w:ascii="Times New Roman" w:eastAsia="Times New Roman" w:hAnsi="Times New Roman" w:cs="Times New Roman"/>
          <w:sz w:val="28"/>
          <w:szCs w:val="28"/>
          <w:lang w:val="kk-KZ"/>
        </w:rPr>
        <w:t>.</w:t>
      </w:r>
    </w:p>
    <w:p w14:paraId="53777E35" w14:textId="1E2BF7E2" w:rsidR="00CE6865" w:rsidRDefault="00CE6865" w:rsidP="00D85148">
      <w:pPr>
        <w:spacing w:after="0" w:line="240" w:lineRule="auto"/>
        <w:ind w:firstLine="567"/>
        <w:jc w:val="both"/>
        <w:rPr>
          <w:rFonts w:ascii="Times New Roman" w:eastAsia="Times New Roman" w:hAnsi="Times New Roman" w:cs="Times New Roman"/>
          <w:sz w:val="28"/>
          <w:szCs w:val="28"/>
          <w:lang w:val="kk-KZ"/>
        </w:rPr>
      </w:pPr>
    </w:p>
    <w:p w14:paraId="10AE5018" w14:textId="77777777" w:rsidR="00C43784" w:rsidRDefault="00C43784" w:rsidP="00C43784">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Выводы по первому разделу:</w:t>
      </w:r>
    </w:p>
    <w:p w14:paraId="574B63C8" w14:textId="77777777" w:rsidR="00C43784" w:rsidRPr="00834D83" w:rsidRDefault="00C43784" w:rsidP="00C43784">
      <w:pPr>
        <w:tabs>
          <w:tab w:val="left" w:pos="851"/>
        </w:tabs>
        <w:spacing w:after="0" w:line="240" w:lineRule="auto"/>
        <w:ind w:firstLine="567"/>
        <w:jc w:val="both"/>
        <w:rPr>
          <w:rFonts w:ascii="Times New Roman" w:hAnsi="Times New Roman" w:cs="Times New Roman"/>
          <w:sz w:val="28"/>
          <w:szCs w:val="28"/>
        </w:rPr>
      </w:pPr>
      <w:r w:rsidRPr="00E60DE5">
        <w:rPr>
          <w:rFonts w:ascii="Times New Roman" w:hAnsi="Times New Roman" w:cs="Times New Roman"/>
          <w:sz w:val="28"/>
          <w:szCs w:val="28"/>
        </w:rPr>
        <w:t>1</w:t>
      </w:r>
      <w:r>
        <w:rPr>
          <w:rFonts w:ascii="Times New Roman" w:hAnsi="Times New Roman" w:cs="Times New Roman"/>
          <w:sz w:val="28"/>
          <w:szCs w:val="28"/>
        </w:rPr>
        <w:t>.</w:t>
      </w:r>
      <w:r w:rsidRPr="00E60DE5">
        <w:rPr>
          <w:rFonts w:ascii="Times New Roman" w:hAnsi="Times New Roman" w:cs="Times New Roman"/>
          <w:sz w:val="28"/>
          <w:szCs w:val="28"/>
        </w:rPr>
        <w:t xml:space="preserve"> Кросс-культурность является способом коммуникации. В течение долгого времени истории человечества кросс-культурные коммуникации проявлялись в деятельности выдающихся деятелей культуры и науки. В XIX веке</w:t>
      </w:r>
      <w:r>
        <w:rPr>
          <w:rFonts w:ascii="Times New Roman" w:hAnsi="Times New Roman" w:cs="Times New Roman"/>
          <w:sz w:val="28"/>
          <w:szCs w:val="28"/>
        </w:rPr>
        <w:t xml:space="preserve"> стала развиваться прикладная и этническая кросс-культурная психология, а с ХХ века кросс-культура изучается </w:t>
      </w:r>
      <w:r w:rsidRPr="00544FAA">
        <w:rPr>
          <w:rFonts w:ascii="Times New Roman" w:hAnsi="Times New Roman" w:cs="Times New Roman"/>
          <w:sz w:val="28"/>
          <w:szCs w:val="28"/>
          <w:lang w:val="kk-KZ"/>
        </w:rPr>
        <w:t xml:space="preserve">в философиии, политологии, </w:t>
      </w:r>
      <w:r w:rsidRPr="00544FAA">
        <w:rPr>
          <w:rFonts w:ascii="Times New Roman" w:hAnsi="Times New Roman" w:cs="Times New Roman"/>
          <w:sz w:val="28"/>
          <w:szCs w:val="28"/>
        </w:rPr>
        <w:t>культурологи</w:t>
      </w:r>
      <w:r w:rsidRPr="00544FAA">
        <w:rPr>
          <w:rFonts w:ascii="Times New Roman" w:hAnsi="Times New Roman" w:cs="Times New Roman"/>
          <w:sz w:val="28"/>
          <w:szCs w:val="28"/>
          <w:lang w:val="kk-KZ"/>
        </w:rPr>
        <w:t>и</w:t>
      </w:r>
      <w:r w:rsidRPr="00544FAA">
        <w:rPr>
          <w:rFonts w:ascii="Times New Roman" w:hAnsi="Times New Roman" w:cs="Times New Roman"/>
          <w:sz w:val="28"/>
          <w:szCs w:val="28"/>
        </w:rPr>
        <w:t>, социологи</w:t>
      </w:r>
      <w:r w:rsidRPr="00544FAA">
        <w:rPr>
          <w:rFonts w:ascii="Times New Roman" w:hAnsi="Times New Roman" w:cs="Times New Roman"/>
          <w:sz w:val="28"/>
          <w:szCs w:val="28"/>
          <w:lang w:val="kk-KZ"/>
        </w:rPr>
        <w:t>и и</w:t>
      </w:r>
      <w:r w:rsidRPr="00544FAA">
        <w:rPr>
          <w:rFonts w:ascii="Times New Roman" w:hAnsi="Times New Roman" w:cs="Times New Roman"/>
          <w:sz w:val="28"/>
          <w:szCs w:val="28"/>
        </w:rPr>
        <w:t xml:space="preserve"> компаративис</w:t>
      </w:r>
      <w:r w:rsidRPr="00544FAA">
        <w:rPr>
          <w:rFonts w:ascii="Times New Roman" w:hAnsi="Times New Roman" w:cs="Times New Roman"/>
          <w:sz w:val="28"/>
          <w:szCs w:val="28"/>
          <w:lang w:val="kk-KZ"/>
        </w:rPr>
        <w:t>тике</w:t>
      </w:r>
      <w:r w:rsidRPr="00544FAA">
        <w:rPr>
          <w:rFonts w:ascii="Times New Roman" w:hAnsi="Times New Roman" w:cs="Times New Roman"/>
          <w:sz w:val="28"/>
          <w:szCs w:val="28"/>
        </w:rPr>
        <w:t>, педагогик</w:t>
      </w:r>
      <w:r w:rsidRPr="00544FAA">
        <w:rPr>
          <w:rFonts w:ascii="Times New Roman" w:hAnsi="Times New Roman" w:cs="Times New Roman"/>
          <w:sz w:val="28"/>
          <w:szCs w:val="28"/>
          <w:lang w:val="kk-KZ"/>
        </w:rPr>
        <w:t xml:space="preserve">е и </w:t>
      </w:r>
      <w:r w:rsidRPr="00544FAA">
        <w:rPr>
          <w:rFonts w:ascii="Times New Roman" w:hAnsi="Times New Roman" w:cs="Times New Roman"/>
          <w:sz w:val="28"/>
          <w:szCs w:val="28"/>
        </w:rPr>
        <w:t>литературоведении</w:t>
      </w:r>
      <w:r w:rsidRPr="00544FAA">
        <w:rPr>
          <w:rFonts w:ascii="Times New Roman" w:hAnsi="Times New Roman" w:cs="Times New Roman"/>
          <w:sz w:val="28"/>
          <w:szCs w:val="28"/>
          <w:lang w:val="kk-KZ"/>
        </w:rPr>
        <w:t>и</w:t>
      </w:r>
      <w:r w:rsidRPr="00544FAA">
        <w:rPr>
          <w:rFonts w:ascii="Times New Roman" w:hAnsi="Times New Roman" w:cs="Times New Roman"/>
          <w:sz w:val="28"/>
          <w:szCs w:val="28"/>
        </w:rPr>
        <w:t xml:space="preserve">, </w:t>
      </w:r>
      <w:r w:rsidRPr="00834D83">
        <w:rPr>
          <w:rFonts w:ascii="Times New Roman" w:hAnsi="Times New Roman" w:cs="Times New Roman"/>
          <w:sz w:val="28"/>
          <w:szCs w:val="28"/>
          <w:lang w:val="kk-KZ"/>
        </w:rPr>
        <w:t xml:space="preserve">языкознании и </w:t>
      </w:r>
      <w:r w:rsidRPr="00834D83">
        <w:rPr>
          <w:rFonts w:ascii="Times New Roman" w:hAnsi="Times New Roman" w:cs="Times New Roman"/>
          <w:sz w:val="28"/>
          <w:szCs w:val="28"/>
        </w:rPr>
        <w:t>этнограф</w:t>
      </w:r>
      <w:r w:rsidRPr="00834D83">
        <w:rPr>
          <w:rFonts w:ascii="Times New Roman" w:hAnsi="Times New Roman" w:cs="Times New Roman"/>
          <w:sz w:val="28"/>
          <w:szCs w:val="28"/>
          <w:lang w:val="kk-KZ"/>
        </w:rPr>
        <w:t>ии, в</w:t>
      </w:r>
      <w:r w:rsidRPr="00834D83">
        <w:rPr>
          <w:rFonts w:ascii="Times New Roman" w:hAnsi="Times New Roman" w:cs="Times New Roman"/>
          <w:sz w:val="28"/>
          <w:szCs w:val="28"/>
        </w:rPr>
        <w:t xml:space="preserve"> менеджменте и маркетинге.</w:t>
      </w:r>
    </w:p>
    <w:p w14:paraId="3B872C27" w14:textId="5E969705" w:rsidR="00C43784" w:rsidRPr="00FF626E" w:rsidRDefault="000E4649" w:rsidP="00C43784">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43784" w:rsidRPr="00FF626E">
        <w:rPr>
          <w:rFonts w:ascii="Times New Roman" w:hAnsi="Times New Roman" w:cs="Times New Roman"/>
          <w:sz w:val="28"/>
          <w:szCs w:val="28"/>
          <w:lang w:val="kk-KZ"/>
        </w:rPr>
        <w:t xml:space="preserve"> 2. Обзор научных подходов к рассмотрению кросс-культурной компетентности позволил выделить кросс-культурный, </w:t>
      </w:r>
      <w:r w:rsidR="00C43784" w:rsidRPr="00FF626E">
        <w:rPr>
          <w:rFonts w:ascii="Times New Roman" w:hAnsi="Times New Roman" w:cs="Times New Roman"/>
          <w:sz w:val="28"/>
          <w:szCs w:val="28"/>
        </w:rPr>
        <w:t>культурологический, аксиологический</w:t>
      </w:r>
      <w:r w:rsidR="00C43784" w:rsidRPr="00FF626E">
        <w:rPr>
          <w:rFonts w:ascii="Times New Roman" w:hAnsi="Times New Roman" w:cs="Times New Roman"/>
          <w:sz w:val="28"/>
          <w:szCs w:val="28"/>
          <w:lang w:val="kk-KZ"/>
        </w:rPr>
        <w:t>,</w:t>
      </w:r>
      <w:r w:rsidR="00C43784" w:rsidRPr="00FF626E">
        <w:rPr>
          <w:rFonts w:ascii="Times New Roman" w:hAnsi="Times New Roman" w:cs="Times New Roman"/>
          <w:sz w:val="28"/>
          <w:szCs w:val="28"/>
        </w:rPr>
        <w:t xml:space="preserve"> компетентностный</w:t>
      </w:r>
      <w:r w:rsidR="00C43784" w:rsidRPr="00FF626E">
        <w:rPr>
          <w:rFonts w:ascii="Times New Roman" w:hAnsi="Times New Roman" w:cs="Times New Roman"/>
          <w:sz w:val="28"/>
          <w:szCs w:val="28"/>
          <w:lang w:val="kk-KZ"/>
        </w:rPr>
        <w:t xml:space="preserve"> и</w:t>
      </w:r>
      <w:r w:rsidR="00C43784" w:rsidRPr="00FF626E">
        <w:rPr>
          <w:rFonts w:ascii="Times New Roman" w:hAnsi="Times New Roman" w:cs="Times New Roman"/>
          <w:sz w:val="28"/>
          <w:szCs w:val="28"/>
        </w:rPr>
        <w:t xml:space="preserve"> синергетический</w:t>
      </w:r>
      <w:r w:rsidR="00C43784" w:rsidRPr="00FF626E">
        <w:rPr>
          <w:rFonts w:ascii="Times New Roman" w:hAnsi="Times New Roman" w:cs="Times New Roman"/>
          <w:sz w:val="28"/>
          <w:szCs w:val="28"/>
          <w:lang w:val="kk-KZ"/>
        </w:rPr>
        <w:t xml:space="preserve"> подходы к поднимаемой проблеме. Кросс-культурный подход основан на диалоге культур в историческом и современном аспекте. </w:t>
      </w:r>
      <w:r w:rsidR="00C43784" w:rsidRPr="00FF626E">
        <w:rPr>
          <w:rFonts w:ascii="Times New Roman" w:hAnsi="Times New Roman" w:cs="Times New Roman"/>
          <w:sz w:val="28"/>
          <w:szCs w:val="28"/>
        </w:rPr>
        <w:t xml:space="preserve">Предметом данного подхода являются исследования, которые </w:t>
      </w:r>
      <w:r w:rsidR="00C43784" w:rsidRPr="00FF626E">
        <w:rPr>
          <w:rFonts w:ascii="Times New Roman" w:eastAsia="Times New Roman" w:hAnsi="Times New Roman" w:cs="Times New Roman"/>
          <w:sz w:val="28"/>
          <w:szCs w:val="28"/>
        </w:rPr>
        <w:t xml:space="preserve">оценивают различные культуры по </w:t>
      </w:r>
      <w:r w:rsidR="00C43784" w:rsidRPr="00FF626E">
        <w:rPr>
          <w:rFonts w:ascii="Times New Roman" w:hAnsi="Times New Roman" w:cs="Times New Roman"/>
          <w:sz w:val="28"/>
          <w:szCs w:val="28"/>
        </w:rPr>
        <w:t xml:space="preserve">результатам изучения механизма в реальных условиях, а не в причинах их поведения. </w:t>
      </w:r>
    </w:p>
    <w:p w14:paraId="7B971483" w14:textId="1FB7A173" w:rsidR="00C43784" w:rsidRPr="00FF626E" w:rsidRDefault="00C43784" w:rsidP="00C43784">
      <w:pPr>
        <w:tabs>
          <w:tab w:val="left" w:pos="851"/>
        </w:tabs>
        <w:spacing w:after="0" w:line="240" w:lineRule="auto"/>
        <w:ind w:firstLine="567"/>
        <w:jc w:val="both"/>
        <w:rPr>
          <w:rFonts w:ascii="Times New Roman" w:eastAsia="Times New Roman" w:hAnsi="Times New Roman" w:cs="Times New Roman"/>
          <w:sz w:val="28"/>
          <w:szCs w:val="28"/>
        </w:rPr>
      </w:pPr>
      <w:r w:rsidRPr="00FF626E">
        <w:rPr>
          <w:rFonts w:ascii="Times New Roman" w:hAnsi="Times New Roman" w:cs="Times New Roman"/>
          <w:sz w:val="28"/>
          <w:szCs w:val="28"/>
        </w:rPr>
        <w:t>Аксиологический подход</w:t>
      </w:r>
      <w:r w:rsidRPr="00FF626E">
        <w:rPr>
          <w:rFonts w:ascii="Times New Roman" w:eastAsia="Times New Roman" w:hAnsi="Times New Roman" w:cs="Times New Roman"/>
          <w:sz w:val="28"/>
          <w:szCs w:val="28"/>
        </w:rPr>
        <w:t xml:space="preserve">  представляет собой опору на формирование системы ценностей в сознании обучающегося. Компетентностный подход основан на приоритете развития деятельностных готовностей личности. Синергетический подход опирается на представлении синергетических самоорганизующихся систем. </w:t>
      </w:r>
    </w:p>
    <w:p w14:paraId="6DFADFCC" w14:textId="77777777" w:rsidR="00C43784" w:rsidRPr="00FF626E" w:rsidRDefault="00C43784" w:rsidP="00C43784">
      <w:pPr>
        <w:tabs>
          <w:tab w:val="left" w:pos="851"/>
        </w:tabs>
        <w:spacing w:after="0" w:line="240" w:lineRule="auto"/>
        <w:ind w:firstLine="567"/>
        <w:jc w:val="both"/>
        <w:rPr>
          <w:rFonts w:ascii="Times New Roman" w:eastAsia="Times New Roman" w:hAnsi="Times New Roman" w:cs="Times New Roman"/>
          <w:sz w:val="28"/>
          <w:szCs w:val="28"/>
          <w:lang w:val="kk-KZ"/>
        </w:rPr>
      </w:pPr>
      <w:r w:rsidRPr="00FF626E">
        <w:rPr>
          <w:rFonts w:ascii="Times New Roman" w:eastAsia="Times New Roman" w:hAnsi="Times New Roman" w:cs="Times New Roman"/>
          <w:sz w:val="28"/>
          <w:szCs w:val="28"/>
        </w:rPr>
        <w:t>Кросс-культурность в высшем образовании Казахстана диктуется необходимостью развития соблюдения принципов Болонского процесса и расширяющимися международными связями университетов. Развитие нового общественно-исторического пространства требует переосмыслить модели образовательной среды, где бы происходили сохранение и воспроизводство культурных ценностей.</w:t>
      </w:r>
      <w:r w:rsidRPr="00FF626E">
        <w:rPr>
          <w:rFonts w:ascii="Times New Roman" w:hAnsi="Times New Roman" w:cs="Times New Roman"/>
          <w:sz w:val="28"/>
          <w:szCs w:val="28"/>
          <w:lang w:val="kk-KZ"/>
        </w:rPr>
        <w:t xml:space="preserve"> </w:t>
      </w:r>
    </w:p>
    <w:p w14:paraId="38A8CBE7" w14:textId="65C6D742" w:rsidR="00BC3A08" w:rsidRPr="001E2025" w:rsidRDefault="00C711B4" w:rsidP="00D8783B">
      <w:pPr>
        <w:spacing w:after="0" w:line="240" w:lineRule="auto"/>
        <w:ind w:firstLine="567"/>
        <w:jc w:val="both"/>
        <w:rPr>
          <w:rFonts w:ascii="Times New Roman" w:hAnsi="Times New Roman" w:cs="Times New Roman"/>
          <w:b/>
          <w:sz w:val="28"/>
          <w:szCs w:val="28"/>
        </w:rPr>
      </w:pPr>
      <w:r w:rsidRPr="001E2025">
        <w:rPr>
          <w:rFonts w:ascii="Times New Roman" w:hAnsi="Times New Roman" w:cs="Times New Roman"/>
          <w:b/>
          <w:bCs/>
          <w:sz w:val="28"/>
          <w:szCs w:val="28"/>
        </w:rPr>
        <w:lastRenderedPageBreak/>
        <w:t>2</w:t>
      </w:r>
      <w:r w:rsidRPr="001E2025">
        <w:rPr>
          <w:rFonts w:ascii="Times New Roman" w:hAnsi="Times New Roman" w:cs="Times New Roman"/>
          <w:b/>
          <w:sz w:val="28"/>
          <w:szCs w:val="28"/>
        </w:rPr>
        <w:t xml:space="preserve"> </w:t>
      </w:r>
      <w:r w:rsidR="007B5470" w:rsidRPr="001E2025">
        <w:rPr>
          <w:rFonts w:ascii="Times New Roman" w:hAnsi="Times New Roman" w:cs="Times New Roman"/>
          <w:b/>
          <w:sz w:val="28"/>
          <w:szCs w:val="28"/>
        </w:rPr>
        <w:t xml:space="preserve">ЛИТЕРАТУРНОЕ ОБРАЗОВАНИЕ КАК ЧАСТЬ КУЛЬТУРЫ И ФАКТОР </w:t>
      </w:r>
      <w:r w:rsidR="007B5470" w:rsidRPr="001E2025">
        <w:rPr>
          <w:rFonts w:ascii="Times New Roman" w:hAnsi="Times New Roman" w:cs="Times New Roman"/>
          <w:b/>
          <w:bCs/>
          <w:sz w:val="28"/>
          <w:szCs w:val="28"/>
        </w:rPr>
        <w:t xml:space="preserve">РАЗВИТИЯ КРОСС-КУЛЬТУРНОЙ КОМПЕТЕНТНОСТИ </w:t>
      </w:r>
      <w:r w:rsidR="007B5470" w:rsidRPr="001E2025">
        <w:rPr>
          <w:rFonts w:ascii="Times New Roman" w:hAnsi="Times New Roman" w:cs="Times New Roman"/>
          <w:b/>
          <w:sz w:val="28"/>
          <w:szCs w:val="28"/>
        </w:rPr>
        <w:t>БУДУЩИХ ПЕДАГОГОВ-ФИЛОЛОГОВ</w:t>
      </w:r>
    </w:p>
    <w:p w14:paraId="5072DF60" w14:textId="77777777" w:rsidR="00D8783B" w:rsidRPr="001E2025" w:rsidRDefault="00D8783B" w:rsidP="00D8783B">
      <w:pPr>
        <w:spacing w:after="0" w:line="240" w:lineRule="auto"/>
        <w:ind w:firstLine="567"/>
        <w:jc w:val="both"/>
        <w:rPr>
          <w:rFonts w:ascii="Times New Roman" w:hAnsi="Times New Roman" w:cs="Times New Roman"/>
          <w:b/>
          <w:sz w:val="28"/>
          <w:szCs w:val="28"/>
        </w:rPr>
      </w:pPr>
    </w:p>
    <w:p w14:paraId="3EA31E8F" w14:textId="44159701" w:rsidR="00C711B4" w:rsidRPr="001E2025" w:rsidRDefault="00C711B4" w:rsidP="00D8783B">
      <w:pPr>
        <w:spacing w:after="0" w:line="240" w:lineRule="auto"/>
        <w:ind w:firstLine="567"/>
        <w:jc w:val="both"/>
        <w:rPr>
          <w:rFonts w:ascii="Times New Roman" w:eastAsia="Times New Roman" w:hAnsi="Times New Roman" w:cs="Times New Roman"/>
          <w:i/>
          <w:sz w:val="28"/>
          <w:szCs w:val="28"/>
        </w:rPr>
      </w:pPr>
      <w:r w:rsidRPr="001E2025">
        <w:rPr>
          <w:rFonts w:ascii="Times New Roman" w:hAnsi="Times New Roman" w:cs="Times New Roman"/>
          <w:b/>
          <w:sz w:val="28"/>
          <w:szCs w:val="28"/>
        </w:rPr>
        <w:t>2.1</w:t>
      </w:r>
      <w:r w:rsidRPr="001E2025">
        <w:rPr>
          <w:rFonts w:ascii="Times New Roman" w:hAnsi="Times New Roman" w:cs="Times New Roman"/>
          <w:sz w:val="28"/>
          <w:szCs w:val="28"/>
        </w:rPr>
        <w:t xml:space="preserve"> </w:t>
      </w:r>
      <w:r w:rsidR="003C1642" w:rsidRPr="001E2025">
        <w:rPr>
          <w:rFonts w:ascii="Times New Roman" w:hAnsi="Times New Roman" w:cs="Times New Roman"/>
          <w:b/>
          <w:bCs/>
          <w:sz w:val="28"/>
          <w:szCs w:val="28"/>
          <w:lang w:val="kk-KZ"/>
        </w:rPr>
        <w:t>Роль сравнительного литературоведения</w:t>
      </w:r>
      <w:r w:rsidR="003C1642" w:rsidRPr="001E2025">
        <w:rPr>
          <w:rFonts w:ascii="Times New Roman" w:hAnsi="Times New Roman" w:cs="Times New Roman"/>
          <w:sz w:val="28"/>
          <w:szCs w:val="28"/>
          <w:lang w:val="kk-KZ"/>
        </w:rPr>
        <w:t xml:space="preserve"> </w:t>
      </w:r>
      <w:r w:rsidR="003C1642" w:rsidRPr="001E2025">
        <w:rPr>
          <w:rFonts w:ascii="Times New Roman" w:hAnsi="Times New Roman" w:cs="Times New Roman"/>
          <w:b/>
          <w:sz w:val="28"/>
          <w:szCs w:val="28"/>
          <w:lang w:val="kk-KZ"/>
        </w:rPr>
        <w:t>в процессе обучения педагогов-филологов</w:t>
      </w:r>
    </w:p>
    <w:p w14:paraId="12D81763" w14:textId="3D9DBE9B" w:rsidR="00C711B4" w:rsidRPr="001E2025" w:rsidRDefault="00351BF6" w:rsidP="00D8783B">
      <w:pPr>
        <w:spacing w:after="0" w:line="240" w:lineRule="auto"/>
        <w:ind w:firstLine="567"/>
        <w:jc w:val="both"/>
        <w:rPr>
          <w:rFonts w:ascii="Times New Roman" w:eastAsia="Times New Roman" w:hAnsi="Times New Roman" w:cs="Times New Roman"/>
          <w:i/>
          <w:sz w:val="28"/>
          <w:szCs w:val="28"/>
          <w:lang w:val="kk-KZ"/>
        </w:rPr>
      </w:pPr>
      <w:r w:rsidRPr="00D54C12">
        <w:rPr>
          <w:rFonts w:ascii="Times New Roman" w:hAnsi="Times New Roman" w:cs="Times New Roman"/>
          <w:sz w:val="28"/>
          <w:szCs w:val="28"/>
          <w:lang w:val="kk-KZ"/>
        </w:rPr>
        <w:t>Цель</w:t>
      </w:r>
      <w:r>
        <w:rPr>
          <w:rFonts w:ascii="Times New Roman" w:hAnsi="Times New Roman" w:cs="Times New Roman"/>
          <w:sz w:val="28"/>
          <w:szCs w:val="28"/>
          <w:lang w:val="kk-KZ"/>
        </w:rPr>
        <w:t>ю</w:t>
      </w:r>
      <w:r w:rsidRPr="00D54C12">
        <w:rPr>
          <w:rFonts w:ascii="Times New Roman" w:hAnsi="Times New Roman" w:cs="Times New Roman"/>
          <w:sz w:val="28"/>
          <w:szCs w:val="28"/>
          <w:lang w:val="kk-KZ"/>
        </w:rPr>
        <w:t xml:space="preserve"> данного </w:t>
      </w:r>
      <w:r w:rsidRPr="00D54C12">
        <w:rPr>
          <w:rFonts w:ascii="Times New Roman" w:eastAsia="Times New Roman" w:hAnsi="Times New Roman" w:cs="Times New Roman"/>
          <w:sz w:val="28"/>
          <w:szCs w:val="28"/>
          <w:lang w:val="kk-KZ"/>
        </w:rPr>
        <w:t xml:space="preserve">подраздела </w:t>
      </w:r>
      <w:r>
        <w:rPr>
          <w:rFonts w:ascii="Times New Roman" w:eastAsia="Times New Roman" w:hAnsi="Times New Roman" w:cs="Times New Roman"/>
          <w:sz w:val="28"/>
          <w:szCs w:val="28"/>
          <w:lang w:val="kk-KZ"/>
        </w:rPr>
        <w:t xml:space="preserve">является </w:t>
      </w:r>
      <w:r w:rsidR="00EB578D" w:rsidRPr="001E2025">
        <w:rPr>
          <w:rFonts w:ascii="Times New Roman" w:eastAsia="Times New Roman" w:hAnsi="Times New Roman" w:cs="Times New Roman"/>
          <w:sz w:val="28"/>
          <w:szCs w:val="28"/>
          <w:lang w:val="kk-KZ"/>
        </w:rPr>
        <w:t>определ</w:t>
      </w:r>
      <w:r>
        <w:rPr>
          <w:rFonts w:ascii="Times New Roman" w:eastAsia="Times New Roman" w:hAnsi="Times New Roman" w:cs="Times New Roman"/>
          <w:sz w:val="28"/>
          <w:szCs w:val="28"/>
          <w:lang w:val="kk-KZ"/>
        </w:rPr>
        <w:t>ение</w:t>
      </w:r>
      <w:r w:rsidR="00EB578D" w:rsidRPr="001E2025">
        <w:rPr>
          <w:rFonts w:ascii="Times New Roman" w:eastAsia="Times New Roman" w:hAnsi="Times New Roman" w:cs="Times New Roman"/>
          <w:sz w:val="28"/>
          <w:szCs w:val="28"/>
          <w:lang w:val="kk-KZ"/>
        </w:rPr>
        <w:t xml:space="preserve"> ценностны</w:t>
      </w:r>
      <w:r>
        <w:rPr>
          <w:rFonts w:ascii="Times New Roman" w:eastAsia="Times New Roman" w:hAnsi="Times New Roman" w:cs="Times New Roman"/>
          <w:sz w:val="28"/>
          <w:szCs w:val="28"/>
          <w:lang w:val="kk-KZ"/>
        </w:rPr>
        <w:t>х сторон</w:t>
      </w:r>
      <w:r w:rsidR="00EB578D" w:rsidRPr="001E2025">
        <w:rPr>
          <w:rFonts w:ascii="Times New Roman" w:eastAsia="Times New Roman" w:hAnsi="Times New Roman" w:cs="Times New Roman"/>
          <w:sz w:val="28"/>
          <w:szCs w:val="28"/>
          <w:lang w:val="kk-KZ"/>
        </w:rPr>
        <w:t xml:space="preserve"> </w:t>
      </w:r>
      <w:r w:rsidR="00C711B4" w:rsidRPr="001E2025">
        <w:rPr>
          <w:rFonts w:ascii="Times New Roman" w:eastAsia="Times New Roman" w:hAnsi="Times New Roman" w:cs="Times New Roman"/>
          <w:sz w:val="28"/>
          <w:szCs w:val="28"/>
        </w:rPr>
        <w:t>сравнительно</w:t>
      </w:r>
      <w:r w:rsidR="00EB578D" w:rsidRPr="001E2025">
        <w:rPr>
          <w:rFonts w:ascii="Times New Roman" w:eastAsia="Times New Roman" w:hAnsi="Times New Roman" w:cs="Times New Roman"/>
          <w:sz w:val="28"/>
          <w:szCs w:val="28"/>
          <w:lang w:val="kk-KZ"/>
        </w:rPr>
        <w:t>го</w:t>
      </w:r>
      <w:r w:rsidR="00C711B4" w:rsidRPr="001E2025">
        <w:rPr>
          <w:rFonts w:ascii="Times New Roman" w:eastAsia="Times New Roman" w:hAnsi="Times New Roman" w:cs="Times New Roman"/>
          <w:sz w:val="28"/>
          <w:szCs w:val="28"/>
          <w:lang w:val="kk-KZ"/>
        </w:rPr>
        <w:t xml:space="preserve"> </w:t>
      </w:r>
      <w:r w:rsidR="00C711B4" w:rsidRPr="001E2025">
        <w:rPr>
          <w:rFonts w:ascii="Times New Roman" w:eastAsia="Times New Roman" w:hAnsi="Times New Roman" w:cs="Times New Roman"/>
          <w:sz w:val="28"/>
          <w:szCs w:val="28"/>
        </w:rPr>
        <w:t>литературоведени</w:t>
      </w:r>
      <w:r w:rsidR="00EB578D" w:rsidRPr="001E2025">
        <w:rPr>
          <w:rFonts w:ascii="Times New Roman" w:eastAsia="Times New Roman" w:hAnsi="Times New Roman" w:cs="Times New Roman"/>
          <w:sz w:val="28"/>
          <w:szCs w:val="28"/>
          <w:lang w:val="kk-KZ"/>
        </w:rPr>
        <w:t>я</w:t>
      </w:r>
      <w:r w:rsidR="00C711B4" w:rsidRPr="001E2025">
        <w:rPr>
          <w:rFonts w:ascii="Times New Roman" w:eastAsia="Times New Roman" w:hAnsi="Times New Roman" w:cs="Times New Roman"/>
          <w:sz w:val="28"/>
          <w:szCs w:val="28"/>
        </w:rPr>
        <w:t xml:space="preserve"> </w:t>
      </w:r>
      <w:r w:rsidR="00C711B4" w:rsidRPr="001E2025">
        <w:rPr>
          <w:rFonts w:ascii="Times New Roman" w:eastAsia="Times New Roman" w:hAnsi="Times New Roman" w:cs="Times New Roman"/>
          <w:sz w:val="28"/>
          <w:szCs w:val="28"/>
          <w:lang w:val="kk-KZ"/>
        </w:rPr>
        <w:t xml:space="preserve">в качестве методологической основы </w:t>
      </w:r>
      <w:r w:rsidR="00BF2155" w:rsidRPr="001E2025">
        <w:rPr>
          <w:rFonts w:ascii="Times New Roman" w:eastAsia="Times New Roman" w:hAnsi="Times New Roman" w:cs="Times New Roman"/>
          <w:sz w:val="28"/>
          <w:szCs w:val="28"/>
          <w:lang w:val="kk-KZ"/>
        </w:rPr>
        <w:t xml:space="preserve">развития </w:t>
      </w:r>
      <w:r w:rsidR="00C711B4" w:rsidRPr="001E2025">
        <w:rPr>
          <w:rFonts w:ascii="Times New Roman" w:eastAsia="Times New Roman" w:hAnsi="Times New Roman" w:cs="Times New Roman"/>
          <w:sz w:val="28"/>
          <w:szCs w:val="28"/>
          <w:lang w:val="kk-KZ"/>
        </w:rPr>
        <w:t xml:space="preserve">кросс-культурной </w:t>
      </w:r>
      <w:r w:rsidR="00C711B4" w:rsidRPr="001E2025">
        <w:rPr>
          <w:rFonts w:ascii="Times New Roman" w:eastAsia="Times New Roman" w:hAnsi="Times New Roman" w:cs="Times New Roman"/>
          <w:sz w:val="28"/>
          <w:szCs w:val="28"/>
        </w:rPr>
        <w:t>компетен</w:t>
      </w:r>
      <w:r w:rsidR="00BF2155" w:rsidRPr="001E2025">
        <w:rPr>
          <w:rFonts w:ascii="Times New Roman" w:eastAsia="Times New Roman" w:hAnsi="Times New Roman" w:cs="Times New Roman"/>
          <w:sz w:val="28"/>
          <w:szCs w:val="28"/>
          <w:lang w:val="kk-KZ"/>
        </w:rPr>
        <w:t xml:space="preserve">тности </w:t>
      </w:r>
      <w:r w:rsidR="00EB578D" w:rsidRPr="001E2025">
        <w:rPr>
          <w:rFonts w:ascii="Times New Roman" w:eastAsia="Times New Roman" w:hAnsi="Times New Roman" w:cs="Times New Roman"/>
          <w:sz w:val="28"/>
          <w:szCs w:val="28"/>
          <w:lang w:val="kk-KZ"/>
        </w:rPr>
        <w:t>будущих педагогов-филологов</w:t>
      </w:r>
      <w:r w:rsidR="00C711B4" w:rsidRPr="001E2025">
        <w:rPr>
          <w:rFonts w:ascii="Times New Roman" w:eastAsia="Times New Roman" w:hAnsi="Times New Roman" w:cs="Times New Roman"/>
          <w:i/>
          <w:sz w:val="28"/>
          <w:szCs w:val="28"/>
          <w:lang w:val="kk-KZ"/>
        </w:rPr>
        <w:t xml:space="preserve">. </w:t>
      </w:r>
    </w:p>
    <w:p w14:paraId="0705F6BA" w14:textId="77777777" w:rsidR="00870C70" w:rsidRPr="001E2025" w:rsidRDefault="00D5201C" w:rsidP="00D8783B">
      <w:pPr>
        <w:spacing w:after="0" w:line="240" w:lineRule="auto"/>
        <w:ind w:firstLine="567"/>
        <w:jc w:val="both"/>
        <w:rPr>
          <w:rFonts w:ascii="Times New Roman" w:eastAsia="Times New Roman" w:hAnsi="Times New Roman" w:cs="Times New Roman"/>
          <w:sz w:val="28"/>
          <w:szCs w:val="28"/>
          <w:lang w:val="kk-KZ"/>
        </w:rPr>
      </w:pPr>
      <w:r w:rsidRPr="00351BF6">
        <w:rPr>
          <w:rFonts w:ascii="Times New Roman" w:eastAsia="Times New Roman" w:hAnsi="Times New Roman" w:cs="Times New Roman"/>
          <w:sz w:val="28"/>
          <w:szCs w:val="28"/>
          <w:lang w:val="kk-KZ"/>
        </w:rPr>
        <w:t>Методы исследования</w:t>
      </w:r>
      <w:r w:rsidR="00ED5AD0" w:rsidRPr="00351BF6">
        <w:rPr>
          <w:rFonts w:ascii="Times New Roman" w:eastAsia="Times New Roman" w:hAnsi="Times New Roman" w:cs="Times New Roman"/>
          <w:sz w:val="28"/>
          <w:szCs w:val="28"/>
          <w:lang w:val="kk-KZ"/>
        </w:rPr>
        <w:t>:</w:t>
      </w:r>
      <w:r w:rsidR="00ED5AD0" w:rsidRPr="001E2025">
        <w:rPr>
          <w:rFonts w:ascii="Times New Roman" w:eastAsia="Times New Roman" w:hAnsi="Times New Roman" w:cs="Times New Roman"/>
          <w:sz w:val="28"/>
          <w:szCs w:val="28"/>
          <w:lang w:val="kk-KZ"/>
        </w:rPr>
        <w:t xml:space="preserve"> </w:t>
      </w:r>
      <w:r w:rsidR="002A6CAC" w:rsidRPr="001E2025">
        <w:rPr>
          <w:rFonts w:ascii="Times New Roman" w:eastAsia="Times New Roman" w:hAnsi="Times New Roman" w:cs="Times New Roman"/>
          <w:sz w:val="28"/>
          <w:szCs w:val="28"/>
          <w:lang w:val="kk-KZ"/>
        </w:rPr>
        <w:t xml:space="preserve">сравнительно-исторический </w:t>
      </w:r>
      <w:r w:rsidR="00ED5AD0" w:rsidRPr="001E2025">
        <w:rPr>
          <w:rFonts w:ascii="Times New Roman" w:eastAsia="Times New Roman" w:hAnsi="Times New Roman" w:cs="Times New Roman"/>
          <w:sz w:val="28"/>
          <w:szCs w:val="28"/>
          <w:lang w:val="kk-KZ"/>
        </w:rPr>
        <w:t>о</w:t>
      </w:r>
      <w:r w:rsidRPr="001E2025">
        <w:rPr>
          <w:rFonts w:ascii="Times New Roman" w:eastAsia="Times New Roman" w:hAnsi="Times New Roman" w:cs="Times New Roman"/>
          <w:sz w:val="28"/>
          <w:szCs w:val="28"/>
          <w:lang w:val="kk-KZ"/>
        </w:rPr>
        <w:t>писательный, культурно-исторический, сравнительно сопоставительный, структурализм</w:t>
      </w:r>
      <w:r w:rsidR="00ED5AD0" w:rsidRPr="001E2025">
        <w:rPr>
          <w:rFonts w:ascii="Times New Roman" w:eastAsia="Times New Roman" w:hAnsi="Times New Roman" w:cs="Times New Roman"/>
          <w:sz w:val="28"/>
          <w:szCs w:val="28"/>
          <w:lang w:val="kk-KZ"/>
        </w:rPr>
        <w:t>, концептуальный анализ.</w:t>
      </w:r>
    </w:p>
    <w:p w14:paraId="0AD6F52C" w14:textId="7C60B97A" w:rsidR="002F64AA" w:rsidRPr="001E2025" w:rsidRDefault="00870C70" w:rsidP="00D8783B">
      <w:pPr>
        <w:pStyle w:val="a3"/>
        <w:spacing w:before="0" w:beforeAutospacing="0" w:after="0" w:afterAutospacing="0"/>
        <w:ind w:firstLine="567"/>
        <w:jc w:val="both"/>
        <w:rPr>
          <w:sz w:val="28"/>
          <w:szCs w:val="28"/>
          <w:lang w:val="kk-KZ"/>
        </w:rPr>
      </w:pPr>
      <w:r w:rsidRPr="001E2025">
        <w:rPr>
          <w:sz w:val="28"/>
          <w:szCs w:val="28"/>
          <w:lang w:val="kk-KZ"/>
        </w:rPr>
        <w:t xml:space="preserve">В научной логике </w:t>
      </w:r>
      <w:r w:rsidR="0074502A" w:rsidRPr="001E2025">
        <w:rPr>
          <w:sz w:val="28"/>
          <w:szCs w:val="28"/>
          <w:lang w:val="kk-KZ"/>
        </w:rPr>
        <w:t>настояще</w:t>
      </w:r>
      <w:r w:rsidR="002F64AA" w:rsidRPr="001E2025">
        <w:rPr>
          <w:sz w:val="28"/>
          <w:szCs w:val="28"/>
          <w:lang w:val="kk-KZ"/>
        </w:rPr>
        <w:t xml:space="preserve">й работы </w:t>
      </w:r>
      <w:r w:rsidRPr="001E2025">
        <w:rPr>
          <w:sz w:val="28"/>
          <w:szCs w:val="28"/>
          <w:lang w:val="kk-KZ"/>
        </w:rPr>
        <w:t xml:space="preserve">мы не случайно обратились </w:t>
      </w:r>
      <w:r w:rsidR="0074502A" w:rsidRPr="001E2025">
        <w:rPr>
          <w:sz w:val="28"/>
          <w:szCs w:val="28"/>
          <w:lang w:val="kk-KZ"/>
        </w:rPr>
        <w:t>к</w:t>
      </w:r>
      <w:r w:rsidRPr="001E2025">
        <w:rPr>
          <w:sz w:val="28"/>
          <w:szCs w:val="28"/>
          <w:lang w:val="kk-KZ"/>
        </w:rPr>
        <w:t xml:space="preserve"> </w:t>
      </w:r>
      <w:r w:rsidR="005F3B01" w:rsidRPr="001E2025">
        <w:rPr>
          <w:sz w:val="28"/>
          <w:szCs w:val="28"/>
          <w:lang w:val="kk-KZ"/>
        </w:rPr>
        <w:t>сравнительному литературоведению</w:t>
      </w:r>
      <w:r w:rsidR="002F64AA" w:rsidRPr="001E2025">
        <w:rPr>
          <w:sz w:val="28"/>
          <w:szCs w:val="28"/>
          <w:lang w:val="kk-KZ"/>
        </w:rPr>
        <w:t>. Это продиктовано предметом исследования.</w:t>
      </w:r>
      <w:r w:rsidR="005F3B01" w:rsidRPr="001E2025">
        <w:rPr>
          <w:sz w:val="28"/>
          <w:szCs w:val="28"/>
          <w:lang w:val="kk-KZ"/>
        </w:rPr>
        <w:t xml:space="preserve"> Обстоятельное изучение вопроса</w:t>
      </w:r>
      <w:r w:rsidR="002E04A1" w:rsidRPr="001E2025">
        <w:rPr>
          <w:sz w:val="28"/>
          <w:szCs w:val="28"/>
          <w:lang w:val="kk-KZ"/>
        </w:rPr>
        <w:t xml:space="preserve"> позволяет констатировать:</w:t>
      </w:r>
      <w:r w:rsidR="00ED5AD0" w:rsidRPr="001E2025">
        <w:rPr>
          <w:sz w:val="28"/>
          <w:szCs w:val="28"/>
          <w:lang w:val="kk-KZ"/>
        </w:rPr>
        <w:t xml:space="preserve"> тво</w:t>
      </w:r>
      <w:r w:rsidR="002E04A1" w:rsidRPr="001E2025">
        <w:rPr>
          <w:sz w:val="28"/>
          <w:szCs w:val="28"/>
          <w:lang w:val="kk-KZ"/>
        </w:rPr>
        <w:t>р</w:t>
      </w:r>
      <w:r w:rsidR="00ED5AD0" w:rsidRPr="001E2025">
        <w:rPr>
          <w:sz w:val="28"/>
          <w:szCs w:val="28"/>
          <w:lang w:val="kk-KZ"/>
        </w:rPr>
        <w:t xml:space="preserve">чество </w:t>
      </w:r>
      <w:r w:rsidR="002F64AA" w:rsidRPr="001E2025">
        <w:rPr>
          <w:sz w:val="28"/>
          <w:szCs w:val="28"/>
          <w:lang w:val="kk-KZ"/>
        </w:rPr>
        <w:t>р</w:t>
      </w:r>
      <w:r w:rsidR="0074502A" w:rsidRPr="001E2025">
        <w:rPr>
          <w:sz w:val="28"/>
          <w:szCs w:val="28"/>
          <w:lang w:val="kk-KZ"/>
        </w:rPr>
        <w:t>усскоязычн</w:t>
      </w:r>
      <w:r w:rsidR="00ED5AD0" w:rsidRPr="001E2025">
        <w:rPr>
          <w:sz w:val="28"/>
          <w:szCs w:val="28"/>
          <w:lang w:val="kk-KZ"/>
        </w:rPr>
        <w:t xml:space="preserve">ых поэтов и писателей </w:t>
      </w:r>
      <w:r w:rsidR="0074502A" w:rsidRPr="001E2025">
        <w:rPr>
          <w:sz w:val="28"/>
          <w:szCs w:val="28"/>
          <w:lang w:val="kk-KZ"/>
        </w:rPr>
        <w:t xml:space="preserve">Казахстана </w:t>
      </w:r>
      <w:r w:rsidR="0074502A" w:rsidRPr="001E2025">
        <w:rPr>
          <w:sz w:val="28"/>
          <w:szCs w:val="28"/>
          <w:lang w:val="en-US"/>
        </w:rPr>
        <w:t>XX</w:t>
      </w:r>
      <w:r w:rsidR="002E04A1" w:rsidRPr="001E2025">
        <w:rPr>
          <w:sz w:val="28"/>
          <w:szCs w:val="28"/>
          <w:lang w:val="kk-KZ"/>
        </w:rPr>
        <w:t xml:space="preserve"> </w:t>
      </w:r>
      <w:r w:rsidR="0074502A" w:rsidRPr="001E2025">
        <w:rPr>
          <w:sz w:val="28"/>
          <w:szCs w:val="28"/>
          <w:lang w:val="kk-KZ"/>
        </w:rPr>
        <w:t>века</w:t>
      </w:r>
      <w:r w:rsidR="005F3B01" w:rsidRPr="001E2025">
        <w:rPr>
          <w:sz w:val="28"/>
          <w:szCs w:val="28"/>
          <w:lang w:val="kk-KZ"/>
        </w:rPr>
        <w:t xml:space="preserve"> – </w:t>
      </w:r>
      <w:r w:rsidR="002F64AA" w:rsidRPr="001E2025">
        <w:rPr>
          <w:sz w:val="28"/>
          <w:szCs w:val="28"/>
          <w:lang w:val="kk-KZ"/>
        </w:rPr>
        <w:t>это особенное</w:t>
      </w:r>
      <w:r w:rsidR="002E04A1" w:rsidRPr="001E2025">
        <w:rPr>
          <w:sz w:val="28"/>
          <w:szCs w:val="28"/>
          <w:lang w:val="kk-KZ"/>
        </w:rPr>
        <w:t xml:space="preserve"> в своем роде </w:t>
      </w:r>
      <w:r w:rsidR="002F64AA" w:rsidRPr="001E2025">
        <w:rPr>
          <w:sz w:val="28"/>
          <w:szCs w:val="28"/>
          <w:lang w:val="kk-KZ"/>
        </w:rPr>
        <w:t>явление литературной компаративистики</w:t>
      </w:r>
      <w:r w:rsidR="0074502A" w:rsidRPr="001E2025">
        <w:rPr>
          <w:sz w:val="28"/>
          <w:szCs w:val="28"/>
          <w:lang w:val="kk-KZ"/>
        </w:rPr>
        <w:t>.</w:t>
      </w:r>
      <w:r w:rsidR="0074502A" w:rsidRPr="001E2025">
        <w:rPr>
          <w:i/>
          <w:sz w:val="28"/>
          <w:szCs w:val="28"/>
          <w:lang w:val="kk-KZ"/>
        </w:rPr>
        <w:t xml:space="preserve"> </w:t>
      </w:r>
      <w:r w:rsidR="004C6477" w:rsidRPr="001E2025">
        <w:rPr>
          <w:sz w:val="28"/>
          <w:szCs w:val="28"/>
          <w:lang w:val="kk-KZ"/>
        </w:rPr>
        <w:t>Речь идет о</w:t>
      </w:r>
      <w:r w:rsidR="002E04A1" w:rsidRPr="001E2025">
        <w:rPr>
          <w:sz w:val="28"/>
          <w:szCs w:val="28"/>
          <w:lang w:val="kk-KZ"/>
        </w:rPr>
        <w:t xml:space="preserve"> разнолинейности творческого наследия в пределах одной страны и обогащении ее культуры: с одной стороны –</w:t>
      </w:r>
      <w:r w:rsidR="00FC7752" w:rsidRPr="001E2025">
        <w:rPr>
          <w:sz w:val="28"/>
          <w:szCs w:val="28"/>
          <w:lang w:val="kk-KZ"/>
        </w:rPr>
        <w:t xml:space="preserve"> </w:t>
      </w:r>
      <w:r w:rsidR="002E04A1" w:rsidRPr="001E2025">
        <w:rPr>
          <w:sz w:val="28"/>
          <w:szCs w:val="28"/>
          <w:lang w:val="kk-KZ"/>
        </w:rPr>
        <w:t xml:space="preserve">это </w:t>
      </w:r>
      <w:r w:rsidR="004C6477" w:rsidRPr="001E2025">
        <w:rPr>
          <w:sz w:val="28"/>
          <w:szCs w:val="28"/>
          <w:lang w:val="kk-KZ"/>
        </w:rPr>
        <w:t>поэт</w:t>
      </w:r>
      <w:r w:rsidR="002E04A1" w:rsidRPr="001E2025">
        <w:rPr>
          <w:sz w:val="28"/>
          <w:szCs w:val="28"/>
          <w:lang w:val="kk-KZ"/>
        </w:rPr>
        <w:t xml:space="preserve">ы и </w:t>
      </w:r>
      <w:r w:rsidR="004C6477" w:rsidRPr="001E2025">
        <w:rPr>
          <w:sz w:val="28"/>
          <w:szCs w:val="28"/>
          <w:lang w:val="kk-KZ"/>
        </w:rPr>
        <w:t>писател</w:t>
      </w:r>
      <w:r w:rsidR="002E04A1" w:rsidRPr="001E2025">
        <w:rPr>
          <w:sz w:val="28"/>
          <w:szCs w:val="28"/>
          <w:lang w:val="kk-KZ"/>
        </w:rPr>
        <w:t>и</w:t>
      </w:r>
      <w:r w:rsidR="00381693" w:rsidRPr="001E2025">
        <w:rPr>
          <w:sz w:val="28"/>
          <w:szCs w:val="28"/>
          <w:lang w:val="kk-KZ"/>
        </w:rPr>
        <w:t>,</w:t>
      </w:r>
      <w:r w:rsidR="004C6477" w:rsidRPr="001E2025">
        <w:rPr>
          <w:sz w:val="28"/>
          <w:szCs w:val="28"/>
          <w:lang w:val="kk-KZ"/>
        </w:rPr>
        <w:t xml:space="preserve"> </w:t>
      </w:r>
      <w:r w:rsidR="002E04A1" w:rsidRPr="001E2025">
        <w:rPr>
          <w:sz w:val="28"/>
          <w:szCs w:val="28"/>
          <w:lang w:val="kk-KZ"/>
        </w:rPr>
        <w:t>этнически принадлежа</w:t>
      </w:r>
      <w:r w:rsidR="00FE4492" w:rsidRPr="001E2025">
        <w:rPr>
          <w:sz w:val="28"/>
          <w:szCs w:val="28"/>
          <w:lang w:val="kk-KZ"/>
        </w:rPr>
        <w:t xml:space="preserve">щие к казахской национальности и </w:t>
      </w:r>
      <w:r w:rsidR="004C6477" w:rsidRPr="001E2025">
        <w:rPr>
          <w:sz w:val="28"/>
          <w:szCs w:val="28"/>
          <w:lang w:val="kk-KZ"/>
        </w:rPr>
        <w:t>издававшие свои произведения на русском языке</w:t>
      </w:r>
      <w:r w:rsidR="002E04A1" w:rsidRPr="001E2025">
        <w:rPr>
          <w:sz w:val="28"/>
          <w:szCs w:val="28"/>
          <w:lang w:val="kk-KZ"/>
        </w:rPr>
        <w:t xml:space="preserve"> и напротив, </w:t>
      </w:r>
      <w:r w:rsidR="00FE4492" w:rsidRPr="001E2025">
        <w:rPr>
          <w:sz w:val="28"/>
          <w:szCs w:val="28"/>
          <w:lang w:val="kk-KZ"/>
        </w:rPr>
        <w:t>представители другой национальности, но писавшие на казахском языке</w:t>
      </w:r>
      <w:r w:rsidR="004C6477" w:rsidRPr="001E2025">
        <w:rPr>
          <w:sz w:val="28"/>
          <w:szCs w:val="28"/>
          <w:lang w:val="kk-KZ"/>
        </w:rPr>
        <w:t>. Интерес в этом плане пр</w:t>
      </w:r>
      <w:r w:rsidR="00590367" w:rsidRPr="001E2025">
        <w:rPr>
          <w:sz w:val="28"/>
          <w:szCs w:val="28"/>
          <w:lang w:val="kk-KZ"/>
        </w:rPr>
        <w:t>едст</w:t>
      </w:r>
      <w:r w:rsidR="004C6477" w:rsidRPr="001E2025">
        <w:rPr>
          <w:sz w:val="28"/>
          <w:szCs w:val="28"/>
          <w:lang w:val="kk-KZ"/>
        </w:rPr>
        <w:t>авляют творчество О.</w:t>
      </w:r>
      <w:r w:rsidR="00FC7752" w:rsidRPr="001E2025">
        <w:rPr>
          <w:sz w:val="28"/>
          <w:szCs w:val="28"/>
          <w:lang w:val="kk-KZ"/>
        </w:rPr>
        <w:t xml:space="preserve"> </w:t>
      </w:r>
      <w:r w:rsidR="004C6477" w:rsidRPr="001E2025">
        <w:rPr>
          <w:sz w:val="28"/>
          <w:szCs w:val="28"/>
          <w:lang w:val="kk-KZ"/>
        </w:rPr>
        <w:t>Сулейменова, Б.</w:t>
      </w:r>
      <w:r w:rsidR="00FC7752" w:rsidRPr="001E2025">
        <w:rPr>
          <w:sz w:val="28"/>
          <w:szCs w:val="28"/>
          <w:lang w:val="kk-KZ"/>
        </w:rPr>
        <w:t xml:space="preserve"> </w:t>
      </w:r>
      <w:r w:rsidR="004C6477" w:rsidRPr="001E2025">
        <w:rPr>
          <w:sz w:val="28"/>
          <w:szCs w:val="28"/>
          <w:lang w:val="kk-KZ"/>
        </w:rPr>
        <w:t>Каирбекова</w:t>
      </w:r>
      <w:r w:rsidR="00DB4DD2" w:rsidRPr="001E2025">
        <w:rPr>
          <w:sz w:val="28"/>
          <w:szCs w:val="28"/>
          <w:lang w:val="kk-KZ"/>
        </w:rPr>
        <w:t>, издававших свои произведения на русском языке</w:t>
      </w:r>
      <w:r w:rsidR="00F12B8F" w:rsidRPr="001E2025">
        <w:rPr>
          <w:sz w:val="28"/>
          <w:szCs w:val="28"/>
          <w:lang w:val="kk-KZ"/>
        </w:rPr>
        <w:t xml:space="preserve">. </w:t>
      </w:r>
      <w:r w:rsidR="00DB4DD2" w:rsidRPr="001E2025">
        <w:rPr>
          <w:sz w:val="28"/>
          <w:szCs w:val="28"/>
          <w:lang w:val="kk-KZ"/>
        </w:rPr>
        <w:t xml:space="preserve">Зеркальным отражением такого литертурного </w:t>
      </w:r>
      <w:r w:rsidR="00832B0B" w:rsidRPr="001E2025">
        <w:rPr>
          <w:sz w:val="28"/>
          <w:szCs w:val="28"/>
          <w:lang w:val="kk-KZ"/>
        </w:rPr>
        <w:t xml:space="preserve">явления целесообразно назвать творчество </w:t>
      </w:r>
      <w:r w:rsidR="00BE00D9" w:rsidRPr="001E2025">
        <w:rPr>
          <w:sz w:val="28"/>
          <w:szCs w:val="28"/>
          <w:lang w:val="kk-KZ"/>
        </w:rPr>
        <w:t xml:space="preserve">прозика, публициста, переводчика </w:t>
      </w:r>
      <w:r w:rsidR="00832B0B" w:rsidRPr="001E2025">
        <w:rPr>
          <w:sz w:val="28"/>
          <w:szCs w:val="28"/>
          <w:lang w:val="kk-KZ"/>
        </w:rPr>
        <w:t>Г.</w:t>
      </w:r>
      <w:r w:rsidR="00FC7752" w:rsidRPr="001E2025">
        <w:rPr>
          <w:sz w:val="28"/>
          <w:szCs w:val="28"/>
          <w:lang w:val="kk-KZ"/>
        </w:rPr>
        <w:t> </w:t>
      </w:r>
      <w:r w:rsidR="004C6477" w:rsidRPr="001E2025">
        <w:rPr>
          <w:sz w:val="28"/>
          <w:szCs w:val="28"/>
          <w:lang w:val="kk-KZ"/>
        </w:rPr>
        <w:t>Бельгер</w:t>
      </w:r>
      <w:r w:rsidR="002A03DA" w:rsidRPr="001E2025">
        <w:rPr>
          <w:sz w:val="28"/>
          <w:szCs w:val="28"/>
          <w:lang w:val="kk-KZ"/>
        </w:rPr>
        <w:t>а</w:t>
      </w:r>
      <w:r w:rsidR="004C6477" w:rsidRPr="001E2025">
        <w:rPr>
          <w:sz w:val="28"/>
          <w:szCs w:val="28"/>
          <w:lang w:val="kk-KZ"/>
        </w:rPr>
        <w:t>, нем</w:t>
      </w:r>
      <w:r w:rsidR="002A03DA" w:rsidRPr="001E2025">
        <w:rPr>
          <w:sz w:val="28"/>
          <w:szCs w:val="28"/>
          <w:lang w:val="kk-KZ"/>
        </w:rPr>
        <w:t>ца</w:t>
      </w:r>
      <w:r w:rsidR="004C6477" w:rsidRPr="001E2025">
        <w:rPr>
          <w:sz w:val="28"/>
          <w:szCs w:val="28"/>
          <w:lang w:val="kk-KZ"/>
        </w:rPr>
        <w:t xml:space="preserve"> по </w:t>
      </w:r>
      <w:r w:rsidR="00FE4492" w:rsidRPr="001E2025">
        <w:rPr>
          <w:sz w:val="28"/>
          <w:szCs w:val="28"/>
          <w:lang w:val="kk-KZ"/>
        </w:rPr>
        <w:t>национальности</w:t>
      </w:r>
      <w:r w:rsidR="00BE00D9" w:rsidRPr="001E2025">
        <w:rPr>
          <w:sz w:val="28"/>
          <w:szCs w:val="28"/>
          <w:lang w:val="kk-KZ"/>
        </w:rPr>
        <w:t xml:space="preserve">, </w:t>
      </w:r>
      <w:r w:rsidR="004C6477" w:rsidRPr="001E2025">
        <w:rPr>
          <w:sz w:val="28"/>
          <w:szCs w:val="28"/>
          <w:lang w:val="kk-KZ"/>
        </w:rPr>
        <w:t>но писавш</w:t>
      </w:r>
      <w:r w:rsidR="00832B0B" w:rsidRPr="001E2025">
        <w:rPr>
          <w:sz w:val="28"/>
          <w:szCs w:val="28"/>
          <w:lang w:val="kk-KZ"/>
        </w:rPr>
        <w:t>его</w:t>
      </w:r>
      <w:r w:rsidR="004C6477" w:rsidRPr="001E2025">
        <w:rPr>
          <w:sz w:val="28"/>
          <w:szCs w:val="28"/>
          <w:lang w:val="kk-KZ"/>
        </w:rPr>
        <w:t xml:space="preserve"> </w:t>
      </w:r>
      <w:r w:rsidR="002A03DA" w:rsidRPr="001E2025">
        <w:rPr>
          <w:sz w:val="28"/>
          <w:szCs w:val="28"/>
          <w:lang w:val="kk-KZ"/>
        </w:rPr>
        <w:t xml:space="preserve">исключительно </w:t>
      </w:r>
      <w:r w:rsidR="004C6477" w:rsidRPr="001E2025">
        <w:rPr>
          <w:sz w:val="28"/>
          <w:szCs w:val="28"/>
          <w:lang w:val="kk-KZ"/>
        </w:rPr>
        <w:t>на казахском языке</w:t>
      </w:r>
      <w:r w:rsidR="00FE4492" w:rsidRPr="001E2025">
        <w:rPr>
          <w:sz w:val="28"/>
          <w:szCs w:val="28"/>
          <w:lang w:val="kk-KZ"/>
        </w:rPr>
        <w:t xml:space="preserve">, </w:t>
      </w:r>
      <w:r w:rsidR="00F12B8F" w:rsidRPr="001E2025">
        <w:rPr>
          <w:sz w:val="28"/>
          <w:szCs w:val="28"/>
          <w:lang w:val="kk-KZ"/>
        </w:rPr>
        <w:t>поэтессы чеченского происхождения З.</w:t>
      </w:r>
      <w:r w:rsidR="00FC7752" w:rsidRPr="001E2025">
        <w:rPr>
          <w:sz w:val="28"/>
          <w:szCs w:val="28"/>
          <w:lang w:val="kk-KZ"/>
        </w:rPr>
        <w:t xml:space="preserve"> </w:t>
      </w:r>
      <w:r w:rsidR="00F12B8F" w:rsidRPr="001E2025">
        <w:rPr>
          <w:sz w:val="28"/>
          <w:szCs w:val="28"/>
          <w:lang w:val="kk-KZ"/>
        </w:rPr>
        <w:t xml:space="preserve">Чумаковой, </w:t>
      </w:r>
      <w:r w:rsidR="00BE00D9" w:rsidRPr="001E2025">
        <w:rPr>
          <w:sz w:val="28"/>
          <w:szCs w:val="28"/>
          <w:lang w:val="kk-KZ"/>
        </w:rPr>
        <w:t>русской поэтессы</w:t>
      </w:r>
      <w:r w:rsidR="00DB4DD2" w:rsidRPr="001E2025">
        <w:rPr>
          <w:sz w:val="28"/>
          <w:szCs w:val="28"/>
          <w:lang w:val="kk-KZ"/>
        </w:rPr>
        <w:t xml:space="preserve">, великолепно исполнявшей казахские </w:t>
      </w:r>
      <w:r w:rsidR="00BE00D9" w:rsidRPr="001E2025">
        <w:rPr>
          <w:sz w:val="28"/>
          <w:szCs w:val="28"/>
          <w:lang w:val="kk-KZ"/>
        </w:rPr>
        <w:t>айтысы Н.</w:t>
      </w:r>
      <w:r w:rsidR="00FC7752" w:rsidRPr="001E2025">
        <w:rPr>
          <w:sz w:val="28"/>
          <w:szCs w:val="28"/>
          <w:lang w:val="kk-KZ"/>
        </w:rPr>
        <w:t xml:space="preserve"> </w:t>
      </w:r>
      <w:r w:rsidR="00BE00D9" w:rsidRPr="001E2025">
        <w:rPr>
          <w:sz w:val="28"/>
          <w:szCs w:val="28"/>
          <w:lang w:val="kk-KZ"/>
        </w:rPr>
        <w:t xml:space="preserve">Лушниковой, </w:t>
      </w:r>
      <w:r w:rsidR="00FE4492" w:rsidRPr="001E2025">
        <w:rPr>
          <w:sz w:val="28"/>
          <w:szCs w:val="28"/>
          <w:lang w:val="kk-KZ"/>
        </w:rPr>
        <w:t>этническ</w:t>
      </w:r>
      <w:r w:rsidR="00BE00D9" w:rsidRPr="001E2025">
        <w:rPr>
          <w:sz w:val="28"/>
          <w:szCs w:val="28"/>
          <w:lang w:val="kk-KZ"/>
        </w:rPr>
        <w:t xml:space="preserve">их </w:t>
      </w:r>
      <w:r w:rsidR="00FE4492" w:rsidRPr="001E2025">
        <w:rPr>
          <w:sz w:val="28"/>
          <w:szCs w:val="28"/>
          <w:lang w:val="kk-KZ"/>
        </w:rPr>
        <w:t>евре</w:t>
      </w:r>
      <w:r w:rsidR="00BE00D9" w:rsidRPr="001E2025">
        <w:rPr>
          <w:sz w:val="28"/>
          <w:szCs w:val="28"/>
          <w:lang w:val="kk-KZ"/>
        </w:rPr>
        <w:t>ев</w:t>
      </w:r>
      <w:r w:rsidR="00FE4492" w:rsidRPr="001E2025">
        <w:rPr>
          <w:sz w:val="28"/>
          <w:szCs w:val="28"/>
          <w:lang w:val="kk-KZ"/>
        </w:rPr>
        <w:t xml:space="preserve"> М.</w:t>
      </w:r>
      <w:r w:rsidR="00FC7752" w:rsidRPr="001E2025">
        <w:rPr>
          <w:sz w:val="28"/>
          <w:szCs w:val="28"/>
          <w:lang w:val="kk-KZ"/>
        </w:rPr>
        <w:t> </w:t>
      </w:r>
      <w:r w:rsidR="00FE4492" w:rsidRPr="001E2025">
        <w:rPr>
          <w:sz w:val="28"/>
          <w:szCs w:val="28"/>
          <w:lang w:val="kk-KZ"/>
        </w:rPr>
        <w:t>Симашко</w:t>
      </w:r>
      <w:r w:rsidR="00BE00D9" w:rsidRPr="001E2025">
        <w:rPr>
          <w:sz w:val="28"/>
          <w:szCs w:val="28"/>
          <w:lang w:val="kk-KZ"/>
        </w:rPr>
        <w:t xml:space="preserve"> и </w:t>
      </w:r>
      <w:r w:rsidR="00FE4492" w:rsidRPr="001E2025">
        <w:rPr>
          <w:sz w:val="28"/>
          <w:szCs w:val="28"/>
          <w:lang w:val="kk-KZ"/>
        </w:rPr>
        <w:t>Д.</w:t>
      </w:r>
      <w:r w:rsidR="00FC7752" w:rsidRPr="001E2025">
        <w:rPr>
          <w:sz w:val="28"/>
          <w:szCs w:val="28"/>
          <w:lang w:val="kk-KZ"/>
        </w:rPr>
        <w:t xml:space="preserve"> </w:t>
      </w:r>
      <w:r w:rsidR="00FE4492" w:rsidRPr="001E2025">
        <w:rPr>
          <w:sz w:val="28"/>
          <w:szCs w:val="28"/>
          <w:lang w:val="kk-KZ"/>
        </w:rPr>
        <w:t>Снегина</w:t>
      </w:r>
      <w:r w:rsidR="006074F2" w:rsidRPr="001E2025">
        <w:rPr>
          <w:sz w:val="28"/>
          <w:szCs w:val="28"/>
          <w:lang w:val="kk-KZ"/>
        </w:rPr>
        <w:t xml:space="preserve"> </w:t>
      </w:r>
      <w:r w:rsidR="006074F2" w:rsidRPr="001E2025">
        <w:rPr>
          <w:sz w:val="28"/>
          <w:szCs w:val="28"/>
        </w:rPr>
        <w:t>[131]</w:t>
      </w:r>
      <w:r w:rsidR="00FE4492" w:rsidRPr="001E2025">
        <w:rPr>
          <w:sz w:val="28"/>
          <w:szCs w:val="28"/>
          <w:lang w:val="kk-KZ"/>
        </w:rPr>
        <w:t>.</w:t>
      </w:r>
      <w:r w:rsidR="002A03DA" w:rsidRPr="001E2025">
        <w:rPr>
          <w:sz w:val="28"/>
          <w:szCs w:val="28"/>
          <w:lang w:val="kk-KZ"/>
        </w:rPr>
        <w:t xml:space="preserve"> </w:t>
      </w:r>
      <w:r w:rsidR="002F64AA" w:rsidRPr="001E2025">
        <w:rPr>
          <w:sz w:val="28"/>
          <w:szCs w:val="28"/>
          <w:lang w:val="kk-KZ"/>
        </w:rPr>
        <w:t xml:space="preserve">Можно </w:t>
      </w:r>
      <w:r w:rsidR="00FE4492" w:rsidRPr="001E2025">
        <w:rPr>
          <w:sz w:val="28"/>
          <w:szCs w:val="28"/>
          <w:lang w:val="kk-KZ"/>
        </w:rPr>
        <w:t>привести и</w:t>
      </w:r>
      <w:r w:rsidR="002F64AA" w:rsidRPr="001E2025">
        <w:rPr>
          <w:sz w:val="28"/>
          <w:szCs w:val="28"/>
          <w:lang w:val="kk-KZ"/>
        </w:rPr>
        <w:t xml:space="preserve"> други</w:t>
      </w:r>
      <w:r w:rsidR="00FE4492" w:rsidRPr="001E2025">
        <w:rPr>
          <w:sz w:val="28"/>
          <w:szCs w:val="28"/>
          <w:lang w:val="kk-KZ"/>
        </w:rPr>
        <w:t>е</w:t>
      </w:r>
      <w:r w:rsidR="002F64AA" w:rsidRPr="001E2025">
        <w:rPr>
          <w:sz w:val="28"/>
          <w:szCs w:val="28"/>
          <w:lang w:val="kk-KZ"/>
        </w:rPr>
        <w:t xml:space="preserve"> пример</w:t>
      </w:r>
      <w:r w:rsidR="00FE4492" w:rsidRPr="001E2025">
        <w:rPr>
          <w:sz w:val="28"/>
          <w:szCs w:val="28"/>
          <w:lang w:val="kk-KZ"/>
        </w:rPr>
        <w:t>ы</w:t>
      </w:r>
      <w:r w:rsidR="002F64AA" w:rsidRPr="001E2025">
        <w:rPr>
          <w:sz w:val="28"/>
          <w:szCs w:val="28"/>
          <w:lang w:val="kk-KZ"/>
        </w:rPr>
        <w:t xml:space="preserve"> литературного творчества, возникшего на «пересечении культур». </w:t>
      </w:r>
      <w:r w:rsidR="002A03DA" w:rsidRPr="001E2025">
        <w:rPr>
          <w:sz w:val="28"/>
          <w:szCs w:val="28"/>
          <w:lang w:val="kk-KZ"/>
        </w:rPr>
        <w:t>В данном случае мы видим разные</w:t>
      </w:r>
      <w:r w:rsidR="00832B0B" w:rsidRPr="001E2025">
        <w:rPr>
          <w:sz w:val="28"/>
          <w:szCs w:val="28"/>
          <w:lang w:val="kk-KZ"/>
        </w:rPr>
        <w:t>,</w:t>
      </w:r>
      <w:r w:rsidR="00282052" w:rsidRPr="001E2025">
        <w:rPr>
          <w:sz w:val="28"/>
          <w:szCs w:val="28"/>
          <w:lang w:val="kk-KZ"/>
        </w:rPr>
        <w:t xml:space="preserve"> </w:t>
      </w:r>
      <w:r w:rsidR="002F64AA" w:rsidRPr="001E2025">
        <w:rPr>
          <w:sz w:val="28"/>
          <w:szCs w:val="28"/>
          <w:lang w:val="kk-KZ"/>
        </w:rPr>
        <w:t>но</w:t>
      </w:r>
      <w:r w:rsidR="00832B0B" w:rsidRPr="001E2025">
        <w:rPr>
          <w:sz w:val="28"/>
          <w:szCs w:val="28"/>
          <w:lang w:val="kk-KZ"/>
        </w:rPr>
        <w:t xml:space="preserve"> уникальные</w:t>
      </w:r>
      <w:r w:rsidR="002A03DA" w:rsidRPr="001E2025">
        <w:rPr>
          <w:sz w:val="28"/>
          <w:szCs w:val="28"/>
          <w:lang w:val="kk-KZ"/>
        </w:rPr>
        <w:t xml:space="preserve"> модели развития национальных литератур через сознание и мышление человека иной культуры и этнической при</w:t>
      </w:r>
      <w:r w:rsidR="00832B0B" w:rsidRPr="001E2025">
        <w:rPr>
          <w:sz w:val="28"/>
          <w:szCs w:val="28"/>
          <w:lang w:val="kk-KZ"/>
        </w:rPr>
        <w:t>н</w:t>
      </w:r>
      <w:r w:rsidR="002A03DA" w:rsidRPr="001E2025">
        <w:rPr>
          <w:sz w:val="28"/>
          <w:szCs w:val="28"/>
          <w:lang w:val="kk-KZ"/>
        </w:rPr>
        <w:t>адлежности</w:t>
      </w:r>
      <w:r w:rsidR="002A03DA" w:rsidRPr="001E2025">
        <w:rPr>
          <w:i/>
          <w:sz w:val="28"/>
          <w:szCs w:val="28"/>
          <w:lang w:val="kk-KZ"/>
        </w:rPr>
        <w:t>.</w:t>
      </w:r>
      <w:r w:rsidR="002A03DA" w:rsidRPr="001E2025">
        <w:rPr>
          <w:sz w:val="28"/>
          <w:szCs w:val="28"/>
          <w:lang w:val="kk-KZ"/>
        </w:rPr>
        <w:t xml:space="preserve"> </w:t>
      </w:r>
      <w:r w:rsidR="002F64AA" w:rsidRPr="001E2025">
        <w:rPr>
          <w:sz w:val="28"/>
          <w:szCs w:val="28"/>
          <w:lang w:val="kk-KZ"/>
        </w:rPr>
        <w:t>Именно такой неординарный процесс заслуживает отдельного исследования</w:t>
      </w:r>
      <w:r w:rsidR="009374A9" w:rsidRPr="001E2025">
        <w:rPr>
          <w:sz w:val="28"/>
          <w:szCs w:val="28"/>
          <w:lang w:val="kk-KZ"/>
        </w:rPr>
        <w:t>, котор</w:t>
      </w:r>
      <w:r w:rsidR="00381693" w:rsidRPr="001E2025">
        <w:rPr>
          <w:sz w:val="28"/>
          <w:szCs w:val="28"/>
          <w:lang w:val="kk-KZ"/>
        </w:rPr>
        <w:t>ое</w:t>
      </w:r>
      <w:r w:rsidR="009374A9" w:rsidRPr="001E2025">
        <w:rPr>
          <w:sz w:val="28"/>
          <w:szCs w:val="28"/>
          <w:lang w:val="kk-KZ"/>
        </w:rPr>
        <w:t xml:space="preserve"> нами представлен</w:t>
      </w:r>
      <w:r w:rsidR="00381693" w:rsidRPr="001E2025">
        <w:rPr>
          <w:sz w:val="28"/>
          <w:szCs w:val="28"/>
          <w:lang w:val="kk-KZ"/>
        </w:rPr>
        <w:t>о</w:t>
      </w:r>
      <w:r w:rsidR="009374A9" w:rsidRPr="001E2025">
        <w:rPr>
          <w:sz w:val="28"/>
          <w:szCs w:val="28"/>
          <w:lang w:val="kk-KZ"/>
        </w:rPr>
        <w:t xml:space="preserve"> в следующем параграфе</w:t>
      </w:r>
      <w:r w:rsidR="002F64AA" w:rsidRPr="001E2025">
        <w:rPr>
          <w:sz w:val="28"/>
          <w:szCs w:val="28"/>
          <w:lang w:val="kk-KZ"/>
        </w:rPr>
        <w:t xml:space="preserve">. </w:t>
      </w:r>
      <w:r w:rsidR="009374A9" w:rsidRPr="001E2025">
        <w:rPr>
          <w:sz w:val="28"/>
          <w:szCs w:val="28"/>
          <w:lang w:val="kk-KZ"/>
        </w:rPr>
        <w:t xml:space="preserve">Вместе с тем </w:t>
      </w:r>
      <w:r w:rsidR="00F22838" w:rsidRPr="001E2025">
        <w:rPr>
          <w:sz w:val="28"/>
          <w:szCs w:val="28"/>
          <w:lang w:val="kk-KZ"/>
        </w:rPr>
        <w:t xml:space="preserve">полноценно раскрыть </w:t>
      </w:r>
      <w:r w:rsidR="00FE4492" w:rsidRPr="001E2025">
        <w:rPr>
          <w:sz w:val="28"/>
          <w:szCs w:val="28"/>
          <w:lang w:val="kk-KZ"/>
        </w:rPr>
        <w:t xml:space="preserve">особенности такого культурного явления можно </w:t>
      </w:r>
      <w:r w:rsidR="00F22838" w:rsidRPr="001E2025">
        <w:rPr>
          <w:sz w:val="28"/>
          <w:szCs w:val="28"/>
          <w:lang w:val="kk-KZ"/>
        </w:rPr>
        <w:t xml:space="preserve">только при </w:t>
      </w:r>
      <w:r w:rsidR="00FE4492" w:rsidRPr="001E2025">
        <w:rPr>
          <w:sz w:val="28"/>
          <w:szCs w:val="28"/>
          <w:lang w:val="kk-KZ"/>
        </w:rPr>
        <w:t>обст</w:t>
      </w:r>
      <w:r w:rsidR="00381693" w:rsidRPr="001E2025">
        <w:rPr>
          <w:sz w:val="28"/>
          <w:szCs w:val="28"/>
          <w:lang w:val="kk-KZ"/>
        </w:rPr>
        <w:t>о</w:t>
      </w:r>
      <w:r w:rsidR="00FE4492" w:rsidRPr="001E2025">
        <w:rPr>
          <w:sz w:val="28"/>
          <w:szCs w:val="28"/>
          <w:lang w:val="kk-KZ"/>
        </w:rPr>
        <w:t xml:space="preserve">ятельном </w:t>
      </w:r>
      <w:r w:rsidR="00F22838" w:rsidRPr="001E2025">
        <w:rPr>
          <w:sz w:val="28"/>
          <w:szCs w:val="28"/>
          <w:lang w:val="kk-KZ"/>
        </w:rPr>
        <w:t xml:space="preserve">рассмотрении </w:t>
      </w:r>
      <w:r w:rsidR="00FE4492" w:rsidRPr="001E2025">
        <w:rPr>
          <w:sz w:val="28"/>
          <w:szCs w:val="28"/>
          <w:lang w:val="kk-KZ"/>
        </w:rPr>
        <w:t>методологии проблемы.</w:t>
      </w:r>
    </w:p>
    <w:p w14:paraId="738843EA" w14:textId="7929F485" w:rsidR="00C711B4" w:rsidRPr="001E2025" w:rsidRDefault="00EB578D" w:rsidP="00D8783B">
      <w:pPr>
        <w:pStyle w:val="a3"/>
        <w:spacing w:before="0" w:beforeAutospacing="0" w:after="0" w:afterAutospacing="0"/>
        <w:ind w:firstLine="567"/>
        <w:jc w:val="both"/>
        <w:rPr>
          <w:sz w:val="28"/>
          <w:szCs w:val="28"/>
          <w:shd w:val="clear" w:color="auto" w:fill="FDFDFD"/>
        </w:rPr>
      </w:pPr>
      <w:r w:rsidRPr="001E2025">
        <w:rPr>
          <w:sz w:val="28"/>
          <w:szCs w:val="28"/>
          <w:lang w:val="kk-KZ"/>
        </w:rPr>
        <w:t>Фундамен</w:t>
      </w:r>
      <w:r w:rsidR="009374A9" w:rsidRPr="001E2025">
        <w:rPr>
          <w:sz w:val="28"/>
          <w:szCs w:val="28"/>
          <w:lang w:val="kk-KZ"/>
        </w:rPr>
        <w:t xml:space="preserve">тальные источники по литературе ярко </w:t>
      </w:r>
      <w:r w:rsidRPr="001E2025">
        <w:rPr>
          <w:sz w:val="28"/>
          <w:szCs w:val="28"/>
          <w:lang w:val="kk-KZ"/>
        </w:rPr>
        <w:t xml:space="preserve">свидетельствуют о культурном взаимообмене социумов, которые происходили издревна между народами и континетами земного шара. Литература представлялась частью </w:t>
      </w:r>
      <w:r w:rsidR="00BF2155" w:rsidRPr="001E2025">
        <w:rPr>
          <w:sz w:val="28"/>
          <w:szCs w:val="28"/>
          <w:lang w:val="kk-KZ"/>
        </w:rPr>
        <w:t>культуры. Поэтому серьезные исследова</w:t>
      </w:r>
      <w:r w:rsidR="002F64AA" w:rsidRPr="001E2025">
        <w:rPr>
          <w:sz w:val="28"/>
          <w:szCs w:val="28"/>
          <w:lang w:val="kk-KZ"/>
        </w:rPr>
        <w:t>ния в этом аспекте посвящались</w:t>
      </w:r>
      <w:r w:rsidR="00C711B4" w:rsidRPr="001E2025">
        <w:rPr>
          <w:sz w:val="28"/>
          <w:szCs w:val="28"/>
        </w:rPr>
        <w:t xml:space="preserve"> литератур</w:t>
      </w:r>
      <w:r w:rsidR="002F64AA" w:rsidRPr="001E2025">
        <w:rPr>
          <w:sz w:val="28"/>
          <w:szCs w:val="28"/>
          <w:lang w:val="kk-KZ"/>
        </w:rPr>
        <w:t>ной компаративистике</w:t>
      </w:r>
      <w:r w:rsidR="00FE4492" w:rsidRPr="001E2025">
        <w:rPr>
          <w:sz w:val="28"/>
          <w:szCs w:val="28"/>
          <w:lang w:val="kk-KZ"/>
        </w:rPr>
        <w:t>, что подтверж</w:t>
      </w:r>
      <w:r w:rsidR="009374A9" w:rsidRPr="001E2025">
        <w:rPr>
          <w:sz w:val="28"/>
          <w:szCs w:val="28"/>
          <w:lang w:val="kk-KZ"/>
        </w:rPr>
        <w:t>дается тезисом:</w:t>
      </w:r>
      <w:r w:rsidR="002F64AA" w:rsidRPr="001E2025">
        <w:rPr>
          <w:sz w:val="28"/>
          <w:szCs w:val="28"/>
          <w:lang w:val="kk-KZ"/>
        </w:rPr>
        <w:t xml:space="preserve"> </w:t>
      </w:r>
      <w:r w:rsidR="00C711B4" w:rsidRPr="001E2025">
        <w:rPr>
          <w:sz w:val="28"/>
          <w:szCs w:val="28"/>
          <w:shd w:val="clear" w:color="auto" w:fill="FDFDFD"/>
        </w:rPr>
        <w:t xml:space="preserve">«Процесс проникновения одной национальной литературы в мир другой национальной литературы сегодня приобретает необычайную масштабность, интенсивность и общественную значимость. Неуклонно возрастающий интерес к изучению </w:t>
      </w:r>
      <w:r w:rsidR="00C711B4" w:rsidRPr="001E2025">
        <w:rPr>
          <w:sz w:val="28"/>
          <w:szCs w:val="28"/>
          <w:shd w:val="clear" w:color="auto" w:fill="FDFDFD"/>
        </w:rPr>
        <w:lastRenderedPageBreak/>
        <w:t>сложной проблемы взаимосвязей и взаимодействия национальных литератур убеждает нас в том, что эта область литературоведения ста</w:t>
      </w:r>
      <w:r w:rsidR="00BF2155" w:rsidRPr="001E2025">
        <w:rPr>
          <w:sz w:val="28"/>
          <w:szCs w:val="28"/>
          <w:shd w:val="clear" w:color="auto" w:fill="FDFDFD"/>
        </w:rPr>
        <w:t>ла чрезвычайно актуальной»</w:t>
      </w:r>
      <w:r w:rsidRPr="001E2025">
        <w:rPr>
          <w:sz w:val="28"/>
          <w:szCs w:val="28"/>
          <w:shd w:val="clear" w:color="auto" w:fill="FDFDFD"/>
        </w:rPr>
        <w:t xml:space="preserve"> </w:t>
      </w:r>
      <w:r w:rsidR="007909F7" w:rsidRPr="001E2025">
        <w:rPr>
          <w:sz w:val="28"/>
          <w:szCs w:val="28"/>
          <w:shd w:val="clear" w:color="auto" w:fill="FDFDFD"/>
        </w:rPr>
        <w:t>[13</w:t>
      </w:r>
      <w:r w:rsidR="00240166" w:rsidRPr="001E2025">
        <w:rPr>
          <w:sz w:val="28"/>
          <w:szCs w:val="28"/>
          <w:shd w:val="clear" w:color="auto" w:fill="FDFDFD"/>
        </w:rPr>
        <w:t>2</w:t>
      </w:r>
      <w:r w:rsidR="00BF2155" w:rsidRPr="001E2025">
        <w:rPr>
          <w:sz w:val="28"/>
          <w:szCs w:val="28"/>
          <w:shd w:val="clear" w:color="auto" w:fill="FDFDFD"/>
        </w:rPr>
        <w:t xml:space="preserve">]. </w:t>
      </w:r>
      <w:r w:rsidR="009374A9" w:rsidRPr="001E2025">
        <w:rPr>
          <w:sz w:val="28"/>
          <w:szCs w:val="28"/>
          <w:shd w:val="clear" w:color="auto" w:fill="FFFFFF"/>
          <w:lang w:val="kk-KZ"/>
        </w:rPr>
        <w:t>В</w:t>
      </w:r>
      <w:r w:rsidR="009374A9" w:rsidRPr="001E2025">
        <w:rPr>
          <w:sz w:val="28"/>
          <w:szCs w:val="28"/>
          <w:shd w:val="clear" w:color="auto" w:fill="FFFFFF"/>
        </w:rPr>
        <w:t xml:space="preserve"> работе «Казахско-европейские литературные связи XIX века и первой половины XX века»</w:t>
      </w:r>
      <w:r w:rsidR="009374A9" w:rsidRPr="001E2025">
        <w:rPr>
          <w:sz w:val="28"/>
          <w:szCs w:val="28"/>
          <w:shd w:val="clear" w:color="auto" w:fill="FFFFFF"/>
          <w:lang w:val="kk-KZ"/>
        </w:rPr>
        <w:t xml:space="preserve"> </w:t>
      </w:r>
      <w:r w:rsidR="009374A9" w:rsidRPr="001E2025">
        <w:rPr>
          <w:sz w:val="28"/>
          <w:szCs w:val="28"/>
          <w:shd w:val="clear" w:color="auto" w:fill="FFFFFF"/>
        </w:rPr>
        <w:t>Ш. Сатпаев</w:t>
      </w:r>
      <w:r w:rsidR="009374A9" w:rsidRPr="001E2025">
        <w:rPr>
          <w:sz w:val="28"/>
          <w:szCs w:val="28"/>
          <w:shd w:val="clear" w:color="auto" w:fill="FFFFFF"/>
          <w:lang w:val="kk-KZ"/>
        </w:rPr>
        <w:t>а справедливо отмечает</w:t>
      </w:r>
      <w:r w:rsidR="009374A9" w:rsidRPr="001E2025">
        <w:rPr>
          <w:sz w:val="28"/>
          <w:szCs w:val="28"/>
          <w:shd w:val="clear" w:color="auto" w:fill="FFFFFF"/>
        </w:rPr>
        <w:t>: «Литературные связи –</w:t>
      </w:r>
      <w:r w:rsidR="00FC7752" w:rsidRPr="001E2025">
        <w:rPr>
          <w:sz w:val="28"/>
          <w:szCs w:val="28"/>
          <w:shd w:val="clear" w:color="auto" w:fill="FFFFFF"/>
        </w:rPr>
        <w:t xml:space="preserve"> </w:t>
      </w:r>
      <w:r w:rsidR="009374A9" w:rsidRPr="001E2025">
        <w:rPr>
          <w:sz w:val="28"/>
          <w:szCs w:val="28"/>
          <w:shd w:val="clear" w:color="auto" w:fill="FFFFFF"/>
        </w:rPr>
        <w:t>проникновение одной литературы в мир другой – стали важным моментом в развитии литературы каждого отдельного народа и вместе с тем фактом мирового литературного процесса» [1</w:t>
      </w:r>
      <w:r w:rsidR="007909F7" w:rsidRPr="001E2025">
        <w:rPr>
          <w:sz w:val="28"/>
          <w:szCs w:val="28"/>
          <w:shd w:val="clear" w:color="auto" w:fill="FFFFFF"/>
          <w:lang w:val="kk-KZ"/>
        </w:rPr>
        <w:t>3</w:t>
      </w:r>
      <w:r w:rsidR="00240166" w:rsidRPr="001E2025">
        <w:rPr>
          <w:sz w:val="28"/>
          <w:szCs w:val="28"/>
          <w:shd w:val="clear" w:color="auto" w:fill="FFFFFF"/>
          <w:lang w:val="kk-KZ"/>
        </w:rPr>
        <w:t>3</w:t>
      </w:r>
      <w:r w:rsidR="009374A9" w:rsidRPr="001E2025">
        <w:rPr>
          <w:sz w:val="28"/>
          <w:szCs w:val="28"/>
          <w:shd w:val="clear" w:color="auto" w:fill="FFFFFF"/>
        </w:rPr>
        <w:t>].</w:t>
      </w:r>
      <w:r w:rsidR="009374A9" w:rsidRPr="001E2025">
        <w:rPr>
          <w:sz w:val="28"/>
          <w:szCs w:val="28"/>
          <w:lang w:val="kk-KZ"/>
        </w:rPr>
        <w:t xml:space="preserve"> </w:t>
      </w:r>
      <w:r w:rsidR="00C711B4" w:rsidRPr="001E2025">
        <w:rPr>
          <w:sz w:val="28"/>
          <w:szCs w:val="28"/>
        </w:rPr>
        <w:t>Художественный текст в своей структуре отражает национально-культурные доминанты: культура, нация, менталитет, традиции, обычаи, образ жизни</w:t>
      </w:r>
      <w:r w:rsidR="00BF2155" w:rsidRPr="001E2025">
        <w:rPr>
          <w:sz w:val="28"/>
          <w:szCs w:val="28"/>
          <w:lang w:val="kk-KZ"/>
        </w:rPr>
        <w:t>, аккуумулирующие кросс-культурный контент</w:t>
      </w:r>
      <w:r w:rsidR="00C711B4" w:rsidRPr="001E2025">
        <w:rPr>
          <w:sz w:val="28"/>
          <w:szCs w:val="28"/>
        </w:rPr>
        <w:t>.</w:t>
      </w:r>
    </w:p>
    <w:p w14:paraId="4DA26B48" w14:textId="0160D9CD" w:rsidR="00A76E25" w:rsidRPr="001E2025" w:rsidRDefault="0039148B" w:rsidP="00D8783B">
      <w:pPr>
        <w:spacing w:after="0" w:line="240" w:lineRule="auto"/>
        <w:ind w:firstLine="567"/>
        <w:jc w:val="both"/>
        <w:rPr>
          <w:rFonts w:ascii="Times New Roman" w:eastAsia="Times New Roman" w:hAnsi="Times New Roman" w:cs="Times New Roman"/>
          <w:sz w:val="28"/>
          <w:szCs w:val="28"/>
          <w:lang w:val="kk-KZ"/>
        </w:rPr>
      </w:pPr>
      <w:r w:rsidRPr="001E2025">
        <w:rPr>
          <w:rFonts w:ascii="Times New Roman" w:eastAsia="Times New Roman" w:hAnsi="Times New Roman" w:cs="Times New Roman"/>
          <w:i/>
          <w:sz w:val="28"/>
          <w:szCs w:val="28"/>
          <w:lang w:val="kk-KZ"/>
        </w:rPr>
        <w:t>Концептуальный анализ</w:t>
      </w:r>
      <w:r w:rsidRPr="001E2025">
        <w:rPr>
          <w:rFonts w:ascii="Times New Roman" w:eastAsia="Times New Roman" w:hAnsi="Times New Roman" w:cs="Times New Roman"/>
          <w:sz w:val="28"/>
          <w:szCs w:val="28"/>
          <w:lang w:val="kk-KZ"/>
        </w:rPr>
        <w:t xml:space="preserve"> как главный метод логического анализа языка и когнитивной </w:t>
      </w:r>
      <w:r w:rsidR="00E210BF" w:rsidRPr="001E2025">
        <w:rPr>
          <w:rFonts w:ascii="Times New Roman" w:eastAsia="Times New Roman" w:hAnsi="Times New Roman" w:cs="Times New Roman"/>
          <w:sz w:val="28"/>
          <w:szCs w:val="28"/>
          <w:lang w:val="kk-KZ"/>
        </w:rPr>
        <w:t>лингвистики в рамках исследуемого вопроса</w:t>
      </w:r>
      <w:r w:rsidR="00E210BF" w:rsidRPr="001E2025">
        <w:rPr>
          <w:rFonts w:ascii="Times New Roman" w:eastAsia="Times New Roman" w:hAnsi="Times New Roman" w:cs="Times New Roman"/>
          <w:i/>
          <w:sz w:val="28"/>
          <w:szCs w:val="28"/>
          <w:lang w:val="kk-KZ"/>
        </w:rPr>
        <w:t xml:space="preserve"> </w:t>
      </w:r>
      <w:r w:rsidRPr="001E2025">
        <w:rPr>
          <w:rFonts w:ascii="Times New Roman" w:eastAsia="Times New Roman" w:hAnsi="Times New Roman" w:cs="Times New Roman"/>
          <w:iCs/>
          <w:sz w:val="28"/>
          <w:szCs w:val="28"/>
          <w:lang w:val="kk-KZ"/>
        </w:rPr>
        <w:t>с</w:t>
      </w:r>
      <w:r w:rsidRPr="001E2025">
        <w:rPr>
          <w:rFonts w:ascii="Times New Roman" w:eastAsia="Times New Roman" w:hAnsi="Times New Roman" w:cs="Times New Roman"/>
          <w:sz w:val="28"/>
          <w:szCs w:val="28"/>
          <w:lang w:val="kk-KZ"/>
        </w:rPr>
        <w:t>видетельствует, что с</w:t>
      </w:r>
      <w:r w:rsidR="00C711B4" w:rsidRPr="001E2025">
        <w:rPr>
          <w:rFonts w:ascii="Times New Roman" w:eastAsia="Times New Roman" w:hAnsi="Times New Roman" w:cs="Times New Roman"/>
          <w:sz w:val="28"/>
          <w:szCs w:val="28"/>
        </w:rPr>
        <w:t xml:space="preserve"> </w:t>
      </w:r>
      <w:r w:rsidR="00CC6394" w:rsidRPr="001E2025">
        <w:rPr>
          <w:rFonts w:ascii="Times New Roman" w:eastAsia="Times New Roman" w:hAnsi="Times New Roman" w:cs="Times New Roman"/>
          <w:sz w:val="28"/>
          <w:szCs w:val="28"/>
          <w:lang w:val="kk-KZ"/>
        </w:rPr>
        <w:t xml:space="preserve">момента </w:t>
      </w:r>
      <w:r w:rsidR="00C711B4" w:rsidRPr="001E2025">
        <w:rPr>
          <w:rFonts w:ascii="Times New Roman" w:eastAsia="Times New Roman" w:hAnsi="Times New Roman" w:cs="Times New Roman"/>
          <w:sz w:val="28"/>
          <w:szCs w:val="28"/>
        </w:rPr>
        <w:t xml:space="preserve">своего зарождения сравнительное литературоведение ставило перед собой </w:t>
      </w:r>
      <w:r w:rsidR="00CC6394" w:rsidRPr="001E2025">
        <w:rPr>
          <w:rFonts w:ascii="Times New Roman" w:eastAsia="Times New Roman" w:hAnsi="Times New Roman" w:cs="Times New Roman"/>
          <w:sz w:val="28"/>
          <w:szCs w:val="28"/>
          <w:lang w:val="kk-KZ"/>
        </w:rPr>
        <w:t xml:space="preserve">задачу </w:t>
      </w:r>
      <w:r w:rsidR="00C711B4" w:rsidRPr="001E2025">
        <w:rPr>
          <w:rFonts w:ascii="Times New Roman" w:eastAsia="Times New Roman" w:hAnsi="Times New Roman" w:cs="Times New Roman"/>
          <w:sz w:val="28"/>
          <w:szCs w:val="28"/>
        </w:rPr>
        <w:t xml:space="preserve">изучения </w:t>
      </w:r>
      <w:r w:rsidR="00CC6394" w:rsidRPr="001E2025">
        <w:rPr>
          <w:rFonts w:ascii="Times New Roman" w:eastAsia="Times New Roman" w:hAnsi="Times New Roman" w:cs="Times New Roman"/>
          <w:sz w:val="28"/>
          <w:szCs w:val="28"/>
          <w:lang w:val="kk-KZ"/>
        </w:rPr>
        <w:t>особенност</w:t>
      </w:r>
      <w:r w:rsidR="00A76E25" w:rsidRPr="001E2025">
        <w:rPr>
          <w:rFonts w:ascii="Times New Roman" w:eastAsia="Times New Roman" w:hAnsi="Times New Roman" w:cs="Times New Roman"/>
          <w:sz w:val="28"/>
          <w:szCs w:val="28"/>
          <w:lang w:val="kk-KZ"/>
        </w:rPr>
        <w:t>ей</w:t>
      </w:r>
      <w:r w:rsidR="00CC6394" w:rsidRPr="001E2025">
        <w:rPr>
          <w:rFonts w:ascii="Times New Roman" w:eastAsia="Times New Roman" w:hAnsi="Times New Roman" w:cs="Times New Roman"/>
          <w:sz w:val="28"/>
          <w:szCs w:val="28"/>
          <w:lang w:val="kk-KZ"/>
        </w:rPr>
        <w:t xml:space="preserve"> </w:t>
      </w:r>
      <w:r w:rsidR="00C711B4" w:rsidRPr="001E2025">
        <w:rPr>
          <w:rFonts w:ascii="Times New Roman" w:eastAsia="Times New Roman" w:hAnsi="Times New Roman" w:cs="Times New Roman"/>
          <w:sz w:val="28"/>
          <w:szCs w:val="28"/>
        </w:rPr>
        <w:t xml:space="preserve">процесса проникновения и влияния одной литературы </w:t>
      </w:r>
      <w:r w:rsidR="00CC6394" w:rsidRPr="001E2025">
        <w:rPr>
          <w:rFonts w:ascii="Times New Roman" w:eastAsia="Times New Roman" w:hAnsi="Times New Roman" w:cs="Times New Roman"/>
          <w:sz w:val="28"/>
          <w:szCs w:val="28"/>
          <w:lang w:val="kk-KZ"/>
        </w:rPr>
        <w:t xml:space="preserve">на </w:t>
      </w:r>
      <w:r w:rsidR="00C711B4" w:rsidRPr="001E2025">
        <w:rPr>
          <w:rFonts w:ascii="Times New Roman" w:eastAsia="Times New Roman" w:hAnsi="Times New Roman" w:cs="Times New Roman"/>
          <w:sz w:val="28"/>
          <w:szCs w:val="28"/>
        </w:rPr>
        <w:t>другую</w:t>
      </w:r>
      <w:r w:rsidR="00CC6394" w:rsidRPr="001E2025">
        <w:rPr>
          <w:rFonts w:ascii="Times New Roman" w:eastAsia="Times New Roman" w:hAnsi="Times New Roman" w:cs="Times New Roman"/>
          <w:sz w:val="28"/>
          <w:szCs w:val="28"/>
          <w:lang w:val="kk-KZ"/>
        </w:rPr>
        <w:t xml:space="preserve">, </w:t>
      </w:r>
      <w:r w:rsidR="00C711B4" w:rsidRPr="001E2025">
        <w:rPr>
          <w:rFonts w:ascii="Times New Roman" w:eastAsia="Times New Roman" w:hAnsi="Times New Roman" w:cs="Times New Roman"/>
          <w:sz w:val="28"/>
          <w:szCs w:val="28"/>
        </w:rPr>
        <w:t>раскрыти</w:t>
      </w:r>
      <w:r w:rsidR="00CC6394" w:rsidRPr="001E2025">
        <w:rPr>
          <w:rFonts w:ascii="Times New Roman" w:eastAsia="Times New Roman" w:hAnsi="Times New Roman" w:cs="Times New Roman"/>
          <w:sz w:val="28"/>
          <w:szCs w:val="28"/>
          <w:lang w:val="kk-KZ"/>
        </w:rPr>
        <w:t>я</w:t>
      </w:r>
      <w:r w:rsidR="00C711B4" w:rsidRPr="001E2025">
        <w:rPr>
          <w:rFonts w:ascii="Times New Roman" w:eastAsia="Times New Roman" w:hAnsi="Times New Roman" w:cs="Times New Roman"/>
          <w:sz w:val="28"/>
          <w:szCs w:val="28"/>
        </w:rPr>
        <w:t xml:space="preserve"> общих историко-</w:t>
      </w:r>
      <w:r w:rsidR="00A76E25" w:rsidRPr="001E2025">
        <w:rPr>
          <w:rFonts w:ascii="Times New Roman" w:eastAsia="Times New Roman" w:hAnsi="Times New Roman" w:cs="Times New Roman"/>
          <w:sz w:val="28"/>
          <w:szCs w:val="28"/>
          <w:lang w:val="kk-KZ"/>
        </w:rPr>
        <w:t xml:space="preserve">культурных </w:t>
      </w:r>
      <w:r w:rsidR="00A76E25" w:rsidRPr="001E2025">
        <w:rPr>
          <w:rFonts w:ascii="Times New Roman" w:eastAsia="Times New Roman" w:hAnsi="Times New Roman" w:cs="Times New Roman"/>
          <w:sz w:val="28"/>
          <w:szCs w:val="28"/>
        </w:rPr>
        <w:t>закономерностей</w:t>
      </w:r>
      <w:r w:rsidR="00C711B4" w:rsidRPr="001E2025">
        <w:rPr>
          <w:rFonts w:ascii="Times New Roman" w:eastAsia="Times New Roman" w:hAnsi="Times New Roman" w:cs="Times New Roman"/>
          <w:sz w:val="28"/>
          <w:szCs w:val="28"/>
        </w:rPr>
        <w:t xml:space="preserve">. </w:t>
      </w:r>
      <w:r w:rsidR="00A76E25" w:rsidRPr="001E2025">
        <w:rPr>
          <w:rFonts w:ascii="Times New Roman" w:eastAsia="Times New Roman" w:hAnsi="Times New Roman" w:cs="Times New Roman"/>
          <w:sz w:val="28"/>
          <w:szCs w:val="28"/>
          <w:lang w:val="kk-KZ"/>
        </w:rPr>
        <w:t xml:space="preserve"> Известный литературовед </w:t>
      </w:r>
      <w:r w:rsidR="00A76E25" w:rsidRPr="001E2025">
        <w:rPr>
          <w:rFonts w:ascii="Times New Roman" w:eastAsia="Times New Roman" w:hAnsi="Times New Roman" w:cs="Times New Roman"/>
          <w:sz w:val="28"/>
          <w:szCs w:val="28"/>
        </w:rPr>
        <w:t>М.М.</w:t>
      </w:r>
      <w:r w:rsidR="00FC7752" w:rsidRPr="001E2025">
        <w:rPr>
          <w:rFonts w:ascii="Times New Roman" w:eastAsia="Times New Roman" w:hAnsi="Times New Roman" w:cs="Times New Roman"/>
          <w:sz w:val="28"/>
          <w:szCs w:val="28"/>
        </w:rPr>
        <w:t xml:space="preserve"> </w:t>
      </w:r>
      <w:r w:rsidR="00A76E25" w:rsidRPr="001E2025">
        <w:rPr>
          <w:rFonts w:ascii="Times New Roman" w:eastAsia="Times New Roman" w:hAnsi="Times New Roman" w:cs="Times New Roman"/>
          <w:sz w:val="28"/>
          <w:szCs w:val="28"/>
        </w:rPr>
        <w:t>Бахтин</w:t>
      </w:r>
      <w:r w:rsidR="00C711B4" w:rsidRPr="001E2025">
        <w:rPr>
          <w:rFonts w:ascii="Times New Roman" w:eastAsia="Times New Roman" w:hAnsi="Times New Roman" w:cs="Times New Roman"/>
          <w:sz w:val="28"/>
          <w:szCs w:val="28"/>
        </w:rPr>
        <w:t xml:space="preserve"> в «Эстетике словесного творчества» писал, что </w:t>
      </w:r>
      <w:r w:rsidR="00C711B4" w:rsidRPr="001E2025">
        <w:rPr>
          <w:rFonts w:ascii="Times New Roman" w:hAnsi="Times New Roman" w:cs="Times New Roman"/>
          <w:sz w:val="28"/>
          <w:szCs w:val="28"/>
          <w:shd w:val="clear" w:color="auto" w:fill="FDFDFD"/>
        </w:rPr>
        <w:t>«Наиболее напряженная и</w:t>
      </w:r>
      <w:r w:rsidR="00E210BF" w:rsidRPr="001E2025">
        <w:rPr>
          <w:rFonts w:ascii="Times New Roman" w:hAnsi="Times New Roman" w:cs="Times New Roman"/>
          <w:sz w:val="28"/>
          <w:szCs w:val="28"/>
          <w:shd w:val="clear" w:color="auto" w:fill="FDFDFD"/>
        </w:rPr>
        <w:t xml:space="preserve"> продуктивная жизнь культуры при</w:t>
      </w:r>
      <w:r w:rsidR="00C711B4" w:rsidRPr="001E2025">
        <w:rPr>
          <w:rFonts w:ascii="Times New Roman" w:hAnsi="Times New Roman" w:cs="Times New Roman"/>
          <w:sz w:val="28"/>
          <w:szCs w:val="28"/>
          <w:shd w:val="clear" w:color="auto" w:fill="FDFDFD"/>
        </w:rPr>
        <w:t>ходит</w:t>
      </w:r>
      <w:r w:rsidR="00A76E25" w:rsidRPr="001E2025">
        <w:rPr>
          <w:rFonts w:ascii="Times New Roman" w:hAnsi="Times New Roman" w:cs="Times New Roman"/>
          <w:sz w:val="28"/>
          <w:szCs w:val="28"/>
          <w:shd w:val="clear" w:color="auto" w:fill="FDFDFD"/>
          <w:lang w:val="kk-KZ"/>
        </w:rPr>
        <w:t>ся</w:t>
      </w:r>
      <w:r w:rsidR="00C711B4" w:rsidRPr="001E2025">
        <w:rPr>
          <w:rFonts w:ascii="Times New Roman" w:hAnsi="Times New Roman" w:cs="Times New Roman"/>
          <w:sz w:val="28"/>
          <w:szCs w:val="28"/>
          <w:shd w:val="clear" w:color="auto" w:fill="FDFDFD"/>
        </w:rPr>
        <w:t xml:space="preserve"> на границах отдельных областей ее, а не там и не тогда, когда эти области замыкаются в своей специфике</w:t>
      </w:r>
      <w:r w:rsidR="00FC7752" w:rsidRPr="001E2025">
        <w:rPr>
          <w:rFonts w:ascii="Times New Roman" w:hAnsi="Times New Roman" w:cs="Times New Roman"/>
          <w:sz w:val="28"/>
          <w:szCs w:val="28"/>
          <w:shd w:val="clear" w:color="auto" w:fill="FDFDFD"/>
        </w:rPr>
        <w:t>»</w:t>
      </w:r>
      <w:r w:rsidR="0003565D">
        <w:rPr>
          <w:rFonts w:ascii="Times New Roman" w:eastAsia="Times New Roman" w:hAnsi="Times New Roman" w:cs="Times New Roman"/>
          <w:sz w:val="28"/>
          <w:szCs w:val="28"/>
        </w:rPr>
        <w:t xml:space="preserve"> [13</w:t>
      </w:r>
      <w:r w:rsidR="00630968">
        <w:rPr>
          <w:rFonts w:ascii="Times New Roman" w:eastAsia="Times New Roman" w:hAnsi="Times New Roman" w:cs="Times New Roman"/>
          <w:sz w:val="28"/>
          <w:szCs w:val="28"/>
        </w:rPr>
        <w:t>,с. 406</w:t>
      </w:r>
      <w:r w:rsidR="00C711B4" w:rsidRPr="001E2025">
        <w:rPr>
          <w:rFonts w:ascii="Times New Roman" w:eastAsia="Times New Roman" w:hAnsi="Times New Roman" w:cs="Times New Roman"/>
          <w:sz w:val="28"/>
          <w:szCs w:val="28"/>
        </w:rPr>
        <w:t>]</w:t>
      </w:r>
      <w:r w:rsidR="00C93176" w:rsidRPr="001E2025">
        <w:rPr>
          <w:rFonts w:ascii="Times New Roman" w:eastAsia="Times New Roman" w:hAnsi="Times New Roman" w:cs="Times New Roman"/>
          <w:sz w:val="28"/>
          <w:szCs w:val="28"/>
          <w:lang w:val="kk-KZ"/>
        </w:rPr>
        <w:t>.</w:t>
      </w:r>
    </w:p>
    <w:p w14:paraId="6AFA8BFC" w14:textId="71F344DD" w:rsidR="00C711B4" w:rsidRPr="001E2025" w:rsidRDefault="00A76E25" w:rsidP="00D8783B">
      <w:pPr>
        <w:spacing w:after="0" w:line="240" w:lineRule="auto"/>
        <w:ind w:firstLine="567"/>
        <w:jc w:val="both"/>
        <w:rPr>
          <w:rFonts w:ascii="Times New Roman" w:eastAsia="Times New Roman" w:hAnsi="Times New Roman" w:cs="Times New Roman"/>
          <w:sz w:val="28"/>
          <w:szCs w:val="28"/>
        </w:rPr>
      </w:pPr>
      <w:r w:rsidRPr="001E2025">
        <w:rPr>
          <w:rFonts w:ascii="Times New Roman" w:eastAsia="Times New Roman" w:hAnsi="Times New Roman" w:cs="Times New Roman"/>
          <w:sz w:val="28"/>
          <w:szCs w:val="28"/>
          <w:lang w:val="kk-KZ"/>
        </w:rPr>
        <w:t>С</w:t>
      </w:r>
      <w:r w:rsidR="00C711B4" w:rsidRPr="001E2025">
        <w:rPr>
          <w:rFonts w:ascii="Times New Roman" w:hAnsi="Times New Roman" w:cs="Times New Roman"/>
          <w:sz w:val="28"/>
          <w:szCs w:val="28"/>
          <w:shd w:val="clear" w:color="auto" w:fill="FDFDFD"/>
        </w:rPr>
        <w:t>равнительное литературове</w:t>
      </w:r>
      <w:r w:rsidR="00870C70" w:rsidRPr="001E2025">
        <w:rPr>
          <w:rFonts w:ascii="Times New Roman" w:hAnsi="Times New Roman" w:cs="Times New Roman"/>
          <w:sz w:val="28"/>
          <w:szCs w:val="28"/>
          <w:shd w:val="clear" w:color="auto" w:fill="FDFDFD"/>
        </w:rPr>
        <w:t>дение</w:t>
      </w:r>
      <w:r w:rsidR="00A3032F" w:rsidRPr="001E2025">
        <w:rPr>
          <w:rFonts w:ascii="Times New Roman" w:hAnsi="Times New Roman" w:cs="Times New Roman"/>
          <w:sz w:val="28"/>
          <w:szCs w:val="28"/>
          <w:shd w:val="clear" w:color="auto" w:fill="FDFDFD"/>
        </w:rPr>
        <w:t>,</w:t>
      </w:r>
      <w:r w:rsidR="00870C70" w:rsidRPr="001E2025">
        <w:rPr>
          <w:rFonts w:ascii="Times New Roman" w:hAnsi="Times New Roman" w:cs="Times New Roman"/>
          <w:sz w:val="28"/>
          <w:szCs w:val="28"/>
          <w:shd w:val="clear" w:color="auto" w:fill="FDFDFD"/>
        </w:rPr>
        <w:t xml:space="preserve"> или компаративистика, </w:t>
      </w:r>
      <w:r w:rsidR="0040428F" w:rsidRPr="001E2025">
        <w:rPr>
          <w:rFonts w:ascii="Times New Roman" w:hAnsi="Times New Roman" w:cs="Times New Roman"/>
          <w:sz w:val="28"/>
          <w:szCs w:val="28"/>
          <w:shd w:val="clear" w:color="auto" w:fill="FDFDFD"/>
        </w:rPr>
        <w:t xml:space="preserve">проистекает </w:t>
      </w:r>
      <w:r w:rsidR="00870C70" w:rsidRPr="001E2025">
        <w:rPr>
          <w:rFonts w:ascii="Times New Roman" w:hAnsi="Times New Roman" w:cs="Times New Roman"/>
          <w:sz w:val="28"/>
          <w:szCs w:val="28"/>
          <w:shd w:val="clear" w:color="auto" w:fill="FDFDFD"/>
        </w:rPr>
        <w:t>как процесс по-разному</w:t>
      </w:r>
      <w:r w:rsidR="00C711B4" w:rsidRPr="001E2025">
        <w:rPr>
          <w:rFonts w:ascii="Times New Roman" w:hAnsi="Times New Roman" w:cs="Times New Roman"/>
          <w:sz w:val="28"/>
          <w:szCs w:val="28"/>
          <w:shd w:val="clear" w:color="auto" w:fill="FDFDFD"/>
        </w:rPr>
        <w:t xml:space="preserve"> и соответственно, развивается неоднородно. Общеизвестным фактом является</w:t>
      </w:r>
      <w:r w:rsidR="00A3032F" w:rsidRPr="001E2025">
        <w:rPr>
          <w:rFonts w:ascii="Times New Roman" w:hAnsi="Times New Roman" w:cs="Times New Roman"/>
          <w:sz w:val="28"/>
          <w:szCs w:val="28"/>
          <w:shd w:val="clear" w:color="auto" w:fill="FDFDFD"/>
        </w:rPr>
        <w:t xml:space="preserve"> то</w:t>
      </w:r>
      <w:r w:rsidR="00C711B4" w:rsidRPr="001E2025">
        <w:rPr>
          <w:rFonts w:ascii="Times New Roman" w:hAnsi="Times New Roman" w:cs="Times New Roman"/>
          <w:sz w:val="28"/>
          <w:szCs w:val="28"/>
          <w:shd w:val="clear" w:color="auto" w:fill="FDFDFD"/>
        </w:rPr>
        <w:t>, что м</w:t>
      </w:r>
      <w:r w:rsidR="00C711B4" w:rsidRPr="001E2025">
        <w:rPr>
          <w:rFonts w:ascii="Times New Roman" w:hAnsi="Times New Roman" w:cs="Times New Roman"/>
          <w:sz w:val="28"/>
          <w:szCs w:val="28"/>
        </w:rPr>
        <w:t xml:space="preserve">етодологический фундамент компаративистики был заложен в </w:t>
      </w:r>
      <w:r w:rsidR="00FC7752" w:rsidRPr="001E2025">
        <w:rPr>
          <w:rFonts w:ascii="Times New Roman" w:hAnsi="Times New Roman" w:cs="Times New Roman"/>
          <w:sz w:val="28"/>
          <w:szCs w:val="28"/>
          <w:lang w:val="en-US"/>
        </w:rPr>
        <w:t>XIX</w:t>
      </w:r>
      <w:r w:rsidR="00FC7752" w:rsidRPr="001E2025">
        <w:rPr>
          <w:rFonts w:ascii="Times New Roman" w:hAnsi="Times New Roman" w:cs="Times New Roman"/>
          <w:sz w:val="28"/>
          <w:szCs w:val="28"/>
        </w:rPr>
        <w:t xml:space="preserve"> </w:t>
      </w:r>
      <w:r w:rsidR="00C711B4" w:rsidRPr="001E2025">
        <w:rPr>
          <w:rFonts w:ascii="Times New Roman" w:hAnsi="Times New Roman" w:cs="Times New Roman"/>
          <w:sz w:val="28"/>
          <w:szCs w:val="28"/>
        </w:rPr>
        <w:t>веке в результате многочисленных исследований, создания инструментов исследования и библиографии, а само понятие было введено во Франции. Основоположником</w:t>
      </w:r>
      <w:r w:rsidR="00C711B4" w:rsidRPr="001E2025">
        <w:rPr>
          <w:rFonts w:ascii="Times New Roman" w:hAnsi="Times New Roman" w:cs="Times New Roman"/>
          <w:sz w:val="28"/>
          <w:szCs w:val="28"/>
          <w:lang w:val="kk-KZ"/>
        </w:rPr>
        <w:t xml:space="preserve"> </w:t>
      </w:r>
      <w:r w:rsidR="00C711B4" w:rsidRPr="001E2025">
        <w:rPr>
          <w:rFonts w:ascii="Times New Roman" w:hAnsi="Times New Roman" w:cs="Times New Roman"/>
          <w:sz w:val="28"/>
          <w:szCs w:val="28"/>
        </w:rPr>
        <w:t>историческо</w:t>
      </w:r>
      <w:r w:rsidR="00870C70" w:rsidRPr="001E2025">
        <w:rPr>
          <w:rFonts w:ascii="Times New Roman" w:hAnsi="Times New Roman" w:cs="Times New Roman"/>
          <w:sz w:val="28"/>
          <w:szCs w:val="28"/>
        </w:rPr>
        <w:t xml:space="preserve">го изучения литературы </w:t>
      </w:r>
      <w:r w:rsidR="00C711B4" w:rsidRPr="001E2025">
        <w:rPr>
          <w:rFonts w:ascii="Times New Roman" w:hAnsi="Times New Roman" w:cs="Times New Roman"/>
          <w:sz w:val="28"/>
          <w:szCs w:val="28"/>
        </w:rPr>
        <w:t>считают немецкого философа И.Г.</w:t>
      </w:r>
      <w:r w:rsidR="00FC7752" w:rsidRPr="001E2025">
        <w:rPr>
          <w:rFonts w:ascii="Times New Roman" w:hAnsi="Times New Roman" w:cs="Times New Roman"/>
          <w:sz w:val="28"/>
          <w:szCs w:val="28"/>
        </w:rPr>
        <w:t xml:space="preserve"> </w:t>
      </w:r>
      <w:r w:rsidR="00C711B4" w:rsidRPr="001E2025">
        <w:rPr>
          <w:rFonts w:ascii="Times New Roman" w:hAnsi="Times New Roman" w:cs="Times New Roman"/>
          <w:sz w:val="28"/>
          <w:szCs w:val="28"/>
        </w:rPr>
        <w:t>Гердера (</w:t>
      </w:r>
      <w:r w:rsidR="00C711B4" w:rsidRPr="006C5F68">
        <w:rPr>
          <w:rFonts w:ascii="Times New Roman" w:hAnsi="Times New Roman" w:cs="Times New Roman"/>
          <w:iCs/>
          <w:sz w:val="28"/>
          <w:szCs w:val="28"/>
        </w:rPr>
        <w:t>Herder</w:t>
      </w:r>
      <w:r w:rsidR="00C711B4" w:rsidRPr="006C5F68">
        <w:rPr>
          <w:rFonts w:ascii="Times New Roman" w:hAnsi="Times New Roman" w:cs="Times New Roman"/>
          <w:sz w:val="28"/>
          <w:szCs w:val="28"/>
        </w:rPr>
        <w:t>,</w:t>
      </w:r>
      <w:r w:rsidR="00C711B4" w:rsidRPr="001E2025">
        <w:rPr>
          <w:rFonts w:ascii="Times New Roman" w:hAnsi="Times New Roman" w:cs="Times New Roman"/>
          <w:sz w:val="28"/>
          <w:szCs w:val="28"/>
        </w:rPr>
        <w:t xml:space="preserve"> 1744-1803), который доказывал национальную самобытность искусства, своеобразие и равноценность различных эпох культуры и поэзии. Он обосновал зависимость культуры любого этноса от таких</w:t>
      </w:r>
      <w:r w:rsidR="00870C70" w:rsidRPr="001E2025">
        <w:rPr>
          <w:rFonts w:ascii="Times New Roman" w:hAnsi="Times New Roman" w:cs="Times New Roman"/>
          <w:sz w:val="28"/>
          <w:szCs w:val="28"/>
        </w:rPr>
        <w:t xml:space="preserve"> факторов</w:t>
      </w:r>
      <w:r w:rsidR="00A3032F" w:rsidRPr="001E2025">
        <w:rPr>
          <w:rFonts w:ascii="Times New Roman" w:hAnsi="Times New Roman" w:cs="Times New Roman"/>
          <w:sz w:val="28"/>
          <w:szCs w:val="28"/>
        </w:rPr>
        <w:t>,</w:t>
      </w:r>
      <w:r w:rsidR="00870C70" w:rsidRPr="001E2025">
        <w:rPr>
          <w:rFonts w:ascii="Times New Roman" w:hAnsi="Times New Roman" w:cs="Times New Roman"/>
          <w:sz w:val="28"/>
          <w:szCs w:val="28"/>
        </w:rPr>
        <w:t xml:space="preserve"> </w:t>
      </w:r>
      <w:r w:rsidR="00C711B4" w:rsidRPr="001E2025">
        <w:rPr>
          <w:rFonts w:ascii="Times New Roman" w:hAnsi="Times New Roman" w:cs="Times New Roman"/>
          <w:sz w:val="28"/>
          <w:szCs w:val="28"/>
        </w:rPr>
        <w:t>как климат, формы правления, религии и др. Возникшая из необходимости осознания национальной литературы в мировом литературном контексте литературоведческая компаративисти</w:t>
      </w:r>
      <w:r w:rsidR="00870C70" w:rsidRPr="001E2025">
        <w:rPr>
          <w:rFonts w:ascii="Times New Roman" w:hAnsi="Times New Roman" w:cs="Times New Roman"/>
          <w:sz w:val="28"/>
          <w:szCs w:val="28"/>
        </w:rPr>
        <w:t>ка обращается к сопоставлениям</w:t>
      </w:r>
      <w:r w:rsidR="00C711B4" w:rsidRPr="001E2025">
        <w:rPr>
          <w:rFonts w:ascii="Times New Roman" w:hAnsi="Times New Roman" w:cs="Times New Roman"/>
          <w:sz w:val="28"/>
          <w:szCs w:val="28"/>
        </w:rPr>
        <w:t xml:space="preserve"> близкородственных литератур и отдаленных</w:t>
      </w:r>
      <w:r w:rsidR="00D8783B" w:rsidRPr="001E2025">
        <w:rPr>
          <w:rFonts w:ascii="Times New Roman" w:hAnsi="Times New Roman" w:cs="Times New Roman"/>
          <w:sz w:val="28"/>
          <w:szCs w:val="28"/>
        </w:rPr>
        <w:t xml:space="preserve"> [</w:t>
      </w:r>
      <w:r w:rsidR="004A696D" w:rsidRPr="001E2025">
        <w:rPr>
          <w:rFonts w:ascii="Times New Roman" w:hAnsi="Times New Roman" w:cs="Times New Roman"/>
          <w:sz w:val="28"/>
          <w:szCs w:val="28"/>
          <w:shd w:val="clear" w:color="auto" w:fill="FDFDFD"/>
        </w:rPr>
        <w:t>1</w:t>
      </w:r>
      <w:r w:rsidR="00240166" w:rsidRPr="001E2025">
        <w:rPr>
          <w:rFonts w:ascii="Times New Roman" w:hAnsi="Times New Roman" w:cs="Times New Roman"/>
          <w:sz w:val="28"/>
          <w:szCs w:val="28"/>
          <w:shd w:val="clear" w:color="auto" w:fill="FDFDFD"/>
        </w:rPr>
        <w:t>34</w:t>
      </w:r>
      <w:r w:rsidR="00C711B4" w:rsidRPr="001E2025">
        <w:rPr>
          <w:rFonts w:ascii="Times New Roman" w:hAnsi="Times New Roman" w:cs="Times New Roman"/>
          <w:sz w:val="28"/>
          <w:szCs w:val="28"/>
          <w:shd w:val="clear" w:color="auto" w:fill="FDFDFD"/>
        </w:rPr>
        <w:t>].</w:t>
      </w:r>
      <w:r w:rsidR="00C711B4" w:rsidRPr="001E2025">
        <w:rPr>
          <w:rFonts w:ascii="Times New Roman" w:hAnsi="Times New Roman" w:cs="Times New Roman"/>
          <w:sz w:val="28"/>
          <w:szCs w:val="28"/>
        </w:rPr>
        <w:t xml:space="preserve"> </w:t>
      </w:r>
      <w:r w:rsidR="00C711B4" w:rsidRPr="001E2025">
        <w:rPr>
          <w:rFonts w:ascii="Times New Roman" w:hAnsi="Times New Roman" w:cs="Times New Roman"/>
          <w:sz w:val="28"/>
          <w:szCs w:val="28"/>
          <w:shd w:val="clear" w:color="auto" w:fill="FDFDFD"/>
        </w:rPr>
        <w:t>В н</w:t>
      </w:r>
      <w:r w:rsidR="005B57BF" w:rsidRPr="001E2025">
        <w:rPr>
          <w:rFonts w:ascii="Times New Roman" w:hAnsi="Times New Roman" w:cs="Times New Roman"/>
          <w:sz w:val="28"/>
          <w:szCs w:val="28"/>
          <w:shd w:val="clear" w:color="auto" w:fill="FDFDFD"/>
          <w:lang w:val="kk-KZ"/>
        </w:rPr>
        <w:t>их</w:t>
      </w:r>
      <w:r w:rsidR="00C711B4" w:rsidRPr="001E2025">
        <w:rPr>
          <w:rFonts w:ascii="Times New Roman" w:hAnsi="Times New Roman" w:cs="Times New Roman"/>
          <w:sz w:val="28"/>
          <w:szCs w:val="28"/>
          <w:shd w:val="clear" w:color="auto" w:fill="FDFDFD"/>
        </w:rPr>
        <w:t xml:space="preserve"> существу</w:t>
      </w:r>
      <w:r w:rsidR="00A3032F" w:rsidRPr="001E2025">
        <w:rPr>
          <w:rFonts w:ascii="Times New Roman" w:hAnsi="Times New Roman" w:cs="Times New Roman"/>
          <w:sz w:val="28"/>
          <w:szCs w:val="28"/>
          <w:shd w:val="clear" w:color="auto" w:fill="FDFDFD"/>
        </w:rPr>
        <w:t>е</w:t>
      </w:r>
      <w:r w:rsidR="00870C70" w:rsidRPr="001E2025">
        <w:rPr>
          <w:rFonts w:ascii="Times New Roman" w:hAnsi="Times New Roman" w:cs="Times New Roman"/>
          <w:sz w:val="28"/>
          <w:szCs w:val="28"/>
          <w:shd w:val="clear" w:color="auto" w:fill="FDFDFD"/>
        </w:rPr>
        <w:t>т множество школ и направлений</w:t>
      </w:r>
      <w:r w:rsidR="00B154E9" w:rsidRPr="001E2025">
        <w:rPr>
          <w:rFonts w:ascii="Times New Roman" w:hAnsi="Times New Roman" w:cs="Times New Roman"/>
          <w:sz w:val="28"/>
          <w:szCs w:val="28"/>
          <w:shd w:val="clear" w:color="auto" w:fill="FDFDFD"/>
          <w:lang w:val="kk-KZ"/>
        </w:rPr>
        <w:t>,</w:t>
      </w:r>
      <w:r w:rsidR="00C711B4" w:rsidRPr="001E2025">
        <w:rPr>
          <w:rFonts w:ascii="Times New Roman" w:hAnsi="Times New Roman" w:cs="Times New Roman"/>
          <w:sz w:val="28"/>
          <w:szCs w:val="28"/>
          <w:shd w:val="clear" w:color="auto" w:fill="FDFDFD"/>
        </w:rPr>
        <w:t xml:space="preserve"> она неотделима от национальных литера</w:t>
      </w:r>
      <w:r w:rsidR="00870C70" w:rsidRPr="001E2025">
        <w:rPr>
          <w:rFonts w:ascii="Times New Roman" w:hAnsi="Times New Roman" w:cs="Times New Roman"/>
          <w:sz w:val="28"/>
          <w:szCs w:val="28"/>
          <w:shd w:val="clear" w:color="auto" w:fill="FDFDFD"/>
        </w:rPr>
        <w:t>тур</w:t>
      </w:r>
      <w:r w:rsidR="00870C70" w:rsidRPr="001E2025">
        <w:rPr>
          <w:rFonts w:ascii="Times New Roman" w:hAnsi="Times New Roman" w:cs="Times New Roman"/>
          <w:sz w:val="28"/>
          <w:szCs w:val="28"/>
          <w:shd w:val="clear" w:color="auto" w:fill="FDFDFD"/>
          <w:lang w:val="kk-KZ"/>
        </w:rPr>
        <w:t xml:space="preserve">, что позволяет говорить нам о </w:t>
      </w:r>
      <w:r w:rsidR="00C711B4" w:rsidRPr="001E2025">
        <w:rPr>
          <w:rFonts w:ascii="Times New Roman" w:hAnsi="Times New Roman" w:cs="Times New Roman"/>
          <w:sz w:val="28"/>
          <w:szCs w:val="28"/>
          <w:shd w:val="clear" w:color="auto" w:fill="FDFDFD"/>
        </w:rPr>
        <w:t>компаративистик</w:t>
      </w:r>
      <w:r w:rsidR="00870C70" w:rsidRPr="001E2025">
        <w:rPr>
          <w:rFonts w:ascii="Times New Roman" w:hAnsi="Times New Roman" w:cs="Times New Roman"/>
          <w:sz w:val="28"/>
          <w:szCs w:val="28"/>
          <w:shd w:val="clear" w:color="auto" w:fill="FDFDFD"/>
          <w:lang w:val="kk-KZ"/>
        </w:rPr>
        <w:t xml:space="preserve">е казахской, русской или другой литературы. </w:t>
      </w:r>
    </w:p>
    <w:p w14:paraId="55550488" w14:textId="2C8F2D93" w:rsidR="00BC6F44" w:rsidRPr="001E2025" w:rsidRDefault="00C711B4" w:rsidP="00D8783B">
      <w:pPr>
        <w:spacing w:after="0" w:line="240" w:lineRule="auto"/>
        <w:ind w:firstLine="567"/>
        <w:jc w:val="both"/>
        <w:rPr>
          <w:rFonts w:ascii="Times New Roman" w:hAnsi="Times New Roman" w:cs="Times New Roman"/>
          <w:color w:val="FF0000"/>
          <w:sz w:val="28"/>
          <w:szCs w:val="28"/>
          <w:lang w:val="kk-KZ"/>
        </w:rPr>
      </w:pPr>
      <w:r w:rsidRPr="001E2025">
        <w:rPr>
          <w:rFonts w:ascii="Times New Roman" w:hAnsi="Times New Roman" w:cs="Times New Roman"/>
          <w:sz w:val="28"/>
          <w:szCs w:val="28"/>
        </w:rPr>
        <w:t>Н</w:t>
      </w:r>
      <w:r w:rsidRPr="001E2025">
        <w:rPr>
          <w:rFonts w:ascii="Times New Roman" w:hAnsi="Times New Roman" w:cs="Times New Roman"/>
          <w:sz w:val="28"/>
          <w:szCs w:val="28"/>
          <w:shd w:val="clear" w:color="auto" w:fill="FFFFFF"/>
        </w:rPr>
        <w:t xml:space="preserve">аиболее известные представители сравнительного литературоведения </w:t>
      </w:r>
      <w:r w:rsidR="00870C70" w:rsidRPr="001E2025">
        <w:rPr>
          <w:rFonts w:ascii="Times New Roman" w:hAnsi="Times New Roman" w:cs="Times New Roman"/>
          <w:sz w:val="28"/>
          <w:szCs w:val="28"/>
          <w:shd w:val="clear" w:color="auto" w:fill="FFFFFF"/>
          <w:lang w:val="kk-KZ"/>
        </w:rPr>
        <w:t>советск</w:t>
      </w:r>
      <w:r w:rsidR="00F22838" w:rsidRPr="001E2025">
        <w:rPr>
          <w:rFonts w:ascii="Times New Roman" w:hAnsi="Times New Roman" w:cs="Times New Roman"/>
          <w:sz w:val="28"/>
          <w:szCs w:val="28"/>
          <w:shd w:val="clear" w:color="auto" w:fill="FFFFFF"/>
          <w:lang w:val="kk-KZ"/>
        </w:rPr>
        <w:t>ого</w:t>
      </w:r>
      <w:r w:rsidR="00870C70" w:rsidRPr="001E2025">
        <w:rPr>
          <w:rFonts w:ascii="Times New Roman" w:hAnsi="Times New Roman" w:cs="Times New Roman"/>
          <w:sz w:val="28"/>
          <w:szCs w:val="28"/>
          <w:shd w:val="clear" w:color="auto" w:fill="FFFFFF"/>
          <w:lang w:val="kk-KZ"/>
        </w:rPr>
        <w:t xml:space="preserve"> период</w:t>
      </w:r>
      <w:r w:rsidR="00F22838" w:rsidRPr="001E2025">
        <w:rPr>
          <w:rFonts w:ascii="Times New Roman" w:hAnsi="Times New Roman" w:cs="Times New Roman"/>
          <w:sz w:val="28"/>
          <w:szCs w:val="28"/>
          <w:shd w:val="clear" w:color="auto" w:fill="FFFFFF"/>
          <w:lang w:val="kk-KZ"/>
        </w:rPr>
        <w:t xml:space="preserve">а в своих обстоятельных исследованиях </w:t>
      </w:r>
      <w:r w:rsidRPr="001E2025">
        <w:rPr>
          <w:rFonts w:ascii="Times New Roman" w:eastAsia="Times New Roman" w:hAnsi="Times New Roman" w:cs="Times New Roman"/>
          <w:sz w:val="28"/>
          <w:szCs w:val="28"/>
        </w:rPr>
        <w:t xml:space="preserve">раскрывают </w:t>
      </w:r>
      <w:r w:rsidR="00722829" w:rsidRPr="001E2025">
        <w:rPr>
          <w:rFonts w:ascii="Times New Roman" w:eastAsia="Times New Roman" w:hAnsi="Times New Roman" w:cs="Times New Roman"/>
          <w:sz w:val="28"/>
          <w:szCs w:val="28"/>
          <w:lang w:val="kk-KZ"/>
        </w:rPr>
        <w:t xml:space="preserve">различные его аспекты, в которых бесспорно </w:t>
      </w:r>
      <w:r w:rsidRPr="001E2025">
        <w:rPr>
          <w:rFonts w:ascii="Times New Roman" w:eastAsia="Times New Roman" w:hAnsi="Times New Roman" w:cs="Times New Roman"/>
          <w:sz w:val="28"/>
          <w:szCs w:val="28"/>
        </w:rPr>
        <w:t>налич</w:t>
      </w:r>
      <w:r w:rsidR="00722829" w:rsidRPr="001E2025">
        <w:rPr>
          <w:rFonts w:ascii="Times New Roman" w:eastAsia="Times New Roman" w:hAnsi="Times New Roman" w:cs="Times New Roman"/>
          <w:sz w:val="28"/>
          <w:szCs w:val="28"/>
          <w:lang w:val="kk-KZ"/>
        </w:rPr>
        <w:t xml:space="preserve">ествует </w:t>
      </w:r>
      <w:r w:rsidRPr="001E2025">
        <w:rPr>
          <w:rFonts w:ascii="Times New Roman" w:eastAsia="Times New Roman" w:hAnsi="Times New Roman" w:cs="Times New Roman"/>
          <w:sz w:val="28"/>
          <w:szCs w:val="28"/>
        </w:rPr>
        <w:t>кросс-культурн</w:t>
      </w:r>
      <w:r w:rsidR="00722829" w:rsidRPr="001E2025">
        <w:rPr>
          <w:rFonts w:ascii="Times New Roman" w:eastAsia="Times New Roman" w:hAnsi="Times New Roman" w:cs="Times New Roman"/>
          <w:sz w:val="28"/>
          <w:szCs w:val="28"/>
          <w:lang w:val="kk-KZ"/>
        </w:rPr>
        <w:t>ый контент</w:t>
      </w:r>
      <w:r w:rsidR="00870C70" w:rsidRPr="001E2025">
        <w:rPr>
          <w:rFonts w:ascii="Times New Roman" w:eastAsia="Times New Roman" w:hAnsi="Times New Roman" w:cs="Times New Roman"/>
          <w:sz w:val="28"/>
          <w:szCs w:val="28"/>
          <w:lang w:val="kk-KZ"/>
        </w:rPr>
        <w:t>. Наиболее известны</w:t>
      </w:r>
      <w:r w:rsidR="00D5201C" w:rsidRPr="001E2025">
        <w:rPr>
          <w:rFonts w:ascii="Times New Roman" w:eastAsia="Times New Roman" w:hAnsi="Times New Roman" w:cs="Times New Roman"/>
          <w:sz w:val="28"/>
          <w:szCs w:val="28"/>
          <w:lang w:val="kk-KZ"/>
        </w:rPr>
        <w:t>е</w:t>
      </w:r>
      <w:r w:rsidR="00870C70" w:rsidRPr="001E2025">
        <w:rPr>
          <w:rFonts w:ascii="Times New Roman" w:eastAsia="Times New Roman" w:hAnsi="Times New Roman" w:cs="Times New Roman"/>
          <w:sz w:val="28"/>
          <w:szCs w:val="28"/>
          <w:lang w:val="kk-KZ"/>
        </w:rPr>
        <w:t xml:space="preserve"> труды </w:t>
      </w:r>
      <w:r w:rsidR="00FC7752" w:rsidRPr="001E2025">
        <w:rPr>
          <w:rFonts w:ascii="Times New Roman" w:eastAsia="Times New Roman" w:hAnsi="Times New Roman" w:cs="Times New Roman"/>
          <w:sz w:val="28"/>
          <w:szCs w:val="28"/>
          <w:lang w:val="kk-KZ"/>
        </w:rPr>
        <w:t>А.</w:t>
      </w:r>
      <w:r w:rsidRPr="001E2025">
        <w:rPr>
          <w:rFonts w:ascii="Times New Roman" w:hAnsi="Times New Roman" w:cs="Times New Roman"/>
          <w:sz w:val="28"/>
          <w:szCs w:val="28"/>
          <w:shd w:val="clear" w:color="auto" w:fill="FFFFFF"/>
        </w:rPr>
        <w:t>Н. Веселовск</w:t>
      </w:r>
      <w:r w:rsidR="00870C70" w:rsidRPr="001E2025">
        <w:rPr>
          <w:rFonts w:ascii="Times New Roman" w:hAnsi="Times New Roman" w:cs="Times New Roman"/>
          <w:sz w:val="28"/>
          <w:szCs w:val="28"/>
          <w:shd w:val="clear" w:color="auto" w:fill="FFFFFF"/>
          <w:lang w:val="kk-KZ"/>
        </w:rPr>
        <w:t>ого</w:t>
      </w:r>
      <w:r w:rsidRPr="001E2025">
        <w:rPr>
          <w:rFonts w:ascii="Times New Roman" w:hAnsi="Times New Roman" w:cs="Times New Roman"/>
          <w:sz w:val="28"/>
          <w:szCs w:val="28"/>
          <w:shd w:val="clear" w:color="auto" w:fill="FFFFFF"/>
        </w:rPr>
        <w:t>, В.М. Жирмунск</w:t>
      </w:r>
      <w:r w:rsidR="00870C70" w:rsidRPr="001E2025">
        <w:rPr>
          <w:rFonts w:ascii="Times New Roman" w:hAnsi="Times New Roman" w:cs="Times New Roman"/>
          <w:sz w:val="28"/>
          <w:szCs w:val="28"/>
          <w:shd w:val="clear" w:color="auto" w:fill="FFFFFF"/>
          <w:lang w:val="kk-KZ"/>
        </w:rPr>
        <w:t>ого</w:t>
      </w:r>
      <w:r w:rsidRPr="001E2025">
        <w:rPr>
          <w:rFonts w:ascii="Times New Roman" w:hAnsi="Times New Roman" w:cs="Times New Roman"/>
          <w:sz w:val="28"/>
          <w:szCs w:val="28"/>
          <w:shd w:val="clear" w:color="auto" w:fill="FFFFFF"/>
        </w:rPr>
        <w:t>, Н.И. Конрад</w:t>
      </w:r>
      <w:r w:rsidR="00870C70" w:rsidRPr="001E2025">
        <w:rPr>
          <w:rFonts w:ascii="Times New Roman" w:hAnsi="Times New Roman" w:cs="Times New Roman"/>
          <w:sz w:val="28"/>
          <w:szCs w:val="28"/>
          <w:shd w:val="clear" w:color="auto" w:fill="FFFFFF"/>
          <w:lang w:val="kk-KZ"/>
        </w:rPr>
        <w:t>а</w:t>
      </w:r>
      <w:r w:rsidRPr="001E2025">
        <w:rPr>
          <w:rFonts w:ascii="Times New Roman" w:hAnsi="Times New Roman" w:cs="Times New Roman"/>
          <w:sz w:val="28"/>
          <w:szCs w:val="28"/>
          <w:shd w:val="clear" w:color="auto" w:fill="FFFFFF"/>
        </w:rPr>
        <w:t>, И</w:t>
      </w:r>
      <w:r w:rsidRPr="001E2025">
        <w:rPr>
          <w:rFonts w:ascii="Times New Roman" w:hAnsi="Times New Roman" w:cs="Times New Roman"/>
          <w:sz w:val="28"/>
          <w:szCs w:val="28"/>
        </w:rPr>
        <w:t>.С. Брагинск</w:t>
      </w:r>
      <w:r w:rsidR="00870C70" w:rsidRPr="001E2025">
        <w:rPr>
          <w:rFonts w:ascii="Times New Roman" w:hAnsi="Times New Roman" w:cs="Times New Roman"/>
          <w:sz w:val="28"/>
          <w:szCs w:val="28"/>
          <w:lang w:val="kk-KZ"/>
        </w:rPr>
        <w:t>ого</w:t>
      </w:r>
      <w:r w:rsidRPr="001E2025">
        <w:rPr>
          <w:rFonts w:ascii="Times New Roman" w:hAnsi="Times New Roman" w:cs="Times New Roman"/>
          <w:sz w:val="28"/>
          <w:szCs w:val="28"/>
        </w:rPr>
        <w:t>, В.В.</w:t>
      </w:r>
      <w:r w:rsidR="00FC7752" w:rsidRPr="001E2025">
        <w:rPr>
          <w:rFonts w:ascii="Times New Roman" w:hAnsi="Times New Roman" w:cs="Times New Roman"/>
          <w:sz w:val="28"/>
          <w:szCs w:val="28"/>
        </w:rPr>
        <w:t xml:space="preserve"> </w:t>
      </w:r>
      <w:r w:rsidRPr="001E2025">
        <w:rPr>
          <w:rFonts w:ascii="Times New Roman" w:hAnsi="Times New Roman" w:cs="Times New Roman"/>
          <w:sz w:val="28"/>
          <w:szCs w:val="28"/>
        </w:rPr>
        <w:t>Бартольд</w:t>
      </w:r>
      <w:r w:rsidR="00870C70" w:rsidRPr="001E2025">
        <w:rPr>
          <w:rFonts w:ascii="Times New Roman" w:hAnsi="Times New Roman" w:cs="Times New Roman"/>
          <w:sz w:val="28"/>
          <w:szCs w:val="28"/>
          <w:lang w:val="kk-KZ"/>
        </w:rPr>
        <w:t>а</w:t>
      </w:r>
      <w:r w:rsidRPr="001E2025">
        <w:rPr>
          <w:rFonts w:ascii="Times New Roman" w:hAnsi="Times New Roman" w:cs="Times New Roman"/>
          <w:sz w:val="28"/>
          <w:szCs w:val="28"/>
        </w:rPr>
        <w:t>, В.В. Радлов</w:t>
      </w:r>
      <w:r w:rsidR="00870C70" w:rsidRPr="001E2025">
        <w:rPr>
          <w:rFonts w:ascii="Times New Roman" w:hAnsi="Times New Roman" w:cs="Times New Roman"/>
          <w:sz w:val="28"/>
          <w:szCs w:val="28"/>
          <w:lang w:val="kk-KZ"/>
        </w:rPr>
        <w:t xml:space="preserve">а </w:t>
      </w:r>
      <w:r w:rsidRPr="001E2025">
        <w:rPr>
          <w:rFonts w:ascii="Times New Roman" w:hAnsi="Times New Roman" w:cs="Times New Roman"/>
          <w:sz w:val="28"/>
          <w:szCs w:val="28"/>
        </w:rPr>
        <w:t xml:space="preserve">внесли огромный вклад в формирование и развитие новых исследовательских методов сравнительного литературоведения. </w:t>
      </w:r>
      <w:r w:rsidR="00722829" w:rsidRPr="001E2025">
        <w:rPr>
          <w:rFonts w:ascii="Times New Roman" w:hAnsi="Times New Roman" w:cs="Times New Roman"/>
          <w:sz w:val="28"/>
          <w:szCs w:val="28"/>
          <w:lang w:val="kk-KZ"/>
        </w:rPr>
        <w:t xml:space="preserve">Ученые, </w:t>
      </w:r>
      <w:r w:rsidR="00722829" w:rsidRPr="001E2025">
        <w:rPr>
          <w:rFonts w:ascii="Times New Roman" w:hAnsi="Times New Roman" w:cs="Times New Roman"/>
          <w:sz w:val="28"/>
          <w:szCs w:val="28"/>
        </w:rPr>
        <w:t>как и их последователи</w:t>
      </w:r>
      <w:r w:rsidR="00722829" w:rsidRPr="001E2025">
        <w:rPr>
          <w:rFonts w:ascii="Times New Roman" w:hAnsi="Times New Roman" w:cs="Times New Roman"/>
          <w:sz w:val="28"/>
          <w:szCs w:val="28"/>
          <w:lang w:val="kk-KZ"/>
        </w:rPr>
        <w:t xml:space="preserve">, придерживались мнения, </w:t>
      </w:r>
      <w:r w:rsidRPr="001E2025">
        <w:rPr>
          <w:rFonts w:ascii="Times New Roman" w:hAnsi="Times New Roman" w:cs="Times New Roman"/>
          <w:sz w:val="28"/>
          <w:szCs w:val="28"/>
        </w:rPr>
        <w:t>что п</w:t>
      </w:r>
      <w:r w:rsidRPr="001E2025">
        <w:rPr>
          <w:rFonts w:ascii="Times New Roman" w:hAnsi="Times New Roman" w:cs="Times New Roman"/>
          <w:sz w:val="28"/>
          <w:szCs w:val="28"/>
          <w:shd w:val="clear" w:color="auto" w:fill="FDFDFD"/>
        </w:rPr>
        <w:t>редметом сравнительного изучения могут считаться как национальные литературы</w:t>
      </w:r>
      <w:r w:rsidR="0061079B" w:rsidRPr="001E2025">
        <w:rPr>
          <w:rFonts w:ascii="Times New Roman" w:hAnsi="Times New Roman" w:cs="Times New Roman"/>
          <w:sz w:val="28"/>
          <w:szCs w:val="28"/>
          <w:shd w:val="clear" w:color="auto" w:fill="FDFDFD"/>
        </w:rPr>
        <w:t>,</w:t>
      </w:r>
      <w:r w:rsidRPr="001E2025">
        <w:rPr>
          <w:rFonts w:ascii="Times New Roman" w:hAnsi="Times New Roman" w:cs="Times New Roman"/>
          <w:sz w:val="28"/>
          <w:szCs w:val="28"/>
          <w:shd w:val="clear" w:color="auto" w:fill="FDFDFD"/>
        </w:rPr>
        <w:t xml:space="preserve"> так и интернациональные. </w:t>
      </w:r>
      <w:r w:rsidRPr="001E2025">
        <w:rPr>
          <w:rFonts w:ascii="Times New Roman" w:hAnsi="Times New Roman" w:cs="Times New Roman"/>
          <w:sz w:val="28"/>
          <w:szCs w:val="28"/>
        </w:rPr>
        <w:t xml:space="preserve">«Интернациональное неизменно </w:t>
      </w:r>
      <w:r w:rsidRPr="001E2025">
        <w:rPr>
          <w:rFonts w:ascii="Times New Roman" w:hAnsi="Times New Roman" w:cs="Times New Roman"/>
          <w:sz w:val="28"/>
          <w:szCs w:val="28"/>
        </w:rPr>
        <w:lastRenderedPageBreak/>
        <w:t>содержит в себе элементы национального, а националь</w:t>
      </w:r>
      <w:r w:rsidR="00C93176" w:rsidRPr="001E2025">
        <w:rPr>
          <w:rFonts w:ascii="Times New Roman" w:hAnsi="Times New Roman" w:cs="Times New Roman"/>
          <w:sz w:val="28"/>
          <w:szCs w:val="28"/>
        </w:rPr>
        <w:t>ное</w:t>
      </w:r>
      <w:r w:rsidR="000523D7">
        <w:rPr>
          <w:rFonts w:ascii="Times New Roman" w:hAnsi="Times New Roman" w:cs="Times New Roman"/>
          <w:sz w:val="28"/>
          <w:szCs w:val="28"/>
        </w:rPr>
        <w:t>-</w:t>
      </w:r>
      <w:r w:rsidR="00C93176" w:rsidRPr="001E2025">
        <w:rPr>
          <w:rFonts w:ascii="Times New Roman" w:hAnsi="Times New Roman" w:cs="Times New Roman"/>
          <w:sz w:val="28"/>
          <w:szCs w:val="28"/>
        </w:rPr>
        <w:t xml:space="preserve"> интернационального»</w:t>
      </w:r>
      <w:r w:rsidRPr="001E2025">
        <w:rPr>
          <w:rFonts w:ascii="Times New Roman" w:hAnsi="Times New Roman" w:cs="Times New Roman"/>
          <w:sz w:val="28"/>
          <w:szCs w:val="28"/>
          <w:lang w:val="kk-KZ"/>
        </w:rPr>
        <w:t>.</w:t>
      </w:r>
      <w:r w:rsidR="0061079B" w:rsidRPr="001E2025">
        <w:rPr>
          <w:rFonts w:ascii="Times New Roman" w:hAnsi="Times New Roman" w:cs="Times New Roman"/>
          <w:sz w:val="28"/>
          <w:szCs w:val="28"/>
          <w:lang w:val="kk-KZ"/>
        </w:rPr>
        <w:t xml:space="preserve"> </w:t>
      </w:r>
    </w:p>
    <w:p w14:paraId="5F730715" w14:textId="77777777" w:rsidR="00AC2121" w:rsidRPr="001E2025" w:rsidRDefault="00AC2121" w:rsidP="00AC2121">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lang w:val="kk-KZ"/>
        </w:rPr>
        <w:t xml:space="preserve">Фундаментальные </w:t>
      </w:r>
      <w:r w:rsidRPr="001E2025">
        <w:rPr>
          <w:rFonts w:ascii="Times New Roman" w:hAnsi="Times New Roman" w:cs="Times New Roman"/>
          <w:sz w:val="28"/>
          <w:szCs w:val="28"/>
        </w:rPr>
        <w:t>идеи позвол</w:t>
      </w:r>
      <w:r w:rsidRPr="001E2025">
        <w:rPr>
          <w:rFonts w:ascii="Times New Roman" w:hAnsi="Times New Roman" w:cs="Times New Roman"/>
          <w:sz w:val="28"/>
          <w:szCs w:val="28"/>
          <w:lang w:val="kk-KZ"/>
        </w:rPr>
        <w:t>яют</w:t>
      </w:r>
      <w:r w:rsidRPr="001E2025">
        <w:rPr>
          <w:rFonts w:ascii="Times New Roman" w:hAnsi="Times New Roman" w:cs="Times New Roman"/>
          <w:sz w:val="28"/>
          <w:szCs w:val="28"/>
        </w:rPr>
        <w:t xml:space="preserve"> сегодня исследователям литературы обратиться ко множеству источников: когнитивной лингвистике, культурологии, страноведению, искусству, истории, географии межкультурным литературным связям и др., позволя</w:t>
      </w:r>
      <w:r w:rsidRPr="001E2025">
        <w:rPr>
          <w:rFonts w:ascii="Times New Roman" w:hAnsi="Times New Roman" w:cs="Times New Roman"/>
          <w:sz w:val="28"/>
          <w:szCs w:val="28"/>
          <w:lang w:val="kk-KZ"/>
        </w:rPr>
        <w:t>я</w:t>
      </w:r>
      <w:r w:rsidRPr="001E2025">
        <w:rPr>
          <w:rFonts w:ascii="Times New Roman" w:hAnsi="Times New Roman" w:cs="Times New Roman"/>
          <w:sz w:val="28"/>
          <w:szCs w:val="28"/>
        </w:rPr>
        <w:t xml:space="preserve"> глубже проникнуть в национальный менталитет и систему ценностей того или иного этноса. </w:t>
      </w:r>
    </w:p>
    <w:p w14:paraId="5AE387EB" w14:textId="60BF12CD" w:rsidR="00AC2121" w:rsidRPr="001E2025" w:rsidRDefault="00AC2121" w:rsidP="00AC2121">
      <w:pPr>
        <w:pStyle w:val="a3"/>
        <w:spacing w:before="0" w:beforeAutospacing="0" w:after="0" w:afterAutospacing="0"/>
        <w:ind w:firstLine="567"/>
        <w:jc w:val="both"/>
        <w:rPr>
          <w:i/>
          <w:sz w:val="28"/>
          <w:szCs w:val="28"/>
        </w:rPr>
      </w:pPr>
      <w:r w:rsidRPr="001E2025">
        <w:rPr>
          <w:sz w:val="28"/>
          <w:szCs w:val="28"/>
        </w:rPr>
        <w:t>Основы сравнительного литературоведения в дореволюционн</w:t>
      </w:r>
      <w:r w:rsidRPr="001E2025">
        <w:rPr>
          <w:sz w:val="28"/>
          <w:szCs w:val="28"/>
          <w:lang w:val="kk-KZ"/>
        </w:rPr>
        <w:t xml:space="preserve">ый период </w:t>
      </w:r>
      <w:r w:rsidRPr="001E2025">
        <w:rPr>
          <w:sz w:val="28"/>
          <w:szCs w:val="28"/>
        </w:rPr>
        <w:t>были заложены Александром Николаевичем Веселовским</w:t>
      </w:r>
      <w:r w:rsidRPr="001E2025">
        <w:rPr>
          <w:sz w:val="28"/>
          <w:szCs w:val="28"/>
          <w:lang w:val="kk-KZ"/>
        </w:rPr>
        <w:t xml:space="preserve"> </w:t>
      </w:r>
      <w:r w:rsidRPr="001E2025">
        <w:rPr>
          <w:bCs/>
          <w:sz w:val="28"/>
          <w:szCs w:val="28"/>
        </w:rPr>
        <w:t>(</w:t>
      </w:r>
      <w:hyperlink r:id="rId35" w:tooltip="1838 год" w:history="1">
        <w:r w:rsidRPr="001E2025">
          <w:rPr>
            <w:rStyle w:val="a6"/>
            <w:bCs/>
            <w:color w:val="auto"/>
            <w:sz w:val="28"/>
            <w:szCs w:val="28"/>
            <w:u w:val="none"/>
            <w:shd w:val="clear" w:color="auto" w:fill="FFFFFF"/>
          </w:rPr>
          <w:t>1838</w:t>
        </w:r>
      </w:hyperlink>
      <w:r w:rsidRPr="001E2025">
        <w:rPr>
          <w:bCs/>
          <w:sz w:val="28"/>
          <w:szCs w:val="28"/>
        </w:rPr>
        <w:t>-</w:t>
      </w:r>
      <w:hyperlink r:id="rId36" w:tooltip="1906 год" w:history="1">
        <w:r w:rsidRPr="001E2025">
          <w:rPr>
            <w:rStyle w:val="a6"/>
            <w:bCs/>
            <w:color w:val="auto"/>
            <w:sz w:val="28"/>
            <w:szCs w:val="28"/>
            <w:u w:val="none"/>
            <w:shd w:val="clear" w:color="auto" w:fill="FFFFFF"/>
          </w:rPr>
          <w:t>1906</w:t>
        </w:r>
      </w:hyperlink>
      <w:r w:rsidRPr="001E2025">
        <w:rPr>
          <w:bCs/>
          <w:sz w:val="28"/>
          <w:szCs w:val="28"/>
        </w:rPr>
        <w:t xml:space="preserve"> гг.)</w:t>
      </w:r>
      <w:r w:rsidRPr="001E2025">
        <w:rPr>
          <w:sz w:val="28"/>
          <w:szCs w:val="28"/>
        </w:rPr>
        <w:t>.</w:t>
      </w:r>
      <w:r w:rsidRPr="001E2025">
        <w:rPr>
          <w:b/>
          <w:sz w:val="28"/>
          <w:szCs w:val="28"/>
        </w:rPr>
        <w:t xml:space="preserve"> </w:t>
      </w:r>
      <w:r w:rsidRPr="001E2025">
        <w:rPr>
          <w:sz w:val="28"/>
          <w:szCs w:val="28"/>
        </w:rPr>
        <w:t>По его мнению, сравнительн</w:t>
      </w:r>
      <w:r w:rsidRPr="001E2025">
        <w:rPr>
          <w:sz w:val="28"/>
          <w:szCs w:val="28"/>
          <w:lang w:val="kk-KZ"/>
        </w:rPr>
        <w:t>о-сопоставительный м</w:t>
      </w:r>
      <w:r w:rsidRPr="001E2025">
        <w:rPr>
          <w:sz w:val="28"/>
          <w:szCs w:val="28"/>
        </w:rPr>
        <w:t>етод «есть только развитие исторического, тот же исторический метод, только учащенный, повторенный в параллельных рядах, в видах достижения возможно полного обобщения» [141].</w:t>
      </w:r>
      <w:r w:rsidRPr="001E2025">
        <w:rPr>
          <w:sz w:val="28"/>
          <w:szCs w:val="28"/>
          <w:lang w:val="kk-KZ"/>
        </w:rPr>
        <w:t xml:space="preserve"> З</w:t>
      </w:r>
      <w:r w:rsidRPr="001E2025">
        <w:rPr>
          <w:sz w:val="28"/>
          <w:szCs w:val="28"/>
        </w:rPr>
        <w:t xml:space="preserve">акладывая основу для будущего сравнительного метода, </w:t>
      </w:r>
      <w:r w:rsidRPr="001E2025">
        <w:rPr>
          <w:sz w:val="28"/>
          <w:szCs w:val="28"/>
          <w:lang w:val="kk-KZ"/>
        </w:rPr>
        <w:t>ученый о</w:t>
      </w:r>
      <w:r w:rsidRPr="001E2025">
        <w:rPr>
          <w:sz w:val="28"/>
          <w:szCs w:val="28"/>
        </w:rPr>
        <w:t xml:space="preserve">ценил «национальную самобытность». Он был первым в российском литературоведении, кто рассмотрел проблему поэтического стиля, под которым он понимал особенность, отличающую язык художественных произведений от </w:t>
      </w:r>
      <w:r>
        <w:rPr>
          <w:sz w:val="28"/>
          <w:szCs w:val="28"/>
        </w:rPr>
        <w:t>обычной речи. Молодые годы А.Н.</w:t>
      </w:r>
      <w:r w:rsidRPr="001E2025">
        <w:rPr>
          <w:sz w:val="28"/>
          <w:szCs w:val="28"/>
        </w:rPr>
        <w:t xml:space="preserve">Веселовского пришлись на период зарождения распространения сравнительного литературоведения как научного направления. При изучении истории русской литературы и фольклора А.Н. Веселовский первым указал на значимость византийских, славянских и русских источников для изучения средневековой литературы Запада. </w:t>
      </w:r>
      <w:r w:rsidRPr="001E2025">
        <w:rPr>
          <w:sz w:val="28"/>
          <w:szCs w:val="28"/>
          <w:shd w:val="clear" w:color="auto" w:fill="FFFFFF"/>
        </w:rPr>
        <w:t xml:space="preserve">Изучая общенародные сказания </w:t>
      </w:r>
      <w:r w:rsidRPr="001E2025">
        <w:rPr>
          <w:sz w:val="28"/>
          <w:szCs w:val="28"/>
        </w:rPr>
        <w:t xml:space="preserve">с позиции </w:t>
      </w:r>
      <w:r w:rsidRPr="001E2025">
        <w:rPr>
          <w:sz w:val="28"/>
          <w:szCs w:val="28"/>
          <w:shd w:val="clear" w:color="auto" w:fill="FFFFFF"/>
        </w:rPr>
        <w:t xml:space="preserve">историко-сравнительного метода, он </w:t>
      </w:r>
      <w:r w:rsidRPr="001E2025">
        <w:rPr>
          <w:sz w:val="28"/>
          <w:szCs w:val="28"/>
        </w:rPr>
        <w:t xml:space="preserve">считал, что в результате появления абстрактного мышления язык разделился на поэтический и прозаический. Прозаический стал служить для обозначения отвлеченных понятий, а поэтический сохранял конкретно-чувственное содержание. </w:t>
      </w:r>
      <w:r w:rsidRPr="001E2025">
        <w:rPr>
          <w:sz w:val="28"/>
          <w:szCs w:val="28"/>
          <w:lang w:val="kk-KZ"/>
        </w:rPr>
        <w:t xml:space="preserve">Следует отметить, что </w:t>
      </w:r>
      <w:r w:rsidRPr="001E2025">
        <w:rPr>
          <w:sz w:val="28"/>
          <w:szCs w:val="28"/>
        </w:rPr>
        <w:t xml:space="preserve">большая заслуга </w:t>
      </w:r>
      <w:r w:rsidRPr="001E2025">
        <w:rPr>
          <w:sz w:val="28"/>
          <w:szCs w:val="28"/>
          <w:lang w:val="kk-KZ"/>
        </w:rPr>
        <w:t>А. Веселовского в том</w:t>
      </w:r>
      <w:r w:rsidRPr="001E2025">
        <w:rPr>
          <w:sz w:val="28"/>
          <w:szCs w:val="28"/>
        </w:rPr>
        <w:t>, что он стал рассматривать поэзию с точки зрения сравнительных народных архетипов. Так</w:t>
      </w:r>
      <w:r w:rsidRPr="001E2025">
        <w:rPr>
          <w:sz w:val="28"/>
          <w:szCs w:val="28"/>
          <w:lang w:val="kk-KZ"/>
        </w:rPr>
        <w:t>,</w:t>
      </w:r>
      <w:r w:rsidRPr="001E2025">
        <w:rPr>
          <w:sz w:val="28"/>
          <w:szCs w:val="28"/>
        </w:rPr>
        <w:t xml:space="preserve"> в своем главном научном труде «Историческая поэтика», которую считал научной дисциплиной, он изучал </w:t>
      </w:r>
      <w:r w:rsidRPr="000464E2">
        <w:rPr>
          <w:sz w:val="28"/>
          <w:szCs w:val="28"/>
        </w:rPr>
        <w:t>закономерности исторического развития поэзии и предложил дополнить концепцию «миграции сюжетов» понятием «встречное течение».</w:t>
      </w:r>
      <w:r w:rsidRPr="001E2025">
        <w:rPr>
          <w:i/>
          <w:sz w:val="28"/>
          <w:szCs w:val="28"/>
        </w:rPr>
        <w:t xml:space="preserve"> «</w:t>
      </w:r>
      <w:r w:rsidRPr="001E2025">
        <w:rPr>
          <w:rStyle w:val="afd"/>
          <w:rFonts w:eastAsiaTheme="minorHAnsi"/>
          <w:sz w:val="28"/>
          <w:szCs w:val="28"/>
          <w:lang w:eastAsia="en-US"/>
        </w:rPr>
        <w:t>Гл</w:t>
      </w:r>
      <w:r w:rsidRPr="001E2025">
        <w:rPr>
          <w:sz w:val="28"/>
          <w:szCs w:val="28"/>
        </w:rPr>
        <w:t xml:space="preserve">авный результат моего обозрения, которым я особенно дорожу, </w:t>
      </w:r>
      <w:r w:rsidRPr="001E2025">
        <w:rPr>
          <w:sz w:val="28"/>
          <w:szCs w:val="28"/>
          <w:shd w:val="clear" w:color="auto" w:fill="FFFFFF"/>
        </w:rPr>
        <w:t>–</w:t>
      </w:r>
      <w:r w:rsidRPr="001E2025">
        <w:rPr>
          <w:sz w:val="28"/>
          <w:szCs w:val="28"/>
          <w:lang w:val="kk-KZ"/>
        </w:rPr>
        <w:t xml:space="preserve"> писал ученый, </w:t>
      </w:r>
      <w:r w:rsidRPr="001E2025">
        <w:rPr>
          <w:sz w:val="28"/>
          <w:szCs w:val="28"/>
          <w:shd w:val="clear" w:color="auto" w:fill="FFFFFF"/>
        </w:rPr>
        <w:t>–</w:t>
      </w:r>
      <w:r w:rsidRPr="001E2025">
        <w:rPr>
          <w:sz w:val="28"/>
          <w:szCs w:val="28"/>
        </w:rPr>
        <w:t xml:space="preserve"> важен для истории поэтического творчества. Я отнюдь не мечтаю поднять завесу, скрывающую от нас тайны личного творчества, которыми орудуют эстетики и которые подлежат скорее ведению психологов… Чтобы определить степень личного почина, мы должны проследить наперед историю того, чем он орудует в своем творчестве, и, стало быть, наше исследование должно распасться на историю поэтического языка, стиля, литературных сюжетов и завершиться вопросом об исторической последовательности поэтических родов, ее законности и связи с историко-общественным развитием» [14]. </w:t>
      </w:r>
    </w:p>
    <w:p w14:paraId="65E233A9" w14:textId="77777777" w:rsidR="00AC2121" w:rsidRPr="001E2025" w:rsidRDefault="00AC2121" w:rsidP="00AC2121">
      <w:pPr>
        <w:pStyle w:val="a3"/>
        <w:spacing w:before="0" w:beforeAutospacing="0" w:after="0" w:afterAutospacing="0"/>
        <w:ind w:firstLine="567"/>
        <w:jc w:val="both"/>
        <w:rPr>
          <w:sz w:val="28"/>
          <w:szCs w:val="28"/>
        </w:rPr>
      </w:pPr>
      <w:r w:rsidRPr="001E2025">
        <w:rPr>
          <w:sz w:val="28"/>
          <w:szCs w:val="28"/>
          <w:lang w:val="kk-KZ"/>
        </w:rPr>
        <w:t>В плане заслуг ученого-компаративиста и</w:t>
      </w:r>
      <w:r w:rsidRPr="001E2025">
        <w:rPr>
          <w:sz w:val="28"/>
          <w:szCs w:val="28"/>
        </w:rPr>
        <w:t xml:space="preserve">нтересной, </w:t>
      </w:r>
      <w:r w:rsidRPr="001E2025">
        <w:rPr>
          <w:sz w:val="28"/>
          <w:szCs w:val="28"/>
          <w:lang w:val="kk-KZ"/>
        </w:rPr>
        <w:t xml:space="preserve">на наш взгляд, </w:t>
      </w:r>
      <w:r w:rsidRPr="001E2025">
        <w:rPr>
          <w:sz w:val="28"/>
          <w:szCs w:val="28"/>
        </w:rPr>
        <w:t xml:space="preserve">является статья </w:t>
      </w:r>
      <w:r>
        <w:rPr>
          <w:sz w:val="28"/>
          <w:szCs w:val="28"/>
        </w:rPr>
        <w:t>И.Л.</w:t>
      </w:r>
      <w:r w:rsidRPr="001E2025">
        <w:rPr>
          <w:sz w:val="28"/>
          <w:szCs w:val="28"/>
        </w:rPr>
        <w:t>Галинской «Историческая поэ</w:t>
      </w:r>
      <w:r>
        <w:rPr>
          <w:sz w:val="28"/>
          <w:szCs w:val="28"/>
        </w:rPr>
        <w:t>тика Александра</w:t>
      </w:r>
      <w:r w:rsidRPr="001E2025">
        <w:rPr>
          <w:sz w:val="28"/>
          <w:szCs w:val="28"/>
        </w:rPr>
        <w:t xml:space="preserve"> Веселовского»: «Историческая поэтика прослеживает дальнейшую эволюцию поэтического сознания и его форм. Частью исторической поэтики является </w:t>
      </w:r>
      <w:r w:rsidRPr="001E2025">
        <w:rPr>
          <w:sz w:val="28"/>
          <w:szCs w:val="28"/>
        </w:rPr>
        <w:lastRenderedPageBreak/>
        <w:t>сравнительная поэтика, использующая сравнительно-исторический метод для изучения древнейших синкретических форм человеческой деятельности (эпос, музыка, пение, танец, ритуальные обряды)». Ее как новую теоретическую дисциплину и разрабатывал А.Н. Веселовский, тем самым, обогати</w:t>
      </w:r>
      <w:r w:rsidRPr="001E2025">
        <w:rPr>
          <w:sz w:val="28"/>
          <w:szCs w:val="28"/>
          <w:lang w:val="kk-KZ"/>
        </w:rPr>
        <w:t>в</w:t>
      </w:r>
      <w:r w:rsidRPr="001E2025">
        <w:rPr>
          <w:sz w:val="28"/>
          <w:szCs w:val="28"/>
        </w:rPr>
        <w:t xml:space="preserve"> мировую литературную компаративистику целым рядом оригинальных исследований и идей, а его научные труды имели огромное значение и для становления компаративисткой мысли в Казахстане в ХХ</w:t>
      </w:r>
      <w:r w:rsidRPr="001E2025">
        <w:rPr>
          <w:sz w:val="28"/>
          <w:szCs w:val="28"/>
          <w:lang w:val="kk-KZ"/>
        </w:rPr>
        <w:t xml:space="preserve"> </w:t>
      </w:r>
      <w:r w:rsidRPr="001E2025">
        <w:rPr>
          <w:sz w:val="28"/>
          <w:szCs w:val="28"/>
        </w:rPr>
        <w:t>веке,</w:t>
      </w:r>
      <w:r w:rsidRPr="001E2025">
        <w:rPr>
          <w:sz w:val="28"/>
          <w:szCs w:val="28"/>
          <w:lang w:val="kk-KZ"/>
        </w:rPr>
        <w:t xml:space="preserve"> что м</w:t>
      </w:r>
      <w:r w:rsidRPr="001E2025">
        <w:rPr>
          <w:sz w:val="28"/>
          <w:szCs w:val="28"/>
        </w:rPr>
        <w:t xml:space="preserve">ы рассмотрим ниже. </w:t>
      </w:r>
    </w:p>
    <w:p w14:paraId="31E4CCD0" w14:textId="77777777" w:rsidR="00AC2121" w:rsidRPr="001E2025" w:rsidRDefault="00AC2121" w:rsidP="00AC2121">
      <w:pPr>
        <w:pStyle w:val="a3"/>
        <w:spacing w:before="0" w:beforeAutospacing="0" w:after="0" w:afterAutospacing="0"/>
        <w:ind w:firstLine="567"/>
        <w:jc w:val="both"/>
        <w:rPr>
          <w:i/>
          <w:sz w:val="28"/>
          <w:szCs w:val="28"/>
        </w:rPr>
      </w:pPr>
      <w:r w:rsidRPr="001E2025">
        <w:rPr>
          <w:sz w:val="28"/>
          <w:szCs w:val="28"/>
          <w:lang w:val="kk-KZ"/>
        </w:rPr>
        <w:t xml:space="preserve">По нашему убеждению, в формировании различных аспектов кросс-культурной проблематики неоценимы труды </w:t>
      </w:r>
      <w:r w:rsidRPr="001E2025">
        <w:rPr>
          <w:sz w:val="28"/>
          <w:szCs w:val="28"/>
        </w:rPr>
        <w:t>Василия Васильевича Радлов</w:t>
      </w:r>
      <w:r w:rsidRPr="001E2025">
        <w:rPr>
          <w:sz w:val="28"/>
          <w:szCs w:val="28"/>
          <w:lang w:val="kk-KZ"/>
        </w:rPr>
        <w:t>а</w:t>
      </w:r>
      <w:r w:rsidRPr="001E2025">
        <w:rPr>
          <w:sz w:val="28"/>
          <w:szCs w:val="28"/>
        </w:rPr>
        <w:t xml:space="preserve"> (1837-1918 гг.),</w:t>
      </w:r>
      <w:r w:rsidRPr="001E2025">
        <w:rPr>
          <w:sz w:val="28"/>
          <w:szCs w:val="28"/>
          <w:shd w:val="clear" w:color="auto" w:fill="FFFFFF"/>
        </w:rPr>
        <w:t xml:space="preserve"> автор</w:t>
      </w:r>
      <w:r w:rsidRPr="001E2025">
        <w:rPr>
          <w:sz w:val="28"/>
          <w:szCs w:val="28"/>
          <w:shd w:val="clear" w:color="auto" w:fill="FFFFFF"/>
          <w:lang w:val="kk-KZ"/>
        </w:rPr>
        <w:t>а</w:t>
      </w:r>
      <w:r w:rsidRPr="001E2025">
        <w:rPr>
          <w:sz w:val="28"/>
          <w:szCs w:val="28"/>
          <w:shd w:val="clear" w:color="auto" w:fill="FFFFFF"/>
        </w:rPr>
        <w:t xml:space="preserve"> более 150 научных трудов</w:t>
      </w:r>
      <w:r w:rsidRPr="001E2025">
        <w:rPr>
          <w:sz w:val="28"/>
          <w:szCs w:val="28"/>
          <w:shd w:val="clear" w:color="auto" w:fill="FFFFFF"/>
          <w:lang w:val="kk-KZ"/>
        </w:rPr>
        <w:t xml:space="preserve"> и одного из первых, </w:t>
      </w:r>
      <w:r w:rsidRPr="001E2025">
        <w:rPr>
          <w:sz w:val="28"/>
          <w:szCs w:val="28"/>
          <w:lang w:val="kk-KZ"/>
        </w:rPr>
        <w:t>кто</w:t>
      </w:r>
      <w:r w:rsidRPr="001E2025">
        <w:rPr>
          <w:sz w:val="28"/>
          <w:szCs w:val="28"/>
          <w:shd w:val="clear" w:color="auto" w:fill="FFFFFF"/>
          <w:lang w:val="kk-KZ"/>
        </w:rPr>
        <w:t xml:space="preserve"> предпринял попытку </w:t>
      </w:r>
      <w:r w:rsidRPr="001E2025">
        <w:rPr>
          <w:sz w:val="28"/>
          <w:szCs w:val="28"/>
          <w:shd w:val="clear" w:color="auto" w:fill="FFFFFF"/>
        </w:rPr>
        <w:t xml:space="preserve">сравнительно-исторического изучения </w:t>
      </w:r>
      <w:hyperlink r:id="rId37" w:tooltip="Тюркские языки" w:history="1">
        <w:r w:rsidRPr="001E2025">
          <w:rPr>
            <w:rStyle w:val="a6"/>
            <w:color w:val="auto"/>
            <w:sz w:val="28"/>
            <w:szCs w:val="28"/>
            <w:u w:val="none"/>
            <w:shd w:val="clear" w:color="auto" w:fill="FFFFFF"/>
          </w:rPr>
          <w:t>тюркских языков</w:t>
        </w:r>
      </w:hyperlink>
      <w:r w:rsidRPr="001E2025">
        <w:rPr>
          <w:sz w:val="28"/>
          <w:szCs w:val="28"/>
          <w:shd w:val="clear" w:color="auto" w:fill="FFFFFF"/>
        </w:rPr>
        <w:t xml:space="preserve"> и народов</w:t>
      </w:r>
      <w:r>
        <w:rPr>
          <w:sz w:val="28"/>
          <w:szCs w:val="28"/>
          <w:shd w:val="clear" w:color="auto" w:fill="FFFFFF"/>
          <w:lang w:val="kk-KZ"/>
        </w:rPr>
        <w:t xml:space="preserve"> и который</w:t>
      </w:r>
      <w:r w:rsidRPr="001E2025">
        <w:rPr>
          <w:sz w:val="28"/>
          <w:szCs w:val="28"/>
          <w:shd w:val="clear" w:color="auto" w:fill="FFFFFF"/>
          <w:lang w:val="kk-KZ"/>
        </w:rPr>
        <w:t xml:space="preserve"> привнес неоценимый </w:t>
      </w:r>
      <w:r w:rsidRPr="001E2025">
        <w:rPr>
          <w:sz w:val="28"/>
          <w:szCs w:val="28"/>
        </w:rPr>
        <w:t xml:space="preserve">вклад в развитие такого научного направления, как </w:t>
      </w:r>
      <w:r w:rsidRPr="001E2025">
        <w:rPr>
          <w:iCs/>
          <w:sz w:val="28"/>
          <w:szCs w:val="28"/>
        </w:rPr>
        <w:t>«тюркология»</w:t>
      </w:r>
      <w:r w:rsidRPr="001E2025">
        <w:rPr>
          <w:i/>
          <w:sz w:val="28"/>
          <w:szCs w:val="28"/>
          <w:lang w:val="kk-KZ"/>
        </w:rPr>
        <w:t xml:space="preserve"> </w:t>
      </w:r>
      <w:r w:rsidRPr="001E2025">
        <w:rPr>
          <w:sz w:val="28"/>
          <w:szCs w:val="28"/>
        </w:rPr>
        <w:t>[</w:t>
      </w:r>
      <w:r w:rsidRPr="001E2025">
        <w:rPr>
          <w:sz w:val="28"/>
          <w:szCs w:val="28"/>
          <w:lang w:val="kk-KZ"/>
        </w:rPr>
        <w:t>14</w:t>
      </w:r>
      <w:r w:rsidRPr="001E2025">
        <w:rPr>
          <w:sz w:val="28"/>
          <w:szCs w:val="28"/>
        </w:rPr>
        <w:t>,</w:t>
      </w:r>
      <w:r>
        <w:rPr>
          <w:sz w:val="28"/>
          <w:szCs w:val="28"/>
          <w:lang w:val="kk-KZ"/>
        </w:rPr>
        <w:t xml:space="preserve"> </w:t>
      </w:r>
      <w:r w:rsidRPr="001E2025">
        <w:rPr>
          <w:sz w:val="28"/>
          <w:szCs w:val="28"/>
        </w:rPr>
        <w:t>с.</w:t>
      </w:r>
      <w:r>
        <w:rPr>
          <w:sz w:val="28"/>
          <w:szCs w:val="28"/>
        </w:rPr>
        <w:t xml:space="preserve"> </w:t>
      </w:r>
      <w:r w:rsidRPr="001E2025">
        <w:rPr>
          <w:sz w:val="28"/>
          <w:szCs w:val="28"/>
        </w:rPr>
        <w:t>13]</w:t>
      </w:r>
      <w:r w:rsidRPr="001E2025">
        <w:rPr>
          <w:i/>
          <w:sz w:val="28"/>
          <w:szCs w:val="28"/>
        </w:rPr>
        <w:t>.</w:t>
      </w:r>
      <w:r w:rsidRPr="001E2025">
        <w:rPr>
          <w:sz w:val="28"/>
          <w:szCs w:val="28"/>
        </w:rPr>
        <w:t xml:space="preserve"> В 1866 году </w:t>
      </w:r>
      <w:r w:rsidRPr="001E2025">
        <w:rPr>
          <w:sz w:val="28"/>
          <w:szCs w:val="28"/>
          <w:lang w:val="kk-KZ"/>
        </w:rPr>
        <w:t xml:space="preserve">ученый </w:t>
      </w:r>
      <w:r w:rsidRPr="001E2025">
        <w:rPr>
          <w:sz w:val="28"/>
          <w:szCs w:val="28"/>
        </w:rPr>
        <w:t xml:space="preserve">опубликовал </w:t>
      </w:r>
      <w:r w:rsidRPr="001E2025">
        <w:rPr>
          <w:sz w:val="28"/>
          <w:szCs w:val="28"/>
          <w:lang w:val="kk-KZ"/>
        </w:rPr>
        <w:t xml:space="preserve">первый </w:t>
      </w:r>
      <w:r w:rsidRPr="001E2025">
        <w:rPr>
          <w:sz w:val="28"/>
          <w:szCs w:val="28"/>
        </w:rPr>
        <w:t xml:space="preserve">том научного труда </w:t>
      </w:r>
      <w:r w:rsidRPr="001E2025">
        <w:rPr>
          <w:iCs/>
          <w:sz w:val="28"/>
          <w:szCs w:val="28"/>
        </w:rPr>
        <w:t>«Образцы народной литературы тюркских племен»,</w:t>
      </w:r>
      <w:r w:rsidRPr="001E2025">
        <w:rPr>
          <w:sz w:val="28"/>
          <w:szCs w:val="28"/>
        </w:rPr>
        <w:t xml:space="preserve"> а с 1866 по 1885 гг. вышли в свет последующие </w:t>
      </w:r>
      <w:r w:rsidRPr="001E2025">
        <w:rPr>
          <w:sz w:val="28"/>
          <w:szCs w:val="28"/>
          <w:lang w:val="kk-KZ"/>
        </w:rPr>
        <w:t xml:space="preserve">пять </w:t>
      </w:r>
      <w:r w:rsidRPr="001E2025">
        <w:rPr>
          <w:sz w:val="28"/>
          <w:szCs w:val="28"/>
        </w:rPr>
        <w:t xml:space="preserve">томов. </w:t>
      </w:r>
      <w:r w:rsidRPr="001E2025">
        <w:rPr>
          <w:sz w:val="28"/>
          <w:szCs w:val="28"/>
          <w:lang w:val="kk-KZ"/>
        </w:rPr>
        <w:t xml:space="preserve">Здесь </w:t>
      </w:r>
      <w:r w:rsidRPr="001E2025">
        <w:rPr>
          <w:sz w:val="28"/>
          <w:szCs w:val="28"/>
        </w:rPr>
        <w:t>содержатся материал</w:t>
      </w:r>
      <w:r w:rsidRPr="001E2025">
        <w:rPr>
          <w:sz w:val="28"/>
          <w:szCs w:val="28"/>
          <w:lang w:val="kk-KZ"/>
        </w:rPr>
        <w:t>ы</w:t>
      </w:r>
      <w:r w:rsidRPr="001E2025">
        <w:rPr>
          <w:sz w:val="28"/>
          <w:szCs w:val="28"/>
        </w:rPr>
        <w:t xml:space="preserve"> о структурном и жанровом составе тюркского фольклора.</w:t>
      </w:r>
      <w:r w:rsidRPr="001E2025">
        <w:rPr>
          <w:sz w:val="28"/>
          <w:szCs w:val="28"/>
          <w:shd w:val="clear" w:color="auto" w:fill="FFFFFF"/>
        </w:rPr>
        <w:t xml:space="preserve"> </w:t>
      </w:r>
      <w:r w:rsidRPr="001E2025">
        <w:rPr>
          <w:sz w:val="28"/>
          <w:szCs w:val="28"/>
          <w:shd w:val="clear" w:color="auto" w:fill="FFFFFF"/>
          <w:lang w:val="kk-KZ"/>
        </w:rPr>
        <w:t>Примечательно, что в</w:t>
      </w:r>
      <w:r w:rsidRPr="001E2025">
        <w:rPr>
          <w:sz w:val="28"/>
          <w:szCs w:val="28"/>
          <w:shd w:val="clear" w:color="auto" w:fill="FFFFFF"/>
        </w:rPr>
        <w:t xml:space="preserve"> 1870 году </w:t>
      </w:r>
      <w:r w:rsidRPr="001E2025">
        <w:rPr>
          <w:sz w:val="28"/>
          <w:szCs w:val="28"/>
          <w:shd w:val="clear" w:color="auto" w:fill="FFFFFF"/>
          <w:lang w:val="kk-KZ"/>
        </w:rPr>
        <w:t xml:space="preserve">ученый </w:t>
      </w:r>
      <w:r w:rsidRPr="001E2025">
        <w:rPr>
          <w:sz w:val="28"/>
          <w:szCs w:val="28"/>
          <w:shd w:val="clear" w:color="auto" w:fill="FFFFFF"/>
        </w:rPr>
        <w:t xml:space="preserve">записал и опубликовал произведение казахского фольклора </w:t>
      </w:r>
      <w:r w:rsidRPr="001E2025">
        <w:rPr>
          <w:iCs/>
          <w:sz w:val="28"/>
          <w:szCs w:val="28"/>
          <w:shd w:val="clear" w:color="auto" w:fill="FFFFFF"/>
        </w:rPr>
        <w:t>«</w:t>
      </w:r>
      <w:hyperlink r:id="rId38" w:tooltip="Акбала-Боздак" w:history="1">
        <w:r w:rsidRPr="001E2025">
          <w:rPr>
            <w:rStyle w:val="a6"/>
            <w:iCs/>
            <w:color w:val="auto"/>
            <w:sz w:val="28"/>
            <w:szCs w:val="28"/>
            <w:u w:val="none"/>
            <w:shd w:val="clear" w:color="auto" w:fill="FFFFFF"/>
          </w:rPr>
          <w:t>Акбала</w:t>
        </w:r>
      </w:hyperlink>
      <w:r w:rsidRPr="001E2025">
        <w:rPr>
          <w:iCs/>
          <w:sz w:val="28"/>
          <w:szCs w:val="28"/>
          <w:shd w:val="clear" w:color="auto" w:fill="FFFFFF"/>
        </w:rPr>
        <w:t>»</w:t>
      </w:r>
      <w:r w:rsidRPr="001E2025">
        <w:rPr>
          <w:i/>
          <w:sz w:val="28"/>
          <w:szCs w:val="28"/>
          <w:shd w:val="clear" w:color="auto" w:fill="FFFFFF"/>
        </w:rPr>
        <w:t xml:space="preserve"> </w:t>
      </w:r>
      <w:r w:rsidRPr="001E2025">
        <w:rPr>
          <w:sz w:val="28"/>
          <w:szCs w:val="28"/>
          <w:shd w:val="clear" w:color="auto" w:fill="FFFFFF"/>
        </w:rPr>
        <w:t>в книге «Образцы народной литературы тюркских племен, живущих в Южной Сибири и Джунгарской степи».</w:t>
      </w:r>
      <w:r w:rsidRPr="001E2025">
        <w:rPr>
          <w:sz w:val="28"/>
          <w:szCs w:val="28"/>
        </w:rPr>
        <w:t xml:space="preserve"> С 1870 года</w:t>
      </w:r>
      <w:r w:rsidRPr="001E2025">
        <w:rPr>
          <w:sz w:val="28"/>
          <w:szCs w:val="28"/>
          <w:lang w:val="kk-KZ"/>
        </w:rPr>
        <w:t>,</w:t>
      </w:r>
      <w:r w:rsidRPr="001E2025">
        <w:rPr>
          <w:sz w:val="28"/>
          <w:szCs w:val="28"/>
        </w:rPr>
        <w:t xml:space="preserve"> занимая должность инспектора татарских, башкирских и кыргызск</w:t>
      </w:r>
      <w:r>
        <w:rPr>
          <w:sz w:val="28"/>
          <w:szCs w:val="28"/>
        </w:rPr>
        <w:t>их школ казанского округа, В.В.</w:t>
      </w:r>
      <w:r w:rsidRPr="001E2025">
        <w:rPr>
          <w:sz w:val="28"/>
          <w:szCs w:val="28"/>
        </w:rPr>
        <w:t>Радлов познакомился с выдающимся лингвистом Бодуэном дэ Куртанэ. Последний был руковод</w:t>
      </w:r>
      <w:r w:rsidRPr="001E2025">
        <w:rPr>
          <w:sz w:val="28"/>
          <w:szCs w:val="28"/>
          <w:lang w:val="kk-KZ"/>
        </w:rPr>
        <w:t>и</w:t>
      </w:r>
      <w:r w:rsidRPr="001E2025">
        <w:rPr>
          <w:sz w:val="28"/>
          <w:szCs w:val="28"/>
        </w:rPr>
        <w:t xml:space="preserve">телем кружка языковедов, активным участником которого стал и </w:t>
      </w:r>
      <w:r w:rsidRPr="001E2025">
        <w:rPr>
          <w:sz w:val="28"/>
          <w:szCs w:val="28"/>
          <w:lang w:val="kk-KZ"/>
        </w:rPr>
        <w:t>сам ученый.</w:t>
      </w:r>
      <w:r w:rsidRPr="001E2025">
        <w:rPr>
          <w:sz w:val="28"/>
          <w:szCs w:val="28"/>
        </w:rPr>
        <w:t xml:space="preserve"> Под влиянием кружка </w:t>
      </w:r>
      <w:r w:rsidRPr="001E2025">
        <w:rPr>
          <w:sz w:val="28"/>
          <w:szCs w:val="28"/>
          <w:lang w:val="kk-KZ"/>
        </w:rPr>
        <w:t>он</w:t>
      </w:r>
      <w:r w:rsidRPr="001E2025">
        <w:rPr>
          <w:sz w:val="28"/>
          <w:szCs w:val="28"/>
        </w:rPr>
        <w:t xml:space="preserve"> написал и опубликовал на немецком языке свой труд «Фонетика северных тюркских наречий». Благодаря его научным экспедициям на Орхон были обнаружены надгробные плиты Культегина и его брата Могиляна. </w:t>
      </w:r>
      <w:r w:rsidRPr="001E2025">
        <w:rPr>
          <w:iCs/>
          <w:sz w:val="28"/>
          <w:szCs w:val="28"/>
        </w:rPr>
        <w:t>Исторический анализ работ В.В. Радлова сегодня встречается во многих современных исследованиях, представляет научную ценность</w:t>
      </w:r>
      <w:r w:rsidRPr="001E2025">
        <w:rPr>
          <w:iCs/>
          <w:sz w:val="28"/>
          <w:szCs w:val="28"/>
          <w:lang w:val="kk-KZ"/>
        </w:rPr>
        <w:t xml:space="preserve"> и для нашей диссертации</w:t>
      </w:r>
      <w:r w:rsidRPr="001E2025">
        <w:rPr>
          <w:iCs/>
          <w:sz w:val="28"/>
          <w:szCs w:val="28"/>
        </w:rPr>
        <w:t>, рельефней подчеркивая глубинные корни проблемы кросс-культурности.</w:t>
      </w:r>
    </w:p>
    <w:p w14:paraId="3192090D" w14:textId="77D147CB" w:rsidR="00AC2121" w:rsidRPr="00630968" w:rsidRDefault="00AC2121" w:rsidP="00AC2121">
      <w:pPr>
        <w:shd w:val="clear" w:color="auto" w:fill="FFFFFF"/>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bCs/>
          <w:sz w:val="28"/>
          <w:szCs w:val="28"/>
          <w:lang w:val="kk-KZ"/>
        </w:rPr>
        <w:t>Тюркологическая тематика, которую мы рассматриваем как одну из проявлений кросс-культурности в сравнительно-истор</w:t>
      </w:r>
      <w:r>
        <w:rPr>
          <w:rFonts w:ascii="Times New Roman" w:hAnsi="Times New Roman" w:cs="Times New Roman"/>
          <w:bCs/>
          <w:sz w:val="28"/>
          <w:szCs w:val="28"/>
          <w:lang w:val="kk-KZ"/>
        </w:rPr>
        <w:t>и</w:t>
      </w:r>
      <w:r w:rsidRPr="001E2025">
        <w:rPr>
          <w:rFonts w:ascii="Times New Roman" w:hAnsi="Times New Roman" w:cs="Times New Roman"/>
          <w:bCs/>
          <w:sz w:val="28"/>
          <w:szCs w:val="28"/>
          <w:lang w:val="kk-KZ"/>
        </w:rPr>
        <w:t>ческом аспекте, находит отражение в трудах в</w:t>
      </w:r>
      <w:r w:rsidRPr="001E2025">
        <w:rPr>
          <w:rFonts w:ascii="Times New Roman" w:hAnsi="Times New Roman" w:cs="Times New Roman"/>
          <w:bCs/>
          <w:sz w:val="28"/>
          <w:szCs w:val="28"/>
        </w:rPr>
        <w:t>ыдающ</w:t>
      </w:r>
      <w:r w:rsidRPr="001E2025">
        <w:rPr>
          <w:rFonts w:ascii="Times New Roman" w:hAnsi="Times New Roman" w:cs="Times New Roman"/>
          <w:bCs/>
          <w:sz w:val="28"/>
          <w:szCs w:val="28"/>
          <w:lang w:val="kk-KZ"/>
        </w:rPr>
        <w:t>егося</w:t>
      </w:r>
      <w:r w:rsidRPr="001E2025">
        <w:rPr>
          <w:rFonts w:ascii="Times New Roman" w:hAnsi="Times New Roman" w:cs="Times New Roman"/>
          <w:bCs/>
          <w:sz w:val="28"/>
          <w:szCs w:val="28"/>
        </w:rPr>
        <w:t xml:space="preserve"> </w:t>
      </w:r>
      <w:hyperlink r:id="rId39" w:tooltip="Востоковедение" w:history="1">
        <w:r w:rsidRPr="001E2025">
          <w:rPr>
            <w:rStyle w:val="a6"/>
            <w:rFonts w:ascii="Times New Roman" w:hAnsi="Times New Roman" w:cs="Times New Roman"/>
            <w:color w:val="auto"/>
            <w:sz w:val="28"/>
            <w:szCs w:val="28"/>
            <w:u w:val="none"/>
            <w:shd w:val="clear" w:color="auto" w:fill="FFFFFF"/>
          </w:rPr>
          <w:t>востоковед</w:t>
        </w:r>
      </w:hyperlink>
      <w:r w:rsidRPr="001E2025">
        <w:rPr>
          <w:rStyle w:val="a6"/>
          <w:rFonts w:ascii="Times New Roman" w:hAnsi="Times New Roman" w:cs="Times New Roman"/>
          <w:color w:val="auto"/>
          <w:sz w:val="28"/>
          <w:szCs w:val="28"/>
          <w:u w:val="none"/>
          <w:shd w:val="clear" w:color="auto" w:fill="FFFFFF"/>
          <w:lang w:val="kk-KZ"/>
        </w:rPr>
        <w:t>а</w:t>
      </w:r>
      <w:r w:rsidRPr="001E2025">
        <w:rPr>
          <w:rFonts w:ascii="Times New Roman" w:hAnsi="Times New Roman" w:cs="Times New Roman"/>
          <w:sz w:val="28"/>
          <w:szCs w:val="28"/>
          <w:shd w:val="clear" w:color="auto" w:fill="FFFFFF"/>
        </w:rPr>
        <w:t xml:space="preserve">, </w:t>
      </w:r>
      <w:hyperlink r:id="rId40" w:tooltip="Тюркология" w:history="1">
        <w:r w:rsidRPr="001E2025">
          <w:rPr>
            <w:rStyle w:val="a6"/>
            <w:rFonts w:ascii="Times New Roman" w:hAnsi="Times New Roman" w:cs="Times New Roman"/>
            <w:color w:val="auto"/>
            <w:sz w:val="28"/>
            <w:szCs w:val="28"/>
            <w:u w:val="none"/>
            <w:shd w:val="clear" w:color="auto" w:fill="FFFFFF"/>
          </w:rPr>
          <w:t>тюрколог</w:t>
        </w:r>
      </w:hyperlink>
      <w:r w:rsidRPr="001E2025">
        <w:rPr>
          <w:rStyle w:val="a6"/>
          <w:rFonts w:ascii="Times New Roman" w:hAnsi="Times New Roman" w:cs="Times New Roman"/>
          <w:color w:val="auto"/>
          <w:sz w:val="28"/>
          <w:szCs w:val="28"/>
          <w:u w:val="none"/>
          <w:shd w:val="clear" w:color="auto" w:fill="FFFFFF"/>
          <w:lang w:val="kk-KZ"/>
        </w:rPr>
        <w:t>а</w:t>
      </w:r>
      <w:r w:rsidRPr="001E2025">
        <w:rPr>
          <w:rFonts w:ascii="Times New Roman" w:hAnsi="Times New Roman" w:cs="Times New Roman"/>
          <w:sz w:val="28"/>
          <w:szCs w:val="28"/>
          <w:shd w:val="clear" w:color="auto" w:fill="FFFFFF"/>
        </w:rPr>
        <w:t xml:space="preserve">, </w:t>
      </w:r>
      <w:hyperlink r:id="rId41" w:tooltip="Арабистика" w:history="1">
        <w:r w:rsidRPr="001E2025">
          <w:rPr>
            <w:rStyle w:val="a6"/>
            <w:rFonts w:ascii="Times New Roman" w:hAnsi="Times New Roman" w:cs="Times New Roman"/>
            <w:color w:val="auto"/>
            <w:sz w:val="28"/>
            <w:szCs w:val="28"/>
            <w:u w:val="none"/>
            <w:shd w:val="clear" w:color="auto" w:fill="FFFFFF"/>
          </w:rPr>
          <w:t>арабист</w:t>
        </w:r>
      </w:hyperlink>
      <w:r w:rsidRPr="001E2025">
        <w:rPr>
          <w:rStyle w:val="a6"/>
          <w:rFonts w:ascii="Times New Roman" w:hAnsi="Times New Roman" w:cs="Times New Roman"/>
          <w:color w:val="auto"/>
          <w:sz w:val="28"/>
          <w:szCs w:val="28"/>
          <w:u w:val="none"/>
          <w:shd w:val="clear" w:color="auto" w:fill="FFFFFF"/>
          <w:lang w:val="kk-KZ"/>
        </w:rPr>
        <w:t>а</w:t>
      </w:r>
      <w:r w:rsidRPr="001E2025">
        <w:rPr>
          <w:rFonts w:ascii="Times New Roman" w:hAnsi="Times New Roman" w:cs="Times New Roman"/>
          <w:sz w:val="28"/>
          <w:szCs w:val="28"/>
          <w:shd w:val="clear" w:color="auto" w:fill="FFFFFF"/>
        </w:rPr>
        <w:t>, иранист</w:t>
      </w:r>
      <w:r w:rsidRPr="001E2025">
        <w:rPr>
          <w:rFonts w:ascii="Times New Roman" w:hAnsi="Times New Roman" w:cs="Times New Roman"/>
          <w:sz w:val="28"/>
          <w:szCs w:val="28"/>
          <w:shd w:val="clear" w:color="auto" w:fill="FFFFFF"/>
          <w:lang w:val="kk-KZ"/>
        </w:rPr>
        <w:t>а</w:t>
      </w:r>
      <w:r w:rsidRPr="001E2025">
        <w:rPr>
          <w:rFonts w:ascii="Times New Roman" w:hAnsi="Times New Roman" w:cs="Times New Roman"/>
          <w:sz w:val="28"/>
          <w:szCs w:val="28"/>
          <w:shd w:val="clear" w:color="auto" w:fill="FFFFFF"/>
        </w:rPr>
        <w:t xml:space="preserve">, </w:t>
      </w:r>
      <w:hyperlink r:id="rId42" w:tooltip="Исламоведение" w:history="1">
        <w:r w:rsidRPr="001E2025">
          <w:rPr>
            <w:rStyle w:val="a6"/>
            <w:rFonts w:ascii="Times New Roman" w:hAnsi="Times New Roman" w:cs="Times New Roman"/>
            <w:color w:val="auto"/>
            <w:sz w:val="28"/>
            <w:szCs w:val="28"/>
            <w:u w:val="none"/>
            <w:shd w:val="clear" w:color="auto" w:fill="FFFFFF"/>
          </w:rPr>
          <w:t>исламовед</w:t>
        </w:r>
      </w:hyperlink>
      <w:r w:rsidRPr="001E2025">
        <w:rPr>
          <w:rStyle w:val="a6"/>
          <w:rFonts w:ascii="Times New Roman" w:hAnsi="Times New Roman" w:cs="Times New Roman"/>
          <w:color w:val="auto"/>
          <w:sz w:val="28"/>
          <w:szCs w:val="28"/>
          <w:u w:val="none"/>
          <w:shd w:val="clear" w:color="auto" w:fill="FFFFFF"/>
          <w:lang w:val="kk-KZ"/>
        </w:rPr>
        <w:t>а</w:t>
      </w:r>
      <w:r w:rsidRPr="001E2025">
        <w:rPr>
          <w:rFonts w:ascii="Times New Roman" w:hAnsi="Times New Roman" w:cs="Times New Roman"/>
          <w:sz w:val="28"/>
          <w:szCs w:val="28"/>
          <w:shd w:val="clear" w:color="auto" w:fill="FFFFFF"/>
        </w:rPr>
        <w:t>, историк</w:t>
      </w:r>
      <w:r w:rsidRPr="001E2025">
        <w:rPr>
          <w:rFonts w:ascii="Times New Roman" w:hAnsi="Times New Roman" w:cs="Times New Roman"/>
          <w:sz w:val="28"/>
          <w:szCs w:val="28"/>
          <w:shd w:val="clear" w:color="auto" w:fill="FFFFFF"/>
          <w:lang w:val="kk-KZ"/>
        </w:rPr>
        <w:t>а</w:t>
      </w:r>
      <w:r w:rsidRPr="001E2025">
        <w:rPr>
          <w:rFonts w:ascii="Times New Roman" w:hAnsi="Times New Roman" w:cs="Times New Roman"/>
          <w:sz w:val="28"/>
          <w:szCs w:val="28"/>
          <w:shd w:val="clear" w:color="auto" w:fill="FFFFFF"/>
        </w:rPr>
        <w:t>, архивист</w:t>
      </w:r>
      <w:r w:rsidRPr="001E2025">
        <w:rPr>
          <w:rFonts w:ascii="Times New Roman" w:hAnsi="Times New Roman" w:cs="Times New Roman"/>
          <w:sz w:val="28"/>
          <w:szCs w:val="28"/>
          <w:shd w:val="clear" w:color="auto" w:fill="FFFFFF"/>
          <w:lang w:val="kk-KZ"/>
        </w:rPr>
        <w:t>а</w:t>
      </w:r>
      <w:r w:rsidRPr="001E2025">
        <w:rPr>
          <w:rFonts w:ascii="Times New Roman" w:hAnsi="Times New Roman" w:cs="Times New Roman"/>
          <w:sz w:val="28"/>
          <w:szCs w:val="28"/>
          <w:shd w:val="clear" w:color="auto" w:fill="FFFFFF"/>
        </w:rPr>
        <w:t xml:space="preserve"> и </w:t>
      </w:r>
      <w:hyperlink r:id="rId43" w:tooltip="Филология" w:history="1">
        <w:r w:rsidRPr="001E2025">
          <w:rPr>
            <w:rStyle w:val="a6"/>
            <w:rFonts w:ascii="Times New Roman" w:hAnsi="Times New Roman" w:cs="Times New Roman"/>
            <w:color w:val="auto"/>
            <w:sz w:val="28"/>
            <w:szCs w:val="28"/>
            <w:u w:val="none"/>
            <w:shd w:val="clear" w:color="auto" w:fill="FFFFFF"/>
          </w:rPr>
          <w:t>филолог</w:t>
        </w:r>
      </w:hyperlink>
      <w:r w:rsidRPr="001E2025">
        <w:rPr>
          <w:rStyle w:val="a6"/>
          <w:rFonts w:ascii="Times New Roman" w:hAnsi="Times New Roman" w:cs="Times New Roman"/>
          <w:color w:val="auto"/>
          <w:sz w:val="28"/>
          <w:szCs w:val="28"/>
          <w:u w:val="none"/>
          <w:shd w:val="clear" w:color="auto" w:fill="FFFFFF"/>
          <w:lang w:val="kk-KZ"/>
        </w:rPr>
        <w:t xml:space="preserve">а </w:t>
      </w:r>
      <w:r w:rsidRPr="001E2025">
        <w:rPr>
          <w:rFonts w:ascii="Times New Roman" w:eastAsia="Times New Roman" w:hAnsi="Times New Roman" w:cs="Times New Roman"/>
          <w:sz w:val="28"/>
          <w:szCs w:val="28"/>
        </w:rPr>
        <w:t>В.В. Бартольд</w:t>
      </w:r>
      <w:r w:rsidRPr="001E2025">
        <w:rPr>
          <w:rFonts w:ascii="Times New Roman" w:eastAsia="Times New Roman" w:hAnsi="Times New Roman" w:cs="Times New Roman"/>
          <w:sz w:val="28"/>
          <w:szCs w:val="28"/>
          <w:lang w:val="kk-KZ"/>
        </w:rPr>
        <w:t>а</w:t>
      </w:r>
      <w:r w:rsidRPr="001E2025">
        <w:rPr>
          <w:rFonts w:ascii="Times New Roman" w:eastAsia="Times New Roman" w:hAnsi="Times New Roman" w:cs="Times New Roman"/>
          <w:sz w:val="28"/>
          <w:szCs w:val="28"/>
        </w:rPr>
        <w:t xml:space="preserve"> </w:t>
      </w:r>
      <w:r w:rsidRPr="001E2025">
        <w:rPr>
          <w:rFonts w:ascii="Times New Roman" w:hAnsi="Times New Roman" w:cs="Times New Roman"/>
          <w:sz w:val="28"/>
          <w:szCs w:val="28"/>
        </w:rPr>
        <w:t>(</w:t>
      </w:r>
      <w:r w:rsidRPr="001E2025">
        <w:rPr>
          <w:rFonts w:ascii="Times New Roman" w:hAnsi="Times New Roman" w:cs="Times New Roman"/>
          <w:bCs/>
          <w:sz w:val="28"/>
          <w:szCs w:val="28"/>
        </w:rPr>
        <w:t>1869-1930 гг.),</w:t>
      </w:r>
      <w:r w:rsidRPr="001E2025">
        <w:rPr>
          <w:rFonts w:ascii="Times New Roman" w:hAnsi="Times New Roman" w:cs="Times New Roman"/>
          <w:sz w:val="28"/>
          <w:szCs w:val="28"/>
          <w:shd w:val="clear" w:color="auto" w:fill="FFFFFF"/>
        </w:rPr>
        <w:t xml:space="preserve"> академик</w:t>
      </w:r>
      <w:r w:rsidRPr="001E2025">
        <w:rPr>
          <w:rFonts w:ascii="Times New Roman" w:hAnsi="Times New Roman" w:cs="Times New Roman"/>
          <w:sz w:val="28"/>
          <w:szCs w:val="28"/>
          <w:shd w:val="clear" w:color="auto" w:fill="FFFFFF"/>
          <w:lang w:val="kk-KZ"/>
        </w:rPr>
        <w:t>а</w:t>
      </w:r>
      <w:r w:rsidRPr="001E2025">
        <w:rPr>
          <w:rFonts w:ascii="Times New Roman" w:hAnsi="Times New Roman" w:cs="Times New Roman"/>
          <w:sz w:val="28"/>
          <w:szCs w:val="28"/>
          <w:shd w:val="clear" w:color="auto" w:fill="FFFFFF"/>
        </w:rPr>
        <w:t xml:space="preserve"> </w:t>
      </w:r>
      <w:hyperlink r:id="rId44" w:tooltip="Санкт-Петербургская Академия наук" w:history="1">
        <w:r w:rsidRPr="001E2025">
          <w:rPr>
            <w:rStyle w:val="a6"/>
            <w:rFonts w:ascii="Times New Roman" w:hAnsi="Times New Roman" w:cs="Times New Roman"/>
            <w:color w:val="auto"/>
            <w:sz w:val="28"/>
            <w:szCs w:val="28"/>
            <w:u w:val="none"/>
            <w:shd w:val="clear" w:color="auto" w:fill="FFFFFF"/>
          </w:rPr>
          <w:t>Санкт-Петербургской Академии наук</w:t>
        </w:r>
      </w:hyperlink>
      <w:r w:rsidRPr="001E2025">
        <w:rPr>
          <w:rFonts w:ascii="Times New Roman" w:hAnsi="Times New Roman" w:cs="Times New Roman"/>
          <w:sz w:val="28"/>
          <w:szCs w:val="28"/>
          <w:shd w:val="clear" w:color="auto" w:fill="FFFFFF"/>
        </w:rPr>
        <w:t xml:space="preserve"> и член</w:t>
      </w:r>
      <w:r w:rsidRPr="001E2025">
        <w:rPr>
          <w:rFonts w:ascii="Times New Roman" w:hAnsi="Times New Roman" w:cs="Times New Roman"/>
          <w:sz w:val="28"/>
          <w:szCs w:val="28"/>
          <w:shd w:val="clear" w:color="auto" w:fill="FFFFFF"/>
          <w:lang w:val="kk-KZ"/>
        </w:rPr>
        <w:t>а</w:t>
      </w:r>
      <w:r w:rsidRPr="001E2025">
        <w:rPr>
          <w:rFonts w:ascii="Times New Roman" w:hAnsi="Times New Roman" w:cs="Times New Roman"/>
          <w:sz w:val="28"/>
          <w:szCs w:val="28"/>
          <w:shd w:val="clear" w:color="auto" w:fill="FFFFFF"/>
        </w:rPr>
        <w:t xml:space="preserve"> </w:t>
      </w:r>
      <w:hyperlink r:id="rId45" w:tooltip="Императорское Православное Палестинское Общество" w:history="1">
        <w:r w:rsidRPr="001E2025">
          <w:rPr>
            <w:rStyle w:val="a6"/>
            <w:rFonts w:ascii="Times New Roman" w:hAnsi="Times New Roman" w:cs="Times New Roman"/>
            <w:color w:val="auto"/>
            <w:sz w:val="28"/>
            <w:szCs w:val="28"/>
            <w:u w:val="none"/>
            <w:shd w:val="clear" w:color="auto" w:fill="FFFFFF"/>
          </w:rPr>
          <w:t>Императорского Православного Палестинского Общества</w:t>
        </w:r>
      </w:hyperlink>
      <w:r w:rsidRPr="001E2025">
        <w:rPr>
          <w:rFonts w:ascii="Times New Roman" w:hAnsi="Times New Roman" w:cs="Times New Roman"/>
          <w:bCs/>
          <w:sz w:val="28"/>
          <w:szCs w:val="28"/>
          <w:lang w:val="kk-KZ"/>
        </w:rPr>
        <w:t>. Ученому принадлежит соавторство ценного энциклопедического словаря Брокгауза и Эфрона,</w:t>
      </w:r>
      <w:r w:rsidRPr="001E2025">
        <w:rPr>
          <w:rFonts w:ascii="Times New Roman" w:hAnsi="Times New Roman" w:cs="Times New Roman"/>
          <w:sz w:val="28"/>
          <w:szCs w:val="28"/>
          <w:shd w:val="clear" w:color="auto" w:fill="FFFFFF"/>
        </w:rPr>
        <w:t xml:space="preserve"> первого издания «энциклопедии ислама».</w:t>
      </w:r>
      <w:r w:rsidRPr="001E2025">
        <w:rPr>
          <w:rFonts w:ascii="Times New Roman" w:eastAsia="Times New Roman" w:hAnsi="Times New Roman" w:cs="Times New Roman"/>
          <w:sz w:val="28"/>
          <w:szCs w:val="28"/>
        </w:rPr>
        <w:t xml:space="preserve"> Благодаря </w:t>
      </w:r>
      <w:r w:rsidRPr="001E2025">
        <w:rPr>
          <w:rFonts w:ascii="Times New Roman" w:eastAsia="Times New Roman" w:hAnsi="Times New Roman" w:cs="Times New Roman"/>
          <w:sz w:val="28"/>
          <w:szCs w:val="28"/>
          <w:lang w:val="kk-KZ"/>
        </w:rPr>
        <w:t xml:space="preserve">содержательной </w:t>
      </w:r>
      <w:r w:rsidRPr="001E2025">
        <w:rPr>
          <w:rFonts w:ascii="Times New Roman" w:eastAsia="Times New Roman" w:hAnsi="Times New Roman" w:cs="Times New Roman"/>
          <w:sz w:val="28"/>
          <w:szCs w:val="28"/>
        </w:rPr>
        <w:t xml:space="preserve">деятельности </w:t>
      </w:r>
      <w:r w:rsidRPr="001E2025">
        <w:rPr>
          <w:rFonts w:ascii="Times New Roman" w:eastAsia="Times New Roman" w:hAnsi="Times New Roman" w:cs="Times New Roman"/>
          <w:sz w:val="28"/>
          <w:szCs w:val="28"/>
          <w:lang w:val="kk-KZ"/>
        </w:rPr>
        <w:t xml:space="preserve">ученым </w:t>
      </w:r>
      <w:r w:rsidRPr="001E2025">
        <w:rPr>
          <w:rFonts w:ascii="Times New Roman" w:eastAsia="Times New Roman" w:hAnsi="Times New Roman" w:cs="Times New Roman"/>
          <w:sz w:val="28"/>
          <w:szCs w:val="28"/>
        </w:rPr>
        <w:t>была создана методология исследования</w:t>
      </w:r>
      <w:r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rPr>
        <w:t xml:space="preserve"> концепция познания теории и практики классической и современной истории среднеазиатского литературоведения.</w:t>
      </w:r>
      <w:r w:rsidRPr="001E2025">
        <w:rPr>
          <w:rFonts w:ascii="Times New Roman" w:eastAsia="Times New Roman" w:hAnsi="Times New Roman" w:cs="Times New Roman"/>
          <w:sz w:val="28"/>
          <w:szCs w:val="28"/>
          <w:lang w:val="kk-KZ"/>
        </w:rPr>
        <w:t xml:space="preserve"> Заслуга </w:t>
      </w:r>
      <w:r w:rsidRPr="001E2025">
        <w:rPr>
          <w:rFonts w:ascii="Times New Roman" w:hAnsi="Times New Roman" w:cs="Times New Roman"/>
          <w:sz w:val="28"/>
          <w:szCs w:val="28"/>
          <w:shd w:val="clear" w:color="auto" w:fill="FFFFFF"/>
        </w:rPr>
        <w:t>В.В. Бартольд</w:t>
      </w:r>
      <w:r w:rsidRPr="001E2025">
        <w:rPr>
          <w:rFonts w:ascii="Times New Roman" w:hAnsi="Times New Roman" w:cs="Times New Roman"/>
          <w:sz w:val="28"/>
          <w:szCs w:val="28"/>
          <w:shd w:val="clear" w:color="auto" w:fill="FFFFFF"/>
          <w:lang w:val="kk-KZ"/>
        </w:rPr>
        <w:t xml:space="preserve">а в том, что ученый </w:t>
      </w:r>
      <w:r w:rsidRPr="001E2025">
        <w:rPr>
          <w:rFonts w:ascii="Times New Roman" w:hAnsi="Times New Roman" w:cs="Times New Roman"/>
          <w:sz w:val="28"/>
          <w:szCs w:val="28"/>
          <w:shd w:val="clear" w:color="auto" w:fill="FFFFFF"/>
        </w:rPr>
        <w:t xml:space="preserve">первым перевел на русский язык огузский эпос </w:t>
      </w:r>
      <w:hyperlink r:id="rId46" w:history="1">
        <w:r w:rsidRPr="001E2025">
          <w:rPr>
            <w:rStyle w:val="a6"/>
            <w:rFonts w:ascii="Times New Roman" w:hAnsi="Times New Roman" w:cs="Times New Roman"/>
            <w:color w:val="auto"/>
            <w:sz w:val="28"/>
            <w:szCs w:val="28"/>
            <w:u w:val="none"/>
            <w:shd w:val="clear" w:color="auto" w:fill="FFFFFF"/>
          </w:rPr>
          <w:t>«Сказание о Деде Коркуте»</w:t>
        </w:r>
      </w:hyperlink>
      <w:r w:rsidRPr="001E2025">
        <w:rPr>
          <w:rFonts w:ascii="Times New Roman" w:hAnsi="Times New Roman" w:cs="Times New Roman"/>
          <w:sz w:val="28"/>
          <w:szCs w:val="28"/>
          <w:shd w:val="clear" w:color="auto" w:fill="FFFFFF"/>
        </w:rPr>
        <w:t xml:space="preserve"> [</w:t>
      </w:r>
      <w:r w:rsidRPr="00630968">
        <w:rPr>
          <w:rFonts w:ascii="Times New Roman" w:hAnsi="Times New Roman" w:cs="Times New Roman"/>
          <w:sz w:val="28"/>
          <w:szCs w:val="28"/>
          <w:lang w:val="kk-KZ"/>
        </w:rPr>
        <w:t>16</w:t>
      </w:r>
      <w:r w:rsidRPr="00630968">
        <w:rPr>
          <w:rFonts w:ascii="Times New Roman" w:hAnsi="Times New Roman" w:cs="Times New Roman"/>
          <w:sz w:val="28"/>
          <w:szCs w:val="28"/>
        </w:rPr>
        <w:t xml:space="preserve">]. </w:t>
      </w:r>
    </w:p>
    <w:p w14:paraId="4A72081F" w14:textId="77777777" w:rsidR="00AC2121" w:rsidRPr="001E2025" w:rsidRDefault="00AC2121" w:rsidP="00AC2121">
      <w:pPr>
        <w:shd w:val="clear" w:color="auto" w:fill="FFFFFF"/>
        <w:spacing w:after="0" w:line="240" w:lineRule="auto"/>
        <w:ind w:firstLine="567"/>
        <w:jc w:val="both"/>
        <w:rPr>
          <w:rFonts w:ascii="Times New Roman" w:hAnsi="Times New Roman" w:cs="Times New Roman"/>
          <w:sz w:val="28"/>
          <w:szCs w:val="28"/>
        </w:rPr>
      </w:pPr>
      <w:r w:rsidRPr="001E2025">
        <w:rPr>
          <w:rFonts w:ascii="Times New Roman" w:eastAsia="Times New Roman" w:hAnsi="Times New Roman" w:cs="Times New Roman"/>
          <w:sz w:val="28"/>
          <w:szCs w:val="28"/>
        </w:rPr>
        <w:t>Спецификой научного стиля</w:t>
      </w:r>
      <w:r w:rsidRPr="001E2025">
        <w:rPr>
          <w:rFonts w:ascii="Times New Roman" w:eastAsia="Times New Roman" w:hAnsi="Times New Roman" w:cs="Times New Roman"/>
          <w:sz w:val="28"/>
          <w:szCs w:val="28"/>
          <w:lang w:val="kk-KZ"/>
        </w:rPr>
        <w:t xml:space="preserve"> ученого, определяющего, в какой-то мере кросс-культурные позиции в </w:t>
      </w:r>
      <w:r w:rsidRPr="001E2025">
        <w:rPr>
          <w:rFonts w:ascii="Times New Roman" w:eastAsia="Times New Roman" w:hAnsi="Times New Roman" w:cs="Times New Roman"/>
          <w:iCs/>
          <w:sz w:val="28"/>
          <w:szCs w:val="28"/>
          <w:lang w:val="kk-KZ"/>
        </w:rPr>
        <w:t>сравнительно-историческом плане</w:t>
      </w:r>
      <w:r w:rsidRPr="001E2025">
        <w:rPr>
          <w:rFonts w:ascii="Times New Roman" w:eastAsia="Times New Roman" w:hAnsi="Times New Roman" w:cs="Times New Roman"/>
          <w:i/>
          <w:sz w:val="28"/>
          <w:szCs w:val="28"/>
          <w:lang w:val="kk-KZ"/>
        </w:rPr>
        <w:t>,</w:t>
      </w:r>
      <w:r w:rsidRPr="001E2025">
        <w:rPr>
          <w:rFonts w:ascii="Times New Roman" w:eastAsia="Times New Roman" w:hAnsi="Times New Roman" w:cs="Times New Roman"/>
          <w:sz w:val="28"/>
          <w:szCs w:val="28"/>
        </w:rPr>
        <w:t xml:space="preserve"> явля</w:t>
      </w:r>
      <w:r w:rsidRPr="001E2025">
        <w:rPr>
          <w:rFonts w:ascii="Times New Roman" w:eastAsia="Times New Roman" w:hAnsi="Times New Roman" w:cs="Times New Roman"/>
          <w:sz w:val="28"/>
          <w:szCs w:val="28"/>
          <w:lang w:val="kk-KZ"/>
        </w:rPr>
        <w:t xml:space="preserve">ются </w:t>
      </w:r>
      <w:r w:rsidRPr="001E2025">
        <w:rPr>
          <w:rFonts w:ascii="Times New Roman" w:eastAsia="Times New Roman" w:hAnsi="Times New Roman" w:cs="Times New Roman"/>
          <w:sz w:val="28"/>
          <w:szCs w:val="28"/>
        </w:rPr>
        <w:t>исследовани</w:t>
      </w:r>
      <w:r w:rsidRPr="001E2025">
        <w:rPr>
          <w:rFonts w:ascii="Times New Roman" w:eastAsia="Times New Roman" w:hAnsi="Times New Roman" w:cs="Times New Roman"/>
          <w:sz w:val="28"/>
          <w:szCs w:val="28"/>
          <w:lang w:val="kk-KZ"/>
        </w:rPr>
        <w:t>я</w:t>
      </w:r>
      <w:r w:rsidRPr="001E2025">
        <w:rPr>
          <w:rFonts w:ascii="Times New Roman" w:eastAsia="Times New Roman" w:hAnsi="Times New Roman" w:cs="Times New Roman"/>
          <w:sz w:val="28"/>
          <w:szCs w:val="28"/>
        </w:rPr>
        <w:t xml:space="preserve"> и анализ</w:t>
      </w:r>
      <w:r w:rsidRPr="001E2025">
        <w:rPr>
          <w:rFonts w:ascii="Times New Roman" w:eastAsia="Times New Roman" w:hAnsi="Times New Roman" w:cs="Times New Roman"/>
          <w:sz w:val="28"/>
          <w:szCs w:val="28"/>
          <w:lang w:val="kk-KZ"/>
        </w:rPr>
        <w:t xml:space="preserve"> с опорой</w:t>
      </w:r>
      <w:r w:rsidRPr="001E2025">
        <w:rPr>
          <w:rFonts w:ascii="Times New Roman" w:eastAsia="Times New Roman" w:hAnsi="Times New Roman" w:cs="Times New Roman"/>
          <w:sz w:val="28"/>
          <w:szCs w:val="28"/>
        </w:rPr>
        <w:t xml:space="preserve"> на оригинальный литературный материал. Он </w:t>
      </w:r>
      <w:r w:rsidRPr="001E2025">
        <w:rPr>
          <w:rFonts w:ascii="Times New Roman" w:eastAsia="Times New Roman" w:hAnsi="Times New Roman" w:cs="Times New Roman"/>
          <w:sz w:val="28"/>
          <w:szCs w:val="28"/>
        </w:rPr>
        <w:lastRenderedPageBreak/>
        <w:t>считал, что для понимания европейской истории и культуры необходимо изучить историю и культуру Востока. Из 439 опубликованных работ ученого почти половина его статей посвящены изучению истории Центрально-Азиатского ре</w:t>
      </w:r>
      <w:r>
        <w:rPr>
          <w:rFonts w:ascii="Times New Roman" w:eastAsia="Times New Roman" w:hAnsi="Times New Roman" w:cs="Times New Roman"/>
          <w:sz w:val="28"/>
          <w:szCs w:val="28"/>
        </w:rPr>
        <w:t>гиона. Бесспорной заслугой В.В.</w:t>
      </w:r>
      <w:r w:rsidRPr="001E2025">
        <w:rPr>
          <w:rFonts w:ascii="Times New Roman" w:eastAsia="Times New Roman" w:hAnsi="Times New Roman" w:cs="Times New Roman"/>
          <w:sz w:val="28"/>
          <w:szCs w:val="28"/>
        </w:rPr>
        <w:t xml:space="preserve">Бартольда также является </w:t>
      </w:r>
      <w:r w:rsidRPr="001E2025">
        <w:rPr>
          <w:rFonts w:ascii="Times New Roman" w:eastAsia="Times New Roman" w:hAnsi="Times New Roman" w:cs="Times New Roman"/>
          <w:sz w:val="28"/>
          <w:szCs w:val="28"/>
          <w:lang w:val="kk-KZ"/>
        </w:rPr>
        <w:t>то</w:t>
      </w:r>
      <w:r w:rsidRPr="001E2025">
        <w:rPr>
          <w:rFonts w:ascii="Times New Roman" w:eastAsia="Times New Roman" w:hAnsi="Times New Roman" w:cs="Times New Roman"/>
          <w:sz w:val="28"/>
          <w:szCs w:val="28"/>
        </w:rPr>
        <w:t xml:space="preserve">, что </w:t>
      </w:r>
      <w:r w:rsidRPr="001E2025">
        <w:rPr>
          <w:rFonts w:ascii="Times New Roman" w:eastAsia="Times New Roman" w:hAnsi="Times New Roman" w:cs="Times New Roman"/>
          <w:sz w:val="28"/>
          <w:szCs w:val="28"/>
          <w:lang w:val="kk-KZ"/>
        </w:rPr>
        <w:t xml:space="preserve">в </w:t>
      </w:r>
      <w:r w:rsidRPr="001E2025">
        <w:rPr>
          <w:rFonts w:ascii="Times New Roman" w:eastAsia="Times New Roman" w:hAnsi="Times New Roman" w:cs="Times New Roman"/>
          <w:sz w:val="28"/>
          <w:szCs w:val="28"/>
        </w:rPr>
        <w:t>работах «Очерк по истории Семиречья», «</w:t>
      </w:r>
      <w:r w:rsidRPr="001E2025">
        <w:rPr>
          <w:rFonts w:ascii="Times New Roman" w:eastAsia="Times New Roman" w:hAnsi="Times New Roman" w:cs="Times New Roman"/>
          <w:sz w:val="28"/>
          <w:szCs w:val="28"/>
          <w:lang w:val="kk-KZ"/>
        </w:rPr>
        <w:t>Н</w:t>
      </w:r>
      <w:r w:rsidRPr="001E2025">
        <w:rPr>
          <w:rFonts w:ascii="Times New Roman" w:eastAsia="Times New Roman" w:hAnsi="Times New Roman" w:cs="Times New Roman"/>
          <w:sz w:val="28"/>
          <w:szCs w:val="28"/>
        </w:rPr>
        <w:t>ародное движение в Самарканде 1365 г.», «История Туркестана», «К вопросу о феодализме в Иране», «Туркестан в эпоху монгольского нашествия» и др</w:t>
      </w:r>
      <w:r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rPr>
        <w:t xml:space="preserve"> </w:t>
      </w:r>
      <w:r w:rsidRPr="001E2025">
        <w:rPr>
          <w:rFonts w:ascii="Times New Roman" w:eastAsia="Times New Roman" w:hAnsi="Times New Roman" w:cs="Times New Roman"/>
          <w:sz w:val="28"/>
          <w:szCs w:val="28"/>
          <w:lang w:val="kk-KZ"/>
        </w:rPr>
        <w:t xml:space="preserve">ученый </w:t>
      </w:r>
      <w:r w:rsidRPr="001E2025">
        <w:rPr>
          <w:rFonts w:ascii="Times New Roman" w:eastAsia="Times New Roman" w:hAnsi="Times New Roman" w:cs="Times New Roman"/>
          <w:sz w:val="28"/>
          <w:szCs w:val="28"/>
        </w:rPr>
        <w:t>всесторонне осветил историю Центральной Азии в период монгольского нашествия</w:t>
      </w:r>
      <w:r w:rsidRPr="001E2025">
        <w:rPr>
          <w:rFonts w:ascii="Times New Roman" w:hAnsi="Times New Roman" w:cs="Times New Roman"/>
          <w:sz w:val="28"/>
          <w:szCs w:val="28"/>
        </w:rPr>
        <w:t xml:space="preserve">. </w:t>
      </w:r>
    </w:p>
    <w:p w14:paraId="13AE6348" w14:textId="77777777" w:rsidR="00AC2121" w:rsidRPr="001E2025" w:rsidRDefault="00AC2121" w:rsidP="00AC2121">
      <w:pPr>
        <w:shd w:val="clear" w:color="auto" w:fill="FFFFFF"/>
        <w:spacing w:after="0" w:line="240" w:lineRule="auto"/>
        <w:ind w:firstLine="567"/>
        <w:jc w:val="both"/>
        <w:rPr>
          <w:rFonts w:ascii="Times New Roman" w:eastAsia="Times New Roman" w:hAnsi="Times New Roman" w:cs="Times New Roman"/>
          <w:sz w:val="28"/>
          <w:szCs w:val="28"/>
        </w:rPr>
      </w:pPr>
      <w:r w:rsidRPr="001E2025">
        <w:rPr>
          <w:rFonts w:ascii="Times New Roman" w:eastAsia="Times New Roman" w:hAnsi="Times New Roman" w:cs="Times New Roman"/>
          <w:sz w:val="28"/>
          <w:szCs w:val="28"/>
          <w:lang w:val="kk-KZ"/>
        </w:rPr>
        <w:t>Специфичным кросс-культурным направлением деятельности ученого, на наш взгляд, можно назвать и такие факты: п</w:t>
      </w:r>
      <w:r w:rsidRPr="001E2025">
        <w:rPr>
          <w:rFonts w:ascii="Times New Roman" w:eastAsia="Times New Roman" w:hAnsi="Times New Roman" w:cs="Times New Roman"/>
          <w:sz w:val="28"/>
          <w:szCs w:val="28"/>
        </w:rPr>
        <w:t>редставитель академического направления советского востоковедения</w:t>
      </w:r>
      <w:r w:rsidRPr="001E2025">
        <w:rPr>
          <w:rFonts w:ascii="Times New Roman" w:eastAsia="Times New Roman" w:hAnsi="Times New Roman" w:cs="Times New Roman"/>
          <w:sz w:val="28"/>
          <w:szCs w:val="28"/>
          <w:lang w:val="kk-KZ"/>
        </w:rPr>
        <w:t xml:space="preserve">, </w:t>
      </w:r>
      <w:r w:rsidRPr="001E2025">
        <w:rPr>
          <w:rFonts w:ascii="Times New Roman" w:eastAsia="Times New Roman" w:hAnsi="Times New Roman" w:cs="Times New Roman"/>
          <w:sz w:val="28"/>
          <w:szCs w:val="28"/>
        </w:rPr>
        <w:t>ведущи</w:t>
      </w:r>
      <w:r w:rsidRPr="001E2025">
        <w:rPr>
          <w:rFonts w:ascii="Times New Roman" w:eastAsia="Times New Roman" w:hAnsi="Times New Roman" w:cs="Times New Roman"/>
          <w:sz w:val="28"/>
          <w:szCs w:val="28"/>
          <w:lang w:val="kk-KZ"/>
        </w:rPr>
        <w:t>й</w:t>
      </w:r>
      <w:r w:rsidRPr="001E2025">
        <w:rPr>
          <w:rFonts w:ascii="Times New Roman" w:eastAsia="Times New Roman" w:hAnsi="Times New Roman" w:cs="Times New Roman"/>
          <w:sz w:val="28"/>
          <w:szCs w:val="28"/>
        </w:rPr>
        <w:t xml:space="preserve"> исламовед</w:t>
      </w:r>
      <w:r w:rsidRPr="001E2025">
        <w:rPr>
          <w:rFonts w:ascii="Times New Roman" w:eastAsia="Times New Roman" w:hAnsi="Times New Roman" w:cs="Times New Roman"/>
          <w:sz w:val="28"/>
          <w:szCs w:val="28"/>
          <w:lang w:val="kk-KZ"/>
        </w:rPr>
        <w:t xml:space="preserve">, </w:t>
      </w:r>
      <w:r w:rsidRPr="001E2025">
        <w:rPr>
          <w:rFonts w:ascii="Times New Roman" w:eastAsia="Times New Roman" w:hAnsi="Times New Roman" w:cs="Times New Roman"/>
          <w:sz w:val="28"/>
          <w:szCs w:val="28"/>
        </w:rPr>
        <w:t>заложи</w:t>
      </w:r>
      <w:r w:rsidRPr="001E2025">
        <w:rPr>
          <w:rFonts w:ascii="Times New Roman" w:eastAsia="Times New Roman" w:hAnsi="Times New Roman" w:cs="Times New Roman"/>
          <w:sz w:val="28"/>
          <w:szCs w:val="28"/>
          <w:lang w:val="kk-KZ"/>
        </w:rPr>
        <w:t>вший</w:t>
      </w:r>
      <w:r w:rsidRPr="001E2025">
        <w:rPr>
          <w:rFonts w:ascii="Times New Roman" w:eastAsia="Times New Roman" w:hAnsi="Times New Roman" w:cs="Times New Roman"/>
          <w:sz w:val="28"/>
          <w:szCs w:val="28"/>
        </w:rPr>
        <w:t xml:space="preserve"> основы изучения ислама и его культуры</w:t>
      </w:r>
      <w:r w:rsidRPr="001E2025">
        <w:rPr>
          <w:rFonts w:ascii="Times New Roman" w:eastAsia="Times New Roman" w:hAnsi="Times New Roman" w:cs="Times New Roman"/>
          <w:sz w:val="28"/>
          <w:szCs w:val="28"/>
          <w:lang w:val="kk-KZ"/>
        </w:rPr>
        <w:t xml:space="preserve">, изучил </w:t>
      </w:r>
      <w:r w:rsidRPr="001E2025">
        <w:rPr>
          <w:rFonts w:ascii="Times New Roman" w:eastAsia="Times New Roman" w:hAnsi="Times New Roman" w:cs="Times New Roman"/>
          <w:sz w:val="28"/>
          <w:szCs w:val="28"/>
        </w:rPr>
        <w:t>труды как арабских, так и западноевропейских авторов, которые послужили фактическим материалом, по-новому раскрывшим историю ислама и его культуру, историю его распространения.</w:t>
      </w:r>
    </w:p>
    <w:p w14:paraId="242388B7" w14:textId="77777777" w:rsidR="00AC2121" w:rsidRPr="000464E2" w:rsidRDefault="00AC2121" w:rsidP="00AC2121">
      <w:pPr>
        <w:shd w:val="clear" w:color="auto" w:fill="FFFFFF"/>
        <w:spacing w:after="0" w:line="240" w:lineRule="auto"/>
        <w:ind w:firstLine="567"/>
        <w:jc w:val="both"/>
        <w:rPr>
          <w:rFonts w:ascii="Times New Roman" w:hAnsi="Times New Roman" w:cs="Times New Roman"/>
          <w:sz w:val="28"/>
          <w:szCs w:val="28"/>
        </w:rPr>
      </w:pPr>
      <w:r w:rsidRPr="000464E2">
        <w:rPr>
          <w:rFonts w:ascii="Times New Roman" w:eastAsia="Times New Roman" w:hAnsi="Times New Roman" w:cs="Times New Roman"/>
          <w:sz w:val="28"/>
          <w:szCs w:val="28"/>
          <w:lang w:val="kk-KZ"/>
        </w:rPr>
        <w:t xml:space="preserve">Ведущий биографический метод литературоведения способствовал рассмотрению творческой биографии ученого в целостном единстве с его деятельностью, уникальной с кросс-культурных позиций. </w:t>
      </w:r>
      <w:r>
        <w:rPr>
          <w:rFonts w:ascii="Times New Roman" w:eastAsia="Times New Roman" w:hAnsi="Times New Roman" w:cs="Times New Roman"/>
          <w:sz w:val="28"/>
          <w:szCs w:val="28"/>
        </w:rPr>
        <w:t>В.В.</w:t>
      </w:r>
      <w:r w:rsidRPr="000464E2">
        <w:rPr>
          <w:rFonts w:ascii="Times New Roman" w:eastAsia="Times New Roman" w:hAnsi="Times New Roman" w:cs="Times New Roman"/>
          <w:sz w:val="28"/>
          <w:szCs w:val="28"/>
        </w:rPr>
        <w:t xml:space="preserve">Бартольд </w:t>
      </w:r>
      <w:r w:rsidRPr="000464E2">
        <w:rPr>
          <w:rFonts w:ascii="Times New Roman" w:eastAsia="Times New Roman" w:hAnsi="Times New Roman" w:cs="Times New Roman"/>
          <w:sz w:val="28"/>
          <w:szCs w:val="28"/>
          <w:lang w:val="kk-KZ"/>
        </w:rPr>
        <w:t>является автором за</w:t>
      </w:r>
      <w:r w:rsidRPr="000464E2">
        <w:rPr>
          <w:rFonts w:ascii="Times New Roman" w:eastAsia="Times New Roman" w:hAnsi="Times New Roman" w:cs="Times New Roman"/>
          <w:sz w:val="28"/>
          <w:szCs w:val="28"/>
        </w:rPr>
        <w:t>мечательн</w:t>
      </w:r>
      <w:r w:rsidRPr="000464E2">
        <w:rPr>
          <w:rFonts w:ascii="Times New Roman" w:eastAsia="Times New Roman" w:hAnsi="Times New Roman" w:cs="Times New Roman"/>
          <w:sz w:val="28"/>
          <w:szCs w:val="28"/>
          <w:lang w:val="kk-KZ"/>
        </w:rPr>
        <w:t>ого</w:t>
      </w:r>
      <w:r w:rsidRPr="000464E2">
        <w:rPr>
          <w:rFonts w:ascii="Times New Roman" w:eastAsia="Times New Roman" w:hAnsi="Times New Roman" w:cs="Times New Roman"/>
          <w:sz w:val="28"/>
          <w:szCs w:val="28"/>
        </w:rPr>
        <w:t xml:space="preserve"> труд</w:t>
      </w:r>
      <w:r w:rsidRPr="000464E2">
        <w:rPr>
          <w:rFonts w:ascii="Times New Roman" w:eastAsia="Times New Roman" w:hAnsi="Times New Roman" w:cs="Times New Roman"/>
          <w:sz w:val="28"/>
          <w:szCs w:val="28"/>
          <w:lang w:val="kk-KZ"/>
        </w:rPr>
        <w:t>а</w:t>
      </w:r>
      <w:r w:rsidRPr="000464E2">
        <w:rPr>
          <w:rFonts w:ascii="Times New Roman" w:eastAsia="Times New Roman" w:hAnsi="Times New Roman" w:cs="Times New Roman"/>
          <w:sz w:val="28"/>
          <w:szCs w:val="28"/>
        </w:rPr>
        <w:t xml:space="preserve"> о суфизме, его истории и виднейш</w:t>
      </w:r>
      <w:r w:rsidRPr="000464E2">
        <w:rPr>
          <w:rFonts w:ascii="Times New Roman" w:eastAsia="Times New Roman" w:hAnsi="Times New Roman" w:cs="Times New Roman"/>
          <w:sz w:val="28"/>
          <w:szCs w:val="28"/>
          <w:lang w:val="kk-KZ"/>
        </w:rPr>
        <w:t>их</w:t>
      </w:r>
      <w:r w:rsidRPr="000464E2">
        <w:rPr>
          <w:rFonts w:ascii="Times New Roman" w:eastAsia="Times New Roman" w:hAnsi="Times New Roman" w:cs="Times New Roman"/>
          <w:sz w:val="28"/>
          <w:szCs w:val="28"/>
        </w:rPr>
        <w:t xml:space="preserve"> представител</w:t>
      </w:r>
      <w:r w:rsidRPr="000464E2">
        <w:rPr>
          <w:rFonts w:ascii="Times New Roman" w:eastAsia="Times New Roman" w:hAnsi="Times New Roman" w:cs="Times New Roman"/>
          <w:sz w:val="28"/>
          <w:szCs w:val="28"/>
          <w:lang w:val="kk-KZ"/>
        </w:rPr>
        <w:t>ях</w:t>
      </w:r>
      <w:r w:rsidRPr="000464E2">
        <w:rPr>
          <w:rFonts w:ascii="Times New Roman" w:eastAsia="Times New Roman" w:hAnsi="Times New Roman" w:cs="Times New Roman"/>
          <w:sz w:val="28"/>
          <w:szCs w:val="28"/>
        </w:rPr>
        <w:t xml:space="preserve"> этого направления </w:t>
      </w:r>
      <w:r w:rsidRPr="000464E2">
        <w:rPr>
          <w:sz w:val="28"/>
          <w:szCs w:val="28"/>
          <w:shd w:val="clear" w:color="auto" w:fill="FFFFFF"/>
        </w:rPr>
        <w:t>–</w:t>
      </w:r>
      <w:r w:rsidRPr="000464E2">
        <w:rPr>
          <w:rFonts w:ascii="Times New Roman" w:eastAsia="Times New Roman" w:hAnsi="Times New Roman" w:cs="Times New Roman"/>
          <w:sz w:val="28"/>
          <w:szCs w:val="28"/>
        </w:rPr>
        <w:t xml:space="preserve"> Ахмеде Яссауи, Сулеймане Бакыргани, Бахауддине Накшбанде и их роли в исламизации тюрков</w:t>
      </w:r>
      <w:r w:rsidRPr="000464E2">
        <w:rPr>
          <w:rFonts w:ascii="Times New Roman" w:eastAsia="Times New Roman" w:hAnsi="Times New Roman" w:cs="Times New Roman"/>
          <w:sz w:val="28"/>
          <w:szCs w:val="28"/>
          <w:lang w:val="kk-KZ"/>
        </w:rPr>
        <w:t xml:space="preserve">, а также </w:t>
      </w:r>
      <w:r w:rsidRPr="000464E2">
        <w:rPr>
          <w:rFonts w:ascii="Times New Roman" w:eastAsia="Times New Roman" w:hAnsi="Times New Roman" w:cs="Times New Roman"/>
          <w:sz w:val="28"/>
          <w:szCs w:val="28"/>
        </w:rPr>
        <w:t xml:space="preserve">о столкновении и противостоянии исламского мира и монголов. Им был опубликован капитальный труд </w:t>
      </w:r>
      <w:r w:rsidRPr="000464E2">
        <w:rPr>
          <w:rFonts w:ascii="Times New Roman" w:eastAsia="Times New Roman" w:hAnsi="Times New Roman" w:cs="Times New Roman"/>
          <w:iCs/>
          <w:sz w:val="28"/>
          <w:szCs w:val="28"/>
        </w:rPr>
        <w:t>«История изучения Востока в Европе и в России», а классический труд «Туркестан в эпоху монгольского нашествия»,</w:t>
      </w:r>
      <w:r w:rsidRPr="000464E2">
        <w:rPr>
          <w:rFonts w:ascii="Times New Roman" w:eastAsia="Times New Roman" w:hAnsi="Times New Roman" w:cs="Times New Roman"/>
          <w:sz w:val="28"/>
          <w:szCs w:val="28"/>
        </w:rPr>
        <w:t xml:space="preserve"> бесспорно, является ценнейшим вкладом в историографию восточного средневековья.</w:t>
      </w:r>
    </w:p>
    <w:p w14:paraId="024099DE" w14:textId="77777777" w:rsidR="00AC2121" w:rsidRPr="000464E2" w:rsidRDefault="00AC2121" w:rsidP="00AC2121">
      <w:pPr>
        <w:shd w:val="clear" w:color="auto" w:fill="FFFFFF"/>
        <w:spacing w:after="0" w:line="240" w:lineRule="auto"/>
        <w:ind w:firstLine="567"/>
        <w:jc w:val="both"/>
        <w:rPr>
          <w:rFonts w:ascii="Times New Roman" w:eastAsia="Times New Roman" w:hAnsi="Times New Roman" w:cs="Times New Roman"/>
          <w:sz w:val="28"/>
          <w:szCs w:val="28"/>
        </w:rPr>
      </w:pPr>
      <w:r w:rsidRPr="000464E2">
        <w:rPr>
          <w:rFonts w:ascii="Times New Roman" w:eastAsia="Times New Roman" w:hAnsi="Times New Roman" w:cs="Times New Roman"/>
          <w:sz w:val="28"/>
          <w:szCs w:val="28"/>
          <w:lang w:val="kk-KZ"/>
        </w:rPr>
        <w:t>Не менее важным актом кросс-культурного характера В. Бартольда можно расценить и такой исторический факт: о</w:t>
      </w:r>
      <w:r w:rsidRPr="000464E2">
        <w:rPr>
          <w:rFonts w:ascii="Times New Roman" w:eastAsia="Times New Roman" w:hAnsi="Times New Roman" w:cs="Times New Roman"/>
          <w:sz w:val="28"/>
          <w:szCs w:val="28"/>
        </w:rPr>
        <w:t xml:space="preserve">тталкиваясь от принципов европейского просвещения, </w:t>
      </w:r>
      <w:r w:rsidRPr="000464E2">
        <w:rPr>
          <w:rFonts w:ascii="Times New Roman" w:eastAsia="Times New Roman" w:hAnsi="Times New Roman" w:cs="Times New Roman"/>
          <w:sz w:val="28"/>
          <w:szCs w:val="28"/>
          <w:lang w:val="kk-KZ"/>
        </w:rPr>
        <w:t xml:space="preserve">ученый </w:t>
      </w:r>
      <w:r w:rsidRPr="000464E2">
        <w:rPr>
          <w:rFonts w:ascii="Times New Roman" w:eastAsia="Times New Roman" w:hAnsi="Times New Roman" w:cs="Times New Roman"/>
          <w:sz w:val="28"/>
          <w:szCs w:val="28"/>
        </w:rPr>
        <w:t>по-новому рассмотрел понимание термина «цивилизационный», тесно связанного с религией и географией. Например, исламская, христианская, китайская и индийская цивилизации</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 xml:space="preserve">взаимоотношения тюрков, монголов, арабов и персов. Большую роль в культурно-историческом прогрессе ученый видел в культурных заимствованиях и духовном обмене народов. </w:t>
      </w:r>
    </w:p>
    <w:p w14:paraId="6330ADD8" w14:textId="3E361F13" w:rsidR="00C711B4" w:rsidRPr="000464E2" w:rsidRDefault="00AC2121" w:rsidP="00AC2121">
      <w:pPr>
        <w:pStyle w:val="a3"/>
        <w:spacing w:before="0" w:beforeAutospacing="0" w:after="0" w:afterAutospacing="0"/>
        <w:ind w:firstLine="567"/>
        <w:jc w:val="both"/>
        <w:rPr>
          <w:sz w:val="28"/>
          <w:szCs w:val="28"/>
          <w:lang w:val="kk-KZ"/>
        </w:rPr>
      </w:pPr>
      <w:r w:rsidRPr="000464E2">
        <w:rPr>
          <w:bCs/>
          <w:iCs/>
          <w:sz w:val="28"/>
          <w:szCs w:val="28"/>
          <w:lang w:val="kk-KZ"/>
        </w:rPr>
        <w:t xml:space="preserve">Важным историко-культурным свидетельством в разработке проблемы кросс-культурности являются труды </w:t>
      </w:r>
      <w:r w:rsidRPr="000464E2">
        <w:rPr>
          <w:iCs/>
          <w:sz w:val="28"/>
          <w:szCs w:val="28"/>
        </w:rPr>
        <w:t>В.М. Жирмунск</w:t>
      </w:r>
      <w:r w:rsidRPr="000464E2">
        <w:rPr>
          <w:iCs/>
          <w:sz w:val="28"/>
          <w:szCs w:val="28"/>
          <w:lang w:val="kk-KZ"/>
        </w:rPr>
        <w:t>ого</w:t>
      </w:r>
      <w:r w:rsidRPr="000464E2">
        <w:rPr>
          <w:iCs/>
          <w:sz w:val="28"/>
          <w:szCs w:val="28"/>
        </w:rPr>
        <w:t xml:space="preserve"> (1871–1971 гг.),</w:t>
      </w:r>
      <w:r w:rsidRPr="000464E2">
        <w:rPr>
          <w:b/>
          <w:sz w:val="28"/>
          <w:szCs w:val="28"/>
        </w:rPr>
        <w:t xml:space="preserve"> </w:t>
      </w:r>
      <w:r w:rsidRPr="000464E2">
        <w:rPr>
          <w:sz w:val="28"/>
          <w:szCs w:val="28"/>
        </w:rPr>
        <w:t>видн</w:t>
      </w:r>
      <w:r w:rsidRPr="000464E2">
        <w:rPr>
          <w:sz w:val="28"/>
          <w:szCs w:val="28"/>
          <w:lang w:val="kk-KZ"/>
        </w:rPr>
        <w:t>ого</w:t>
      </w:r>
      <w:r w:rsidRPr="000464E2">
        <w:rPr>
          <w:sz w:val="28"/>
          <w:szCs w:val="28"/>
        </w:rPr>
        <w:t xml:space="preserve"> учен</w:t>
      </w:r>
      <w:r w:rsidRPr="000464E2">
        <w:rPr>
          <w:sz w:val="28"/>
          <w:szCs w:val="28"/>
          <w:lang w:val="kk-KZ"/>
        </w:rPr>
        <w:t xml:space="preserve">ого </w:t>
      </w:r>
      <w:r w:rsidRPr="000464E2">
        <w:rPr>
          <w:sz w:val="28"/>
          <w:szCs w:val="28"/>
        </w:rPr>
        <w:t>и автор</w:t>
      </w:r>
      <w:r w:rsidRPr="000464E2">
        <w:rPr>
          <w:sz w:val="28"/>
          <w:szCs w:val="28"/>
          <w:lang w:val="kk-KZ"/>
        </w:rPr>
        <w:t>а</w:t>
      </w:r>
      <w:r w:rsidRPr="000464E2">
        <w:rPr>
          <w:sz w:val="28"/>
          <w:szCs w:val="28"/>
        </w:rPr>
        <w:t xml:space="preserve"> сравнительно-исторического метода изучения литературы. В.М. Жирмунский был почетным доктором целого ряда европейских университетов (Кракова, Оксфорда, Берлина), членом-корреспондентом академий наук ГДР, Дании, Британской и Баварской академий</w:t>
      </w:r>
      <w:r w:rsidRPr="000464E2">
        <w:rPr>
          <w:sz w:val="28"/>
          <w:szCs w:val="28"/>
          <w:lang w:val="kk-KZ"/>
        </w:rPr>
        <w:t>, что также подчеркивает его кросс-культурную деятельность</w:t>
      </w:r>
      <w:r w:rsidRPr="000464E2">
        <w:rPr>
          <w:sz w:val="28"/>
          <w:szCs w:val="28"/>
        </w:rPr>
        <w:t xml:space="preserve">. Научное наследие </w:t>
      </w:r>
      <w:r w:rsidRPr="000464E2">
        <w:rPr>
          <w:sz w:val="28"/>
          <w:szCs w:val="28"/>
          <w:lang w:val="kk-KZ"/>
        </w:rPr>
        <w:t xml:space="preserve">В. </w:t>
      </w:r>
      <w:r w:rsidRPr="000464E2">
        <w:rPr>
          <w:sz w:val="28"/>
          <w:szCs w:val="28"/>
        </w:rPr>
        <w:t xml:space="preserve">Жирмунского включает в себя более 400 публикаций, в том числе </w:t>
      </w:r>
      <w:r w:rsidRPr="000464E2">
        <w:rPr>
          <w:sz w:val="28"/>
          <w:szCs w:val="28"/>
          <w:lang w:val="kk-KZ"/>
        </w:rPr>
        <w:t>около</w:t>
      </w:r>
      <w:r w:rsidRPr="000464E2">
        <w:rPr>
          <w:sz w:val="28"/>
          <w:szCs w:val="28"/>
        </w:rPr>
        <w:t xml:space="preserve"> 30 монографий </w:t>
      </w:r>
      <w:r w:rsidR="000F2855" w:rsidRPr="000464E2">
        <w:rPr>
          <w:sz w:val="28"/>
          <w:szCs w:val="28"/>
        </w:rPr>
        <w:t>[17</w:t>
      </w:r>
      <w:r w:rsidR="00C711B4" w:rsidRPr="000464E2">
        <w:rPr>
          <w:sz w:val="28"/>
          <w:szCs w:val="28"/>
        </w:rPr>
        <w:t>]</w:t>
      </w:r>
      <w:r w:rsidR="00FA6670" w:rsidRPr="000464E2">
        <w:rPr>
          <w:sz w:val="28"/>
          <w:szCs w:val="28"/>
          <w:lang w:val="kk-KZ"/>
        </w:rPr>
        <w:t>.</w:t>
      </w:r>
    </w:p>
    <w:p w14:paraId="18646BBB" w14:textId="3DD44903" w:rsidR="00C711B4" w:rsidRPr="000464E2" w:rsidRDefault="00B10695" w:rsidP="00D8783B">
      <w:pPr>
        <w:pStyle w:val="a3"/>
        <w:spacing w:before="0" w:beforeAutospacing="0" w:after="0" w:afterAutospacing="0"/>
        <w:ind w:firstLine="567"/>
        <w:jc w:val="both"/>
        <w:rPr>
          <w:sz w:val="28"/>
          <w:szCs w:val="28"/>
          <w:lang w:val="kk-KZ"/>
        </w:rPr>
      </w:pPr>
      <w:r w:rsidRPr="000464E2">
        <w:rPr>
          <w:sz w:val="28"/>
          <w:szCs w:val="28"/>
          <w:lang w:val="kk-KZ"/>
        </w:rPr>
        <w:t xml:space="preserve">Кросс-культурные идеи </w:t>
      </w:r>
      <w:r w:rsidR="00C711B4" w:rsidRPr="000464E2">
        <w:rPr>
          <w:sz w:val="28"/>
          <w:szCs w:val="28"/>
        </w:rPr>
        <w:t>В.М.</w:t>
      </w:r>
      <w:r w:rsidR="00114473" w:rsidRPr="000464E2">
        <w:rPr>
          <w:sz w:val="28"/>
          <w:szCs w:val="28"/>
        </w:rPr>
        <w:t xml:space="preserve"> </w:t>
      </w:r>
      <w:r w:rsidR="00C711B4" w:rsidRPr="000464E2">
        <w:rPr>
          <w:sz w:val="28"/>
          <w:szCs w:val="28"/>
        </w:rPr>
        <w:t>Жирмунск</w:t>
      </w:r>
      <w:r w:rsidRPr="000464E2">
        <w:rPr>
          <w:sz w:val="28"/>
          <w:szCs w:val="28"/>
          <w:lang w:val="kk-KZ"/>
        </w:rPr>
        <w:t>ого</w:t>
      </w:r>
      <w:r w:rsidR="00C711B4" w:rsidRPr="000464E2">
        <w:rPr>
          <w:sz w:val="28"/>
          <w:szCs w:val="28"/>
        </w:rPr>
        <w:t xml:space="preserve"> как последовател</w:t>
      </w:r>
      <w:r w:rsidRPr="000464E2">
        <w:rPr>
          <w:sz w:val="28"/>
          <w:szCs w:val="28"/>
          <w:lang w:val="kk-KZ"/>
        </w:rPr>
        <w:t>я</w:t>
      </w:r>
      <w:r w:rsidR="00C711B4" w:rsidRPr="000464E2">
        <w:rPr>
          <w:sz w:val="28"/>
          <w:szCs w:val="28"/>
        </w:rPr>
        <w:t xml:space="preserve"> </w:t>
      </w:r>
      <w:r w:rsidRPr="000464E2">
        <w:rPr>
          <w:sz w:val="28"/>
          <w:szCs w:val="28"/>
          <w:lang w:val="kk-KZ"/>
        </w:rPr>
        <w:t xml:space="preserve">взглядов </w:t>
      </w:r>
      <w:r w:rsidR="00C711B4" w:rsidRPr="000464E2">
        <w:rPr>
          <w:sz w:val="28"/>
          <w:szCs w:val="28"/>
        </w:rPr>
        <w:t xml:space="preserve">А.Н.Веселовского и В.В. Радлова </w:t>
      </w:r>
      <w:r w:rsidRPr="000464E2">
        <w:rPr>
          <w:sz w:val="28"/>
          <w:szCs w:val="28"/>
          <w:lang w:val="kk-KZ"/>
        </w:rPr>
        <w:t xml:space="preserve">заявляют о себе в исследованиях </w:t>
      </w:r>
      <w:r w:rsidR="00C711B4" w:rsidRPr="000464E2">
        <w:rPr>
          <w:sz w:val="28"/>
          <w:szCs w:val="28"/>
        </w:rPr>
        <w:t xml:space="preserve">о единстве </w:t>
      </w:r>
      <w:r w:rsidR="00C711B4" w:rsidRPr="000464E2">
        <w:rPr>
          <w:sz w:val="28"/>
          <w:szCs w:val="28"/>
        </w:rPr>
        <w:lastRenderedPageBreak/>
        <w:t>историко-литературного процесса, обусловленном единством социально-исторического развития человечества. С его именем связаны успехи советской тюркологии, концепци</w:t>
      </w:r>
      <w:r w:rsidRPr="000464E2">
        <w:rPr>
          <w:sz w:val="28"/>
          <w:szCs w:val="28"/>
          <w:lang w:val="kk-KZ"/>
        </w:rPr>
        <w:t>и</w:t>
      </w:r>
      <w:r w:rsidR="00C711B4" w:rsidRPr="000464E2">
        <w:rPr>
          <w:sz w:val="28"/>
          <w:szCs w:val="28"/>
        </w:rPr>
        <w:t xml:space="preserve"> сравнительно-исторического изучения литератур</w:t>
      </w:r>
      <w:r w:rsidRPr="000464E2">
        <w:rPr>
          <w:sz w:val="28"/>
          <w:szCs w:val="28"/>
          <w:lang w:val="kk-KZ"/>
        </w:rPr>
        <w:t xml:space="preserve"> и инновационное </w:t>
      </w:r>
      <w:r w:rsidR="00C711B4" w:rsidRPr="000464E2">
        <w:rPr>
          <w:sz w:val="28"/>
          <w:szCs w:val="28"/>
        </w:rPr>
        <w:t>осмысл</w:t>
      </w:r>
      <w:r w:rsidRPr="000464E2">
        <w:rPr>
          <w:sz w:val="28"/>
          <w:szCs w:val="28"/>
          <w:lang w:val="kk-KZ"/>
        </w:rPr>
        <w:t xml:space="preserve">ение </w:t>
      </w:r>
      <w:r w:rsidR="00C711B4" w:rsidRPr="000464E2">
        <w:rPr>
          <w:sz w:val="28"/>
          <w:szCs w:val="28"/>
        </w:rPr>
        <w:t>проблем</w:t>
      </w:r>
      <w:r w:rsidRPr="000464E2">
        <w:rPr>
          <w:sz w:val="28"/>
          <w:szCs w:val="28"/>
          <w:lang w:val="kk-KZ"/>
        </w:rPr>
        <w:t>ы</w:t>
      </w:r>
      <w:r w:rsidR="00C711B4" w:rsidRPr="000464E2">
        <w:rPr>
          <w:sz w:val="28"/>
          <w:szCs w:val="28"/>
        </w:rPr>
        <w:t xml:space="preserve"> международных (межкультурных) литературных связей. </w:t>
      </w:r>
      <w:r w:rsidRPr="000464E2">
        <w:rPr>
          <w:sz w:val="28"/>
          <w:szCs w:val="28"/>
          <w:lang w:val="kk-KZ"/>
        </w:rPr>
        <w:t>Кросс-культурность видится и в</w:t>
      </w:r>
      <w:r w:rsidR="00C711B4" w:rsidRPr="000464E2">
        <w:rPr>
          <w:sz w:val="28"/>
          <w:szCs w:val="28"/>
        </w:rPr>
        <w:t xml:space="preserve"> </w:t>
      </w:r>
      <w:r w:rsidRPr="000464E2">
        <w:rPr>
          <w:sz w:val="28"/>
          <w:szCs w:val="28"/>
          <w:lang w:val="kk-KZ"/>
        </w:rPr>
        <w:t xml:space="preserve">утверждениях ученого о </w:t>
      </w:r>
      <w:r w:rsidR="007C2155" w:rsidRPr="000464E2">
        <w:rPr>
          <w:sz w:val="28"/>
          <w:szCs w:val="28"/>
          <w:lang w:val="kk-KZ"/>
        </w:rPr>
        <w:t xml:space="preserve">развитии </w:t>
      </w:r>
      <w:r w:rsidR="00C711B4" w:rsidRPr="000464E2">
        <w:rPr>
          <w:sz w:val="28"/>
          <w:szCs w:val="28"/>
        </w:rPr>
        <w:t>национально</w:t>
      </w:r>
      <w:r w:rsidR="007C2155" w:rsidRPr="000464E2">
        <w:rPr>
          <w:sz w:val="28"/>
          <w:szCs w:val="28"/>
          <w:lang w:val="kk-KZ"/>
        </w:rPr>
        <w:t>го</w:t>
      </w:r>
      <w:r w:rsidR="00C711B4" w:rsidRPr="000464E2">
        <w:rPr>
          <w:sz w:val="28"/>
          <w:szCs w:val="28"/>
        </w:rPr>
        <w:t xml:space="preserve"> фактор</w:t>
      </w:r>
      <w:r w:rsidR="007C2155" w:rsidRPr="000464E2">
        <w:rPr>
          <w:sz w:val="28"/>
          <w:szCs w:val="28"/>
          <w:lang w:val="kk-KZ"/>
        </w:rPr>
        <w:t xml:space="preserve">а, </w:t>
      </w:r>
      <w:r w:rsidR="00C711B4" w:rsidRPr="000464E2">
        <w:rPr>
          <w:sz w:val="28"/>
          <w:szCs w:val="28"/>
        </w:rPr>
        <w:t>социальн</w:t>
      </w:r>
      <w:r w:rsidR="007C2155" w:rsidRPr="000464E2">
        <w:rPr>
          <w:sz w:val="28"/>
          <w:szCs w:val="28"/>
          <w:lang w:val="kk-KZ"/>
        </w:rPr>
        <w:t>ой</w:t>
      </w:r>
      <w:r w:rsidR="00C711B4" w:rsidRPr="000464E2">
        <w:rPr>
          <w:sz w:val="28"/>
          <w:szCs w:val="28"/>
        </w:rPr>
        <w:t xml:space="preserve"> обусловленност</w:t>
      </w:r>
      <w:r w:rsidR="007C2155" w:rsidRPr="000464E2">
        <w:rPr>
          <w:sz w:val="28"/>
          <w:szCs w:val="28"/>
          <w:lang w:val="kk-KZ"/>
        </w:rPr>
        <w:t>и</w:t>
      </w:r>
      <w:r w:rsidR="00C711B4" w:rsidRPr="000464E2">
        <w:rPr>
          <w:sz w:val="28"/>
          <w:szCs w:val="28"/>
        </w:rPr>
        <w:t xml:space="preserve"> влияния</w:t>
      </w:r>
      <w:r w:rsidR="007C2155" w:rsidRPr="000464E2">
        <w:rPr>
          <w:sz w:val="28"/>
          <w:szCs w:val="28"/>
          <w:lang w:val="kk-KZ"/>
        </w:rPr>
        <w:t>,</w:t>
      </w:r>
      <w:r w:rsidR="00C711B4" w:rsidRPr="000464E2">
        <w:rPr>
          <w:sz w:val="28"/>
          <w:szCs w:val="28"/>
        </w:rPr>
        <w:t xml:space="preserve"> «определя</w:t>
      </w:r>
      <w:r w:rsidR="007C2155" w:rsidRPr="000464E2">
        <w:rPr>
          <w:sz w:val="28"/>
          <w:szCs w:val="28"/>
          <w:lang w:val="kk-KZ"/>
        </w:rPr>
        <w:t xml:space="preserve">ющихся </w:t>
      </w:r>
      <w:r w:rsidR="00C711B4" w:rsidRPr="000464E2">
        <w:rPr>
          <w:sz w:val="28"/>
          <w:szCs w:val="28"/>
        </w:rPr>
        <w:t>внутренней закономерностью национального развития, общественного и литературного». При этом «социальную трансформацию заимствованного образца» В. Жирмунский понимал как «творческую переработку и приспособление к общественным условиям, явивши</w:t>
      </w:r>
      <w:r w:rsidR="007C2155" w:rsidRPr="000464E2">
        <w:rPr>
          <w:sz w:val="28"/>
          <w:szCs w:val="28"/>
        </w:rPr>
        <w:t>мся предпосылкой взаимодействия</w:t>
      </w:r>
      <w:r w:rsidR="007C2155" w:rsidRPr="000464E2">
        <w:rPr>
          <w:sz w:val="28"/>
          <w:szCs w:val="28"/>
          <w:lang w:val="kk-KZ"/>
        </w:rPr>
        <w:t>,</w:t>
      </w:r>
      <w:r w:rsidR="00C711B4" w:rsidRPr="000464E2">
        <w:rPr>
          <w:sz w:val="28"/>
          <w:szCs w:val="28"/>
        </w:rPr>
        <w:t xml:space="preserve"> особенностям национальной жизни и национального характера на данном этапе развития, к национа</w:t>
      </w:r>
      <w:r w:rsidR="007C2155" w:rsidRPr="000464E2">
        <w:rPr>
          <w:sz w:val="28"/>
          <w:szCs w:val="28"/>
        </w:rPr>
        <w:t>льной литературной традиции» [</w:t>
      </w:r>
      <w:r w:rsidR="000F2855" w:rsidRPr="000464E2">
        <w:rPr>
          <w:sz w:val="28"/>
          <w:szCs w:val="28"/>
          <w:lang w:val="kk-KZ"/>
        </w:rPr>
        <w:t>17</w:t>
      </w:r>
      <w:r w:rsidR="00F831F7" w:rsidRPr="000464E2">
        <w:rPr>
          <w:sz w:val="28"/>
          <w:szCs w:val="28"/>
          <w:lang w:val="kk-KZ"/>
        </w:rPr>
        <w:t>,</w:t>
      </w:r>
      <w:r w:rsidR="002553A0" w:rsidRPr="000464E2">
        <w:rPr>
          <w:sz w:val="28"/>
          <w:szCs w:val="28"/>
          <w:lang w:val="kk-KZ"/>
        </w:rPr>
        <w:t xml:space="preserve"> </w:t>
      </w:r>
      <w:r w:rsidR="007C2155" w:rsidRPr="000464E2">
        <w:rPr>
          <w:sz w:val="28"/>
          <w:szCs w:val="28"/>
          <w:lang w:val="kk-KZ"/>
        </w:rPr>
        <w:t>с.</w:t>
      </w:r>
      <w:r w:rsidR="00630968" w:rsidRPr="000464E2">
        <w:rPr>
          <w:sz w:val="28"/>
          <w:szCs w:val="28"/>
          <w:lang w:val="kk-KZ"/>
        </w:rPr>
        <w:t xml:space="preserve"> </w:t>
      </w:r>
      <w:r w:rsidR="007C2155" w:rsidRPr="000464E2">
        <w:rPr>
          <w:sz w:val="28"/>
          <w:szCs w:val="28"/>
          <w:lang w:val="kk-KZ"/>
        </w:rPr>
        <w:t>1</w:t>
      </w:r>
      <w:r w:rsidR="007C2155" w:rsidRPr="000464E2">
        <w:rPr>
          <w:sz w:val="28"/>
          <w:szCs w:val="28"/>
        </w:rPr>
        <w:t>17</w:t>
      </w:r>
      <w:r w:rsidR="00C711B4" w:rsidRPr="000464E2">
        <w:rPr>
          <w:sz w:val="28"/>
          <w:szCs w:val="28"/>
        </w:rPr>
        <w:t>]. В.</w:t>
      </w:r>
      <w:r w:rsidR="00AC59B8" w:rsidRPr="000464E2">
        <w:rPr>
          <w:sz w:val="28"/>
          <w:szCs w:val="28"/>
        </w:rPr>
        <w:t>М.</w:t>
      </w:r>
      <w:r w:rsidR="00C711B4" w:rsidRPr="000464E2">
        <w:rPr>
          <w:sz w:val="28"/>
          <w:szCs w:val="28"/>
        </w:rPr>
        <w:t>Жирмунский, говоря о сравнительно-историческом изучении литератур разных народов, диалоге этих литератур утверждал, что основной предпосылкой такого изучения «является идея единства и закономерности общего процесса социально-исторического развития человечества, которым обусловлено и законо</w:t>
      </w:r>
      <w:r w:rsidR="001B36F8" w:rsidRPr="000464E2">
        <w:rPr>
          <w:sz w:val="28"/>
          <w:szCs w:val="28"/>
        </w:rPr>
        <w:t>мерное развитие литературы»</w:t>
      </w:r>
      <w:r w:rsidR="00C711B4" w:rsidRPr="000464E2">
        <w:rPr>
          <w:sz w:val="28"/>
          <w:szCs w:val="28"/>
        </w:rPr>
        <w:t>. Однако при этом он не забывал справедливо указывать</w:t>
      </w:r>
      <w:r w:rsidR="005725C6" w:rsidRPr="000464E2">
        <w:rPr>
          <w:sz w:val="28"/>
          <w:szCs w:val="28"/>
          <w:lang w:val="kk-KZ"/>
        </w:rPr>
        <w:t xml:space="preserve">: </w:t>
      </w:r>
      <w:r w:rsidR="00C711B4" w:rsidRPr="000464E2">
        <w:rPr>
          <w:sz w:val="28"/>
          <w:szCs w:val="28"/>
        </w:rPr>
        <w:t xml:space="preserve">«вместе с тем, они (т.е. сходства) неизбежно сопровождаются существенными, более частными различиями, которые вызываются местными особенностями исторического процесса и создаваемым этими особенностями национально-историческим своеобразием. Их сравнительное изучение важно потому, что позволяет установить общие закономерности литературного развития в его общественной обусловленности и в то же время </w:t>
      </w:r>
      <w:r w:rsidR="00C711B4" w:rsidRPr="000464E2">
        <w:rPr>
          <w:bCs/>
          <w:sz w:val="28"/>
          <w:szCs w:val="28"/>
        </w:rPr>
        <w:t>национальную специфику литератур</w:t>
      </w:r>
      <w:r w:rsidR="001B36F8" w:rsidRPr="000464E2">
        <w:rPr>
          <w:bCs/>
          <w:sz w:val="28"/>
          <w:szCs w:val="28"/>
          <w:lang w:val="kk-KZ"/>
        </w:rPr>
        <w:t>,</w:t>
      </w:r>
      <w:r w:rsidR="00C711B4" w:rsidRPr="000464E2">
        <w:rPr>
          <w:sz w:val="28"/>
          <w:szCs w:val="28"/>
        </w:rPr>
        <w:t xml:space="preserve"> являющихся предметом сравнения»</w:t>
      </w:r>
      <w:r w:rsidR="005725C6" w:rsidRPr="000464E2">
        <w:rPr>
          <w:sz w:val="28"/>
          <w:szCs w:val="28"/>
        </w:rPr>
        <w:t xml:space="preserve">. </w:t>
      </w:r>
      <w:r w:rsidR="00C711B4" w:rsidRPr="000464E2">
        <w:rPr>
          <w:sz w:val="28"/>
          <w:szCs w:val="28"/>
        </w:rPr>
        <w:t>В одном из своих трудов – «Гѐте в русской литературе» (1937) В.М. Жирмунский сформулировал важные положения своей теории сравнительного литературоведения, в том числе о значимости переводных произведений. Его исследования начинаются с публикаци</w:t>
      </w:r>
      <w:r w:rsidR="005725C6" w:rsidRPr="000464E2">
        <w:rPr>
          <w:sz w:val="28"/>
          <w:szCs w:val="28"/>
          <w:lang w:val="kk-KZ"/>
        </w:rPr>
        <w:t>й</w:t>
      </w:r>
      <w:r w:rsidR="00C711B4" w:rsidRPr="000464E2">
        <w:rPr>
          <w:sz w:val="28"/>
          <w:szCs w:val="28"/>
        </w:rPr>
        <w:t xml:space="preserve"> «Узбекского героического эпоса» в 1947 году и в последующем продолжились в серии других монографических исследований «Введение в изучение эпоса Манас</w:t>
      </w:r>
      <w:r w:rsidR="00FA1116" w:rsidRPr="000464E2">
        <w:rPr>
          <w:sz w:val="28"/>
          <w:szCs w:val="28"/>
        </w:rPr>
        <w:t>»</w:t>
      </w:r>
      <w:r w:rsidR="00C711B4" w:rsidRPr="000464E2">
        <w:rPr>
          <w:sz w:val="28"/>
          <w:szCs w:val="28"/>
        </w:rPr>
        <w:t xml:space="preserve"> </w:t>
      </w:r>
      <w:r w:rsidR="00FA1116" w:rsidRPr="000464E2">
        <w:rPr>
          <w:sz w:val="28"/>
          <w:szCs w:val="28"/>
        </w:rPr>
        <w:t>(</w:t>
      </w:r>
      <w:r w:rsidR="00C711B4" w:rsidRPr="000464E2">
        <w:rPr>
          <w:sz w:val="28"/>
          <w:szCs w:val="28"/>
        </w:rPr>
        <w:t>1948,</w:t>
      </w:r>
      <w:r w:rsidR="00FA1116" w:rsidRPr="000464E2">
        <w:rPr>
          <w:sz w:val="28"/>
          <w:szCs w:val="28"/>
        </w:rPr>
        <w:t xml:space="preserve"> </w:t>
      </w:r>
      <w:r w:rsidR="00C711B4" w:rsidRPr="000464E2">
        <w:rPr>
          <w:sz w:val="28"/>
          <w:szCs w:val="28"/>
        </w:rPr>
        <w:t>1961</w:t>
      </w:r>
      <w:r w:rsidR="00FA1116" w:rsidRPr="000464E2">
        <w:rPr>
          <w:sz w:val="28"/>
          <w:szCs w:val="28"/>
        </w:rPr>
        <w:t>),</w:t>
      </w:r>
      <w:r w:rsidR="00C711B4" w:rsidRPr="000464E2">
        <w:rPr>
          <w:sz w:val="28"/>
          <w:szCs w:val="28"/>
        </w:rPr>
        <w:t xml:space="preserve"> «Сказание об Алпамыше и богатырская сказка</w:t>
      </w:r>
      <w:r w:rsidR="00FA1116" w:rsidRPr="000464E2">
        <w:rPr>
          <w:sz w:val="28"/>
          <w:szCs w:val="28"/>
        </w:rPr>
        <w:t>» (</w:t>
      </w:r>
      <w:r w:rsidR="00C711B4" w:rsidRPr="000464E2">
        <w:rPr>
          <w:sz w:val="28"/>
          <w:szCs w:val="28"/>
        </w:rPr>
        <w:t>1960</w:t>
      </w:r>
      <w:r w:rsidR="00FA1116" w:rsidRPr="000464E2">
        <w:rPr>
          <w:sz w:val="28"/>
          <w:szCs w:val="28"/>
        </w:rPr>
        <w:t>)</w:t>
      </w:r>
      <w:r w:rsidR="00C711B4" w:rsidRPr="000464E2">
        <w:rPr>
          <w:sz w:val="28"/>
          <w:szCs w:val="28"/>
        </w:rPr>
        <w:t>, «Огузский героический эпос и книга Коркута</w:t>
      </w:r>
      <w:r w:rsidR="005725C6" w:rsidRPr="000464E2">
        <w:rPr>
          <w:sz w:val="28"/>
          <w:szCs w:val="28"/>
          <w:lang w:val="kk-KZ"/>
        </w:rPr>
        <w:t xml:space="preserve"> (</w:t>
      </w:r>
      <w:r w:rsidR="005725C6" w:rsidRPr="000464E2">
        <w:rPr>
          <w:sz w:val="28"/>
          <w:szCs w:val="28"/>
        </w:rPr>
        <w:t>1962)</w:t>
      </w:r>
      <w:r w:rsidR="00C711B4" w:rsidRPr="000464E2">
        <w:rPr>
          <w:sz w:val="28"/>
          <w:szCs w:val="28"/>
        </w:rPr>
        <w:t xml:space="preserve"> и </w:t>
      </w:r>
      <w:r w:rsidR="005725C6" w:rsidRPr="000464E2">
        <w:rPr>
          <w:sz w:val="28"/>
          <w:szCs w:val="28"/>
          <w:lang w:val="kk-KZ"/>
        </w:rPr>
        <w:t>др.</w:t>
      </w:r>
      <w:r w:rsidR="009930B9">
        <w:rPr>
          <w:sz w:val="28"/>
          <w:szCs w:val="28"/>
          <w:lang w:val="kk-KZ"/>
        </w:rPr>
        <w:t xml:space="preserve"> </w:t>
      </w:r>
      <w:r w:rsidR="005725C6" w:rsidRPr="000464E2">
        <w:rPr>
          <w:sz w:val="28"/>
          <w:szCs w:val="28"/>
          <w:lang w:val="kk-KZ"/>
        </w:rPr>
        <w:t>Очень важным кросс-культурным взглядом ученого, созвучным</w:t>
      </w:r>
      <w:r w:rsidR="00C711B4" w:rsidRPr="000464E2">
        <w:rPr>
          <w:sz w:val="28"/>
          <w:szCs w:val="28"/>
        </w:rPr>
        <w:t xml:space="preserve"> А.Н.Веселовск</w:t>
      </w:r>
      <w:r w:rsidR="005725C6" w:rsidRPr="000464E2">
        <w:rPr>
          <w:sz w:val="28"/>
          <w:szCs w:val="28"/>
          <w:lang w:val="kk-KZ"/>
        </w:rPr>
        <w:t xml:space="preserve">ому </w:t>
      </w:r>
      <w:r w:rsidR="00C711B4" w:rsidRPr="000464E2">
        <w:rPr>
          <w:sz w:val="28"/>
          <w:szCs w:val="28"/>
        </w:rPr>
        <w:t>и В.В Радлов</w:t>
      </w:r>
      <w:r w:rsidR="005725C6" w:rsidRPr="000464E2">
        <w:rPr>
          <w:sz w:val="28"/>
          <w:szCs w:val="28"/>
          <w:lang w:val="kk-KZ"/>
        </w:rPr>
        <w:t>у</w:t>
      </w:r>
      <w:r w:rsidR="005B57BF" w:rsidRPr="000464E2">
        <w:rPr>
          <w:sz w:val="28"/>
          <w:szCs w:val="28"/>
          <w:lang w:val="kk-KZ"/>
        </w:rPr>
        <w:t>,</w:t>
      </w:r>
      <w:r w:rsidR="00475157" w:rsidRPr="000464E2">
        <w:rPr>
          <w:sz w:val="28"/>
          <w:szCs w:val="28"/>
        </w:rPr>
        <w:t xml:space="preserve"> является</w:t>
      </w:r>
      <w:r w:rsidR="00475157" w:rsidRPr="000464E2">
        <w:rPr>
          <w:sz w:val="28"/>
          <w:szCs w:val="28"/>
          <w:lang w:val="kk-KZ"/>
        </w:rPr>
        <w:t xml:space="preserve"> идея с</w:t>
      </w:r>
      <w:r w:rsidR="00C711B4" w:rsidRPr="000464E2">
        <w:rPr>
          <w:sz w:val="28"/>
          <w:szCs w:val="28"/>
        </w:rPr>
        <w:t>озда</w:t>
      </w:r>
      <w:r w:rsidR="00475157" w:rsidRPr="000464E2">
        <w:rPr>
          <w:sz w:val="28"/>
          <w:szCs w:val="28"/>
          <w:lang w:val="kk-KZ"/>
        </w:rPr>
        <w:t>ть</w:t>
      </w:r>
      <w:r w:rsidR="00C711B4" w:rsidRPr="000464E2">
        <w:rPr>
          <w:sz w:val="28"/>
          <w:szCs w:val="28"/>
        </w:rPr>
        <w:t xml:space="preserve"> миров</w:t>
      </w:r>
      <w:r w:rsidR="00475157" w:rsidRPr="000464E2">
        <w:rPr>
          <w:sz w:val="28"/>
          <w:szCs w:val="28"/>
          <w:lang w:val="kk-KZ"/>
        </w:rPr>
        <w:t xml:space="preserve">ую </w:t>
      </w:r>
      <w:r w:rsidR="00C711B4" w:rsidRPr="000464E2">
        <w:rPr>
          <w:sz w:val="28"/>
          <w:szCs w:val="28"/>
        </w:rPr>
        <w:t>истори</w:t>
      </w:r>
      <w:r w:rsidR="00475157" w:rsidRPr="000464E2">
        <w:rPr>
          <w:sz w:val="28"/>
          <w:szCs w:val="28"/>
          <w:lang w:val="kk-KZ"/>
        </w:rPr>
        <w:t>ю</w:t>
      </w:r>
      <w:r w:rsidR="00C711B4" w:rsidRPr="000464E2">
        <w:rPr>
          <w:sz w:val="28"/>
          <w:szCs w:val="28"/>
        </w:rPr>
        <w:t xml:space="preserve"> литературы</w:t>
      </w:r>
      <w:r w:rsidR="00475157" w:rsidRPr="000464E2">
        <w:rPr>
          <w:sz w:val="28"/>
          <w:szCs w:val="28"/>
          <w:lang w:val="kk-KZ"/>
        </w:rPr>
        <w:t>,</w:t>
      </w:r>
      <w:r w:rsidR="00C711B4" w:rsidRPr="000464E2">
        <w:rPr>
          <w:sz w:val="28"/>
          <w:szCs w:val="28"/>
        </w:rPr>
        <w:t xml:space="preserve"> преодолев европоцентризм литературоведения, выделяя ее течения и стили</w:t>
      </w:r>
      <w:r w:rsidR="00475157" w:rsidRPr="000464E2">
        <w:rPr>
          <w:sz w:val="28"/>
          <w:szCs w:val="28"/>
          <w:lang w:val="kk-KZ"/>
        </w:rPr>
        <w:t>,</w:t>
      </w:r>
      <w:r w:rsidR="00C711B4" w:rsidRPr="000464E2">
        <w:rPr>
          <w:sz w:val="28"/>
          <w:szCs w:val="28"/>
        </w:rPr>
        <w:t xml:space="preserve"> чтобы история литературы стала по-настоящему мировой. А начинать исследование, по его мнению, надо с жанров и сюжетов народного фольклора.</w:t>
      </w:r>
      <w:r w:rsidR="00C711B4" w:rsidRPr="000464E2">
        <w:rPr>
          <w:sz w:val="28"/>
          <w:szCs w:val="28"/>
          <w:shd w:val="clear" w:color="auto" w:fill="FFFFFF"/>
        </w:rPr>
        <w:t xml:space="preserve"> Он отмечал</w:t>
      </w:r>
      <w:r w:rsidR="00475157" w:rsidRPr="000464E2">
        <w:rPr>
          <w:sz w:val="28"/>
          <w:szCs w:val="28"/>
          <w:shd w:val="clear" w:color="auto" w:fill="FFFFFF"/>
          <w:lang w:val="kk-KZ"/>
        </w:rPr>
        <w:t>:</w:t>
      </w:r>
      <w:r w:rsidR="00C711B4" w:rsidRPr="000464E2">
        <w:rPr>
          <w:sz w:val="28"/>
          <w:szCs w:val="28"/>
          <w:shd w:val="clear" w:color="auto" w:fill="FFFFFF"/>
        </w:rPr>
        <w:t xml:space="preserve"> чем культурнее народ, тем интенсивнее его связи и взаимодействия с другими народами</w:t>
      </w:r>
      <w:r w:rsidR="00E9030B" w:rsidRPr="000464E2">
        <w:rPr>
          <w:sz w:val="28"/>
          <w:szCs w:val="28"/>
          <w:shd w:val="clear" w:color="auto" w:fill="FFFFFF"/>
        </w:rPr>
        <w:t>.</w:t>
      </w:r>
      <w:r w:rsidR="00FA6670" w:rsidRPr="000464E2">
        <w:rPr>
          <w:sz w:val="28"/>
          <w:szCs w:val="28"/>
          <w:shd w:val="clear" w:color="auto" w:fill="FFFFFF"/>
          <w:lang w:val="kk-KZ"/>
        </w:rPr>
        <w:t xml:space="preserve"> Не это ли лейтмотив про</w:t>
      </w:r>
      <w:r w:rsidR="00FA1116" w:rsidRPr="000464E2">
        <w:rPr>
          <w:sz w:val="28"/>
          <w:szCs w:val="28"/>
          <w:shd w:val="clear" w:color="auto" w:fill="FFFFFF"/>
          <w:lang w:val="kk-KZ"/>
        </w:rPr>
        <w:t>г</w:t>
      </w:r>
      <w:r w:rsidR="00FA6670" w:rsidRPr="000464E2">
        <w:rPr>
          <w:sz w:val="28"/>
          <w:szCs w:val="28"/>
          <w:shd w:val="clear" w:color="auto" w:fill="FFFFFF"/>
          <w:lang w:val="kk-KZ"/>
        </w:rPr>
        <w:t>рессивных мыслей?!</w:t>
      </w:r>
    </w:p>
    <w:p w14:paraId="5F85A7B1" w14:textId="1DEAD75D" w:rsidR="00C711B4" w:rsidRPr="000464E2" w:rsidRDefault="00E9030B" w:rsidP="00D8783B">
      <w:pPr>
        <w:pStyle w:val="a3"/>
        <w:spacing w:before="0" w:beforeAutospacing="0" w:after="0" w:afterAutospacing="0"/>
        <w:ind w:firstLine="567"/>
        <w:jc w:val="both"/>
        <w:rPr>
          <w:sz w:val="28"/>
          <w:szCs w:val="28"/>
        </w:rPr>
      </w:pPr>
      <w:r w:rsidRPr="000464E2">
        <w:rPr>
          <w:sz w:val="28"/>
          <w:szCs w:val="28"/>
          <w:shd w:val="clear" w:color="auto" w:fill="FFFFFF"/>
        </w:rPr>
        <w:t>Одним из последних по времени</w:t>
      </w:r>
      <w:r w:rsidR="00C711B4" w:rsidRPr="000464E2">
        <w:rPr>
          <w:sz w:val="28"/>
          <w:szCs w:val="28"/>
          <w:shd w:val="clear" w:color="auto" w:fill="FFFFFF"/>
        </w:rPr>
        <w:t xml:space="preserve"> исследований В.М. Жирмунского стало изучение эпического цикла </w:t>
      </w:r>
      <w:hyperlink r:id="rId47" w:tooltip="Тюрки" w:history="1">
        <w:r w:rsidR="00C711B4" w:rsidRPr="000464E2">
          <w:rPr>
            <w:rStyle w:val="a6"/>
            <w:color w:val="auto"/>
            <w:sz w:val="28"/>
            <w:szCs w:val="28"/>
            <w:u w:val="none"/>
            <w:shd w:val="clear" w:color="auto" w:fill="FFFFFF"/>
          </w:rPr>
          <w:t>тюркских</w:t>
        </w:r>
      </w:hyperlink>
      <w:r w:rsidR="00C711B4" w:rsidRPr="000464E2">
        <w:rPr>
          <w:sz w:val="28"/>
          <w:szCs w:val="28"/>
          <w:shd w:val="clear" w:color="auto" w:fill="FFFFFF"/>
        </w:rPr>
        <w:t xml:space="preserve"> народов «</w:t>
      </w:r>
      <w:hyperlink r:id="rId48" w:tooltip="Сорок богатырей" w:history="1">
        <w:r w:rsidR="00C711B4" w:rsidRPr="000464E2">
          <w:rPr>
            <w:rStyle w:val="a6"/>
            <w:color w:val="auto"/>
            <w:sz w:val="28"/>
            <w:szCs w:val="28"/>
            <w:u w:val="none"/>
            <w:shd w:val="clear" w:color="auto" w:fill="FFFFFF"/>
          </w:rPr>
          <w:t>Сорок богатырей</w:t>
        </w:r>
      </w:hyperlink>
      <w:r w:rsidR="00C711B4" w:rsidRPr="000464E2">
        <w:rPr>
          <w:sz w:val="28"/>
          <w:szCs w:val="28"/>
          <w:shd w:val="clear" w:color="auto" w:fill="FFFFFF"/>
        </w:rPr>
        <w:t>», герои которого имели реальных прот</w:t>
      </w:r>
      <w:r w:rsidR="00475157" w:rsidRPr="000464E2">
        <w:rPr>
          <w:sz w:val="28"/>
          <w:szCs w:val="28"/>
          <w:shd w:val="clear" w:color="auto" w:fill="FFFFFF"/>
        </w:rPr>
        <w:t xml:space="preserve">отипов в лице знати </w:t>
      </w:r>
      <w:hyperlink r:id="rId49" w:tooltip="Ногайская Орда" w:history="1">
        <w:r w:rsidR="00C711B4" w:rsidRPr="000464E2">
          <w:rPr>
            <w:rStyle w:val="a6"/>
            <w:color w:val="auto"/>
            <w:sz w:val="28"/>
            <w:szCs w:val="28"/>
            <w:u w:val="none"/>
            <w:shd w:val="clear" w:color="auto" w:fill="FFFFFF"/>
          </w:rPr>
          <w:t>Ногайской орды</w:t>
        </w:r>
      </w:hyperlink>
      <w:r w:rsidR="00C711B4" w:rsidRPr="000464E2">
        <w:rPr>
          <w:sz w:val="28"/>
          <w:szCs w:val="28"/>
          <w:shd w:val="clear" w:color="auto" w:fill="FFFFFF"/>
        </w:rPr>
        <w:t xml:space="preserve">. </w:t>
      </w:r>
      <w:r w:rsidR="00C711B4" w:rsidRPr="000464E2">
        <w:rPr>
          <w:sz w:val="28"/>
          <w:szCs w:val="28"/>
        </w:rPr>
        <w:t>После его смерти все научные труды были собраны и опубликованы в двух томах. Это «</w:t>
      </w:r>
      <w:r w:rsidR="00FA1116" w:rsidRPr="000464E2">
        <w:rPr>
          <w:sz w:val="28"/>
          <w:szCs w:val="28"/>
        </w:rPr>
        <w:t>Т</w:t>
      </w:r>
      <w:r w:rsidR="00C711B4" w:rsidRPr="000464E2">
        <w:rPr>
          <w:sz w:val="28"/>
          <w:szCs w:val="28"/>
        </w:rPr>
        <w:t>юркский героический эпос» (1974) и «Сравнительное литературоведение</w:t>
      </w:r>
      <w:r w:rsidR="00FA6670" w:rsidRPr="000464E2">
        <w:rPr>
          <w:sz w:val="28"/>
          <w:szCs w:val="28"/>
          <w:lang w:val="kk-KZ"/>
        </w:rPr>
        <w:t>:</w:t>
      </w:r>
      <w:r w:rsidR="00C711B4" w:rsidRPr="000464E2">
        <w:rPr>
          <w:sz w:val="28"/>
          <w:szCs w:val="28"/>
        </w:rPr>
        <w:t xml:space="preserve"> </w:t>
      </w:r>
      <w:r w:rsidR="00C711B4" w:rsidRPr="000464E2">
        <w:rPr>
          <w:sz w:val="28"/>
          <w:szCs w:val="28"/>
        </w:rPr>
        <w:lastRenderedPageBreak/>
        <w:t>Восток и Запад»</w:t>
      </w:r>
      <w:r w:rsidR="00FA6670" w:rsidRPr="000464E2">
        <w:rPr>
          <w:sz w:val="28"/>
          <w:szCs w:val="28"/>
          <w:lang w:val="kk-KZ"/>
        </w:rPr>
        <w:t xml:space="preserve">, которые оцеваются как </w:t>
      </w:r>
      <w:r w:rsidR="00C711B4" w:rsidRPr="000464E2">
        <w:rPr>
          <w:sz w:val="28"/>
          <w:szCs w:val="28"/>
          <w:shd w:val="clear" w:color="auto" w:fill="FFFFFF"/>
        </w:rPr>
        <w:t>больш</w:t>
      </w:r>
      <w:r w:rsidR="00FA6670" w:rsidRPr="000464E2">
        <w:rPr>
          <w:sz w:val="28"/>
          <w:szCs w:val="28"/>
          <w:shd w:val="clear" w:color="auto" w:fill="FFFFFF"/>
          <w:lang w:val="kk-KZ"/>
        </w:rPr>
        <w:t>о</w:t>
      </w:r>
      <w:r w:rsidR="00FA1116" w:rsidRPr="000464E2">
        <w:rPr>
          <w:sz w:val="28"/>
          <w:szCs w:val="28"/>
          <w:shd w:val="clear" w:color="auto" w:fill="FFFFFF"/>
          <w:lang w:val="kk-KZ"/>
        </w:rPr>
        <w:t>й</w:t>
      </w:r>
      <w:r w:rsidR="00C711B4" w:rsidRPr="000464E2">
        <w:rPr>
          <w:sz w:val="28"/>
          <w:szCs w:val="28"/>
          <w:shd w:val="clear" w:color="auto" w:fill="FFFFFF"/>
        </w:rPr>
        <w:t xml:space="preserve"> вклад</w:t>
      </w:r>
      <w:r w:rsidR="00FA6670" w:rsidRPr="000464E2">
        <w:rPr>
          <w:sz w:val="28"/>
          <w:szCs w:val="28"/>
          <w:shd w:val="clear" w:color="auto" w:fill="FFFFFF"/>
          <w:lang w:val="kk-KZ"/>
        </w:rPr>
        <w:t xml:space="preserve"> </w:t>
      </w:r>
      <w:r w:rsidR="00FA1116" w:rsidRPr="000464E2">
        <w:rPr>
          <w:sz w:val="28"/>
          <w:szCs w:val="28"/>
          <w:shd w:val="clear" w:color="auto" w:fill="FFFFFF"/>
        </w:rPr>
        <w:t>и в</w:t>
      </w:r>
      <w:r w:rsidR="00C711B4" w:rsidRPr="000464E2">
        <w:rPr>
          <w:sz w:val="28"/>
          <w:szCs w:val="28"/>
          <w:shd w:val="clear" w:color="auto" w:fill="FFFFFF"/>
        </w:rPr>
        <w:t xml:space="preserve"> сравнительное литературоведение, и в историю</w:t>
      </w:r>
      <w:r w:rsidR="00FA1116" w:rsidRPr="000464E2">
        <w:rPr>
          <w:sz w:val="28"/>
          <w:szCs w:val="28"/>
          <w:shd w:val="clear" w:color="auto" w:fill="FFFFFF"/>
        </w:rPr>
        <w:t xml:space="preserve"> и</w:t>
      </w:r>
      <w:r w:rsidRPr="000464E2">
        <w:rPr>
          <w:sz w:val="28"/>
          <w:szCs w:val="28"/>
          <w:shd w:val="clear" w:color="auto" w:fill="FFFFFF"/>
          <w:lang w:val="kk-KZ"/>
        </w:rPr>
        <w:t xml:space="preserve"> культурологию</w:t>
      </w:r>
      <w:r w:rsidR="00C711B4" w:rsidRPr="000464E2">
        <w:rPr>
          <w:sz w:val="28"/>
          <w:szCs w:val="28"/>
          <w:shd w:val="clear" w:color="auto" w:fill="FFFFFF"/>
        </w:rPr>
        <w:t>.</w:t>
      </w:r>
      <w:r w:rsidR="00C711B4" w:rsidRPr="000464E2">
        <w:rPr>
          <w:sz w:val="28"/>
          <w:szCs w:val="28"/>
        </w:rPr>
        <w:t xml:space="preserve"> </w:t>
      </w:r>
    </w:p>
    <w:p w14:paraId="257F2B70" w14:textId="4A0F3620" w:rsidR="00C711B4" w:rsidRPr="000464E2" w:rsidRDefault="000348D1" w:rsidP="00D8783B">
      <w:pPr>
        <w:pStyle w:val="a3"/>
        <w:spacing w:before="0" w:beforeAutospacing="0" w:after="0" w:afterAutospacing="0"/>
        <w:ind w:firstLine="567"/>
        <w:jc w:val="both"/>
        <w:rPr>
          <w:b/>
          <w:sz w:val="28"/>
          <w:szCs w:val="28"/>
          <w:shd w:val="clear" w:color="auto" w:fill="FFFFFF"/>
        </w:rPr>
      </w:pPr>
      <w:r w:rsidRPr="000464E2">
        <w:rPr>
          <w:bCs/>
          <w:iCs/>
          <w:sz w:val="28"/>
          <w:szCs w:val="28"/>
          <w:lang w:val="kk-KZ"/>
        </w:rPr>
        <w:t>Масштабная</w:t>
      </w:r>
      <w:r w:rsidR="00E9030B" w:rsidRPr="000464E2">
        <w:rPr>
          <w:bCs/>
          <w:iCs/>
          <w:sz w:val="28"/>
          <w:szCs w:val="28"/>
          <w:lang w:val="kk-KZ"/>
        </w:rPr>
        <w:t xml:space="preserve"> научная деятельность</w:t>
      </w:r>
      <w:r w:rsidRPr="000464E2">
        <w:rPr>
          <w:bCs/>
          <w:iCs/>
          <w:sz w:val="28"/>
          <w:szCs w:val="28"/>
          <w:lang w:val="kk-KZ"/>
        </w:rPr>
        <w:t>, затрагивающая проблемы кросс-культурности, показана</w:t>
      </w:r>
      <w:r w:rsidR="00E9030B" w:rsidRPr="000464E2">
        <w:rPr>
          <w:bCs/>
          <w:iCs/>
          <w:sz w:val="28"/>
          <w:szCs w:val="28"/>
          <w:lang w:val="kk-KZ"/>
        </w:rPr>
        <w:t xml:space="preserve"> в трудах </w:t>
      </w:r>
      <w:r w:rsidRPr="000464E2">
        <w:rPr>
          <w:bCs/>
          <w:iCs/>
          <w:sz w:val="28"/>
          <w:szCs w:val="28"/>
          <w:lang w:val="kk-KZ"/>
        </w:rPr>
        <w:t xml:space="preserve">известного ученого </w:t>
      </w:r>
      <w:r w:rsidR="00C711B4" w:rsidRPr="000464E2">
        <w:rPr>
          <w:bCs/>
          <w:iCs/>
          <w:sz w:val="28"/>
          <w:szCs w:val="28"/>
        </w:rPr>
        <w:t>Н.И. Конрад</w:t>
      </w:r>
      <w:r w:rsidR="00E9030B" w:rsidRPr="000464E2">
        <w:rPr>
          <w:bCs/>
          <w:iCs/>
          <w:sz w:val="28"/>
          <w:szCs w:val="28"/>
          <w:lang w:val="kk-KZ"/>
        </w:rPr>
        <w:t>а</w:t>
      </w:r>
      <w:r w:rsidR="00C711B4" w:rsidRPr="000464E2">
        <w:rPr>
          <w:sz w:val="28"/>
          <w:szCs w:val="28"/>
        </w:rPr>
        <w:t xml:space="preserve"> </w:t>
      </w:r>
      <w:r w:rsidR="00C711B4" w:rsidRPr="000464E2">
        <w:rPr>
          <w:bCs/>
          <w:sz w:val="28"/>
          <w:szCs w:val="28"/>
        </w:rPr>
        <w:t>(1891-1970 гг.).</w:t>
      </w:r>
      <w:r w:rsidR="00C711B4" w:rsidRPr="000464E2">
        <w:rPr>
          <w:sz w:val="28"/>
          <w:szCs w:val="28"/>
        </w:rPr>
        <w:t xml:space="preserve"> Если с</w:t>
      </w:r>
      <w:r w:rsidR="00C711B4" w:rsidRPr="000464E2">
        <w:rPr>
          <w:sz w:val="28"/>
          <w:szCs w:val="28"/>
          <w:shd w:val="clear" w:color="auto" w:fill="FFFFFF"/>
        </w:rPr>
        <w:t xml:space="preserve">овременное литературоведение рассматривает мировую литературу </w:t>
      </w:r>
      <w:r w:rsidR="00E9030B" w:rsidRPr="000464E2">
        <w:rPr>
          <w:sz w:val="28"/>
          <w:szCs w:val="28"/>
          <w:shd w:val="clear" w:color="auto" w:fill="FFFFFF"/>
        </w:rPr>
        <w:t>как единую систему, включающую</w:t>
      </w:r>
      <w:r w:rsidR="00C711B4" w:rsidRPr="000464E2">
        <w:rPr>
          <w:sz w:val="28"/>
          <w:szCs w:val="28"/>
          <w:shd w:val="clear" w:color="auto" w:fill="FFFFFF"/>
        </w:rPr>
        <w:t xml:space="preserve"> </w:t>
      </w:r>
      <w:r w:rsidR="00E9030B" w:rsidRPr="000464E2">
        <w:rPr>
          <w:sz w:val="28"/>
          <w:szCs w:val="28"/>
          <w:shd w:val="clear" w:color="auto" w:fill="FFFFFF"/>
        </w:rPr>
        <w:t xml:space="preserve">Запад и Восток, то ключевыми </w:t>
      </w:r>
      <w:r w:rsidR="00C711B4" w:rsidRPr="000464E2">
        <w:rPr>
          <w:sz w:val="28"/>
          <w:szCs w:val="28"/>
          <w:shd w:val="clear" w:color="auto" w:fill="FFFFFF"/>
        </w:rPr>
        <w:t>положениями к изучению мирового литературного процесса как един</w:t>
      </w:r>
      <w:r w:rsidR="00E9030B" w:rsidRPr="000464E2">
        <w:rPr>
          <w:sz w:val="28"/>
          <w:szCs w:val="28"/>
          <w:shd w:val="clear" w:color="auto" w:fill="FFFFFF"/>
          <w:lang w:val="kk-KZ"/>
        </w:rPr>
        <w:t>ых</w:t>
      </w:r>
      <w:r w:rsidR="00C711B4" w:rsidRPr="000464E2">
        <w:rPr>
          <w:sz w:val="28"/>
          <w:szCs w:val="28"/>
          <w:shd w:val="clear" w:color="auto" w:fill="FFFFFF"/>
        </w:rPr>
        <w:t xml:space="preserve"> </w:t>
      </w:r>
      <w:r w:rsidR="00E9030B" w:rsidRPr="000464E2">
        <w:rPr>
          <w:sz w:val="28"/>
          <w:szCs w:val="28"/>
          <w:shd w:val="clear" w:color="auto" w:fill="FFFFFF"/>
          <w:lang w:val="kk-KZ"/>
        </w:rPr>
        <w:t xml:space="preserve">культурных событий </w:t>
      </w:r>
      <w:r w:rsidR="00E9030B" w:rsidRPr="000464E2">
        <w:rPr>
          <w:sz w:val="28"/>
          <w:szCs w:val="28"/>
          <w:shd w:val="clear" w:color="auto" w:fill="FFFFFF"/>
        </w:rPr>
        <w:t xml:space="preserve">являются исследования </w:t>
      </w:r>
      <w:r w:rsidR="00C711B4" w:rsidRPr="000464E2">
        <w:rPr>
          <w:sz w:val="28"/>
          <w:szCs w:val="28"/>
          <w:shd w:val="clear" w:color="auto" w:fill="FFFFFF"/>
        </w:rPr>
        <w:t xml:space="preserve">Н.И. Конрада. Его взгляды, отраженные в научных публикациях 60-х годов, определили парадигму развития </w:t>
      </w:r>
      <w:r w:rsidR="00A42ADF" w:rsidRPr="000464E2">
        <w:rPr>
          <w:sz w:val="28"/>
          <w:szCs w:val="28"/>
          <w:shd w:val="clear" w:color="auto" w:fill="FFFFFF"/>
        </w:rPr>
        <w:t>казахстанского</w:t>
      </w:r>
      <w:r w:rsidR="00C711B4" w:rsidRPr="000464E2">
        <w:rPr>
          <w:sz w:val="28"/>
          <w:szCs w:val="28"/>
          <w:shd w:val="clear" w:color="auto" w:fill="FFFFFF"/>
        </w:rPr>
        <w:t xml:space="preserve"> литературоведения, компаративистики и культурологии</w:t>
      </w:r>
      <w:r w:rsidR="00C711B4" w:rsidRPr="000464E2">
        <w:rPr>
          <w:sz w:val="28"/>
          <w:szCs w:val="28"/>
        </w:rPr>
        <w:t xml:space="preserve">. </w:t>
      </w:r>
    </w:p>
    <w:p w14:paraId="1AB21E03" w14:textId="576ECFF0" w:rsidR="00C711B4" w:rsidRPr="001E2025" w:rsidRDefault="00C711B4" w:rsidP="00D8783B">
      <w:pPr>
        <w:pStyle w:val="a3"/>
        <w:spacing w:before="0" w:beforeAutospacing="0" w:after="0" w:afterAutospacing="0"/>
        <w:ind w:firstLine="567"/>
        <w:jc w:val="both"/>
        <w:rPr>
          <w:sz w:val="28"/>
          <w:szCs w:val="28"/>
          <w:shd w:val="clear" w:color="auto" w:fill="FFFFFF"/>
        </w:rPr>
      </w:pPr>
      <w:r w:rsidRPr="000464E2">
        <w:rPr>
          <w:sz w:val="28"/>
          <w:szCs w:val="28"/>
          <w:shd w:val="clear" w:color="auto" w:fill="FFFFFF"/>
        </w:rPr>
        <w:t>Академик Н.И. Конрад предлагает четыре аспекта литературных связей, наблюда</w:t>
      </w:r>
      <w:r w:rsidR="00FA1116" w:rsidRPr="000464E2">
        <w:rPr>
          <w:sz w:val="28"/>
          <w:szCs w:val="28"/>
          <w:shd w:val="clear" w:color="auto" w:fill="FFFFFF"/>
        </w:rPr>
        <w:t>вш</w:t>
      </w:r>
      <w:r w:rsidRPr="000464E2">
        <w:rPr>
          <w:sz w:val="28"/>
          <w:szCs w:val="28"/>
          <w:shd w:val="clear" w:color="auto" w:fill="FFFFFF"/>
        </w:rPr>
        <w:t>ихся в разное время и характерных для определенных исторических эпох: непосредственное знакомство с чужой литературой в оригинале, перевод, воспроизведение в творчестве писателя одного народа содержания и мотивов произведения, созданного писателем другого народа, национальная адаптация.</w:t>
      </w:r>
      <w:r w:rsidRPr="001E2025">
        <w:rPr>
          <w:sz w:val="28"/>
          <w:szCs w:val="28"/>
          <w:shd w:val="clear" w:color="auto" w:fill="FFFFFF"/>
        </w:rPr>
        <w:t xml:space="preserve"> Эта связь определяется тем, что без прочтения, без рецепции любого инонационального произведения невозможно переработать его </w:t>
      </w:r>
      <w:r w:rsidR="00BA0645" w:rsidRPr="001E2025">
        <w:rPr>
          <w:sz w:val="28"/>
          <w:szCs w:val="28"/>
          <w:shd w:val="clear" w:color="auto" w:fill="FFFFFF"/>
        </w:rPr>
        <w:t>на свой, национальный манер</w:t>
      </w:r>
      <w:r w:rsidR="00D8783B" w:rsidRPr="001E2025">
        <w:rPr>
          <w:sz w:val="28"/>
          <w:szCs w:val="28"/>
          <w:shd w:val="clear" w:color="auto" w:fill="FFFFFF"/>
        </w:rPr>
        <w:t xml:space="preserve"> [</w:t>
      </w:r>
      <w:r w:rsidR="00C93176" w:rsidRPr="001E2025">
        <w:rPr>
          <w:sz w:val="28"/>
          <w:szCs w:val="28"/>
          <w:shd w:val="clear" w:color="auto" w:fill="FFFFFF"/>
          <w:lang w:val="kk-KZ"/>
        </w:rPr>
        <w:t>1</w:t>
      </w:r>
      <w:r w:rsidR="000F2855" w:rsidRPr="001E2025">
        <w:rPr>
          <w:sz w:val="28"/>
          <w:szCs w:val="28"/>
          <w:shd w:val="clear" w:color="auto" w:fill="FFFFFF"/>
          <w:lang w:val="kk-KZ"/>
        </w:rPr>
        <w:t>8</w:t>
      </w:r>
      <w:r w:rsidR="00BA0645" w:rsidRPr="001E2025">
        <w:rPr>
          <w:sz w:val="28"/>
          <w:szCs w:val="28"/>
          <w:shd w:val="clear" w:color="auto" w:fill="FFFFFF"/>
          <w:lang w:val="kk-KZ"/>
        </w:rPr>
        <w:t>,</w:t>
      </w:r>
      <w:r w:rsidR="001E45F8">
        <w:rPr>
          <w:sz w:val="28"/>
          <w:szCs w:val="28"/>
          <w:shd w:val="clear" w:color="auto" w:fill="FFFFFF"/>
          <w:lang w:val="kk-KZ"/>
        </w:rPr>
        <w:t xml:space="preserve"> </w:t>
      </w:r>
      <w:r w:rsidR="00BA0645" w:rsidRPr="001E2025">
        <w:rPr>
          <w:sz w:val="28"/>
          <w:szCs w:val="28"/>
          <w:shd w:val="clear" w:color="auto" w:fill="FFFFFF"/>
          <w:lang w:val="kk-KZ"/>
        </w:rPr>
        <w:t>с.</w:t>
      </w:r>
      <w:r w:rsidR="001E45F8">
        <w:rPr>
          <w:sz w:val="28"/>
          <w:szCs w:val="28"/>
          <w:shd w:val="clear" w:color="auto" w:fill="FFFFFF"/>
          <w:lang w:val="kk-KZ"/>
        </w:rPr>
        <w:t xml:space="preserve"> </w:t>
      </w:r>
      <w:r w:rsidR="00BA0645" w:rsidRPr="001E2025">
        <w:rPr>
          <w:sz w:val="28"/>
          <w:szCs w:val="28"/>
          <w:shd w:val="clear" w:color="auto" w:fill="FFFFFF"/>
          <w:lang w:val="kk-KZ"/>
        </w:rPr>
        <w:t>11</w:t>
      </w:r>
      <w:r w:rsidR="00240166" w:rsidRPr="001E2025">
        <w:rPr>
          <w:sz w:val="28"/>
          <w:szCs w:val="28"/>
          <w:shd w:val="clear" w:color="auto" w:fill="FFFFFF"/>
          <w:lang w:val="kk-KZ"/>
        </w:rPr>
        <w:t>3</w:t>
      </w:r>
      <w:r w:rsidRPr="001E2025">
        <w:rPr>
          <w:sz w:val="28"/>
          <w:szCs w:val="28"/>
          <w:shd w:val="clear" w:color="auto" w:fill="FFFFFF"/>
        </w:rPr>
        <w:t>]</w:t>
      </w:r>
      <w:r w:rsidR="00BA0645" w:rsidRPr="001E2025">
        <w:rPr>
          <w:sz w:val="28"/>
          <w:szCs w:val="28"/>
          <w:shd w:val="clear" w:color="auto" w:fill="FFFFFF"/>
          <w:lang w:val="kk-KZ"/>
        </w:rPr>
        <w:t>.</w:t>
      </w:r>
      <w:r w:rsidRPr="001E2025">
        <w:rPr>
          <w:sz w:val="28"/>
          <w:szCs w:val="28"/>
          <w:shd w:val="clear" w:color="auto" w:fill="FFFFFF"/>
        </w:rPr>
        <w:t xml:space="preserve"> </w:t>
      </w:r>
    </w:p>
    <w:p w14:paraId="3E362704" w14:textId="118C7DCB" w:rsidR="00C711B4" w:rsidRPr="000464E2" w:rsidRDefault="00C711B4" w:rsidP="00D8783B">
      <w:pPr>
        <w:pStyle w:val="a3"/>
        <w:shd w:val="clear" w:color="auto" w:fill="FFFFFF"/>
        <w:spacing w:before="0" w:beforeAutospacing="0" w:after="0" w:afterAutospacing="0"/>
        <w:ind w:firstLine="567"/>
        <w:jc w:val="both"/>
        <w:rPr>
          <w:sz w:val="28"/>
          <w:szCs w:val="28"/>
          <w:shd w:val="clear" w:color="auto" w:fill="FFFFFF"/>
        </w:rPr>
      </w:pPr>
      <w:r w:rsidRPr="000464E2">
        <w:rPr>
          <w:sz w:val="28"/>
          <w:szCs w:val="28"/>
        </w:rPr>
        <w:t xml:space="preserve">Одним из </w:t>
      </w:r>
      <w:r w:rsidR="00CC0640" w:rsidRPr="000464E2">
        <w:rPr>
          <w:sz w:val="28"/>
          <w:szCs w:val="28"/>
          <w:lang w:val="kk-KZ"/>
        </w:rPr>
        <w:t xml:space="preserve">важных </w:t>
      </w:r>
      <w:r w:rsidRPr="000464E2">
        <w:rPr>
          <w:sz w:val="28"/>
          <w:szCs w:val="28"/>
        </w:rPr>
        <w:t xml:space="preserve">достижений </w:t>
      </w:r>
      <w:r w:rsidR="00CC0640" w:rsidRPr="000464E2">
        <w:rPr>
          <w:sz w:val="28"/>
          <w:szCs w:val="28"/>
          <w:lang w:val="kk-KZ"/>
        </w:rPr>
        <w:t xml:space="preserve">академика </w:t>
      </w:r>
      <w:r w:rsidRPr="000464E2">
        <w:rPr>
          <w:sz w:val="28"/>
          <w:szCs w:val="28"/>
        </w:rPr>
        <w:t>является выдвижение и разработка кон</w:t>
      </w:r>
      <w:r w:rsidR="0063048D" w:rsidRPr="000464E2">
        <w:rPr>
          <w:sz w:val="28"/>
          <w:szCs w:val="28"/>
        </w:rPr>
        <w:t>цепции Возрождения на Востоке (</w:t>
      </w:r>
      <w:r w:rsidR="0063048D" w:rsidRPr="000464E2">
        <w:rPr>
          <w:sz w:val="28"/>
          <w:szCs w:val="28"/>
          <w:lang w:val="kk-KZ"/>
        </w:rPr>
        <w:t>В</w:t>
      </w:r>
      <w:r w:rsidRPr="000464E2">
        <w:rPr>
          <w:sz w:val="28"/>
          <w:szCs w:val="28"/>
        </w:rPr>
        <w:t xml:space="preserve">осточного Ренессанса), оказавшей заметное влияние на разработку проблематики, связанной с изучением культуры стран Востока и оценкой их вклада в развитие мировой культуры. В своем научном труде «Запад и Восток» Н.И. Конрад пытался проследить связи между отдельными литературами, их развитие в историческом процессе и борьба с европоцентризмом и азиоцентризмом в исторической науке. </w:t>
      </w:r>
      <w:r w:rsidR="00CC0640" w:rsidRPr="000464E2">
        <w:rPr>
          <w:sz w:val="28"/>
          <w:szCs w:val="28"/>
          <w:lang w:val="kk-KZ"/>
        </w:rPr>
        <w:t>П</w:t>
      </w:r>
      <w:r w:rsidRPr="000464E2">
        <w:rPr>
          <w:sz w:val="28"/>
          <w:szCs w:val="28"/>
        </w:rPr>
        <w:t>о мнению</w:t>
      </w:r>
      <w:r w:rsidR="00BA0645" w:rsidRPr="000464E2">
        <w:rPr>
          <w:sz w:val="28"/>
          <w:szCs w:val="28"/>
          <w:lang w:val="kk-KZ"/>
        </w:rPr>
        <w:t xml:space="preserve"> критиков</w:t>
      </w:r>
      <w:r w:rsidR="00FA1116" w:rsidRPr="000464E2">
        <w:rPr>
          <w:sz w:val="28"/>
          <w:szCs w:val="28"/>
          <w:lang w:val="kk-KZ"/>
        </w:rPr>
        <w:t>,</w:t>
      </w:r>
      <w:r w:rsidR="009A3E60" w:rsidRPr="000464E2">
        <w:rPr>
          <w:sz w:val="28"/>
          <w:szCs w:val="28"/>
          <w:lang w:val="kk-KZ"/>
        </w:rPr>
        <w:t xml:space="preserve"> здесь проявляется </w:t>
      </w:r>
      <w:r w:rsidRPr="000464E2">
        <w:rPr>
          <w:sz w:val="28"/>
          <w:szCs w:val="28"/>
        </w:rPr>
        <w:t xml:space="preserve">стремление </w:t>
      </w:r>
      <w:r w:rsidR="00BA0645" w:rsidRPr="000464E2">
        <w:rPr>
          <w:sz w:val="28"/>
          <w:szCs w:val="28"/>
          <w:lang w:val="kk-KZ"/>
        </w:rPr>
        <w:t>ученого</w:t>
      </w:r>
      <w:r w:rsidRPr="000464E2">
        <w:rPr>
          <w:sz w:val="28"/>
          <w:szCs w:val="28"/>
        </w:rPr>
        <w:t xml:space="preserve"> к осмыслению исторических категорий «античность», «средневековье», «ренессанс» не как локальных явлений, а понятий мировой истории, с учетом конкретного содержания историческо</w:t>
      </w:r>
      <w:r w:rsidR="00BA0645" w:rsidRPr="000464E2">
        <w:rPr>
          <w:sz w:val="28"/>
          <w:szCs w:val="28"/>
        </w:rPr>
        <w:t>го процесса на Западе и Востоке.</w:t>
      </w:r>
      <w:r w:rsidR="00AB1999" w:rsidRPr="00AB1999">
        <w:rPr>
          <w:sz w:val="28"/>
          <w:szCs w:val="28"/>
          <w:shd w:val="clear" w:color="auto" w:fill="FFFFFF"/>
        </w:rPr>
        <w:t xml:space="preserve"> </w:t>
      </w:r>
      <w:r w:rsidR="00AB1999" w:rsidRPr="001E2025">
        <w:rPr>
          <w:sz w:val="28"/>
          <w:szCs w:val="28"/>
          <w:shd w:val="clear" w:color="auto" w:fill="FFFFFF"/>
        </w:rPr>
        <w:t>[</w:t>
      </w:r>
      <w:r w:rsidR="00AB1999" w:rsidRPr="001E2025">
        <w:rPr>
          <w:sz w:val="28"/>
          <w:szCs w:val="28"/>
          <w:shd w:val="clear" w:color="auto" w:fill="FFFFFF"/>
          <w:lang w:val="kk-KZ"/>
        </w:rPr>
        <w:t>18,</w:t>
      </w:r>
      <w:r w:rsidR="00AB1999">
        <w:rPr>
          <w:sz w:val="28"/>
          <w:szCs w:val="28"/>
          <w:shd w:val="clear" w:color="auto" w:fill="FFFFFF"/>
          <w:lang w:val="kk-KZ"/>
        </w:rPr>
        <w:t xml:space="preserve"> </w:t>
      </w:r>
      <w:r w:rsidR="00AB1999" w:rsidRPr="001E2025">
        <w:rPr>
          <w:sz w:val="28"/>
          <w:szCs w:val="28"/>
          <w:shd w:val="clear" w:color="auto" w:fill="FFFFFF"/>
          <w:lang w:val="kk-KZ"/>
        </w:rPr>
        <w:t>с.</w:t>
      </w:r>
      <w:r w:rsidR="00AB1999">
        <w:rPr>
          <w:sz w:val="28"/>
          <w:szCs w:val="28"/>
          <w:shd w:val="clear" w:color="auto" w:fill="FFFFFF"/>
          <w:lang w:val="kk-KZ"/>
        </w:rPr>
        <w:t xml:space="preserve"> </w:t>
      </w:r>
      <w:r w:rsidR="00AB1999" w:rsidRPr="001E2025">
        <w:rPr>
          <w:sz w:val="28"/>
          <w:szCs w:val="28"/>
          <w:shd w:val="clear" w:color="auto" w:fill="FFFFFF"/>
          <w:lang w:val="kk-KZ"/>
        </w:rPr>
        <w:t>113</w:t>
      </w:r>
      <w:r w:rsidR="00AB1999" w:rsidRPr="001E2025">
        <w:rPr>
          <w:sz w:val="28"/>
          <w:szCs w:val="28"/>
          <w:shd w:val="clear" w:color="auto" w:fill="FFFFFF"/>
        </w:rPr>
        <w:t>]</w:t>
      </w:r>
    </w:p>
    <w:p w14:paraId="3E839AB2" w14:textId="54819461" w:rsidR="00C711B4" w:rsidRPr="000464E2" w:rsidRDefault="00817AF7" w:rsidP="00D8783B">
      <w:pPr>
        <w:pStyle w:val="a3"/>
        <w:spacing w:before="0" w:beforeAutospacing="0" w:after="0" w:afterAutospacing="0"/>
        <w:ind w:firstLine="567"/>
        <w:jc w:val="both"/>
        <w:rPr>
          <w:sz w:val="28"/>
          <w:szCs w:val="28"/>
          <w:shd w:val="clear" w:color="auto" w:fill="FFFFFF"/>
          <w:lang w:val="kk-KZ"/>
        </w:rPr>
      </w:pPr>
      <w:r w:rsidRPr="000464E2">
        <w:rPr>
          <w:sz w:val="28"/>
          <w:szCs w:val="28"/>
          <w:lang w:val="kk-KZ"/>
        </w:rPr>
        <w:t xml:space="preserve">Следует отметить, что </w:t>
      </w:r>
      <w:r w:rsidR="00C711B4" w:rsidRPr="000464E2">
        <w:rPr>
          <w:sz w:val="28"/>
          <w:szCs w:val="28"/>
        </w:rPr>
        <w:t xml:space="preserve">научные труды </w:t>
      </w:r>
      <w:r w:rsidR="009A3E60" w:rsidRPr="000464E2">
        <w:rPr>
          <w:sz w:val="28"/>
          <w:szCs w:val="28"/>
          <w:lang w:val="kk-KZ"/>
        </w:rPr>
        <w:t xml:space="preserve">академика, </w:t>
      </w:r>
      <w:r w:rsidR="009A3E60" w:rsidRPr="000464E2">
        <w:rPr>
          <w:sz w:val="28"/>
          <w:szCs w:val="28"/>
        </w:rPr>
        <w:t>в том числе</w:t>
      </w:r>
      <w:r w:rsidR="00C711B4" w:rsidRPr="000464E2">
        <w:rPr>
          <w:sz w:val="28"/>
          <w:szCs w:val="28"/>
        </w:rPr>
        <w:t xml:space="preserve"> </w:t>
      </w:r>
      <w:r w:rsidR="00C711B4" w:rsidRPr="000464E2">
        <w:rPr>
          <w:sz w:val="28"/>
          <w:szCs w:val="28"/>
          <w:shd w:val="clear" w:color="auto" w:fill="FFFFFF"/>
        </w:rPr>
        <w:t>книга</w:t>
      </w:r>
      <w:r w:rsidR="00C711B4" w:rsidRPr="000464E2">
        <w:rPr>
          <w:sz w:val="28"/>
          <w:szCs w:val="28"/>
        </w:rPr>
        <w:t xml:space="preserve"> «Запад и Восток»</w:t>
      </w:r>
      <w:r w:rsidR="00FA1116" w:rsidRPr="000464E2">
        <w:rPr>
          <w:sz w:val="28"/>
          <w:szCs w:val="28"/>
        </w:rPr>
        <w:t xml:space="preserve">, </w:t>
      </w:r>
      <w:r w:rsidR="00C711B4" w:rsidRPr="000464E2">
        <w:rPr>
          <w:sz w:val="28"/>
          <w:szCs w:val="28"/>
          <w:shd w:val="clear" w:color="auto" w:fill="FFFFFF"/>
        </w:rPr>
        <w:t>в свое время вызывали неоднозначные оценки. Так, представители классической ориенталистики В.М. Алексеев, И.Ю. Крачковский высказывали сомнения о достаточной фундированности работ Н.И. Конрада из-за слишком разнообразного исследовательско</w:t>
      </w:r>
      <w:r w:rsidR="00EA6B73" w:rsidRPr="000464E2">
        <w:rPr>
          <w:sz w:val="28"/>
          <w:szCs w:val="28"/>
          <w:shd w:val="clear" w:color="auto" w:fill="FFFFFF"/>
        </w:rPr>
        <w:t>го размаха и широкого кругозора</w:t>
      </w:r>
      <w:r w:rsidR="00EA6B73" w:rsidRPr="000464E2">
        <w:rPr>
          <w:sz w:val="28"/>
          <w:szCs w:val="28"/>
          <w:shd w:val="clear" w:color="auto" w:fill="FFFFFF"/>
          <w:lang w:val="kk-KZ"/>
        </w:rPr>
        <w:t xml:space="preserve"> </w:t>
      </w:r>
      <w:r w:rsidR="00EA6B73" w:rsidRPr="000464E2">
        <w:rPr>
          <w:sz w:val="28"/>
          <w:szCs w:val="28"/>
          <w:shd w:val="clear" w:color="auto" w:fill="FFFFFF"/>
        </w:rPr>
        <w:t>[1</w:t>
      </w:r>
      <w:r w:rsidR="00AB035E" w:rsidRPr="000464E2">
        <w:rPr>
          <w:sz w:val="28"/>
          <w:szCs w:val="28"/>
          <w:shd w:val="clear" w:color="auto" w:fill="FFFFFF"/>
        </w:rPr>
        <w:t>3</w:t>
      </w:r>
      <w:r w:rsidR="00240166" w:rsidRPr="000464E2">
        <w:rPr>
          <w:sz w:val="28"/>
          <w:szCs w:val="28"/>
          <w:shd w:val="clear" w:color="auto" w:fill="FFFFFF"/>
        </w:rPr>
        <w:t>5</w:t>
      </w:r>
      <w:r w:rsidR="00C711B4" w:rsidRPr="000464E2">
        <w:rPr>
          <w:sz w:val="28"/>
          <w:szCs w:val="28"/>
          <w:shd w:val="clear" w:color="auto" w:fill="FFFFFF"/>
        </w:rPr>
        <w:t>].</w:t>
      </w:r>
      <w:r w:rsidR="009A3E60" w:rsidRPr="000464E2">
        <w:rPr>
          <w:sz w:val="28"/>
          <w:szCs w:val="28"/>
          <w:shd w:val="clear" w:color="auto" w:fill="FFFFFF"/>
          <w:lang w:val="kk-KZ"/>
        </w:rPr>
        <w:t xml:space="preserve"> </w:t>
      </w:r>
      <w:r w:rsidR="00C711B4" w:rsidRPr="000464E2">
        <w:rPr>
          <w:sz w:val="28"/>
          <w:szCs w:val="28"/>
        </w:rPr>
        <w:t>Не осталась без внимания и определенная противоречивость во взглядах Н.И. Конрад</w:t>
      </w:r>
      <w:r w:rsidR="00EA6B73" w:rsidRPr="000464E2">
        <w:rPr>
          <w:sz w:val="28"/>
          <w:szCs w:val="28"/>
        </w:rPr>
        <w:t>а на проблемы Возрождения и</w:t>
      </w:r>
      <w:r w:rsidR="00C711B4" w:rsidRPr="000464E2">
        <w:rPr>
          <w:sz w:val="28"/>
          <w:szCs w:val="28"/>
        </w:rPr>
        <w:t xml:space="preserve"> Просвещения. Термин «национальная литература» Н.И. Конрад использует в общественно-историческом смысле</w:t>
      </w:r>
      <w:r w:rsidR="00FA1116" w:rsidRPr="000464E2">
        <w:rPr>
          <w:sz w:val="28"/>
          <w:szCs w:val="28"/>
        </w:rPr>
        <w:t>,</w:t>
      </w:r>
      <w:r w:rsidR="00C711B4" w:rsidRPr="000464E2">
        <w:rPr>
          <w:sz w:val="28"/>
          <w:szCs w:val="28"/>
        </w:rPr>
        <w:t xml:space="preserve"> «как обозначение определенного общественного качества литературы». «Национальная литература»</w:t>
      </w:r>
      <w:r w:rsidR="00FA1116" w:rsidRPr="000464E2">
        <w:rPr>
          <w:sz w:val="28"/>
          <w:szCs w:val="28"/>
        </w:rPr>
        <w:t> </w:t>
      </w:r>
      <w:r w:rsidR="00C711B4" w:rsidRPr="000464E2">
        <w:rPr>
          <w:sz w:val="28"/>
          <w:szCs w:val="28"/>
        </w:rPr>
        <w:t>– это та литература, которая возникает, когда народ достигает в своем историческом развитии уровня нации</w:t>
      </w:r>
      <w:r w:rsidR="00C93176" w:rsidRPr="000464E2">
        <w:rPr>
          <w:sz w:val="28"/>
          <w:szCs w:val="28"/>
        </w:rPr>
        <w:t xml:space="preserve"> как общественной категории</w:t>
      </w:r>
      <w:r w:rsidR="00C711B4" w:rsidRPr="000464E2">
        <w:rPr>
          <w:sz w:val="28"/>
          <w:szCs w:val="28"/>
        </w:rPr>
        <w:t>.</w:t>
      </w:r>
      <w:r w:rsidR="009A3E60" w:rsidRPr="000464E2">
        <w:rPr>
          <w:sz w:val="28"/>
          <w:szCs w:val="28"/>
          <w:lang w:val="kk-KZ"/>
        </w:rPr>
        <w:t xml:space="preserve"> </w:t>
      </w:r>
      <w:r w:rsidR="00C711B4" w:rsidRPr="000464E2">
        <w:rPr>
          <w:sz w:val="28"/>
          <w:szCs w:val="28"/>
          <w:shd w:val="clear" w:color="auto" w:fill="FFFFFF"/>
        </w:rPr>
        <w:t>И тем не менее благодаря его исследованиям последующие авторы пытались выявить разные типы взаимодействия культур, где диалог выступает как специфический тип культурного взаимодействия. Работы Н.И.</w:t>
      </w:r>
      <w:r w:rsidR="00FA1116" w:rsidRPr="000464E2">
        <w:rPr>
          <w:sz w:val="28"/>
          <w:szCs w:val="28"/>
          <w:shd w:val="clear" w:color="auto" w:fill="FFFFFF"/>
        </w:rPr>
        <w:t xml:space="preserve"> </w:t>
      </w:r>
      <w:r w:rsidR="00C711B4" w:rsidRPr="000464E2">
        <w:rPr>
          <w:sz w:val="28"/>
          <w:szCs w:val="28"/>
          <w:shd w:val="clear" w:color="auto" w:fill="FFFFFF"/>
        </w:rPr>
        <w:t>Конрада, опирающиеся на фактологический материал</w:t>
      </w:r>
      <w:r w:rsidR="00FA1116" w:rsidRPr="000464E2">
        <w:rPr>
          <w:sz w:val="28"/>
          <w:szCs w:val="28"/>
          <w:shd w:val="clear" w:color="auto" w:fill="FFFFFF"/>
        </w:rPr>
        <w:t>,</w:t>
      </w:r>
      <w:r w:rsidR="00C711B4" w:rsidRPr="000464E2">
        <w:rPr>
          <w:sz w:val="28"/>
          <w:szCs w:val="28"/>
          <w:shd w:val="clear" w:color="auto" w:fill="FFFFFF"/>
        </w:rPr>
        <w:t xml:space="preserve"> доказали плодотворность </w:t>
      </w:r>
      <w:r w:rsidR="00C711B4" w:rsidRPr="000464E2">
        <w:rPr>
          <w:sz w:val="28"/>
          <w:szCs w:val="28"/>
          <w:shd w:val="clear" w:color="auto" w:fill="FFFFFF"/>
        </w:rPr>
        <w:lastRenderedPageBreak/>
        <w:t>рассмотрения взаимоотношений культур как диалогического процесса, требующего общего философско-теоретического осмысления. Именно на подобную общность и глубокие связи указывает академик, когда пишет</w:t>
      </w:r>
      <w:r w:rsidR="00EA6B73" w:rsidRPr="000464E2">
        <w:rPr>
          <w:sz w:val="28"/>
          <w:szCs w:val="28"/>
          <w:shd w:val="clear" w:color="auto" w:fill="FFFFFF"/>
          <w:lang w:val="kk-KZ"/>
        </w:rPr>
        <w:t xml:space="preserve"> о</w:t>
      </w:r>
      <w:r w:rsidR="00FA1116" w:rsidRPr="000464E2">
        <w:rPr>
          <w:sz w:val="28"/>
          <w:szCs w:val="28"/>
          <w:shd w:val="clear" w:color="auto" w:fill="FFFFFF"/>
          <w:lang w:val="kk-KZ"/>
        </w:rPr>
        <w:t>б</w:t>
      </w:r>
      <w:r w:rsidR="00EA6B73" w:rsidRPr="000464E2">
        <w:rPr>
          <w:sz w:val="28"/>
          <w:szCs w:val="28"/>
          <w:shd w:val="clear" w:color="auto" w:fill="FFFFFF"/>
          <w:lang w:val="kk-KZ"/>
        </w:rPr>
        <w:t xml:space="preserve"> </w:t>
      </w:r>
      <w:r w:rsidR="00C711B4" w:rsidRPr="000464E2">
        <w:rPr>
          <w:sz w:val="28"/>
          <w:szCs w:val="28"/>
          <w:shd w:val="clear" w:color="auto" w:fill="FFFFFF"/>
        </w:rPr>
        <w:t xml:space="preserve">«ориентации того или иного народа на культуру иноязычную, использование отдельными его писателями чужого языка вызываются, как известно, многими причинами, не последнее </w:t>
      </w:r>
      <w:r w:rsidR="00FA1116" w:rsidRPr="000464E2">
        <w:rPr>
          <w:sz w:val="28"/>
          <w:szCs w:val="28"/>
          <w:shd w:val="clear" w:color="auto" w:fill="FFFFFF"/>
        </w:rPr>
        <w:t>–</w:t>
      </w:r>
      <w:r w:rsidR="00C711B4" w:rsidRPr="000464E2">
        <w:rPr>
          <w:sz w:val="28"/>
          <w:szCs w:val="28"/>
          <w:shd w:val="clear" w:color="auto" w:fill="FFFFFF"/>
        </w:rPr>
        <w:t xml:space="preserve"> наличие глубоких связей народа с наро</w:t>
      </w:r>
      <w:r w:rsidR="00EA6B73" w:rsidRPr="000464E2">
        <w:rPr>
          <w:sz w:val="28"/>
          <w:szCs w:val="28"/>
          <w:shd w:val="clear" w:color="auto" w:fill="FFFFFF"/>
        </w:rPr>
        <w:t>дом носителем этого языка»</w:t>
      </w:r>
      <w:r w:rsidR="00C93176" w:rsidRPr="000464E2">
        <w:rPr>
          <w:sz w:val="28"/>
          <w:szCs w:val="28"/>
          <w:shd w:val="clear" w:color="auto" w:fill="FFFFFF"/>
          <w:lang w:val="kk-KZ"/>
        </w:rPr>
        <w:t xml:space="preserve"> </w:t>
      </w:r>
      <w:r w:rsidR="00C93176" w:rsidRPr="000464E2">
        <w:rPr>
          <w:sz w:val="28"/>
          <w:szCs w:val="28"/>
        </w:rPr>
        <w:t>[135</w:t>
      </w:r>
      <w:r w:rsidR="000F2855" w:rsidRPr="000464E2">
        <w:rPr>
          <w:sz w:val="28"/>
          <w:szCs w:val="28"/>
        </w:rPr>
        <w:t>,</w:t>
      </w:r>
      <w:r w:rsidR="0096623A" w:rsidRPr="000464E2">
        <w:rPr>
          <w:sz w:val="28"/>
          <w:szCs w:val="28"/>
          <w:lang w:val="kk-KZ"/>
        </w:rPr>
        <w:t xml:space="preserve"> </w:t>
      </w:r>
      <w:r w:rsidR="000F2855" w:rsidRPr="000464E2">
        <w:rPr>
          <w:sz w:val="28"/>
          <w:szCs w:val="28"/>
        </w:rPr>
        <w:t>с. 47</w:t>
      </w:r>
      <w:r w:rsidR="00C93176" w:rsidRPr="000464E2">
        <w:rPr>
          <w:sz w:val="28"/>
          <w:szCs w:val="28"/>
        </w:rPr>
        <w:t>]</w:t>
      </w:r>
      <w:r w:rsidR="00C93176" w:rsidRPr="000464E2">
        <w:rPr>
          <w:sz w:val="28"/>
          <w:szCs w:val="28"/>
          <w:lang w:val="kk-KZ"/>
        </w:rPr>
        <w:t>.</w:t>
      </w:r>
    </w:p>
    <w:p w14:paraId="59D27B20" w14:textId="77777777" w:rsidR="00C711B4" w:rsidRPr="000464E2" w:rsidRDefault="009A3E60" w:rsidP="00D8783B">
      <w:pPr>
        <w:pStyle w:val="a3"/>
        <w:shd w:val="clear" w:color="auto" w:fill="FFFFFF"/>
        <w:spacing w:before="0" w:beforeAutospacing="0" w:after="0" w:afterAutospacing="0"/>
        <w:ind w:firstLine="567"/>
        <w:jc w:val="both"/>
        <w:rPr>
          <w:sz w:val="28"/>
          <w:szCs w:val="28"/>
        </w:rPr>
      </w:pPr>
      <w:r w:rsidRPr="000464E2">
        <w:rPr>
          <w:sz w:val="28"/>
          <w:szCs w:val="28"/>
          <w:shd w:val="clear" w:color="auto" w:fill="FFFFFF"/>
          <w:lang w:val="kk-KZ"/>
        </w:rPr>
        <w:t>Таким образом, с</w:t>
      </w:r>
      <w:r w:rsidR="00C711B4" w:rsidRPr="000464E2">
        <w:rPr>
          <w:sz w:val="28"/>
          <w:szCs w:val="28"/>
          <w:shd w:val="clear" w:color="auto" w:fill="FFFFFF"/>
        </w:rPr>
        <w:t xml:space="preserve">тремление </w:t>
      </w:r>
      <w:r w:rsidR="00EA6B73" w:rsidRPr="000464E2">
        <w:rPr>
          <w:sz w:val="28"/>
          <w:szCs w:val="28"/>
          <w:shd w:val="clear" w:color="auto" w:fill="FFFFFF"/>
          <w:lang w:val="kk-KZ"/>
        </w:rPr>
        <w:t xml:space="preserve">разных </w:t>
      </w:r>
      <w:r w:rsidR="00EA6B73" w:rsidRPr="000464E2">
        <w:rPr>
          <w:sz w:val="28"/>
          <w:szCs w:val="28"/>
          <w:shd w:val="clear" w:color="auto" w:fill="FFFFFF"/>
        </w:rPr>
        <w:t>культур</w:t>
      </w:r>
      <w:r w:rsidR="00EA6B73" w:rsidRPr="000464E2">
        <w:rPr>
          <w:sz w:val="28"/>
          <w:szCs w:val="28"/>
          <w:shd w:val="clear" w:color="auto" w:fill="FFFFFF"/>
          <w:lang w:val="kk-KZ"/>
        </w:rPr>
        <w:t xml:space="preserve"> в многоязычном мире </w:t>
      </w:r>
      <w:r w:rsidR="00C711B4" w:rsidRPr="000464E2">
        <w:rPr>
          <w:sz w:val="28"/>
          <w:szCs w:val="28"/>
          <w:shd w:val="clear" w:color="auto" w:fill="FFFFFF"/>
        </w:rPr>
        <w:t>к диалогу</w:t>
      </w:r>
      <w:r w:rsidR="00EA6B73" w:rsidRPr="000464E2">
        <w:rPr>
          <w:sz w:val="28"/>
          <w:szCs w:val="28"/>
          <w:shd w:val="clear" w:color="auto" w:fill="FFFFFF"/>
          <w:lang w:val="kk-KZ"/>
        </w:rPr>
        <w:t xml:space="preserve">, стремление </w:t>
      </w:r>
      <w:r w:rsidR="00C711B4" w:rsidRPr="000464E2">
        <w:rPr>
          <w:sz w:val="28"/>
          <w:szCs w:val="28"/>
          <w:shd w:val="clear" w:color="auto" w:fill="FFFFFF"/>
        </w:rPr>
        <w:t xml:space="preserve">воспринимать и осваивать художественный опыт друг у друга, а также уважительное и бережное отношение к системе духовных ценностей иных народов является необходимым условием </w:t>
      </w:r>
      <w:r w:rsidR="00EA6B73" w:rsidRPr="000464E2">
        <w:rPr>
          <w:sz w:val="28"/>
          <w:szCs w:val="28"/>
          <w:shd w:val="clear" w:color="auto" w:fill="FFFFFF"/>
          <w:lang w:val="kk-KZ"/>
        </w:rPr>
        <w:t xml:space="preserve">развития </w:t>
      </w:r>
      <w:r w:rsidR="00C711B4" w:rsidRPr="000464E2">
        <w:rPr>
          <w:sz w:val="28"/>
          <w:szCs w:val="28"/>
          <w:shd w:val="clear" w:color="auto" w:fill="FFFFFF"/>
        </w:rPr>
        <w:t>культур</w:t>
      </w:r>
      <w:r w:rsidR="00EA6B73" w:rsidRPr="000464E2">
        <w:rPr>
          <w:sz w:val="28"/>
          <w:szCs w:val="28"/>
          <w:shd w:val="clear" w:color="auto" w:fill="FFFFFF"/>
          <w:lang w:val="kk-KZ"/>
        </w:rPr>
        <w:t>,</w:t>
      </w:r>
      <w:r w:rsidR="00C711B4" w:rsidRPr="000464E2">
        <w:rPr>
          <w:sz w:val="28"/>
          <w:szCs w:val="28"/>
          <w:shd w:val="clear" w:color="auto" w:fill="FFFFFF"/>
        </w:rPr>
        <w:t xml:space="preserve"> представляет собой один из важных факторов полноценного существования нации</w:t>
      </w:r>
      <w:r w:rsidRPr="000464E2">
        <w:rPr>
          <w:sz w:val="28"/>
          <w:szCs w:val="28"/>
          <w:shd w:val="clear" w:color="auto" w:fill="FFFFFF"/>
          <w:lang w:val="kk-KZ"/>
        </w:rPr>
        <w:t xml:space="preserve"> и акт кросс-культурности</w:t>
      </w:r>
      <w:r w:rsidR="00C711B4" w:rsidRPr="000464E2">
        <w:rPr>
          <w:sz w:val="28"/>
          <w:szCs w:val="28"/>
          <w:shd w:val="clear" w:color="auto" w:fill="FFFFFF"/>
        </w:rPr>
        <w:t xml:space="preserve">. </w:t>
      </w:r>
    </w:p>
    <w:p w14:paraId="7ACA5A01" w14:textId="5BF1B42D" w:rsidR="00C711B4" w:rsidRPr="000464E2" w:rsidRDefault="00EA6B73" w:rsidP="00D8783B">
      <w:pPr>
        <w:pStyle w:val="a3"/>
        <w:spacing w:before="0" w:beforeAutospacing="0" w:after="0" w:afterAutospacing="0"/>
        <w:ind w:firstLine="567"/>
        <w:jc w:val="both"/>
        <w:rPr>
          <w:sz w:val="28"/>
          <w:szCs w:val="28"/>
          <w:shd w:val="clear" w:color="auto" w:fill="F9F9F7"/>
        </w:rPr>
      </w:pPr>
      <w:r w:rsidRPr="000464E2">
        <w:rPr>
          <w:sz w:val="28"/>
          <w:szCs w:val="28"/>
          <w:lang w:val="kk-KZ"/>
        </w:rPr>
        <w:t xml:space="preserve">Аналитический обзор литературоведческих трудов с целью определить вехи кросс-культурных проявлений будет недостаточно полным,если не обратиться </w:t>
      </w:r>
      <w:r w:rsidR="0022328B" w:rsidRPr="000464E2">
        <w:rPr>
          <w:sz w:val="28"/>
          <w:szCs w:val="28"/>
          <w:lang w:val="kk-KZ"/>
        </w:rPr>
        <w:t xml:space="preserve">к творчеству </w:t>
      </w:r>
      <w:r w:rsidR="00C711B4" w:rsidRPr="000464E2">
        <w:rPr>
          <w:sz w:val="28"/>
          <w:szCs w:val="28"/>
        </w:rPr>
        <w:t>И.С. Брагинск</w:t>
      </w:r>
      <w:r w:rsidR="0022328B" w:rsidRPr="000464E2">
        <w:rPr>
          <w:sz w:val="28"/>
          <w:szCs w:val="28"/>
          <w:lang w:val="kk-KZ"/>
        </w:rPr>
        <w:t>ого</w:t>
      </w:r>
      <w:r w:rsidR="00C711B4" w:rsidRPr="000464E2">
        <w:rPr>
          <w:sz w:val="28"/>
          <w:szCs w:val="28"/>
        </w:rPr>
        <w:t xml:space="preserve"> </w:t>
      </w:r>
      <w:r w:rsidR="0022328B" w:rsidRPr="000464E2">
        <w:rPr>
          <w:bCs/>
          <w:sz w:val="28"/>
          <w:szCs w:val="28"/>
        </w:rPr>
        <w:t>(1905-1989</w:t>
      </w:r>
      <w:r w:rsidR="00FA1116" w:rsidRPr="000464E2">
        <w:rPr>
          <w:bCs/>
          <w:sz w:val="28"/>
          <w:szCs w:val="28"/>
        </w:rPr>
        <w:t xml:space="preserve"> </w:t>
      </w:r>
      <w:r w:rsidR="0022328B" w:rsidRPr="000464E2">
        <w:rPr>
          <w:bCs/>
          <w:sz w:val="28"/>
          <w:szCs w:val="28"/>
        </w:rPr>
        <w:t>г</w:t>
      </w:r>
      <w:r w:rsidR="00C711B4" w:rsidRPr="000464E2">
        <w:rPr>
          <w:bCs/>
          <w:sz w:val="28"/>
          <w:szCs w:val="28"/>
        </w:rPr>
        <w:t>г.)</w:t>
      </w:r>
      <w:r w:rsidR="0022328B" w:rsidRPr="000464E2">
        <w:rPr>
          <w:bCs/>
          <w:sz w:val="28"/>
          <w:szCs w:val="28"/>
          <w:lang w:val="kk-KZ"/>
        </w:rPr>
        <w:t xml:space="preserve"> </w:t>
      </w:r>
      <w:r w:rsidR="00FA1116" w:rsidRPr="000464E2">
        <w:rPr>
          <w:bCs/>
          <w:sz w:val="28"/>
          <w:szCs w:val="28"/>
          <w:lang w:val="kk-KZ"/>
        </w:rPr>
        <w:t>–</w:t>
      </w:r>
      <w:r w:rsidR="0022328B" w:rsidRPr="000464E2">
        <w:rPr>
          <w:bCs/>
          <w:sz w:val="28"/>
          <w:szCs w:val="28"/>
          <w:lang w:val="kk-KZ"/>
        </w:rPr>
        <w:t xml:space="preserve"> </w:t>
      </w:r>
      <w:hyperlink r:id="rId50" w:tooltip="Востоковед" w:history="1">
        <w:r w:rsidR="00C711B4" w:rsidRPr="000464E2">
          <w:rPr>
            <w:rStyle w:val="a6"/>
            <w:color w:val="auto"/>
            <w:sz w:val="28"/>
            <w:szCs w:val="28"/>
            <w:u w:val="none"/>
            <w:shd w:val="clear" w:color="auto" w:fill="FFFFFF"/>
          </w:rPr>
          <w:t>востоковед</w:t>
        </w:r>
      </w:hyperlink>
      <w:r w:rsidR="0022328B" w:rsidRPr="000464E2">
        <w:rPr>
          <w:rStyle w:val="a6"/>
          <w:color w:val="auto"/>
          <w:sz w:val="28"/>
          <w:szCs w:val="28"/>
          <w:u w:val="none"/>
          <w:shd w:val="clear" w:color="auto" w:fill="FFFFFF"/>
          <w:lang w:val="kk-KZ"/>
        </w:rPr>
        <w:t>а</w:t>
      </w:r>
      <w:r w:rsidR="00C711B4" w:rsidRPr="000464E2">
        <w:rPr>
          <w:sz w:val="28"/>
          <w:szCs w:val="28"/>
          <w:shd w:val="clear" w:color="auto" w:fill="FFFFFF"/>
        </w:rPr>
        <w:t>, критик</w:t>
      </w:r>
      <w:r w:rsidR="0022328B" w:rsidRPr="000464E2">
        <w:rPr>
          <w:sz w:val="28"/>
          <w:szCs w:val="28"/>
          <w:shd w:val="clear" w:color="auto" w:fill="FFFFFF"/>
          <w:lang w:val="kk-KZ"/>
        </w:rPr>
        <w:t>а</w:t>
      </w:r>
      <w:r w:rsidR="00C711B4" w:rsidRPr="000464E2">
        <w:rPr>
          <w:sz w:val="28"/>
          <w:szCs w:val="28"/>
          <w:shd w:val="clear" w:color="auto" w:fill="FFFFFF"/>
        </w:rPr>
        <w:t xml:space="preserve"> и </w:t>
      </w:r>
      <w:hyperlink r:id="rId51" w:tooltip="Литературовед" w:history="1">
        <w:r w:rsidR="00C711B4" w:rsidRPr="000464E2">
          <w:rPr>
            <w:rStyle w:val="a6"/>
            <w:color w:val="auto"/>
            <w:sz w:val="28"/>
            <w:szCs w:val="28"/>
            <w:u w:val="none"/>
            <w:shd w:val="clear" w:color="auto" w:fill="FFFFFF"/>
          </w:rPr>
          <w:t>литературовед</w:t>
        </w:r>
      </w:hyperlink>
      <w:r w:rsidR="0022328B" w:rsidRPr="000464E2">
        <w:rPr>
          <w:rStyle w:val="a6"/>
          <w:color w:val="auto"/>
          <w:sz w:val="28"/>
          <w:szCs w:val="28"/>
          <w:u w:val="none"/>
          <w:shd w:val="clear" w:color="auto" w:fill="FFFFFF"/>
          <w:lang w:val="kk-KZ"/>
        </w:rPr>
        <w:t>а</w:t>
      </w:r>
      <w:r w:rsidR="00C711B4" w:rsidRPr="000464E2">
        <w:rPr>
          <w:sz w:val="28"/>
          <w:szCs w:val="28"/>
          <w:shd w:val="clear" w:color="auto" w:fill="FFFFFF"/>
        </w:rPr>
        <w:t>, автор</w:t>
      </w:r>
      <w:r w:rsidR="0022328B" w:rsidRPr="000464E2">
        <w:rPr>
          <w:sz w:val="28"/>
          <w:szCs w:val="28"/>
          <w:shd w:val="clear" w:color="auto" w:fill="FFFFFF"/>
          <w:lang w:val="kk-KZ"/>
        </w:rPr>
        <w:t>а</w:t>
      </w:r>
      <w:r w:rsidR="00C711B4" w:rsidRPr="000464E2">
        <w:rPr>
          <w:sz w:val="28"/>
          <w:szCs w:val="28"/>
          <w:shd w:val="clear" w:color="auto" w:fill="FFFFFF"/>
        </w:rPr>
        <w:t xml:space="preserve"> трудов по истории культуры и литературы Средней Азии и Ирана</w:t>
      </w:r>
      <w:hyperlink r:id="rId52" w:anchor="cite_note-1" w:history="1"/>
      <w:r w:rsidR="00C711B4" w:rsidRPr="000464E2">
        <w:rPr>
          <w:sz w:val="28"/>
          <w:szCs w:val="28"/>
        </w:rPr>
        <w:t>. Он</w:t>
      </w:r>
      <w:r w:rsidR="00C711B4" w:rsidRPr="000464E2">
        <w:rPr>
          <w:sz w:val="28"/>
          <w:szCs w:val="28"/>
          <w:shd w:val="clear" w:color="auto" w:fill="F9F9F7"/>
        </w:rPr>
        <w:t xml:space="preserve"> </w:t>
      </w:r>
      <w:r w:rsidR="00C711B4" w:rsidRPr="000464E2">
        <w:rPr>
          <w:sz w:val="28"/>
          <w:szCs w:val="28"/>
        </w:rPr>
        <w:t>был из числа авторитетных представителей второго поколения советской востоковедческой школы. На основе созданной им концепции познания И.С.Брагинский изучал важнейшие вопросы истории и теории древней и средневековой литературы центральной Азии. Спецификой его научн</w:t>
      </w:r>
      <w:r w:rsidR="0022328B" w:rsidRPr="000464E2">
        <w:rPr>
          <w:sz w:val="28"/>
          <w:szCs w:val="28"/>
          <w:lang w:val="kk-KZ"/>
        </w:rPr>
        <w:t xml:space="preserve">ых исследований </w:t>
      </w:r>
      <w:r w:rsidR="00C711B4" w:rsidRPr="000464E2">
        <w:rPr>
          <w:sz w:val="28"/>
          <w:szCs w:val="28"/>
        </w:rPr>
        <w:t>является то, что в процессе исследования и анализа</w:t>
      </w:r>
      <w:r w:rsidR="00FA1116" w:rsidRPr="000464E2">
        <w:rPr>
          <w:sz w:val="28"/>
          <w:szCs w:val="28"/>
        </w:rPr>
        <w:t xml:space="preserve"> </w:t>
      </w:r>
      <w:r w:rsidR="0022328B" w:rsidRPr="000464E2">
        <w:rPr>
          <w:sz w:val="28"/>
          <w:szCs w:val="28"/>
          <w:lang w:val="kk-KZ"/>
        </w:rPr>
        <w:t xml:space="preserve">ученый </w:t>
      </w:r>
      <w:r w:rsidR="00C711B4" w:rsidRPr="000464E2">
        <w:rPr>
          <w:sz w:val="28"/>
          <w:szCs w:val="28"/>
        </w:rPr>
        <w:t xml:space="preserve">опирается на </w:t>
      </w:r>
      <w:r w:rsidR="0022328B" w:rsidRPr="000464E2">
        <w:rPr>
          <w:sz w:val="28"/>
          <w:szCs w:val="28"/>
          <w:lang w:val="kk-KZ"/>
        </w:rPr>
        <w:t xml:space="preserve">источники в </w:t>
      </w:r>
      <w:r w:rsidR="00C711B4" w:rsidRPr="000464E2">
        <w:rPr>
          <w:sz w:val="28"/>
          <w:szCs w:val="28"/>
        </w:rPr>
        <w:t>оригинал</w:t>
      </w:r>
      <w:r w:rsidR="0022328B" w:rsidRPr="000464E2">
        <w:rPr>
          <w:sz w:val="28"/>
          <w:szCs w:val="28"/>
          <w:lang w:val="kk-KZ"/>
        </w:rPr>
        <w:t>е</w:t>
      </w:r>
      <w:r w:rsidR="00C711B4" w:rsidRPr="000464E2">
        <w:rPr>
          <w:sz w:val="28"/>
          <w:szCs w:val="28"/>
        </w:rPr>
        <w:t>.</w:t>
      </w:r>
      <w:r w:rsidR="00B4278C" w:rsidRPr="000464E2">
        <w:rPr>
          <w:sz w:val="28"/>
          <w:szCs w:val="28"/>
        </w:rPr>
        <w:t xml:space="preserve"> </w:t>
      </w:r>
    </w:p>
    <w:p w14:paraId="3FEBE155" w14:textId="22260CCA" w:rsidR="00C711B4" w:rsidRPr="000464E2" w:rsidRDefault="00C711B4" w:rsidP="00D8783B">
      <w:pPr>
        <w:spacing w:after="0" w:line="240" w:lineRule="auto"/>
        <w:ind w:firstLine="567"/>
        <w:jc w:val="both"/>
        <w:rPr>
          <w:rFonts w:ascii="Times New Roman" w:hAnsi="Times New Roman" w:cs="Times New Roman"/>
          <w:sz w:val="28"/>
          <w:szCs w:val="28"/>
          <w:shd w:val="clear" w:color="auto" w:fill="F7F7F7"/>
        </w:rPr>
      </w:pPr>
      <w:r w:rsidRPr="000464E2">
        <w:rPr>
          <w:rFonts w:ascii="Times New Roman" w:eastAsia="Times New Roman" w:hAnsi="Times New Roman" w:cs="Times New Roman"/>
          <w:sz w:val="28"/>
          <w:szCs w:val="28"/>
        </w:rPr>
        <w:t>Научная деятельность И.С. Брагинского находилась в центре внимания уже в начале 50-х годов прошлого века. В это время были опубликованы первые статьи о его научных изысканиях. Одним из самых знаменательных его трудов является книга «12</w:t>
      </w:r>
      <w:r w:rsidR="00EE491E"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rPr>
        <w:t xml:space="preserve">миниатюр», </w:t>
      </w:r>
      <w:r w:rsidRPr="000464E2">
        <w:rPr>
          <w:rFonts w:ascii="Times New Roman" w:hAnsi="Times New Roman" w:cs="Times New Roman"/>
          <w:sz w:val="28"/>
          <w:szCs w:val="28"/>
        </w:rPr>
        <w:t>где в двенадцати литературных портретах-очерках рассматривает</w:t>
      </w:r>
      <w:r w:rsidR="00C60187" w:rsidRPr="000464E2">
        <w:rPr>
          <w:rFonts w:ascii="Times New Roman" w:hAnsi="Times New Roman" w:cs="Times New Roman"/>
          <w:sz w:val="28"/>
          <w:szCs w:val="28"/>
          <w:lang w:val="kk-KZ"/>
        </w:rPr>
        <w:t>ся</w:t>
      </w:r>
      <w:r w:rsidRPr="000464E2">
        <w:rPr>
          <w:rFonts w:ascii="Times New Roman" w:hAnsi="Times New Roman" w:cs="Times New Roman"/>
          <w:sz w:val="28"/>
          <w:szCs w:val="28"/>
        </w:rPr>
        <w:t xml:space="preserve"> творчество выдающихся представите</w:t>
      </w:r>
      <w:r w:rsidR="00C60187" w:rsidRPr="000464E2">
        <w:rPr>
          <w:rFonts w:ascii="Times New Roman" w:hAnsi="Times New Roman" w:cs="Times New Roman"/>
          <w:sz w:val="28"/>
          <w:szCs w:val="28"/>
        </w:rPr>
        <w:t>лей классической средневековой</w:t>
      </w:r>
      <w:r w:rsidRPr="000464E2">
        <w:rPr>
          <w:rFonts w:ascii="Times New Roman" w:hAnsi="Times New Roman" w:cs="Times New Roman"/>
          <w:sz w:val="28"/>
          <w:szCs w:val="28"/>
        </w:rPr>
        <w:t xml:space="preserve"> поэзии центральной Азии X-XV веков: </w:t>
      </w:r>
      <w:r w:rsidRPr="000464E2">
        <w:rPr>
          <w:rFonts w:ascii="Times New Roman" w:eastAsia="Times New Roman" w:hAnsi="Times New Roman" w:cs="Times New Roman"/>
          <w:sz w:val="28"/>
          <w:szCs w:val="28"/>
        </w:rPr>
        <w:t xml:space="preserve">Абу Абдулла Джафара Рудаки, Абулкасыма Фирдоуси, Абу р-Рейхана Бируни, Омара Хайяма, Абу Хамида Мухаммада Газали и др. </w:t>
      </w:r>
      <w:r w:rsidR="00EE491E" w:rsidRPr="000464E2">
        <w:rPr>
          <w:rFonts w:ascii="Times New Roman" w:hAnsi="Times New Roman" w:cs="Times New Roman"/>
          <w:sz w:val="28"/>
          <w:szCs w:val="28"/>
        </w:rPr>
        <w:t xml:space="preserve">– </w:t>
      </w:r>
      <w:r w:rsidRPr="000464E2">
        <w:rPr>
          <w:rFonts w:ascii="Times New Roman" w:hAnsi="Times New Roman" w:cs="Times New Roman"/>
          <w:sz w:val="28"/>
          <w:szCs w:val="28"/>
        </w:rPr>
        <w:t xml:space="preserve">от Рудаки и Фирдоуси до Хафиза и Джами. </w:t>
      </w:r>
      <w:r w:rsidRPr="000464E2">
        <w:rPr>
          <w:rFonts w:ascii="Times New Roman" w:eastAsia="Times New Roman" w:hAnsi="Times New Roman" w:cs="Times New Roman"/>
          <w:sz w:val="28"/>
          <w:szCs w:val="28"/>
        </w:rPr>
        <w:t>Благодаря его научной деятельности, по существу, была создана методология исследования и концепция познания теории и практики классической и современной истории таджикской, узбекской и персидской литературы</w:t>
      </w:r>
      <w:r w:rsidR="00D8783B" w:rsidRPr="000464E2">
        <w:rPr>
          <w:rFonts w:ascii="Times New Roman" w:eastAsia="Times New Roman" w:hAnsi="Times New Roman" w:cs="Times New Roman"/>
          <w:sz w:val="28"/>
          <w:szCs w:val="28"/>
        </w:rPr>
        <w:t xml:space="preserve"> [</w:t>
      </w:r>
      <w:r w:rsidR="00C93176" w:rsidRPr="000464E2">
        <w:rPr>
          <w:rFonts w:ascii="Times New Roman" w:hAnsi="Times New Roman" w:cs="Times New Roman"/>
          <w:sz w:val="28"/>
          <w:szCs w:val="28"/>
        </w:rPr>
        <w:t>2</w:t>
      </w:r>
      <w:r w:rsidR="000C09C7" w:rsidRPr="000464E2">
        <w:rPr>
          <w:rFonts w:ascii="Times New Roman" w:hAnsi="Times New Roman" w:cs="Times New Roman"/>
          <w:sz w:val="28"/>
          <w:szCs w:val="28"/>
        </w:rPr>
        <w:t>1</w:t>
      </w:r>
      <w:r w:rsidR="00630968" w:rsidRPr="000464E2">
        <w:rPr>
          <w:rFonts w:ascii="Times New Roman" w:hAnsi="Times New Roman" w:cs="Times New Roman"/>
          <w:sz w:val="28"/>
          <w:szCs w:val="28"/>
        </w:rPr>
        <w:t>,</w:t>
      </w:r>
      <w:r w:rsidR="007D70D1">
        <w:rPr>
          <w:rFonts w:ascii="Times New Roman" w:hAnsi="Times New Roman" w:cs="Times New Roman"/>
          <w:sz w:val="28"/>
          <w:szCs w:val="28"/>
        </w:rPr>
        <w:t xml:space="preserve"> </w:t>
      </w:r>
      <w:r w:rsidR="00630968" w:rsidRPr="000464E2">
        <w:rPr>
          <w:rFonts w:ascii="Times New Roman" w:hAnsi="Times New Roman" w:cs="Times New Roman"/>
          <w:sz w:val="28"/>
          <w:szCs w:val="28"/>
        </w:rPr>
        <w:t xml:space="preserve">с. </w:t>
      </w:r>
      <w:r w:rsidR="007D70D1">
        <w:rPr>
          <w:rFonts w:ascii="Times New Roman" w:hAnsi="Times New Roman" w:cs="Times New Roman"/>
          <w:sz w:val="28"/>
          <w:szCs w:val="28"/>
        </w:rPr>
        <w:t>391</w:t>
      </w:r>
      <w:r w:rsidR="00AE0476" w:rsidRPr="000464E2">
        <w:rPr>
          <w:rFonts w:ascii="Times New Roman" w:hAnsi="Times New Roman" w:cs="Times New Roman"/>
          <w:sz w:val="28"/>
          <w:szCs w:val="28"/>
        </w:rPr>
        <w:t>]</w:t>
      </w:r>
      <w:r w:rsidR="00AE0476" w:rsidRPr="000464E2">
        <w:rPr>
          <w:sz w:val="28"/>
          <w:szCs w:val="28"/>
        </w:rPr>
        <w:t xml:space="preserve"> </w:t>
      </w:r>
      <w:r w:rsidR="00C60187" w:rsidRPr="000464E2">
        <w:rPr>
          <w:rFonts w:ascii="Times New Roman" w:hAnsi="Times New Roman" w:cs="Times New Roman"/>
          <w:sz w:val="28"/>
          <w:szCs w:val="28"/>
        </w:rPr>
        <w:t>Предложенная</w:t>
      </w:r>
      <w:r w:rsidRPr="000464E2">
        <w:rPr>
          <w:rFonts w:ascii="Times New Roman" w:hAnsi="Times New Roman" w:cs="Times New Roman"/>
          <w:sz w:val="28"/>
          <w:szCs w:val="28"/>
        </w:rPr>
        <w:t xml:space="preserve"> концепция</w:t>
      </w:r>
      <w:r w:rsidR="00C60187" w:rsidRPr="000464E2">
        <w:rPr>
          <w:rFonts w:ascii="Times New Roman" w:hAnsi="Times New Roman" w:cs="Times New Roman"/>
          <w:sz w:val="28"/>
          <w:szCs w:val="28"/>
        </w:rPr>
        <w:t xml:space="preserve"> периодизации литератур Востока</w:t>
      </w:r>
      <w:r w:rsidRPr="000464E2">
        <w:rPr>
          <w:rFonts w:ascii="Times New Roman" w:hAnsi="Times New Roman" w:cs="Times New Roman"/>
          <w:sz w:val="28"/>
          <w:szCs w:val="28"/>
        </w:rPr>
        <w:t xml:space="preserve"> и методологические подходы к определению общих и конкретных особенностей развития мировой литературы способствовали систематизированному научному осмыслению истории центральноазиатской литературы. </w:t>
      </w:r>
    </w:p>
    <w:p w14:paraId="57305537" w14:textId="401A2F25" w:rsidR="00C711B4" w:rsidRPr="000464E2" w:rsidRDefault="00C60187" w:rsidP="00D8783B">
      <w:pPr>
        <w:spacing w:after="0" w:line="240" w:lineRule="auto"/>
        <w:ind w:firstLine="567"/>
        <w:jc w:val="both"/>
        <w:rPr>
          <w:rFonts w:ascii="Times New Roman" w:eastAsia="Times New Roman" w:hAnsi="Times New Roman" w:cs="Times New Roman"/>
          <w:sz w:val="28"/>
          <w:szCs w:val="28"/>
        </w:rPr>
      </w:pPr>
      <w:r w:rsidRPr="000464E2">
        <w:rPr>
          <w:rFonts w:ascii="Times New Roman" w:eastAsia="Times New Roman" w:hAnsi="Times New Roman" w:cs="Times New Roman"/>
          <w:sz w:val="28"/>
          <w:szCs w:val="28"/>
          <w:lang w:val="kk-KZ"/>
        </w:rPr>
        <w:t>Самобытным проявлением кросс-культурных идей является творческая деятельность казахских мыслителе</w:t>
      </w:r>
      <w:r w:rsidR="00C76BC5" w:rsidRPr="000464E2">
        <w:rPr>
          <w:rFonts w:ascii="Times New Roman" w:eastAsia="Times New Roman" w:hAnsi="Times New Roman" w:cs="Times New Roman"/>
          <w:sz w:val="28"/>
          <w:szCs w:val="28"/>
          <w:lang w:val="kk-KZ"/>
        </w:rPr>
        <w:t>й</w:t>
      </w:r>
      <w:r w:rsidRPr="000464E2">
        <w:rPr>
          <w:rFonts w:ascii="Times New Roman" w:eastAsia="Times New Roman" w:hAnsi="Times New Roman" w:cs="Times New Roman"/>
          <w:sz w:val="28"/>
          <w:szCs w:val="28"/>
          <w:lang w:val="kk-KZ"/>
        </w:rPr>
        <w:t xml:space="preserve"> и просветителей. </w:t>
      </w:r>
      <w:r w:rsidR="00C711B4" w:rsidRPr="000464E2">
        <w:rPr>
          <w:rFonts w:ascii="Times New Roman" w:eastAsia="Times New Roman" w:hAnsi="Times New Roman" w:cs="Times New Roman"/>
          <w:sz w:val="28"/>
          <w:szCs w:val="28"/>
        </w:rPr>
        <w:t>Казахстанская компаративистика</w:t>
      </w:r>
      <w:r w:rsidRPr="000464E2">
        <w:rPr>
          <w:rFonts w:ascii="Times New Roman" w:eastAsia="Times New Roman" w:hAnsi="Times New Roman" w:cs="Times New Roman"/>
          <w:sz w:val="28"/>
          <w:szCs w:val="28"/>
          <w:lang w:val="kk-KZ"/>
        </w:rPr>
        <w:t xml:space="preserve"> представлена </w:t>
      </w:r>
      <w:r w:rsidR="00DB4DD2" w:rsidRPr="000464E2">
        <w:rPr>
          <w:rFonts w:ascii="Times New Roman" w:eastAsia="Times New Roman" w:hAnsi="Times New Roman" w:cs="Times New Roman"/>
          <w:sz w:val="28"/>
          <w:szCs w:val="28"/>
          <w:lang w:val="kk-KZ"/>
        </w:rPr>
        <w:t xml:space="preserve">трудами </w:t>
      </w:r>
      <w:r w:rsidR="004E7DB2" w:rsidRPr="000464E2">
        <w:rPr>
          <w:rFonts w:ascii="Times New Roman" w:eastAsia="Times New Roman" w:hAnsi="Times New Roman" w:cs="Times New Roman"/>
          <w:sz w:val="28"/>
          <w:szCs w:val="28"/>
        </w:rPr>
        <w:t>Ш</w:t>
      </w:r>
      <w:r w:rsidR="00C711B4" w:rsidRPr="000464E2">
        <w:rPr>
          <w:rFonts w:ascii="Times New Roman" w:eastAsia="Times New Roman" w:hAnsi="Times New Roman" w:cs="Times New Roman"/>
          <w:sz w:val="28"/>
          <w:szCs w:val="28"/>
        </w:rPr>
        <w:t>. Валиханов</w:t>
      </w:r>
      <w:r w:rsidR="00DB4DD2" w:rsidRPr="000464E2">
        <w:rPr>
          <w:rFonts w:ascii="Times New Roman" w:eastAsia="Times New Roman" w:hAnsi="Times New Roman" w:cs="Times New Roman"/>
          <w:sz w:val="28"/>
          <w:szCs w:val="28"/>
          <w:lang w:val="kk-KZ"/>
        </w:rPr>
        <w:t>а</w:t>
      </w:r>
      <w:r w:rsidR="00C711B4" w:rsidRPr="000464E2">
        <w:rPr>
          <w:rFonts w:ascii="Times New Roman" w:eastAsia="Times New Roman" w:hAnsi="Times New Roman" w:cs="Times New Roman"/>
          <w:sz w:val="28"/>
          <w:szCs w:val="28"/>
        </w:rPr>
        <w:t>, А. Кунанбаева, М.</w:t>
      </w:r>
      <w:r w:rsidR="00EE491E" w:rsidRPr="000464E2">
        <w:rPr>
          <w:rFonts w:ascii="Times New Roman" w:eastAsia="Times New Roman" w:hAnsi="Times New Roman" w:cs="Times New Roman"/>
          <w:sz w:val="28"/>
          <w:szCs w:val="28"/>
        </w:rPr>
        <w:t> </w:t>
      </w:r>
      <w:r w:rsidR="00C711B4" w:rsidRPr="000464E2">
        <w:rPr>
          <w:rFonts w:ascii="Times New Roman" w:eastAsia="Times New Roman" w:hAnsi="Times New Roman" w:cs="Times New Roman"/>
          <w:sz w:val="28"/>
          <w:szCs w:val="28"/>
        </w:rPr>
        <w:t>Ауэзова</w:t>
      </w:r>
      <w:r w:rsidRPr="000464E2">
        <w:rPr>
          <w:rFonts w:ascii="Times New Roman" w:eastAsia="Times New Roman" w:hAnsi="Times New Roman" w:cs="Times New Roman"/>
          <w:sz w:val="28"/>
          <w:szCs w:val="28"/>
          <w:lang w:val="kk-KZ"/>
        </w:rPr>
        <w:t xml:space="preserve"> и др</w:t>
      </w:r>
      <w:r w:rsidR="00C711B4" w:rsidRPr="000464E2">
        <w:rPr>
          <w:rFonts w:ascii="Times New Roman" w:eastAsia="Times New Roman" w:hAnsi="Times New Roman" w:cs="Times New Roman"/>
          <w:sz w:val="28"/>
          <w:szCs w:val="28"/>
        </w:rPr>
        <w:t xml:space="preserve">. </w:t>
      </w:r>
      <w:r w:rsidR="00DF6396" w:rsidRPr="000464E2">
        <w:rPr>
          <w:rFonts w:ascii="Times New Roman" w:eastAsia="Times New Roman" w:hAnsi="Times New Roman" w:cs="Times New Roman"/>
          <w:sz w:val="28"/>
          <w:szCs w:val="28"/>
          <w:lang w:val="kk-KZ"/>
        </w:rPr>
        <w:t xml:space="preserve">На основе использования методов </w:t>
      </w:r>
      <w:r w:rsidR="00D060F6" w:rsidRPr="000464E2">
        <w:rPr>
          <w:rFonts w:ascii="Times New Roman" w:eastAsia="Times New Roman" w:hAnsi="Times New Roman" w:cs="Times New Roman"/>
          <w:sz w:val="28"/>
          <w:szCs w:val="28"/>
          <w:lang w:val="kk-KZ"/>
        </w:rPr>
        <w:t xml:space="preserve">анализа художественного </w:t>
      </w:r>
      <w:r w:rsidR="00211D1D" w:rsidRPr="000464E2">
        <w:rPr>
          <w:rFonts w:ascii="Times New Roman" w:eastAsia="Times New Roman" w:hAnsi="Times New Roman" w:cs="Times New Roman"/>
          <w:sz w:val="28"/>
          <w:szCs w:val="28"/>
          <w:lang w:val="kk-KZ"/>
        </w:rPr>
        <w:t>текста</w:t>
      </w:r>
      <w:r w:rsidR="00DF6396" w:rsidRPr="000464E2">
        <w:rPr>
          <w:rFonts w:ascii="Times New Roman" w:eastAsia="Times New Roman" w:hAnsi="Times New Roman" w:cs="Times New Roman"/>
          <w:sz w:val="28"/>
          <w:szCs w:val="28"/>
          <w:lang w:val="kk-KZ"/>
        </w:rPr>
        <w:t xml:space="preserve">, биографических описаний мы пришли к выводу о том, </w:t>
      </w:r>
      <w:r w:rsidR="00DB4DD2" w:rsidRPr="000464E2">
        <w:rPr>
          <w:rFonts w:ascii="Times New Roman" w:eastAsia="Times New Roman" w:hAnsi="Times New Roman" w:cs="Times New Roman"/>
          <w:sz w:val="28"/>
          <w:szCs w:val="28"/>
          <w:lang w:val="kk-KZ"/>
        </w:rPr>
        <w:t xml:space="preserve">что </w:t>
      </w:r>
      <w:r w:rsidR="00C711B4" w:rsidRPr="000464E2">
        <w:rPr>
          <w:rFonts w:ascii="Times New Roman" w:eastAsia="Times New Roman" w:hAnsi="Times New Roman" w:cs="Times New Roman"/>
          <w:sz w:val="28"/>
          <w:szCs w:val="28"/>
        </w:rPr>
        <w:t xml:space="preserve">в </w:t>
      </w:r>
      <w:r w:rsidR="00DF6396" w:rsidRPr="000464E2">
        <w:rPr>
          <w:rFonts w:ascii="Times New Roman" w:eastAsia="Times New Roman" w:hAnsi="Times New Roman" w:cs="Times New Roman"/>
          <w:sz w:val="28"/>
          <w:szCs w:val="28"/>
          <w:lang w:val="kk-KZ"/>
        </w:rPr>
        <w:t xml:space="preserve">их творчестве </w:t>
      </w:r>
      <w:r w:rsidR="00C711B4" w:rsidRPr="000464E2">
        <w:rPr>
          <w:rFonts w:ascii="Times New Roman" w:eastAsia="Times New Roman" w:hAnsi="Times New Roman" w:cs="Times New Roman"/>
          <w:sz w:val="28"/>
          <w:szCs w:val="28"/>
        </w:rPr>
        <w:t xml:space="preserve">была заложена формирующая роль научного художественного и </w:t>
      </w:r>
      <w:r w:rsidR="00C711B4" w:rsidRPr="000464E2">
        <w:rPr>
          <w:rFonts w:ascii="Times New Roman" w:eastAsia="Times New Roman" w:hAnsi="Times New Roman" w:cs="Times New Roman"/>
          <w:sz w:val="28"/>
          <w:szCs w:val="28"/>
        </w:rPr>
        <w:lastRenderedPageBreak/>
        <w:t>философского наследия казахстанской компаративистики, развити</w:t>
      </w:r>
      <w:r w:rsidR="00DF6396" w:rsidRPr="000464E2">
        <w:rPr>
          <w:rFonts w:ascii="Times New Roman" w:eastAsia="Times New Roman" w:hAnsi="Times New Roman" w:cs="Times New Roman"/>
          <w:sz w:val="28"/>
          <w:szCs w:val="28"/>
          <w:lang w:val="kk-KZ"/>
        </w:rPr>
        <w:t>е</w:t>
      </w:r>
      <w:r w:rsidR="00C711B4" w:rsidRPr="000464E2">
        <w:rPr>
          <w:rFonts w:ascii="Times New Roman" w:eastAsia="Times New Roman" w:hAnsi="Times New Roman" w:cs="Times New Roman"/>
          <w:sz w:val="28"/>
          <w:szCs w:val="28"/>
        </w:rPr>
        <w:t xml:space="preserve"> международных связей казахской культуры</w:t>
      </w:r>
      <w:r w:rsidR="00DF6396" w:rsidRPr="000464E2">
        <w:rPr>
          <w:rFonts w:ascii="Times New Roman" w:eastAsia="Times New Roman" w:hAnsi="Times New Roman" w:cs="Times New Roman"/>
          <w:sz w:val="28"/>
          <w:szCs w:val="28"/>
          <w:lang w:val="kk-KZ"/>
        </w:rPr>
        <w:t>, стремление просветителей, поэтов и писателей</w:t>
      </w:r>
      <w:r w:rsidR="00C711B4" w:rsidRPr="000464E2">
        <w:rPr>
          <w:rFonts w:ascii="Times New Roman" w:eastAsia="Times New Roman" w:hAnsi="Times New Roman" w:cs="Times New Roman"/>
          <w:sz w:val="28"/>
          <w:szCs w:val="28"/>
        </w:rPr>
        <w:t xml:space="preserve"> к сознательному синтезу восточных и западных культурных традиций. </w:t>
      </w:r>
    </w:p>
    <w:p w14:paraId="5C035E92" w14:textId="07A672B4" w:rsidR="004C4B5D" w:rsidRPr="000464E2" w:rsidRDefault="004C4B5D" w:rsidP="004C4B5D">
      <w:pPr>
        <w:spacing w:after="0" w:line="240" w:lineRule="auto"/>
        <w:ind w:firstLine="567"/>
        <w:jc w:val="both"/>
        <w:rPr>
          <w:rFonts w:ascii="Times New Roman" w:eastAsia="Times New Roman" w:hAnsi="Times New Roman" w:cs="Times New Roman"/>
          <w:sz w:val="28"/>
          <w:szCs w:val="28"/>
        </w:rPr>
      </w:pPr>
      <w:r w:rsidRPr="000464E2">
        <w:rPr>
          <w:rFonts w:ascii="Times New Roman" w:hAnsi="Times New Roman" w:cs="Times New Roman"/>
          <w:sz w:val="28"/>
          <w:szCs w:val="28"/>
          <w:shd w:val="clear" w:color="auto" w:fill="FFFFFF"/>
          <w:lang w:val="kk-KZ"/>
        </w:rPr>
        <w:t>Э</w:t>
      </w:r>
      <w:r w:rsidRPr="000464E2">
        <w:rPr>
          <w:rFonts w:ascii="Times New Roman" w:hAnsi="Times New Roman" w:cs="Times New Roman"/>
          <w:sz w:val="28"/>
          <w:szCs w:val="28"/>
          <w:shd w:val="clear" w:color="auto" w:fill="FFFFFF"/>
        </w:rPr>
        <w:t xml:space="preserve">лементы сравнительного исследования литературных и фольклорных явлений можно </w:t>
      </w:r>
      <w:r w:rsidRPr="000464E2">
        <w:rPr>
          <w:rFonts w:ascii="Times New Roman" w:hAnsi="Times New Roman" w:cs="Times New Roman"/>
          <w:sz w:val="28"/>
          <w:szCs w:val="28"/>
          <w:shd w:val="clear" w:color="auto" w:fill="FFFFFF"/>
          <w:lang w:val="kk-KZ"/>
        </w:rPr>
        <w:t>отметить в</w:t>
      </w:r>
      <w:r w:rsidRPr="000464E2">
        <w:rPr>
          <w:rFonts w:ascii="Times New Roman" w:hAnsi="Times New Roman" w:cs="Times New Roman"/>
          <w:sz w:val="28"/>
          <w:szCs w:val="28"/>
          <w:shd w:val="clear" w:color="auto" w:fill="FFFFFF"/>
        </w:rPr>
        <w:t xml:space="preserve"> трудах Ш. Валиханова в XIX веке</w:t>
      </w:r>
      <w:r w:rsidRPr="000464E2">
        <w:rPr>
          <w:rFonts w:ascii="Times New Roman" w:hAnsi="Times New Roman" w:cs="Times New Roman"/>
          <w:sz w:val="28"/>
          <w:szCs w:val="28"/>
          <w:shd w:val="clear" w:color="auto" w:fill="FFFFFF"/>
          <w:lang w:val="kk-KZ"/>
        </w:rPr>
        <w:t xml:space="preserve"> (</w:t>
      </w:r>
      <w:r w:rsidRPr="000464E2">
        <w:rPr>
          <w:rFonts w:ascii="Times New Roman" w:eastAsia="Times New Roman" w:hAnsi="Times New Roman" w:cs="Times New Roman"/>
          <w:sz w:val="28"/>
          <w:szCs w:val="28"/>
        </w:rPr>
        <w:t>1835-1865 гг)</w:t>
      </w:r>
      <w:r w:rsidRPr="000464E2">
        <w:rPr>
          <w:rFonts w:ascii="Times New Roman" w:hAnsi="Times New Roman" w:cs="Times New Roman"/>
          <w:sz w:val="28"/>
          <w:szCs w:val="28"/>
          <w:shd w:val="clear" w:color="auto" w:fill="FFFFFF"/>
        </w:rPr>
        <w:t xml:space="preserve">. Он </w:t>
      </w:r>
      <w:r w:rsidRPr="000464E2">
        <w:rPr>
          <w:rFonts w:ascii="Times New Roman" w:eastAsia="Times New Roman" w:hAnsi="Times New Roman" w:cs="Times New Roman"/>
          <w:sz w:val="28"/>
          <w:szCs w:val="28"/>
        </w:rPr>
        <w:t>с детских лет был подготовлен к органическому восприятию и освоению восточной и европейской мировой культур во всем их разнообразии. По свидетельству современников, Ш.Валиханов был очень даровитым и опережал в развитии своих русских товарищей, чему также способствовало его окружение. В воспоминаниях друг</w:t>
      </w:r>
      <w:r>
        <w:rPr>
          <w:rFonts w:ascii="Times New Roman" w:eastAsia="Times New Roman" w:hAnsi="Times New Roman" w:cs="Times New Roman"/>
          <w:sz w:val="28"/>
          <w:szCs w:val="28"/>
        </w:rPr>
        <w:t>а Ш.Валиханова Г.Н.</w:t>
      </w:r>
      <w:r w:rsidRPr="000464E2">
        <w:rPr>
          <w:rFonts w:ascii="Times New Roman" w:eastAsia="Times New Roman" w:hAnsi="Times New Roman" w:cs="Times New Roman"/>
          <w:sz w:val="28"/>
          <w:szCs w:val="28"/>
        </w:rPr>
        <w:t xml:space="preserve">Потанина сохранились характеристики педагогов, у которых они получали знания. </w:t>
      </w:r>
      <w:r w:rsidRPr="000464E2">
        <w:rPr>
          <w:rFonts w:ascii="Times New Roman" w:eastAsia="Times New Roman" w:hAnsi="Times New Roman" w:cs="Times New Roman"/>
          <w:sz w:val="28"/>
          <w:szCs w:val="28"/>
          <w:lang w:val="kk-KZ"/>
        </w:rPr>
        <w:t xml:space="preserve">Из </w:t>
      </w:r>
      <w:r w:rsidRPr="000464E2">
        <w:rPr>
          <w:rFonts w:ascii="Times New Roman" w:eastAsia="Times New Roman" w:hAnsi="Times New Roman" w:cs="Times New Roman"/>
          <w:sz w:val="28"/>
          <w:szCs w:val="28"/>
        </w:rPr>
        <w:t>характеристики преподавателя Ждан-Пушкина</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«Он был разносторонне образованный человек; знал французский, немецкий и английский языки, был отлично знаком с историей европейской литературы» </w:t>
      </w:r>
      <w:r w:rsidRPr="00830CCB">
        <w:rPr>
          <w:rFonts w:ascii="Times New Roman" w:eastAsia="Times New Roman" w:hAnsi="Times New Roman" w:cs="Times New Roman"/>
          <w:sz w:val="28"/>
          <w:szCs w:val="28"/>
        </w:rPr>
        <w:t>[136]</w:t>
      </w:r>
      <w:r w:rsidRPr="00830CCB">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w:t>
      </w:r>
    </w:p>
    <w:p w14:paraId="084FE30E"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Труды Ш.Ш.</w:t>
      </w:r>
      <w:r w:rsidRPr="000464E2">
        <w:rPr>
          <w:rFonts w:ascii="Times New Roman" w:eastAsia="Times New Roman" w:hAnsi="Times New Roman" w:cs="Times New Roman"/>
          <w:sz w:val="28"/>
          <w:szCs w:val="28"/>
        </w:rPr>
        <w:t xml:space="preserve">Валиханова представляют большой интерес во многих аспектах, в </w:t>
      </w:r>
      <w:r w:rsidRPr="000464E2">
        <w:rPr>
          <w:rFonts w:ascii="Times New Roman" w:eastAsia="Times New Roman" w:hAnsi="Times New Roman" w:cs="Times New Roman"/>
          <w:sz w:val="28"/>
          <w:szCs w:val="28"/>
          <w:lang w:val="kk-KZ"/>
        </w:rPr>
        <w:t>том числе для кросс-культурного развития:</w:t>
      </w:r>
      <w:r w:rsidRPr="000464E2">
        <w:rPr>
          <w:rFonts w:ascii="Times New Roman" w:eastAsia="Times New Roman" w:hAnsi="Times New Roman" w:cs="Times New Roman"/>
          <w:sz w:val="28"/>
          <w:szCs w:val="28"/>
        </w:rPr>
        <w:t xml:space="preserve"> использовани</w:t>
      </w:r>
      <w:r w:rsidRPr="000464E2">
        <w:rPr>
          <w:rFonts w:ascii="Times New Roman" w:eastAsia="Times New Roman" w:hAnsi="Times New Roman" w:cs="Times New Roman"/>
          <w:sz w:val="28"/>
          <w:szCs w:val="28"/>
          <w:lang w:val="kk-KZ"/>
        </w:rPr>
        <w:t>е</w:t>
      </w:r>
      <w:r w:rsidRPr="000464E2">
        <w:rPr>
          <w:rFonts w:ascii="Times New Roman" w:eastAsia="Times New Roman" w:hAnsi="Times New Roman" w:cs="Times New Roman"/>
          <w:sz w:val="28"/>
          <w:szCs w:val="28"/>
        </w:rPr>
        <w:t xml:space="preserve"> наследия античной культуры и литературы. Именно </w:t>
      </w:r>
      <w:r>
        <w:rPr>
          <w:rFonts w:ascii="Times New Roman" w:eastAsia="Times New Roman" w:hAnsi="Times New Roman" w:cs="Times New Roman"/>
          <w:sz w:val="28"/>
          <w:szCs w:val="28"/>
          <w:lang w:val="kk-KZ"/>
        </w:rPr>
        <w:t>Ш.</w:t>
      </w:r>
      <w:r w:rsidRPr="000464E2">
        <w:rPr>
          <w:rFonts w:ascii="Times New Roman" w:eastAsia="Times New Roman" w:hAnsi="Times New Roman" w:cs="Times New Roman"/>
          <w:sz w:val="28"/>
          <w:szCs w:val="28"/>
        </w:rPr>
        <w:t xml:space="preserve">Валиханов ввел первым в художественную и научную литературу казахского народа мифы и образы греко-римской культуры. Наряду с образными сравнениями и цитатами из античной литературы, Корана и Библии в его </w:t>
      </w:r>
      <w:r w:rsidRPr="000464E2">
        <w:rPr>
          <w:rFonts w:ascii="Times New Roman" w:eastAsia="Times New Roman" w:hAnsi="Times New Roman" w:cs="Times New Roman"/>
          <w:sz w:val="28"/>
          <w:szCs w:val="28"/>
          <w:lang w:val="kk-KZ"/>
        </w:rPr>
        <w:t>т</w:t>
      </w:r>
      <w:r w:rsidRPr="000464E2">
        <w:rPr>
          <w:rFonts w:ascii="Times New Roman" w:eastAsia="Times New Roman" w:hAnsi="Times New Roman" w:cs="Times New Roman"/>
          <w:sz w:val="28"/>
          <w:szCs w:val="28"/>
        </w:rPr>
        <w:t>рудах часто встречаются ссылки на образы восточных и западноевропейских культур всего средневековья и нового времени</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фигурирую</w:t>
      </w:r>
      <w:r w:rsidRPr="000464E2">
        <w:rPr>
          <w:rFonts w:ascii="Times New Roman" w:eastAsia="Times New Roman" w:hAnsi="Times New Roman" w:cs="Times New Roman"/>
          <w:sz w:val="28"/>
          <w:szCs w:val="28"/>
          <w:lang w:val="kk-KZ"/>
        </w:rPr>
        <w:t>т</w:t>
      </w:r>
      <w:r w:rsidRPr="000464E2">
        <w:rPr>
          <w:rFonts w:ascii="Times New Roman" w:eastAsia="Times New Roman" w:hAnsi="Times New Roman" w:cs="Times New Roman"/>
          <w:sz w:val="28"/>
          <w:szCs w:val="28"/>
        </w:rPr>
        <w:t xml:space="preserve"> имена Саади Хафиза, Омара Хайама, Абулгази, Гете, Шекспира, Диккенса, Дюма и </w:t>
      </w:r>
      <w:r w:rsidRPr="000464E2">
        <w:rPr>
          <w:rFonts w:ascii="Times New Roman" w:eastAsia="Times New Roman" w:hAnsi="Times New Roman" w:cs="Times New Roman"/>
          <w:sz w:val="28"/>
          <w:szCs w:val="28"/>
          <w:lang w:val="kk-KZ"/>
        </w:rPr>
        <w:t>др.</w:t>
      </w:r>
      <w:r w:rsidRPr="000464E2">
        <w:rPr>
          <w:rFonts w:ascii="Times New Roman" w:eastAsia="Times New Roman" w:hAnsi="Times New Roman" w:cs="Times New Roman"/>
          <w:sz w:val="28"/>
          <w:szCs w:val="28"/>
        </w:rPr>
        <w:t xml:space="preserve"> </w:t>
      </w:r>
    </w:p>
    <w:p w14:paraId="7BC645A8"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rPr>
      </w:pPr>
      <w:r w:rsidRPr="000464E2">
        <w:rPr>
          <w:rFonts w:ascii="Times New Roman" w:eastAsia="Times New Roman" w:hAnsi="Times New Roman" w:cs="Times New Roman"/>
          <w:sz w:val="28"/>
          <w:szCs w:val="28"/>
        </w:rPr>
        <w:t xml:space="preserve">Особое место в творческом наследии </w:t>
      </w:r>
      <w:r w:rsidRPr="000464E2">
        <w:rPr>
          <w:rFonts w:ascii="Times New Roman" w:eastAsia="Times New Roman" w:hAnsi="Times New Roman" w:cs="Times New Roman"/>
          <w:sz w:val="28"/>
          <w:szCs w:val="28"/>
          <w:lang w:val="kk-KZ"/>
        </w:rPr>
        <w:t xml:space="preserve">Ш. Валиханова </w:t>
      </w:r>
      <w:r w:rsidRPr="000464E2">
        <w:rPr>
          <w:rFonts w:ascii="Times New Roman" w:eastAsia="Times New Roman" w:hAnsi="Times New Roman" w:cs="Times New Roman"/>
          <w:sz w:val="28"/>
          <w:szCs w:val="28"/>
        </w:rPr>
        <w:t>занимает тюркский фольклор</w:t>
      </w:r>
      <w:r w:rsidRPr="000464E2">
        <w:rPr>
          <w:rFonts w:ascii="Times New Roman" w:eastAsia="Times New Roman" w:hAnsi="Times New Roman" w:cs="Times New Roman"/>
          <w:sz w:val="28"/>
          <w:szCs w:val="28"/>
          <w:lang w:val="kk-KZ"/>
        </w:rPr>
        <w:t>, ученому принадлежит открытие</w:t>
      </w:r>
      <w:r w:rsidRPr="000464E2">
        <w:rPr>
          <w:rFonts w:ascii="Times New Roman" w:eastAsia="Times New Roman" w:hAnsi="Times New Roman" w:cs="Times New Roman"/>
          <w:sz w:val="28"/>
          <w:szCs w:val="28"/>
        </w:rPr>
        <w:t xml:space="preserve"> эпос</w:t>
      </w:r>
      <w:r w:rsidRPr="000464E2">
        <w:rPr>
          <w:rFonts w:ascii="Times New Roman" w:eastAsia="Times New Roman" w:hAnsi="Times New Roman" w:cs="Times New Roman"/>
          <w:sz w:val="28"/>
          <w:szCs w:val="28"/>
          <w:lang w:val="kk-KZ"/>
        </w:rPr>
        <w:t>а</w:t>
      </w:r>
      <w:r w:rsidRPr="000464E2">
        <w:rPr>
          <w:rFonts w:ascii="Times New Roman" w:eastAsia="Times New Roman" w:hAnsi="Times New Roman" w:cs="Times New Roman"/>
          <w:sz w:val="28"/>
          <w:szCs w:val="28"/>
        </w:rPr>
        <w:t xml:space="preserve"> «Манас», благодаря чему для многих казахстанских и кыргызских ученых-литературоведов ХХ века оно являлось основополагающим и послужило многолетнему труду по изучению данного памятника кыргызского фольклора. Кроме того</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Валиханов </w:t>
      </w:r>
      <w:r w:rsidRPr="000464E2">
        <w:rPr>
          <w:rFonts w:ascii="Times New Roman" w:eastAsia="Times New Roman" w:hAnsi="Times New Roman" w:cs="Times New Roman"/>
          <w:sz w:val="28"/>
          <w:szCs w:val="28"/>
          <w:lang w:val="kk-KZ"/>
        </w:rPr>
        <w:t xml:space="preserve">говорил о схожести </w:t>
      </w:r>
      <w:r w:rsidRPr="000464E2">
        <w:rPr>
          <w:rFonts w:ascii="Times New Roman" w:eastAsia="Times New Roman" w:hAnsi="Times New Roman" w:cs="Times New Roman"/>
          <w:sz w:val="28"/>
          <w:szCs w:val="28"/>
        </w:rPr>
        <w:t>казахски</w:t>
      </w:r>
      <w:r w:rsidRPr="000464E2">
        <w:rPr>
          <w:rFonts w:ascii="Times New Roman" w:eastAsia="Times New Roman" w:hAnsi="Times New Roman" w:cs="Times New Roman"/>
          <w:sz w:val="28"/>
          <w:szCs w:val="28"/>
          <w:lang w:val="kk-KZ"/>
        </w:rPr>
        <w:t>х</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lang w:val="kk-KZ"/>
        </w:rPr>
        <w:t xml:space="preserve">и русских </w:t>
      </w:r>
      <w:r w:rsidRPr="000464E2">
        <w:rPr>
          <w:rFonts w:ascii="Times New Roman" w:eastAsia="Times New Roman" w:hAnsi="Times New Roman" w:cs="Times New Roman"/>
          <w:sz w:val="28"/>
          <w:szCs w:val="28"/>
        </w:rPr>
        <w:t>сказ</w:t>
      </w:r>
      <w:r w:rsidRPr="000464E2">
        <w:rPr>
          <w:rFonts w:ascii="Times New Roman" w:eastAsia="Times New Roman" w:hAnsi="Times New Roman" w:cs="Times New Roman"/>
          <w:sz w:val="28"/>
          <w:szCs w:val="28"/>
          <w:lang w:val="kk-KZ"/>
        </w:rPr>
        <w:t xml:space="preserve">ок. </w:t>
      </w:r>
      <w:r w:rsidRPr="000464E2">
        <w:rPr>
          <w:rFonts w:ascii="Times New Roman" w:eastAsia="Times New Roman" w:hAnsi="Times New Roman" w:cs="Times New Roman"/>
          <w:sz w:val="28"/>
          <w:szCs w:val="28"/>
        </w:rPr>
        <w:t>Эту мысль подтверждает и А</w:t>
      </w:r>
      <w:r>
        <w:rPr>
          <w:rFonts w:ascii="Times New Roman" w:eastAsia="Times New Roman" w:hAnsi="Times New Roman" w:cs="Times New Roman"/>
          <w:sz w:val="28"/>
          <w:szCs w:val="28"/>
        </w:rPr>
        <w:t>.Е.</w:t>
      </w:r>
      <w:r w:rsidRPr="000464E2">
        <w:rPr>
          <w:rFonts w:ascii="Times New Roman" w:eastAsia="Times New Roman" w:hAnsi="Times New Roman" w:cs="Times New Roman"/>
          <w:sz w:val="28"/>
          <w:szCs w:val="28"/>
        </w:rPr>
        <w:t xml:space="preserve">Алекторов, который также отмечает сходство казахских сказок со сказками народов Севера и некоторых народностей Востока. </w:t>
      </w:r>
    </w:p>
    <w:p w14:paraId="006B395E"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lang w:val="kk-KZ"/>
        </w:rPr>
      </w:pPr>
      <w:r w:rsidRPr="000464E2">
        <w:rPr>
          <w:rFonts w:ascii="Times New Roman" w:eastAsia="Times New Roman" w:hAnsi="Times New Roman" w:cs="Times New Roman"/>
          <w:sz w:val="28"/>
          <w:szCs w:val="28"/>
        </w:rPr>
        <w:t>О крупном вкладе Ш. Валиханова в развитие отечественной географии, этнографии, востоковедения, тюркологии, истории, литературоведения пишет К.Ш.Кереева-</w:t>
      </w:r>
      <w:r>
        <w:rPr>
          <w:rFonts w:ascii="Times New Roman" w:eastAsia="Times New Roman" w:hAnsi="Times New Roman" w:cs="Times New Roman"/>
          <w:sz w:val="28"/>
          <w:szCs w:val="28"/>
        </w:rPr>
        <w:t>Канафиева в главе «Ч.Ч.</w:t>
      </w:r>
      <w:r w:rsidRPr="000464E2">
        <w:rPr>
          <w:rFonts w:ascii="Times New Roman" w:eastAsia="Times New Roman" w:hAnsi="Times New Roman" w:cs="Times New Roman"/>
          <w:sz w:val="28"/>
          <w:szCs w:val="28"/>
        </w:rPr>
        <w:t xml:space="preserve">Валиханов и </w:t>
      </w:r>
      <w:r>
        <w:rPr>
          <w:rFonts w:ascii="Times New Roman" w:eastAsia="Times New Roman" w:hAnsi="Times New Roman" w:cs="Times New Roman"/>
          <w:sz w:val="28"/>
          <w:szCs w:val="28"/>
        </w:rPr>
        <w:t>Ф.М.</w:t>
      </w:r>
      <w:r w:rsidRPr="000464E2">
        <w:rPr>
          <w:rFonts w:ascii="Times New Roman" w:eastAsia="Times New Roman" w:hAnsi="Times New Roman" w:cs="Times New Roman"/>
          <w:sz w:val="28"/>
          <w:szCs w:val="28"/>
        </w:rPr>
        <w:t xml:space="preserve">Достоевский», </w:t>
      </w:r>
      <w:r w:rsidRPr="000464E2">
        <w:rPr>
          <w:rFonts w:ascii="Times New Roman" w:eastAsia="Times New Roman" w:hAnsi="Times New Roman" w:cs="Times New Roman"/>
          <w:sz w:val="28"/>
          <w:szCs w:val="28"/>
          <w:lang w:val="kk-KZ"/>
        </w:rPr>
        <w:t xml:space="preserve">справедливо </w:t>
      </w:r>
      <w:r w:rsidRPr="000464E2">
        <w:rPr>
          <w:rFonts w:ascii="Times New Roman" w:eastAsia="Times New Roman" w:hAnsi="Times New Roman" w:cs="Times New Roman"/>
          <w:sz w:val="28"/>
          <w:szCs w:val="28"/>
        </w:rPr>
        <w:t>подчеркива</w:t>
      </w:r>
      <w:r w:rsidRPr="000464E2">
        <w:rPr>
          <w:rFonts w:ascii="Times New Roman" w:eastAsia="Times New Roman" w:hAnsi="Times New Roman" w:cs="Times New Roman"/>
          <w:sz w:val="28"/>
          <w:szCs w:val="28"/>
          <w:lang w:val="kk-KZ"/>
        </w:rPr>
        <w:t>я:</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iCs/>
          <w:sz w:val="28"/>
          <w:szCs w:val="28"/>
        </w:rPr>
        <w:t>«в научной литературе еще недостаточно уделено внимания деятельности Валиханова как писателя, критика и переводчика», его несомненному литературному дарованию</w:t>
      </w:r>
      <w:r w:rsidRPr="000464E2">
        <w:rPr>
          <w:rFonts w:ascii="Times New Roman" w:eastAsia="Times New Roman" w:hAnsi="Times New Roman" w:cs="Times New Roman"/>
          <w:sz w:val="28"/>
          <w:szCs w:val="28"/>
        </w:rPr>
        <w:t>»</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[137]</w:t>
      </w:r>
      <w:r w:rsidRPr="000464E2">
        <w:rPr>
          <w:rFonts w:ascii="Times New Roman" w:eastAsia="Times New Roman" w:hAnsi="Times New Roman" w:cs="Times New Roman"/>
          <w:sz w:val="28"/>
          <w:szCs w:val="28"/>
          <w:lang w:val="kk-KZ"/>
        </w:rPr>
        <w:t>.</w:t>
      </w:r>
      <w:r w:rsidRPr="000464E2">
        <w:rPr>
          <w:rFonts w:ascii="Times New Roman" w:hAnsi="Times New Roman" w:cs="Times New Roman"/>
          <w:sz w:val="28"/>
          <w:szCs w:val="28"/>
          <w:lang w:val="kk-KZ"/>
        </w:rPr>
        <w:t xml:space="preserve"> Заслуживает внимание и то, что изве</w:t>
      </w:r>
      <w:r>
        <w:rPr>
          <w:rFonts w:ascii="Times New Roman" w:hAnsi="Times New Roman" w:cs="Times New Roman"/>
          <w:sz w:val="28"/>
          <w:szCs w:val="28"/>
          <w:lang w:val="kk-KZ"/>
        </w:rPr>
        <w:t>с</w:t>
      </w:r>
      <w:r w:rsidRPr="000464E2">
        <w:rPr>
          <w:rFonts w:ascii="Times New Roman" w:hAnsi="Times New Roman" w:cs="Times New Roman"/>
          <w:sz w:val="28"/>
          <w:szCs w:val="28"/>
          <w:lang w:val="kk-KZ"/>
        </w:rPr>
        <w:t xml:space="preserve">тный литературовед </w:t>
      </w:r>
      <w:r w:rsidRPr="000464E2">
        <w:rPr>
          <w:rFonts w:ascii="Times New Roman" w:hAnsi="Times New Roman" w:cs="Times New Roman"/>
          <w:sz w:val="28"/>
          <w:szCs w:val="28"/>
        </w:rPr>
        <w:t>Н.И</w:t>
      </w:r>
      <w:r>
        <w:rPr>
          <w:rFonts w:ascii="Times New Roman" w:hAnsi="Times New Roman" w:cs="Times New Roman"/>
          <w:sz w:val="28"/>
          <w:szCs w:val="28"/>
        </w:rPr>
        <w:t>. Веселовский, первый издатель с</w:t>
      </w:r>
      <w:r w:rsidRPr="000464E2">
        <w:rPr>
          <w:rFonts w:ascii="Times New Roman" w:hAnsi="Times New Roman" w:cs="Times New Roman"/>
          <w:sz w:val="28"/>
          <w:szCs w:val="28"/>
        </w:rPr>
        <w:t xml:space="preserve">обрания сочинений </w:t>
      </w:r>
      <w:r>
        <w:rPr>
          <w:rFonts w:ascii="Times New Roman" w:hAnsi="Times New Roman" w:cs="Times New Roman"/>
          <w:sz w:val="28"/>
          <w:szCs w:val="28"/>
          <w:lang w:val="kk-KZ"/>
        </w:rPr>
        <w:t>Ш.</w:t>
      </w:r>
      <w:r w:rsidRPr="000464E2">
        <w:rPr>
          <w:rFonts w:ascii="Times New Roman" w:hAnsi="Times New Roman" w:cs="Times New Roman"/>
          <w:sz w:val="28"/>
          <w:szCs w:val="28"/>
        </w:rPr>
        <w:t>Валиханова (1904), писал: «Как блестящий метеор, промелькнул над нивой востоковедения... Чокан Чингисович Валиханов.</w:t>
      </w:r>
      <w:r w:rsidRPr="000464E2">
        <w:rPr>
          <w:rFonts w:ascii="Times New Roman" w:eastAsia="Times New Roman" w:hAnsi="Times New Roman" w:cs="Times New Roman"/>
          <w:sz w:val="28"/>
          <w:szCs w:val="28"/>
        </w:rPr>
        <w:t xml:space="preserve"> </w:t>
      </w:r>
      <w:r w:rsidRPr="000464E2">
        <w:rPr>
          <w:rFonts w:ascii="Times New Roman" w:hAnsi="Times New Roman" w:cs="Times New Roman"/>
          <w:sz w:val="28"/>
          <w:szCs w:val="28"/>
        </w:rPr>
        <w:t xml:space="preserve">Русские ориенталисты единогласно признали в лице его феноменальное явление и ожидали от него великих и важных откровений о судьбе тюркских народов» </w:t>
      </w:r>
      <w:r w:rsidRPr="000464E2">
        <w:rPr>
          <w:rFonts w:ascii="Times New Roman" w:eastAsia="Times New Roman" w:hAnsi="Times New Roman" w:cs="Times New Roman"/>
          <w:sz w:val="28"/>
          <w:szCs w:val="28"/>
        </w:rPr>
        <w:t>[137,</w:t>
      </w:r>
      <w:r>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lastRenderedPageBreak/>
        <w:t>с. 23].</w:t>
      </w:r>
      <w:r w:rsidRPr="000464E2">
        <w:rPr>
          <w:rFonts w:ascii="Times New Roman" w:hAnsi="Times New Roman" w:cs="Times New Roman"/>
          <w:iCs/>
          <w:sz w:val="28"/>
          <w:szCs w:val="28"/>
        </w:rPr>
        <w:t xml:space="preserve"> </w:t>
      </w:r>
      <w:r w:rsidRPr="000464E2">
        <w:rPr>
          <w:rFonts w:ascii="Times New Roman" w:hAnsi="Times New Roman" w:cs="Times New Roman"/>
          <w:sz w:val="28"/>
          <w:szCs w:val="28"/>
        </w:rPr>
        <w:t>Ш. Валиханов «превосходно освоил русский язык и до какой степени силы и образности умел передавать по-русски сжатую киргизскую речь»</w:t>
      </w:r>
      <w:r w:rsidRPr="000464E2">
        <w:rPr>
          <w:rFonts w:ascii="Times New Roman" w:eastAsia="Times New Roman" w:hAnsi="Times New Roman" w:cs="Times New Roman"/>
          <w:sz w:val="28"/>
          <w:szCs w:val="28"/>
        </w:rPr>
        <w:t xml:space="preserve"> [94,</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с. 66].</w:t>
      </w:r>
    </w:p>
    <w:p w14:paraId="2C847E07"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rPr>
      </w:pPr>
      <w:r w:rsidRPr="000464E2">
        <w:rPr>
          <w:rFonts w:ascii="Times New Roman" w:eastAsia="Times New Roman" w:hAnsi="Times New Roman" w:cs="Times New Roman"/>
          <w:sz w:val="28"/>
          <w:szCs w:val="28"/>
        </w:rPr>
        <w:t xml:space="preserve">Наряду с признанием в становлении отечественного сравнительного литературоведения наследия Ш. Валиханова, нельзя не отметить </w:t>
      </w:r>
      <w:r w:rsidRPr="000464E2">
        <w:rPr>
          <w:rFonts w:ascii="Times New Roman" w:eastAsia="Times New Roman" w:hAnsi="Times New Roman" w:cs="Times New Roman"/>
          <w:sz w:val="28"/>
          <w:szCs w:val="28"/>
          <w:lang w:val="kk-KZ"/>
        </w:rPr>
        <w:t>в</w:t>
      </w:r>
      <w:r w:rsidRPr="000464E2">
        <w:rPr>
          <w:rFonts w:ascii="Times New Roman" w:eastAsia="Times New Roman" w:hAnsi="Times New Roman" w:cs="Times New Roman"/>
          <w:sz w:val="28"/>
          <w:szCs w:val="28"/>
        </w:rPr>
        <w:t>клад великого казахского просветителя</w:t>
      </w:r>
      <w:r w:rsidRPr="000464E2">
        <w:rPr>
          <w:rFonts w:ascii="Times New Roman" w:eastAsia="Times New Roman" w:hAnsi="Times New Roman" w:cs="Times New Roman"/>
          <w:sz w:val="28"/>
          <w:szCs w:val="28"/>
          <w:lang w:val="kk-KZ"/>
        </w:rPr>
        <w:t>, акына, философа</w:t>
      </w:r>
      <w:r w:rsidRPr="000464E2">
        <w:rPr>
          <w:rFonts w:ascii="Times New Roman" w:eastAsia="Times New Roman" w:hAnsi="Times New Roman" w:cs="Times New Roman"/>
          <w:sz w:val="28"/>
          <w:szCs w:val="28"/>
        </w:rPr>
        <w:t xml:space="preserve"> Абая Кунанбаева</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iCs/>
          <w:sz w:val="28"/>
          <w:szCs w:val="28"/>
        </w:rPr>
        <w:t>(1845-1905 гг.).</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lang w:val="kk-KZ"/>
        </w:rPr>
        <w:t>Великий мыслитель</w:t>
      </w:r>
      <w:r w:rsidRPr="000464E2">
        <w:rPr>
          <w:rFonts w:ascii="Times New Roman" w:eastAsia="Times New Roman" w:hAnsi="Times New Roman" w:cs="Times New Roman"/>
          <w:sz w:val="28"/>
          <w:szCs w:val="28"/>
        </w:rPr>
        <w:t xml:space="preserve"> в оригинале читал арабо-ирански</w:t>
      </w:r>
      <w:r w:rsidRPr="000464E2">
        <w:rPr>
          <w:rFonts w:ascii="Times New Roman" w:eastAsia="Times New Roman" w:hAnsi="Times New Roman" w:cs="Times New Roman"/>
          <w:sz w:val="28"/>
          <w:szCs w:val="28"/>
          <w:lang w:val="kk-KZ"/>
        </w:rPr>
        <w:t>е</w:t>
      </w:r>
      <w:r w:rsidRPr="000464E2">
        <w:rPr>
          <w:rFonts w:ascii="Times New Roman" w:eastAsia="Times New Roman" w:hAnsi="Times New Roman" w:cs="Times New Roman"/>
          <w:sz w:val="28"/>
          <w:szCs w:val="28"/>
        </w:rPr>
        <w:t xml:space="preserve"> эпос</w:t>
      </w:r>
      <w:r w:rsidRPr="000464E2">
        <w:rPr>
          <w:rFonts w:ascii="Times New Roman" w:eastAsia="Times New Roman" w:hAnsi="Times New Roman" w:cs="Times New Roman"/>
          <w:sz w:val="28"/>
          <w:szCs w:val="28"/>
          <w:lang w:val="kk-KZ"/>
        </w:rPr>
        <w:t>ы и</w:t>
      </w:r>
      <w:r w:rsidRPr="000464E2">
        <w:rPr>
          <w:rFonts w:ascii="Times New Roman" w:eastAsia="Times New Roman" w:hAnsi="Times New Roman" w:cs="Times New Roman"/>
          <w:sz w:val="28"/>
          <w:szCs w:val="28"/>
        </w:rPr>
        <w:t xml:space="preserve"> классическую поэзию Востока, труды видных татарских просветителей того времени</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русскую и западноевропейскую литературу и поэзию. Как известно</w:t>
      </w:r>
      <w:r w:rsidRPr="000464E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М.</w:t>
      </w:r>
      <w:r w:rsidRPr="000464E2">
        <w:rPr>
          <w:rFonts w:ascii="Times New Roman" w:eastAsia="Times New Roman" w:hAnsi="Times New Roman" w:cs="Times New Roman"/>
          <w:sz w:val="28"/>
          <w:szCs w:val="28"/>
        </w:rPr>
        <w:t>Ауэзов был первым</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кто </w:t>
      </w:r>
      <w:r>
        <w:rPr>
          <w:rFonts w:ascii="Times New Roman" w:eastAsia="Times New Roman" w:hAnsi="Times New Roman" w:cs="Times New Roman"/>
          <w:sz w:val="28"/>
          <w:szCs w:val="28"/>
        </w:rPr>
        <w:t>изучил</w:t>
      </w:r>
      <w:r w:rsidRPr="000464E2">
        <w:rPr>
          <w:rFonts w:ascii="Times New Roman" w:eastAsia="Times New Roman" w:hAnsi="Times New Roman" w:cs="Times New Roman"/>
          <w:sz w:val="28"/>
          <w:szCs w:val="28"/>
        </w:rPr>
        <w:t xml:space="preserve"> литературное наследие Абая, выделив в нем три основных источника компаративистских идей</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устное народное творчество, восточную и русскую традиции и западноевропейскую литературу. </w:t>
      </w:r>
      <w:r w:rsidRPr="000464E2">
        <w:rPr>
          <w:rFonts w:ascii="Times New Roman" w:eastAsia="Times New Roman" w:hAnsi="Times New Roman" w:cs="Times New Roman"/>
          <w:sz w:val="28"/>
          <w:szCs w:val="28"/>
          <w:lang w:val="kk-KZ"/>
        </w:rPr>
        <w:t xml:space="preserve">Все это предзнаменовало </w:t>
      </w:r>
      <w:r w:rsidRPr="000464E2">
        <w:rPr>
          <w:rFonts w:ascii="Times New Roman" w:eastAsia="Times New Roman" w:hAnsi="Times New Roman" w:cs="Times New Roman"/>
          <w:sz w:val="28"/>
          <w:szCs w:val="28"/>
        </w:rPr>
        <w:t xml:space="preserve">целое </w:t>
      </w:r>
      <w:r w:rsidRPr="000464E2">
        <w:rPr>
          <w:rFonts w:ascii="Times New Roman" w:eastAsia="Times New Roman" w:hAnsi="Times New Roman" w:cs="Times New Roman"/>
          <w:sz w:val="28"/>
          <w:szCs w:val="28"/>
          <w:lang w:val="kk-KZ"/>
        </w:rPr>
        <w:t xml:space="preserve">научное </w:t>
      </w:r>
      <w:r w:rsidRPr="000464E2">
        <w:rPr>
          <w:rFonts w:ascii="Times New Roman" w:eastAsia="Times New Roman" w:hAnsi="Times New Roman" w:cs="Times New Roman"/>
          <w:sz w:val="28"/>
          <w:szCs w:val="28"/>
        </w:rPr>
        <w:t>направление – абаеведение.</w:t>
      </w:r>
    </w:p>
    <w:p w14:paraId="71E392D4" w14:textId="77777777" w:rsidR="004C4B5D" w:rsidRPr="000464E2" w:rsidRDefault="004C4B5D" w:rsidP="004C4B5D">
      <w:pPr>
        <w:spacing w:after="0" w:line="240" w:lineRule="auto"/>
        <w:ind w:firstLine="567"/>
        <w:jc w:val="both"/>
        <w:rPr>
          <w:rFonts w:ascii="Times New Roman" w:hAnsi="Times New Roman" w:cs="Times New Roman"/>
          <w:sz w:val="28"/>
          <w:szCs w:val="28"/>
        </w:rPr>
      </w:pPr>
      <w:r w:rsidRPr="000464E2">
        <w:rPr>
          <w:rFonts w:ascii="Times New Roman" w:hAnsi="Times New Roman" w:cs="Times New Roman"/>
          <w:sz w:val="28"/>
          <w:szCs w:val="28"/>
          <w:lang w:val="kk-KZ"/>
        </w:rPr>
        <w:t xml:space="preserve">Следует отметить, что М.О.Ауэзов является </w:t>
      </w:r>
      <w:r w:rsidRPr="000464E2">
        <w:rPr>
          <w:rFonts w:ascii="Times New Roman" w:hAnsi="Times New Roman" w:cs="Times New Roman"/>
          <w:sz w:val="28"/>
          <w:szCs w:val="28"/>
        </w:rPr>
        <w:t xml:space="preserve">знаковой фигурой </w:t>
      </w:r>
      <w:r w:rsidRPr="000464E2">
        <w:rPr>
          <w:rFonts w:ascii="Times New Roman" w:hAnsi="Times New Roman" w:cs="Times New Roman"/>
          <w:sz w:val="28"/>
          <w:szCs w:val="28"/>
          <w:lang w:val="kk-KZ"/>
        </w:rPr>
        <w:t xml:space="preserve">в развитии </w:t>
      </w:r>
      <w:r w:rsidRPr="000464E2">
        <w:rPr>
          <w:rFonts w:ascii="Times New Roman" w:hAnsi="Times New Roman" w:cs="Times New Roman"/>
          <w:sz w:val="28"/>
          <w:szCs w:val="28"/>
        </w:rPr>
        <w:t>казахстанского сравнительного литературоведения</w:t>
      </w:r>
      <w:r w:rsidRPr="000464E2">
        <w:rPr>
          <w:rFonts w:ascii="Times New Roman" w:hAnsi="Times New Roman" w:cs="Times New Roman"/>
          <w:sz w:val="28"/>
          <w:szCs w:val="28"/>
          <w:lang w:val="kk-KZ"/>
        </w:rPr>
        <w:t xml:space="preserve"> </w:t>
      </w:r>
      <w:r>
        <w:rPr>
          <w:rFonts w:ascii="Times New Roman" w:hAnsi="Times New Roman" w:cs="Times New Roman"/>
          <w:sz w:val="28"/>
          <w:szCs w:val="28"/>
        </w:rPr>
        <w:t xml:space="preserve">(1897-1961 </w:t>
      </w:r>
      <w:r w:rsidRPr="000464E2">
        <w:rPr>
          <w:rFonts w:ascii="Times New Roman" w:hAnsi="Times New Roman" w:cs="Times New Roman"/>
          <w:sz w:val="28"/>
          <w:szCs w:val="28"/>
        </w:rPr>
        <w:t xml:space="preserve">гг.). </w:t>
      </w:r>
      <w:r w:rsidRPr="000464E2">
        <w:rPr>
          <w:rFonts w:ascii="Times New Roman" w:hAnsi="Times New Roman" w:cs="Times New Roman"/>
          <w:sz w:val="28"/>
          <w:szCs w:val="28"/>
          <w:lang w:val="kk-KZ"/>
        </w:rPr>
        <w:t>Ф</w:t>
      </w:r>
      <w:r w:rsidRPr="000464E2">
        <w:rPr>
          <w:rFonts w:ascii="Times New Roman" w:hAnsi="Times New Roman" w:cs="Times New Roman"/>
          <w:sz w:val="28"/>
          <w:szCs w:val="28"/>
          <w:shd w:val="clear" w:color="auto" w:fill="FFFFFF"/>
        </w:rPr>
        <w:t xml:space="preserve">ормирование </w:t>
      </w:r>
      <w:r w:rsidRPr="000464E2">
        <w:rPr>
          <w:rFonts w:ascii="Times New Roman" w:hAnsi="Times New Roman" w:cs="Times New Roman"/>
          <w:sz w:val="28"/>
          <w:szCs w:val="28"/>
          <w:shd w:val="clear" w:color="auto" w:fill="FFFFFF"/>
          <w:lang w:val="kk-KZ"/>
        </w:rPr>
        <w:t xml:space="preserve">научных </w:t>
      </w:r>
      <w:r w:rsidRPr="000464E2">
        <w:rPr>
          <w:rFonts w:ascii="Times New Roman" w:hAnsi="Times New Roman" w:cs="Times New Roman"/>
          <w:sz w:val="28"/>
          <w:szCs w:val="28"/>
          <w:shd w:val="clear" w:color="auto" w:fill="FFFFFF"/>
        </w:rPr>
        <w:t xml:space="preserve">основ сравнительного литературоведения в Казахстане </w:t>
      </w:r>
      <w:r w:rsidRPr="000464E2">
        <w:rPr>
          <w:rFonts w:ascii="Times New Roman" w:hAnsi="Times New Roman" w:cs="Times New Roman"/>
          <w:sz w:val="28"/>
          <w:szCs w:val="28"/>
          <w:shd w:val="clear" w:color="auto" w:fill="FFFFFF"/>
          <w:lang w:val="kk-KZ"/>
        </w:rPr>
        <w:t>развивается име</w:t>
      </w:r>
      <w:r w:rsidRPr="000464E2">
        <w:rPr>
          <w:rFonts w:ascii="Times New Roman" w:hAnsi="Times New Roman" w:cs="Times New Roman"/>
          <w:sz w:val="28"/>
          <w:szCs w:val="28"/>
          <w:shd w:val="clear" w:color="auto" w:fill="FFFFFF"/>
        </w:rPr>
        <w:t>нно в его</w:t>
      </w:r>
      <w:r w:rsidRPr="000464E2">
        <w:rPr>
          <w:rFonts w:ascii="Times New Roman" w:hAnsi="Times New Roman" w:cs="Times New Roman"/>
          <w:b/>
          <w:sz w:val="28"/>
          <w:szCs w:val="28"/>
          <w:shd w:val="clear" w:color="auto" w:fill="FFFFFF"/>
        </w:rPr>
        <w:t xml:space="preserve"> </w:t>
      </w:r>
      <w:r w:rsidRPr="000464E2">
        <w:rPr>
          <w:rFonts w:ascii="Times New Roman" w:hAnsi="Times New Roman" w:cs="Times New Roman"/>
          <w:sz w:val="28"/>
          <w:szCs w:val="28"/>
          <w:shd w:val="clear" w:color="auto" w:fill="FFFFFF"/>
        </w:rPr>
        <w:t xml:space="preserve">творческой деятельности. </w:t>
      </w:r>
      <w:r w:rsidRPr="000464E2">
        <w:rPr>
          <w:rFonts w:ascii="Times New Roman" w:hAnsi="Times New Roman" w:cs="Times New Roman"/>
          <w:sz w:val="28"/>
          <w:szCs w:val="28"/>
        </w:rPr>
        <w:t xml:space="preserve">М.Ауэзов обладал необходимыми качествами </w:t>
      </w:r>
      <w:r w:rsidRPr="000464E2">
        <w:rPr>
          <w:rFonts w:ascii="Times New Roman" w:hAnsi="Times New Roman" w:cs="Times New Roman"/>
          <w:sz w:val="28"/>
          <w:szCs w:val="28"/>
          <w:lang w:val="kk-KZ"/>
        </w:rPr>
        <w:t xml:space="preserve">истинного </w:t>
      </w:r>
      <w:r w:rsidRPr="000464E2">
        <w:rPr>
          <w:rFonts w:ascii="Times New Roman" w:hAnsi="Times New Roman" w:cs="Times New Roman"/>
          <w:sz w:val="28"/>
          <w:szCs w:val="28"/>
        </w:rPr>
        <w:t xml:space="preserve">компаративиста: сравнительно-аналитическим складом ума, энциклопедическими знаниями, планетарным кругозором. Благодаря </w:t>
      </w:r>
      <w:r w:rsidRPr="000464E2">
        <w:rPr>
          <w:rFonts w:ascii="Times New Roman" w:hAnsi="Times New Roman" w:cs="Times New Roman"/>
          <w:sz w:val="28"/>
          <w:szCs w:val="28"/>
          <w:lang w:val="kk-KZ"/>
        </w:rPr>
        <w:t xml:space="preserve">им писатель </w:t>
      </w:r>
      <w:r w:rsidRPr="000464E2">
        <w:rPr>
          <w:rFonts w:ascii="Times New Roman" w:hAnsi="Times New Roman" w:cs="Times New Roman"/>
          <w:sz w:val="28"/>
          <w:szCs w:val="28"/>
        </w:rPr>
        <w:t>стремился национальную литературу и литературоведческую мысль</w:t>
      </w:r>
      <w:r w:rsidRPr="000464E2">
        <w:rPr>
          <w:rFonts w:ascii="Times New Roman" w:hAnsi="Times New Roman" w:cs="Times New Roman"/>
          <w:sz w:val="28"/>
          <w:szCs w:val="28"/>
          <w:lang w:val="kk-KZ"/>
        </w:rPr>
        <w:t xml:space="preserve"> вывести на мировой уровень, </w:t>
      </w:r>
      <w:r w:rsidRPr="000464E2">
        <w:rPr>
          <w:rFonts w:ascii="Times New Roman" w:hAnsi="Times New Roman" w:cs="Times New Roman"/>
          <w:sz w:val="28"/>
          <w:szCs w:val="28"/>
        </w:rPr>
        <w:t>за пределы изолированной замкнутости и «национальной узости»</w:t>
      </w:r>
      <w:r w:rsidRPr="000464E2">
        <w:rPr>
          <w:rFonts w:ascii="Times New Roman" w:hAnsi="Times New Roman" w:cs="Times New Roman"/>
          <w:sz w:val="28"/>
          <w:szCs w:val="28"/>
          <w:lang w:val="kk-KZ"/>
        </w:rPr>
        <w:t xml:space="preserve">. И </w:t>
      </w:r>
      <w:r w:rsidRPr="000464E2">
        <w:rPr>
          <w:rFonts w:ascii="Times New Roman" w:hAnsi="Times New Roman" w:cs="Times New Roman"/>
          <w:sz w:val="28"/>
          <w:szCs w:val="28"/>
        </w:rPr>
        <w:t xml:space="preserve">это ему во многом удалось. </w:t>
      </w:r>
      <w:r w:rsidRPr="000464E2">
        <w:rPr>
          <w:rFonts w:ascii="Times New Roman" w:hAnsi="Times New Roman" w:cs="Times New Roman"/>
          <w:sz w:val="28"/>
          <w:szCs w:val="28"/>
          <w:lang w:val="kk-KZ"/>
        </w:rPr>
        <w:t>Писатель справедливо ука</w:t>
      </w:r>
      <w:r w:rsidRPr="000464E2">
        <w:rPr>
          <w:rFonts w:ascii="Times New Roman" w:hAnsi="Times New Roman" w:cs="Times New Roman"/>
          <w:sz w:val="28"/>
          <w:szCs w:val="28"/>
        </w:rPr>
        <w:t xml:space="preserve">зывал: </w:t>
      </w:r>
      <w:r w:rsidRPr="000464E2">
        <w:rPr>
          <w:rFonts w:ascii="Times New Roman" w:hAnsi="Times New Roman" w:cs="Times New Roman"/>
          <w:iCs/>
          <w:sz w:val="28"/>
          <w:szCs w:val="28"/>
        </w:rPr>
        <w:t>«Сравнительное изучение казахской литературы с литературой близких по языку, культуре, исторической судьбе народностей должно составлять в отношении прошлого главную продуктивную систему историко-литературного построения. Постепенно это сравнительное изучение должно распространяться на аналогичные, процессы, явления, эпохи в последующие этапы развития казахской литературы»</w:t>
      </w:r>
      <w:r w:rsidRPr="000464E2">
        <w:rPr>
          <w:rFonts w:ascii="Times New Roman" w:hAnsi="Times New Roman" w:cs="Times New Roman"/>
          <w:sz w:val="28"/>
          <w:szCs w:val="28"/>
        </w:rPr>
        <w:t xml:space="preserve"> [138]</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w:t>
      </w:r>
    </w:p>
    <w:p w14:paraId="4284D4E0"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М.О.</w:t>
      </w:r>
      <w:r w:rsidRPr="000464E2">
        <w:rPr>
          <w:rFonts w:ascii="Times New Roman" w:eastAsia="Times New Roman" w:hAnsi="Times New Roman" w:cs="Times New Roman"/>
          <w:sz w:val="28"/>
          <w:szCs w:val="28"/>
        </w:rPr>
        <w:t xml:space="preserve">Ауэзов, с детства приобщившись к творчеству Абая и обретя в нем духовного учителя, начинает осваивать различные этнокультурные традиции, анализируя и синтезируя их через призму казахского менталитета. Так, в годы учебы в Ташкентском университете он убедился в общности истории и развития тюркских литератур и </w:t>
      </w:r>
      <w:r w:rsidRPr="000464E2">
        <w:rPr>
          <w:rFonts w:ascii="Times New Roman" w:eastAsia="Times New Roman" w:hAnsi="Times New Roman" w:cs="Times New Roman"/>
          <w:sz w:val="28"/>
          <w:szCs w:val="28"/>
          <w:lang w:val="kk-KZ"/>
        </w:rPr>
        <w:t xml:space="preserve">необходимости </w:t>
      </w:r>
      <w:r w:rsidRPr="000464E2">
        <w:rPr>
          <w:rFonts w:ascii="Times New Roman" w:eastAsia="Times New Roman" w:hAnsi="Times New Roman" w:cs="Times New Roman"/>
          <w:sz w:val="28"/>
          <w:szCs w:val="28"/>
        </w:rPr>
        <w:t>их сравнительного изучения. В 1930 году, отчитываясь за первый год аспирантуры, М. Ауэзов писал</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 xml:space="preserve">«Работа для меня как будущего специалиста по истории литературы среднеазиатских тюрков, в частности по истории литературы, казахской и киргизской, распадается на две </w:t>
      </w:r>
      <w:r w:rsidRPr="000464E2">
        <w:rPr>
          <w:rFonts w:ascii="Times New Roman" w:eastAsia="Times New Roman" w:hAnsi="Times New Roman" w:cs="Times New Roman"/>
          <w:sz w:val="28"/>
          <w:szCs w:val="28"/>
          <w:lang w:val="kk-KZ"/>
        </w:rPr>
        <w:t>о</w:t>
      </w:r>
      <w:r w:rsidRPr="000464E2">
        <w:rPr>
          <w:rFonts w:ascii="Times New Roman" w:eastAsia="Times New Roman" w:hAnsi="Times New Roman" w:cs="Times New Roman"/>
          <w:sz w:val="28"/>
          <w:szCs w:val="28"/>
        </w:rPr>
        <w:t>трасли. С одной стороны</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как основное задание – изучать в историко-литературном плане литературные факты у казахов, киргиз</w:t>
      </w:r>
      <w:r w:rsidRPr="000464E2">
        <w:rPr>
          <w:rFonts w:ascii="Times New Roman" w:eastAsia="Times New Roman" w:hAnsi="Times New Roman" w:cs="Times New Roman"/>
          <w:sz w:val="28"/>
          <w:szCs w:val="28"/>
          <w:lang w:val="kk-KZ"/>
        </w:rPr>
        <w:t>ов</w:t>
      </w:r>
      <w:r w:rsidRPr="000464E2">
        <w:rPr>
          <w:rFonts w:ascii="Times New Roman" w:eastAsia="Times New Roman" w:hAnsi="Times New Roman" w:cs="Times New Roman"/>
          <w:sz w:val="28"/>
          <w:szCs w:val="28"/>
        </w:rPr>
        <w:t>, узбеков, туркмен и татар и</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lang w:val="kk-KZ"/>
        </w:rPr>
        <w:t xml:space="preserve">с </w:t>
      </w:r>
      <w:r w:rsidRPr="000464E2">
        <w:rPr>
          <w:rFonts w:ascii="Times New Roman" w:eastAsia="Times New Roman" w:hAnsi="Times New Roman" w:cs="Times New Roman"/>
          <w:sz w:val="28"/>
          <w:szCs w:val="28"/>
        </w:rPr>
        <w:t>другой стороны, изучать в порядке дополнительного задания необходимые для моего предмета языки» [138,</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 xml:space="preserve">с. </w:t>
      </w:r>
      <w:r w:rsidRPr="000464E2">
        <w:rPr>
          <w:rFonts w:ascii="Times New Roman" w:eastAsia="Times New Roman" w:hAnsi="Times New Roman" w:cs="Times New Roman"/>
          <w:sz w:val="28"/>
          <w:szCs w:val="28"/>
          <w:lang w:val="kk-KZ"/>
        </w:rPr>
        <w:t>114</w:t>
      </w:r>
      <w:r w:rsidRPr="000464E2">
        <w:rPr>
          <w:rFonts w:ascii="Times New Roman" w:eastAsia="Times New Roman" w:hAnsi="Times New Roman" w:cs="Times New Roman"/>
          <w:sz w:val="28"/>
          <w:szCs w:val="28"/>
        </w:rPr>
        <w:t>]</w:t>
      </w:r>
      <w:r w:rsidRPr="000464E2">
        <w:rPr>
          <w:rFonts w:ascii="Times New Roman" w:eastAsia="Times New Roman" w:hAnsi="Times New Roman" w:cs="Times New Roman"/>
          <w:sz w:val="28"/>
          <w:szCs w:val="28"/>
          <w:lang w:val="kk-KZ"/>
        </w:rPr>
        <w:t>.</w:t>
      </w:r>
    </w:p>
    <w:p w14:paraId="7CE76F5C"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lang w:val="kk-KZ"/>
        </w:rPr>
      </w:pPr>
      <w:r w:rsidRPr="000464E2">
        <w:rPr>
          <w:rFonts w:ascii="Times New Roman" w:eastAsia="Times New Roman" w:hAnsi="Times New Roman" w:cs="Times New Roman"/>
          <w:sz w:val="28"/>
          <w:szCs w:val="28"/>
        </w:rPr>
        <w:t xml:space="preserve">Еще </w:t>
      </w:r>
      <w:r>
        <w:rPr>
          <w:rFonts w:ascii="Times New Roman" w:eastAsia="Times New Roman" w:hAnsi="Times New Roman" w:cs="Times New Roman"/>
          <w:sz w:val="28"/>
          <w:szCs w:val="28"/>
        </w:rPr>
        <w:t>в 20-годах прошлого столетия М.</w:t>
      </w:r>
      <w:r w:rsidRPr="000464E2">
        <w:rPr>
          <w:rFonts w:ascii="Times New Roman" w:eastAsia="Times New Roman" w:hAnsi="Times New Roman" w:cs="Times New Roman"/>
          <w:sz w:val="28"/>
          <w:szCs w:val="28"/>
        </w:rPr>
        <w:t>Ауэзов нач</w:t>
      </w:r>
      <w:r w:rsidRPr="000464E2">
        <w:rPr>
          <w:rFonts w:ascii="Times New Roman" w:eastAsia="Times New Roman" w:hAnsi="Times New Roman" w:cs="Times New Roman"/>
          <w:sz w:val="28"/>
          <w:szCs w:val="28"/>
          <w:lang w:val="kk-KZ"/>
        </w:rPr>
        <w:t xml:space="preserve">инает </w:t>
      </w:r>
      <w:r w:rsidRPr="000464E2">
        <w:rPr>
          <w:rFonts w:ascii="Times New Roman" w:eastAsia="Times New Roman" w:hAnsi="Times New Roman" w:cs="Times New Roman"/>
          <w:sz w:val="28"/>
          <w:szCs w:val="28"/>
        </w:rPr>
        <w:t>заниматься созданием истории казахской литературы, а в 1927 году выпус</w:t>
      </w:r>
      <w:r w:rsidRPr="000464E2">
        <w:rPr>
          <w:rFonts w:ascii="Times New Roman" w:eastAsia="Times New Roman" w:hAnsi="Times New Roman" w:cs="Times New Roman"/>
          <w:sz w:val="28"/>
          <w:szCs w:val="28"/>
          <w:lang w:val="kk-KZ"/>
        </w:rPr>
        <w:t>кает</w:t>
      </w:r>
      <w:r w:rsidRPr="000464E2">
        <w:rPr>
          <w:rFonts w:ascii="Times New Roman" w:eastAsia="Times New Roman" w:hAnsi="Times New Roman" w:cs="Times New Roman"/>
          <w:sz w:val="28"/>
          <w:szCs w:val="28"/>
        </w:rPr>
        <w:t xml:space="preserve"> первый научный труд по исследуемой теме – монографию «История казахской литературы» (Кызыл-Орда, 1927 год). В ней он впервые представил свой взгляд на научную периодизацию развития казахской литературы и фольклора.</w:t>
      </w:r>
      <w:r w:rsidRPr="000464E2">
        <w:rPr>
          <w:rFonts w:ascii="Times New Roman" w:eastAsia="Times New Roman" w:hAnsi="Times New Roman" w:cs="Times New Roman"/>
          <w:sz w:val="28"/>
          <w:szCs w:val="28"/>
          <w:lang w:val="kk-KZ"/>
        </w:rPr>
        <w:t xml:space="preserve"> Ученый</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rPr>
        <w:lastRenderedPageBreak/>
        <w:t xml:space="preserve">скрупулезно изучал казахские сказки, которые, по его словам, являются «самым богатым разделом устного творчества любого народа». </w:t>
      </w:r>
      <w:r w:rsidRPr="000464E2">
        <w:rPr>
          <w:rFonts w:ascii="Times New Roman" w:eastAsia="Times New Roman" w:hAnsi="Times New Roman" w:cs="Times New Roman"/>
          <w:sz w:val="28"/>
          <w:szCs w:val="28"/>
          <w:lang w:val="kk-KZ"/>
        </w:rPr>
        <w:t xml:space="preserve">Основой научных выводов писателя служили литературоведческие </w:t>
      </w:r>
      <w:r w:rsidRPr="000464E2">
        <w:rPr>
          <w:rFonts w:ascii="Times New Roman" w:eastAsia="Times New Roman" w:hAnsi="Times New Roman" w:cs="Times New Roman"/>
          <w:sz w:val="28"/>
          <w:szCs w:val="28"/>
        </w:rPr>
        <w:t>труды Ш.</w:t>
      </w:r>
      <w:r>
        <w:rPr>
          <w:rFonts w:ascii="Times New Roman" w:eastAsia="Times New Roman" w:hAnsi="Times New Roman" w:cs="Times New Roman"/>
          <w:sz w:val="28"/>
          <w:szCs w:val="28"/>
        </w:rPr>
        <w:t>Валиханова, В.В.Радлова, Г.Н.</w:t>
      </w:r>
      <w:r w:rsidRPr="000464E2">
        <w:rPr>
          <w:rFonts w:ascii="Times New Roman" w:eastAsia="Times New Roman" w:hAnsi="Times New Roman" w:cs="Times New Roman"/>
          <w:sz w:val="28"/>
          <w:szCs w:val="28"/>
        </w:rPr>
        <w:t>Потанина</w:t>
      </w:r>
      <w:r w:rsidRPr="000464E2">
        <w:rPr>
          <w:rFonts w:ascii="Times New Roman" w:eastAsia="Times New Roman" w:hAnsi="Times New Roman" w:cs="Times New Roman"/>
          <w:sz w:val="28"/>
          <w:szCs w:val="28"/>
          <w:lang w:val="kk-KZ"/>
        </w:rPr>
        <w:t xml:space="preserve">. Показательно, что </w:t>
      </w:r>
      <w:r>
        <w:rPr>
          <w:rFonts w:ascii="Times New Roman" w:eastAsia="Times New Roman" w:hAnsi="Times New Roman" w:cs="Times New Roman"/>
          <w:sz w:val="28"/>
          <w:szCs w:val="28"/>
        </w:rPr>
        <w:t>М.</w:t>
      </w:r>
      <w:r w:rsidRPr="000464E2">
        <w:rPr>
          <w:rFonts w:ascii="Times New Roman" w:eastAsia="Times New Roman" w:hAnsi="Times New Roman" w:cs="Times New Roman"/>
          <w:sz w:val="28"/>
          <w:szCs w:val="28"/>
        </w:rPr>
        <w:t xml:space="preserve">Ауэзов, </w:t>
      </w:r>
      <w:r w:rsidRPr="000464E2">
        <w:rPr>
          <w:rFonts w:ascii="Times New Roman" w:eastAsia="Times New Roman" w:hAnsi="Times New Roman" w:cs="Times New Roman"/>
          <w:sz w:val="28"/>
          <w:szCs w:val="28"/>
          <w:lang w:val="kk-KZ"/>
        </w:rPr>
        <w:t xml:space="preserve">используя сравнительно-исторический метод, </w:t>
      </w:r>
      <w:r w:rsidRPr="000464E2">
        <w:rPr>
          <w:rFonts w:ascii="Times New Roman" w:eastAsia="Times New Roman" w:hAnsi="Times New Roman" w:cs="Times New Roman"/>
          <w:sz w:val="28"/>
          <w:szCs w:val="28"/>
        </w:rPr>
        <w:t xml:space="preserve">детально изучил легенду о Коркуте, </w:t>
      </w:r>
      <w:r w:rsidRPr="000464E2">
        <w:rPr>
          <w:rFonts w:ascii="Times New Roman" w:eastAsia="Times New Roman" w:hAnsi="Times New Roman" w:cs="Times New Roman"/>
          <w:sz w:val="28"/>
          <w:szCs w:val="28"/>
          <w:lang w:val="kk-KZ"/>
        </w:rPr>
        <w:t xml:space="preserve">эпосы об </w:t>
      </w:r>
      <w:r w:rsidRPr="000464E2">
        <w:rPr>
          <w:rFonts w:ascii="Times New Roman" w:eastAsia="Times New Roman" w:hAnsi="Times New Roman" w:cs="Times New Roman"/>
          <w:sz w:val="28"/>
          <w:szCs w:val="28"/>
        </w:rPr>
        <w:t>Алпамыс</w:t>
      </w:r>
      <w:r w:rsidRPr="000464E2">
        <w:rPr>
          <w:rFonts w:ascii="Times New Roman" w:eastAsia="Times New Roman" w:hAnsi="Times New Roman" w:cs="Times New Roman"/>
          <w:sz w:val="28"/>
          <w:szCs w:val="28"/>
          <w:lang w:val="kk-KZ"/>
        </w:rPr>
        <w:t xml:space="preserve"> и</w:t>
      </w:r>
      <w:r w:rsidRPr="000464E2">
        <w:rPr>
          <w:rFonts w:ascii="Times New Roman" w:eastAsia="Times New Roman" w:hAnsi="Times New Roman" w:cs="Times New Roman"/>
          <w:sz w:val="28"/>
          <w:szCs w:val="28"/>
        </w:rPr>
        <w:t xml:space="preserve"> Кобланды батыре и др.</w:t>
      </w:r>
      <w:r w:rsidRPr="000464E2">
        <w:rPr>
          <w:rFonts w:ascii="Times New Roman" w:eastAsia="Times New Roman" w:hAnsi="Times New Roman" w:cs="Times New Roman"/>
          <w:sz w:val="28"/>
          <w:szCs w:val="28"/>
          <w:lang w:val="kk-KZ"/>
        </w:rPr>
        <w:t xml:space="preserve">, </w:t>
      </w:r>
      <w:r w:rsidRPr="000464E2">
        <w:rPr>
          <w:rFonts w:ascii="Times New Roman" w:eastAsia="Times New Roman" w:hAnsi="Times New Roman" w:cs="Times New Roman"/>
          <w:sz w:val="28"/>
          <w:szCs w:val="28"/>
        </w:rPr>
        <w:t xml:space="preserve">исследовал эпосы родственных </w:t>
      </w:r>
      <w:r w:rsidRPr="000464E2">
        <w:rPr>
          <w:rFonts w:ascii="Times New Roman" w:eastAsia="Times New Roman" w:hAnsi="Times New Roman" w:cs="Times New Roman"/>
          <w:sz w:val="28"/>
          <w:szCs w:val="28"/>
          <w:lang w:val="kk-KZ"/>
        </w:rPr>
        <w:t xml:space="preserve">тюркских </w:t>
      </w:r>
      <w:r w:rsidRPr="000464E2">
        <w:rPr>
          <w:rFonts w:ascii="Times New Roman" w:eastAsia="Times New Roman" w:hAnsi="Times New Roman" w:cs="Times New Roman"/>
          <w:sz w:val="28"/>
          <w:szCs w:val="28"/>
        </w:rPr>
        <w:t xml:space="preserve">народов «Кер оглы», «Манас» и первым высказал идею </w:t>
      </w:r>
      <w:r w:rsidRPr="000464E2">
        <w:rPr>
          <w:rFonts w:ascii="Times New Roman" w:eastAsia="Times New Roman" w:hAnsi="Times New Roman" w:cs="Times New Roman"/>
          <w:sz w:val="28"/>
          <w:szCs w:val="28"/>
          <w:lang w:val="kk-KZ"/>
        </w:rPr>
        <w:t xml:space="preserve">об </w:t>
      </w:r>
      <w:r w:rsidRPr="000464E2">
        <w:rPr>
          <w:rFonts w:ascii="Times New Roman" w:eastAsia="Times New Roman" w:hAnsi="Times New Roman" w:cs="Times New Roman"/>
          <w:sz w:val="28"/>
          <w:szCs w:val="28"/>
        </w:rPr>
        <w:t>их сравнительно</w:t>
      </w:r>
      <w:r w:rsidRPr="000464E2">
        <w:rPr>
          <w:rFonts w:ascii="Times New Roman" w:eastAsia="Times New Roman" w:hAnsi="Times New Roman" w:cs="Times New Roman"/>
          <w:sz w:val="28"/>
          <w:szCs w:val="28"/>
          <w:lang w:val="kk-KZ"/>
        </w:rPr>
        <w:t>м</w:t>
      </w:r>
      <w:r w:rsidRPr="000464E2">
        <w:rPr>
          <w:rFonts w:ascii="Times New Roman" w:eastAsia="Times New Roman" w:hAnsi="Times New Roman" w:cs="Times New Roman"/>
          <w:sz w:val="28"/>
          <w:szCs w:val="28"/>
        </w:rPr>
        <w:t xml:space="preserve"> изучени</w:t>
      </w:r>
      <w:r w:rsidRPr="000464E2">
        <w:rPr>
          <w:rFonts w:ascii="Times New Roman" w:eastAsia="Times New Roman" w:hAnsi="Times New Roman" w:cs="Times New Roman"/>
          <w:sz w:val="28"/>
          <w:szCs w:val="28"/>
          <w:lang w:val="kk-KZ"/>
        </w:rPr>
        <w:t>и</w:t>
      </w:r>
      <w:r w:rsidRPr="000464E2">
        <w:rPr>
          <w:rFonts w:ascii="Times New Roman" w:eastAsia="Times New Roman" w:hAnsi="Times New Roman" w:cs="Times New Roman"/>
          <w:sz w:val="28"/>
          <w:szCs w:val="28"/>
        </w:rPr>
        <w:t xml:space="preserve"> [139]</w:t>
      </w:r>
      <w:r w:rsidRPr="000464E2">
        <w:rPr>
          <w:rFonts w:ascii="Times New Roman" w:eastAsia="Times New Roman" w:hAnsi="Times New Roman" w:cs="Times New Roman"/>
          <w:sz w:val="28"/>
          <w:szCs w:val="28"/>
          <w:lang w:val="kk-KZ"/>
        </w:rPr>
        <w:t>.</w:t>
      </w:r>
    </w:p>
    <w:p w14:paraId="55A82265" w14:textId="77777777" w:rsidR="004C4B5D" w:rsidRPr="000464E2" w:rsidRDefault="004C4B5D" w:rsidP="004C4B5D">
      <w:pPr>
        <w:spacing w:after="0" w:line="240" w:lineRule="auto"/>
        <w:ind w:firstLine="567"/>
        <w:jc w:val="both"/>
        <w:rPr>
          <w:rFonts w:ascii="Times New Roman" w:eastAsia="Times New Roman" w:hAnsi="Times New Roman" w:cs="Times New Roman"/>
          <w:sz w:val="28"/>
          <w:szCs w:val="28"/>
        </w:rPr>
      </w:pPr>
      <w:r w:rsidRPr="000464E2">
        <w:rPr>
          <w:rFonts w:ascii="Times New Roman" w:eastAsia="Times New Roman" w:hAnsi="Times New Roman" w:cs="Times New Roman"/>
          <w:sz w:val="28"/>
          <w:szCs w:val="28"/>
          <w:lang w:val="kk-KZ"/>
        </w:rPr>
        <w:t xml:space="preserve">Биографические факты углубляют письма извественного литературоведа </w:t>
      </w:r>
      <w:r w:rsidRPr="000464E2">
        <w:rPr>
          <w:rFonts w:ascii="Times New Roman" w:eastAsia="Times New Roman" w:hAnsi="Times New Roman" w:cs="Times New Roman"/>
          <w:sz w:val="28"/>
          <w:szCs w:val="28"/>
        </w:rPr>
        <w:t>В.М. Жирмунск</w:t>
      </w:r>
      <w:r w:rsidRPr="000464E2">
        <w:rPr>
          <w:rFonts w:ascii="Times New Roman" w:eastAsia="Times New Roman" w:hAnsi="Times New Roman" w:cs="Times New Roman"/>
          <w:sz w:val="28"/>
          <w:szCs w:val="28"/>
          <w:lang w:val="kk-KZ"/>
        </w:rPr>
        <w:t xml:space="preserve">ого, который отмечал, что </w:t>
      </w:r>
      <w:r w:rsidRPr="000464E2">
        <w:rPr>
          <w:rFonts w:ascii="Times New Roman" w:eastAsia="Times New Roman" w:hAnsi="Times New Roman" w:cs="Times New Roman"/>
          <w:sz w:val="28"/>
          <w:szCs w:val="28"/>
        </w:rPr>
        <w:t>был бы рад сотрудничать, так как считал для себя это большой пользой и мечтал выпустить совместную книгу научных изыскании по фольклористике и сравнительному литературоведению. Но в силу различных объективных причин этого не произошло. И тем не менее анализ научных изыскани</w:t>
      </w:r>
      <w:r w:rsidRPr="000464E2">
        <w:rPr>
          <w:rFonts w:ascii="Times New Roman" w:eastAsia="Times New Roman" w:hAnsi="Times New Roman" w:cs="Times New Roman"/>
          <w:sz w:val="28"/>
          <w:szCs w:val="28"/>
          <w:lang w:val="kk-KZ"/>
        </w:rPr>
        <w:t>й</w:t>
      </w:r>
      <w:r>
        <w:rPr>
          <w:rFonts w:ascii="Times New Roman" w:eastAsia="Times New Roman" w:hAnsi="Times New Roman" w:cs="Times New Roman"/>
          <w:sz w:val="28"/>
          <w:szCs w:val="28"/>
        </w:rPr>
        <w:t xml:space="preserve"> М.</w:t>
      </w:r>
      <w:r w:rsidRPr="000464E2">
        <w:rPr>
          <w:rFonts w:ascii="Times New Roman" w:eastAsia="Times New Roman" w:hAnsi="Times New Roman" w:cs="Times New Roman"/>
          <w:sz w:val="28"/>
          <w:szCs w:val="28"/>
        </w:rPr>
        <w:t xml:space="preserve">Ауэзова и </w:t>
      </w:r>
      <w:r w:rsidRPr="000464E2">
        <w:rPr>
          <w:rFonts w:ascii="Times New Roman" w:eastAsia="Times New Roman" w:hAnsi="Times New Roman" w:cs="Times New Roman"/>
          <w:sz w:val="28"/>
          <w:szCs w:val="28"/>
          <w:lang w:val="kk-KZ"/>
        </w:rPr>
        <w:t xml:space="preserve">содержание </w:t>
      </w:r>
      <w:r w:rsidRPr="000464E2">
        <w:rPr>
          <w:rFonts w:ascii="Times New Roman" w:eastAsia="Times New Roman" w:hAnsi="Times New Roman" w:cs="Times New Roman"/>
          <w:sz w:val="28"/>
          <w:szCs w:val="28"/>
        </w:rPr>
        <w:t>его работ</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отражающ</w:t>
      </w:r>
      <w:r w:rsidRPr="000464E2">
        <w:rPr>
          <w:rFonts w:ascii="Times New Roman" w:eastAsia="Times New Roman" w:hAnsi="Times New Roman" w:cs="Times New Roman"/>
          <w:sz w:val="28"/>
          <w:szCs w:val="28"/>
          <w:lang w:val="kk-KZ"/>
        </w:rPr>
        <w:t>и</w:t>
      </w:r>
      <w:r w:rsidRPr="000464E2">
        <w:rPr>
          <w:rFonts w:ascii="Times New Roman" w:eastAsia="Times New Roman" w:hAnsi="Times New Roman" w:cs="Times New Roman"/>
          <w:sz w:val="28"/>
          <w:szCs w:val="28"/>
        </w:rPr>
        <w:t>е периодизацию и проблематику фольклора и литературы</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позволяю</w:t>
      </w:r>
      <w:r w:rsidRPr="000464E2">
        <w:rPr>
          <w:rFonts w:ascii="Times New Roman" w:eastAsia="Times New Roman" w:hAnsi="Times New Roman" w:cs="Times New Roman"/>
          <w:sz w:val="28"/>
          <w:szCs w:val="28"/>
          <w:lang w:val="kk-KZ"/>
        </w:rPr>
        <w:t>т</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lang w:val="kk-KZ"/>
        </w:rPr>
        <w:t xml:space="preserve">определить </w:t>
      </w:r>
      <w:r w:rsidRPr="000464E2">
        <w:rPr>
          <w:rFonts w:ascii="Times New Roman" w:eastAsia="Times New Roman" w:hAnsi="Times New Roman" w:cs="Times New Roman"/>
          <w:sz w:val="28"/>
          <w:szCs w:val="28"/>
        </w:rPr>
        <w:t>общее направление его мысл</w:t>
      </w:r>
      <w:r w:rsidRPr="000464E2">
        <w:rPr>
          <w:rFonts w:ascii="Times New Roman" w:eastAsia="Times New Roman" w:hAnsi="Times New Roman" w:cs="Times New Roman"/>
          <w:sz w:val="28"/>
          <w:szCs w:val="28"/>
          <w:lang w:val="kk-KZ"/>
        </w:rPr>
        <w:t>ей</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lang w:val="kk-KZ"/>
        </w:rPr>
        <w:t xml:space="preserve">в </w:t>
      </w:r>
      <w:r w:rsidRPr="000464E2">
        <w:rPr>
          <w:rFonts w:ascii="Times New Roman" w:eastAsia="Times New Roman" w:hAnsi="Times New Roman" w:cs="Times New Roman"/>
          <w:sz w:val="28"/>
          <w:szCs w:val="28"/>
        </w:rPr>
        <w:t>литературно</w:t>
      </w:r>
      <w:r w:rsidRPr="000464E2">
        <w:rPr>
          <w:rFonts w:ascii="Times New Roman" w:eastAsia="Times New Roman" w:hAnsi="Times New Roman" w:cs="Times New Roman"/>
          <w:sz w:val="28"/>
          <w:szCs w:val="28"/>
          <w:lang w:val="kk-KZ"/>
        </w:rPr>
        <w:t>й</w:t>
      </w:r>
      <w:r w:rsidRPr="000464E2">
        <w:rPr>
          <w:rFonts w:ascii="Times New Roman" w:eastAsia="Times New Roman" w:hAnsi="Times New Roman" w:cs="Times New Roman"/>
          <w:sz w:val="28"/>
          <w:szCs w:val="28"/>
        </w:rPr>
        <w:t xml:space="preserve"> компаративи</w:t>
      </w:r>
      <w:r w:rsidRPr="000464E2">
        <w:rPr>
          <w:rFonts w:ascii="Times New Roman" w:eastAsia="Times New Roman" w:hAnsi="Times New Roman" w:cs="Times New Roman"/>
          <w:sz w:val="28"/>
          <w:szCs w:val="28"/>
          <w:lang w:val="kk-KZ"/>
        </w:rPr>
        <w:t>стике</w:t>
      </w:r>
      <w:r w:rsidRPr="000464E2">
        <w:rPr>
          <w:rFonts w:ascii="Times New Roman" w:eastAsia="Times New Roman" w:hAnsi="Times New Roman" w:cs="Times New Roman"/>
          <w:sz w:val="28"/>
          <w:szCs w:val="28"/>
        </w:rPr>
        <w:t>.</w:t>
      </w:r>
    </w:p>
    <w:p w14:paraId="2E3C4DD7" w14:textId="77777777" w:rsidR="004C4B5D" w:rsidRPr="000464E2" w:rsidRDefault="004C4B5D" w:rsidP="004C4B5D">
      <w:pPr>
        <w:spacing w:after="0" w:line="240" w:lineRule="auto"/>
        <w:ind w:firstLine="567"/>
        <w:jc w:val="both"/>
        <w:rPr>
          <w:rFonts w:ascii="Times New Roman" w:hAnsi="Times New Roman" w:cs="Times New Roman"/>
          <w:sz w:val="28"/>
          <w:szCs w:val="28"/>
          <w:shd w:val="clear" w:color="auto" w:fill="FFFFFF"/>
        </w:rPr>
      </w:pPr>
      <w:r w:rsidRPr="000464E2">
        <w:rPr>
          <w:rFonts w:ascii="Times New Roman" w:eastAsia="Times New Roman" w:hAnsi="Times New Roman" w:cs="Times New Roman"/>
          <w:sz w:val="28"/>
          <w:szCs w:val="28"/>
        </w:rPr>
        <w:t>Представител</w:t>
      </w:r>
      <w:r w:rsidRPr="000464E2">
        <w:rPr>
          <w:rFonts w:ascii="Times New Roman" w:eastAsia="Times New Roman" w:hAnsi="Times New Roman" w:cs="Times New Roman"/>
          <w:sz w:val="28"/>
          <w:szCs w:val="28"/>
          <w:lang w:val="kk-KZ"/>
        </w:rPr>
        <w:t xml:space="preserve">ями </w:t>
      </w:r>
      <w:r w:rsidRPr="000464E2">
        <w:rPr>
          <w:rFonts w:ascii="Times New Roman" w:eastAsia="Times New Roman" w:hAnsi="Times New Roman" w:cs="Times New Roman"/>
          <w:sz w:val="28"/>
          <w:szCs w:val="28"/>
        </w:rPr>
        <w:t>современной казахстанской компаративистики</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в чьих трудах </w:t>
      </w:r>
      <w:r w:rsidRPr="000464E2">
        <w:rPr>
          <w:rFonts w:ascii="Times New Roman" w:eastAsia="Times New Roman" w:hAnsi="Times New Roman" w:cs="Times New Roman"/>
          <w:sz w:val="28"/>
          <w:szCs w:val="28"/>
          <w:lang w:val="kk-KZ"/>
        </w:rPr>
        <w:t xml:space="preserve">находит отражение феномен </w:t>
      </w:r>
      <w:r w:rsidRPr="000464E2">
        <w:rPr>
          <w:rFonts w:ascii="Times New Roman" w:eastAsia="Times New Roman" w:hAnsi="Times New Roman" w:cs="Times New Roman"/>
          <w:sz w:val="28"/>
          <w:szCs w:val="28"/>
        </w:rPr>
        <w:t>кросс-культурност</w:t>
      </w:r>
      <w:r w:rsidRPr="000464E2">
        <w:rPr>
          <w:rFonts w:ascii="Times New Roman" w:eastAsia="Times New Roman" w:hAnsi="Times New Roman" w:cs="Times New Roman"/>
          <w:sz w:val="28"/>
          <w:szCs w:val="28"/>
          <w:lang w:val="kk-KZ"/>
        </w:rPr>
        <w:t>и, являются</w:t>
      </w:r>
      <w:r w:rsidRPr="000464E2">
        <w:rPr>
          <w:rFonts w:ascii="Times New Roman" w:eastAsia="Times New Roman" w:hAnsi="Times New Roman" w:cs="Times New Roman"/>
          <w:sz w:val="28"/>
          <w:szCs w:val="28"/>
        </w:rPr>
        <w:t xml:space="preserve"> </w:t>
      </w:r>
      <w:r>
        <w:rPr>
          <w:rFonts w:ascii="Times New Roman" w:hAnsi="Times New Roman" w:cs="Times New Roman"/>
          <w:sz w:val="28"/>
          <w:szCs w:val="28"/>
          <w:shd w:val="clear" w:color="auto" w:fill="FFFFFF"/>
        </w:rPr>
        <w:t>Ш.К.</w:t>
      </w:r>
      <w:r w:rsidRPr="000464E2">
        <w:rPr>
          <w:rFonts w:ascii="Times New Roman" w:hAnsi="Times New Roman" w:cs="Times New Roman"/>
          <w:sz w:val="28"/>
          <w:szCs w:val="28"/>
          <w:shd w:val="clear" w:color="auto" w:fill="FFFFFF"/>
        </w:rPr>
        <w:t xml:space="preserve">Сатпаева, </w:t>
      </w:r>
      <w:r>
        <w:rPr>
          <w:rFonts w:ascii="Times New Roman" w:hAnsi="Times New Roman" w:cs="Times New Roman"/>
          <w:sz w:val="28"/>
          <w:szCs w:val="28"/>
        </w:rPr>
        <w:t>К.Ш.</w:t>
      </w:r>
      <w:r w:rsidRPr="000464E2">
        <w:rPr>
          <w:rFonts w:ascii="Times New Roman" w:hAnsi="Times New Roman" w:cs="Times New Roman"/>
          <w:sz w:val="28"/>
          <w:szCs w:val="28"/>
        </w:rPr>
        <w:t>Кереева-Канафиева</w:t>
      </w:r>
      <w:r>
        <w:rPr>
          <w:rFonts w:ascii="Times New Roman" w:hAnsi="Times New Roman" w:cs="Times New Roman"/>
          <w:sz w:val="28"/>
          <w:szCs w:val="28"/>
          <w:shd w:val="clear" w:color="auto" w:fill="FFFFFF"/>
        </w:rPr>
        <w:t>, М.Х.Маданова, Б.Б.Мамраев, С.В.</w:t>
      </w:r>
      <w:r w:rsidRPr="000464E2">
        <w:rPr>
          <w:rFonts w:ascii="Times New Roman" w:hAnsi="Times New Roman" w:cs="Times New Roman"/>
          <w:sz w:val="28"/>
          <w:szCs w:val="28"/>
          <w:shd w:val="clear" w:color="auto" w:fill="FFFFFF"/>
        </w:rPr>
        <w:t>Ананьева, А.К.</w:t>
      </w:r>
      <w:r>
        <w:rPr>
          <w:rFonts w:ascii="Times New Roman" w:hAnsi="Times New Roman" w:cs="Times New Roman"/>
          <w:sz w:val="28"/>
          <w:szCs w:val="28"/>
          <w:shd w:val="clear" w:color="auto" w:fill="FFFFFF"/>
        </w:rPr>
        <w:t>Тусупова, А.К.</w:t>
      </w:r>
      <w:r w:rsidRPr="000464E2">
        <w:rPr>
          <w:rFonts w:ascii="Times New Roman" w:hAnsi="Times New Roman" w:cs="Times New Roman"/>
          <w:sz w:val="28"/>
          <w:szCs w:val="28"/>
          <w:shd w:val="clear" w:color="auto" w:fill="FFFFFF"/>
        </w:rPr>
        <w:t xml:space="preserve">Машакова, </w:t>
      </w:r>
      <w:r>
        <w:rPr>
          <w:rFonts w:ascii="Times New Roman" w:hAnsi="Times New Roman" w:cs="Times New Roman"/>
          <w:sz w:val="28"/>
          <w:szCs w:val="28"/>
        </w:rPr>
        <w:t>Н.Ж.</w:t>
      </w:r>
      <w:r w:rsidRPr="000464E2">
        <w:rPr>
          <w:rFonts w:ascii="Times New Roman" w:hAnsi="Times New Roman" w:cs="Times New Roman"/>
          <w:sz w:val="28"/>
          <w:szCs w:val="28"/>
        </w:rPr>
        <w:t xml:space="preserve">Сагандыкова, </w:t>
      </w:r>
      <w:r>
        <w:rPr>
          <w:rFonts w:ascii="Times New Roman" w:hAnsi="Times New Roman" w:cs="Times New Roman"/>
          <w:sz w:val="28"/>
          <w:szCs w:val="28"/>
          <w:shd w:val="clear" w:color="auto" w:fill="FFFFFF"/>
        </w:rPr>
        <w:t>Н.</w:t>
      </w:r>
      <w:r w:rsidRPr="000464E2">
        <w:rPr>
          <w:rFonts w:ascii="Times New Roman" w:hAnsi="Times New Roman" w:cs="Times New Roman"/>
          <w:sz w:val="28"/>
          <w:szCs w:val="28"/>
          <w:shd w:val="clear" w:color="auto" w:fill="FFFFFF"/>
        </w:rPr>
        <w:t>Джуанышбеков</w:t>
      </w:r>
      <w:r w:rsidRPr="000464E2">
        <w:rPr>
          <w:rFonts w:ascii="Times New Roman" w:hAnsi="Times New Roman" w:cs="Times New Roman"/>
          <w:sz w:val="28"/>
          <w:szCs w:val="28"/>
        </w:rPr>
        <w:t xml:space="preserve"> и др. </w:t>
      </w:r>
      <w:r w:rsidRPr="000464E2">
        <w:rPr>
          <w:rFonts w:ascii="Times New Roman" w:hAnsi="Times New Roman" w:cs="Times New Roman"/>
          <w:sz w:val="28"/>
          <w:szCs w:val="28"/>
          <w:lang w:val="kk-KZ"/>
        </w:rPr>
        <w:t xml:space="preserve">Ученые </w:t>
      </w:r>
      <w:r w:rsidRPr="000464E2">
        <w:rPr>
          <w:rFonts w:ascii="Times New Roman" w:hAnsi="Times New Roman" w:cs="Times New Roman"/>
          <w:sz w:val="28"/>
          <w:szCs w:val="28"/>
          <w:shd w:val="clear" w:color="auto" w:fill="FFFFFF"/>
        </w:rPr>
        <w:t>хорошо осознавали тот факт, что</w:t>
      </w:r>
      <w:r w:rsidRPr="000464E2">
        <w:rPr>
          <w:rFonts w:ascii="Times New Roman" w:hAnsi="Times New Roman" w:cs="Times New Roman"/>
          <w:sz w:val="28"/>
          <w:szCs w:val="28"/>
          <w:shd w:val="clear" w:color="auto" w:fill="FFFFFF"/>
          <w:lang w:val="kk-KZ"/>
        </w:rPr>
        <w:t xml:space="preserve"> целостное </w:t>
      </w:r>
      <w:r w:rsidRPr="000464E2">
        <w:rPr>
          <w:rFonts w:ascii="Times New Roman" w:hAnsi="Times New Roman" w:cs="Times New Roman"/>
          <w:sz w:val="28"/>
          <w:szCs w:val="28"/>
          <w:shd w:val="clear" w:color="auto" w:fill="FFFFFF"/>
        </w:rPr>
        <w:t>изучение мирового литературного процесса немыслимо без определения межкультурных литературных взаимодействий.</w:t>
      </w:r>
    </w:p>
    <w:p w14:paraId="5A830014" w14:textId="77777777" w:rsidR="004C4B5D" w:rsidRPr="000464E2" w:rsidRDefault="004C4B5D" w:rsidP="004C4B5D">
      <w:pPr>
        <w:spacing w:after="0" w:line="240" w:lineRule="auto"/>
        <w:ind w:firstLine="567"/>
        <w:jc w:val="both"/>
        <w:rPr>
          <w:rFonts w:ascii="Times New Roman" w:hAnsi="Times New Roman" w:cs="Times New Roman"/>
          <w:sz w:val="28"/>
          <w:szCs w:val="28"/>
        </w:rPr>
      </w:pPr>
      <w:r w:rsidRPr="000464E2">
        <w:rPr>
          <w:rFonts w:ascii="Times New Roman" w:hAnsi="Times New Roman" w:cs="Times New Roman"/>
          <w:sz w:val="28"/>
          <w:szCs w:val="28"/>
        </w:rPr>
        <w:t xml:space="preserve">Наиболее </w:t>
      </w:r>
      <w:r w:rsidRPr="000464E2">
        <w:rPr>
          <w:rFonts w:ascii="Times New Roman" w:hAnsi="Times New Roman" w:cs="Times New Roman"/>
          <w:sz w:val="28"/>
          <w:szCs w:val="28"/>
          <w:lang w:val="kk-KZ"/>
        </w:rPr>
        <w:t xml:space="preserve">детально </w:t>
      </w:r>
      <w:r w:rsidRPr="000464E2">
        <w:rPr>
          <w:rFonts w:ascii="Times New Roman" w:hAnsi="Times New Roman" w:cs="Times New Roman"/>
          <w:sz w:val="28"/>
          <w:szCs w:val="28"/>
        </w:rPr>
        <w:t>проблемы взаимодействия и взаимопроникновения литератур были разработаны Ш.</w:t>
      </w:r>
      <w:r>
        <w:rPr>
          <w:rFonts w:ascii="Times New Roman" w:hAnsi="Times New Roman" w:cs="Times New Roman"/>
          <w:sz w:val="28"/>
          <w:szCs w:val="28"/>
        </w:rPr>
        <w:t>К.</w:t>
      </w:r>
      <w:r w:rsidRPr="000464E2">
        <w:rPr>
          <w:rFonts w:ascii="Times New Roman" w:hAnsi="Times New Roman" w:cs="Times New Roman"/>
          <w:sz w:val="28"/>
          <w:szCs w:val="28"/>
        </w:rPr>
        <w:t>Сатпаевой</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«Литературные связи – проникновение одной литературы в мир другой – стали важным моментом в развитии литературы каждого отдельного народа и вместе с тем фактом мирового литературного процесса», –</w:t>
      </w:r>
      <w:r w:rsidRPr="000464E2">
        <w:rPr>
          <w:rFonts w:ascii="Times New Roman" w:hAnsi="Times New Roman" w:cs="Times New Roman"/>
          <w:sz w:val="28"/>
          <w:szCs w:val="28"/>
          <w:lang w:val="kk-KZ"/>
        </w:rPr>
        <w:t xml:space="preserve"> заключает ученый</w:t>
      </w:r>
      <w:r w:rsidRPr="000464E2">
        <w:rPr>
          <w:rFonts w:ascii="Times New Roman" w:hAnsi="Times New Roman" w:cs="Times New Roman"/>
          <w:sz w:val="28"/>
          <w:szCs w:val="28"/>
        </w:rPr>
        <w:t xml:space="preserve"> [133,</w:t>
      </w:r>
      <w:r w:rsidRPr="000464E2">
        <w:rPr>
          <w:rFonts w:ascii="Times New Roman" w:hAnsi="Times New Roman" w:cs="Times New Roman"/>
          <w:sz w:val="28"/>
          <w:szCs w:val="28"/>
          <w:lang w:val="kk-KZ"/>
        </w:rPr>
        <w:t xml:space="preserve"> </w:t>
      </w:r>
      <w:r>
        <w:rPr>
          <w:rFonts w:ascii="Times New Roman" w:hAnsi="Times New Roman" w:cs="Times New Roman"/>
          <w:sz w:val="28"/>
          <w:szCs w:val="28"/>
        </w:rPr>
        <w:t>с.</w:t>
      </w:r>
      <w:r w:rsidRPr="000464E2">
        <w:rPr>
          <w:rFonts w:ascii="Times New Roman" w:hAnsi="Times New Roman" w:cs="Times New Roman"/>
          <w:sz w:val="28"/>
          <w:szCs w:val="28"/>
        </w:rPr>
        <w:t xml:space="preserve">280]. </w:t>
      </w:r>
      <w:r w:rsidRPr="000464E2">
        <w:rPr>
          <w:rFonts w:ascii="Times New Roman" w:hAnsi="Times New Roman" w:cs="Times New Roman"/>
          <w:sz w:val="28"/>
          <w:szCs w:val="28"/>
          <w:lang w:val="kk-KZ"/>
        </w:rPr>
        <w:t xml:space="preserve">В исследованиях </w:t>
      </w:r>
      <w:r w:rsidRPr="000464E2">
        <w:rPr>
          <w:rStyle w:val="ac"/>
          <w:rFonts w:ascii="Times New Roman" w:hAnsi="Times New Roman" w:cs="Times New Roman"/>
          <w:b w:val="0"/>
          <w:bCs w:val="0"/>
          <w:sz w:val="28"/>
          <w:szCs w:val="28"/>
          <w:bdr w:val="none" w:sz="0" w:space="0" w:color="auto" w:frame="1"/>
        </w:rPr>
        <w:t>раскрыва</w:t>
      </w:r>
      <w:r w:rsidRPr="000464E2">
        <w:rPr>
          <w:rStyle w:val="ac"/>
          <w:rFonts w:ascii="Times New Roman" w:hAnsi="Times New Roman" w:cs="Times New Roman"/>
          <w:b w:val="0"/>
          <w:bCs w:val="0"/>
          <w:sz w:val="28"/>
          <w:szCs w:val="28"/>
          <w:bdr w:val="none" w:sz="0" w:space="0" w:color="auto" w:frame="1"/>
          <w:lang w:val="kk-KZ"/>
        </w:rPr>
        <w:t xml:space="preserve">ются </w:t>
      </w:r>
      <w:r w:rsidRPr="000464E2">
        <w:rPr>
          <w:rStyle w:val="ac"/>
          <w:rFonts w:ascii="Times New Roman" w:hAnsi="Times New Roman" w:cs="Times New Roman"/>
          <w:b w:val="0"/>
          <w:bCs w:val="0"/>
          <w:sz w:val="28"/>
          <w:szCs w:val="28"/>
          <w:bdr w:val="none" w:sz="0" w:space="0" w:color="auto" w:frame="1"/>
        </w:rPr>
        <w:t>своеобразие межлитературных связей, определя</w:t>
      </w:r>
      <w:r w:rsidRPr="000464E2">
        <w:rPr>
          <w:rStyle w:val="ac"/>
          <w:rFonts w:ascii="Times New Roman" w:hAnsi="Times New Roman" w:cs="Times New Roman"/>
          <w:b w:val="0"/>
          <w:bCs w:val="0"/>
          <w:sz w:val="28"/>
          <w:szCs w:val="28"/>
          <w:bdr w:val="none" w:sz="0" w:space="0" w:color="auto" w:frame="1"/>
          <w:lang w:val="kk-KZ"/>
        </w:rPr>
        <w:t xml:space="preserve">ются </w:t>
      </w:r>
      <w:r w:rsidRPr="000464E2">
        <w:rPr>
          <w:rStyle w:val="ac"/>
          <w:rFonts w:ascii="Times New Roman" w:hAnsi="Times New Roman" w:cs="Times New Roman"/>
          <w:b w:val="0"/>
          <w:bCs w:val="0"/>
          <w:sz w:val="28"/>
          <w:szCs w:val="28"/>
          <w:bdr w:val="none" w:sz="0" w:space="0" w:color="auto" w:frame="1"/>
        </w:rPr>
        <w:t>общее и отличное между казахской литературой и литературами Востока и Европы, выстраива</w:t>
      </w:r>
      <w:r w:rsidRPr="000464E2">
        <w:rPr>
          <w:rStyle w:val="ac"/>
          <w:rFonts w:ascii="Times New Roman" w:hAnsi="Times New Roman" w:cs="Times New Roman"/>
          <w:b w:val="0"/>
          <w:bCs w:val="0"/>
          <w:sz w:val="28"/>
          <w:szCs w:val="28"/>
          <w:bdr w:val="none" w:sz="0" w:space="0" w:color="auto" w:frame="1"/>
          <w:lang w:val="kk-KZ"/>
        </w:rPr>
        <w:t>ется</w:t>
      </w:r>
      <w:r w:rsidRPr="000464E2">
        <w:rPr>
          <w:rStyle w:val="ac"/>
          <w:rFonts w:ascii="Times New Roman" w:hAnsi="Times New Roman" w:cs="Times New Roman"/>
          <w:b w:val="0"/>
          <w:bCs w:val="0"/>
          <w:sz w:val="28"/>
          <w:szCs w:val="28"/>
          <w:bdr w:val="none" w:sz="0" w:space="0" w:color="auto" w:frame="1"/>
        </w:rPr>
        <w:t xml:space="preserve"> и сопоставля</w:t>
      </w:r>
      <w:r w:rsidRPr="000464E2">
        <w:rPr>
          <w:rStyle w:val="ac"/>
          <w:rFonts w:ascii="Times New Roman" w:hAnsi="Times New Roman" w:cs="Times New Roman"/>
          <w:b w:val="0"/>
          <w:bCs w:val="0"/>
          <w:sz w:val="28"/>
          <w:szCs w:val="28"/>
          <w:bdr w:val="none" w:sz="0" w:space="0" w:color="auto" w:frame="1"/>
          <w:lang w:val="kk-KZ"/>
        </w:rPr>
        <w:t>ется</w:t>
      </w:r>
      <w:r w:rsidRPr="000464E2">
        <w:rPr>
          <w:rStyle w:val="ac"/>
          <w:rFonts w:ascii="Times New Roman" w:hAnsi="Times New Roman" w:cs="Times New Roman"/>
          <w:b w:val="0"/>
          <w:bCs w:val="0"/>
          <w:sz w:val="28"/>
          <w:szCs w:val="28"/>
          <w:bdr w:val="none" w:sz="0" w:space="0" w:color="auto" w:frame="1"/>
        </w:rPr>
        <w:t xml:space="preserve"> типологический ряд произведении казахской и мировой литератур</w:t>
      </w:r>
      <w:r w:rsidRPr="000464E2">
        <w:rPr>
          <w:rStyle w:val="ac"/>
          <w:rFonts w:ascii="Times New Roman" w:hAnsi="Times New Roman" w:cs="Times New Roman"/>
          <w:b w:val="0"/>
          <w:bCs w:val="0"/>
          <w:sz w:val="28"/>
          <w:szCs w:val="28"/>
          <w:bdr w:val="none" w:sz="0" w:space="0" w:color="auto" w:frame="1"/>
          <w:lang w:val="kk-KZ"/>
        </w:rPr>
        <w:t>ы</w:t>
      </w:r>
      <w:r w:rsidRPr="000464E2">
        <w:rPr>
          <w:rStyle w:val="ac"/>
          <w:rFonts w:ascii="Times New Roman" w:hAnsi="Times New Roman" w:cs="Times New Roman"/>
          <w:b w:val="0"/>
          <w:bCs w:val="0"/>
          <w:sz w:val="28"/>
          <w:szCs w:val="28"/>
          <w:bdr w:val="none" w:sz="0" w:space="0" w:color="auto" w:frame="1"/>
        </w:rPr>
        <w:t xml:space="preserve"> по внешнему и внутреннему сходству</w:t>
      </w:r>
      <w:r w:rsidRPr="000464E2">
        <w:rPr>
          <w:rStyle w:val="ac"/>
          <w:rFonts w:ascii="Times New Roman" w:hAnsi="Times New Roman" w:cs="Times New Roman"/>
          <w:b w:val="0"/>
          <w:bCs w:val="0"/>
          <w:sz w:val="28"/>
          <w:szCs w:val="28"/>
          <w:bdr w:val="none" w:sz="0" w:space="0" w:color="auto" w:frame="1"/>
          <w:lang w:val="kk-KZ"/>
        </w:rPr>
        <w:t xml:space="preserve"> (</w:t>
      </w:r>
      <w:r w:rsidRPr="000464E2">
        <w:rPr>
          <w:rStyle w:val="ac"/>
          <w:rFonts w:ascii="Times New Roman" w:hAnsi="Times New Roman" w:cs="Times New Roman"/>
          <w:b w:val="0"/>
          <w:bCs w:val="0"/>
          <w:sz w:val="28"/>
          <w:szCs w:val="28"/>
          <w:bdr w:val="none" w:sz="0" w:space="0" w:color="auto" w:frame="1"/>
        </w:rPr>
        <w:t>тематическому, жанровому, стилевому</w:t>
      </w:r>
      <w:r w:rsidRPr="000464E2">
        <w:rPr>
          <w:rStyle w:val="ac"/>
          <w:rFonts w:ascii="Times New Roman" w:hAnsi="Times New Roman" w:cs="Times New Roman"/>
          <w:b w:val="0"/>
          <w:bCs w:val="0"/>
          <w:sz w:val="28"/>
          <w:szCs w:val="28"/>
          <w:bdr w:val="none" w:sz="0" w:space="0" w:color="auto" w:frame="1"/>
          <w:lang w:val="kk-KZ"/>
        </w:rPr>
        <w:t>)</w:t>
      </w:r>
      <w:r w:rsidRPr="000464E2">
        <w:rPr>
          <w:rStyle w:val="ac"/>
          <w:rFonts w:ascii="Times New Roman" w:hAnsi="Times New Roman" w:cs="Times New Roman"/>
          <w:b w:val="0"/>
          <w:bCs w:val="0"/>
          <w:sz w:val="28"/>
          <w:szCs w:val="28"/>
          <w:bdr w:val="none" w:sz="0" w:space="0" w:color="auto" w:frame="1"/>
        </w:rPr>
        <w:t>.</w:t>
      </w:r>
      <w:r w:rsidRPr="000464E2">
        <w:rPr>
          <w:rFonts w:ascii="Times New Roman" w:hAnsi="Times New Roman" w:cs="Times New Roman"/>
          <w:b/>
          <w:bCs/>
          <w:sz w:val="28"/>
          <w:szCs w:val="28"/>
        </w:rPr>
        <w:t xml:space="preserve"> </w:t>
      </w:r>
      <w:r w:rsidRPr="000464E2">
        <w:rPr>
          <w:rFonts w:ascii="Times New Roman" w:hAnsi="Times New Roman" w:cs="Times New Roman"/>
          <w:bCs/>
          <w:sz w:val="28"/>
          <w:szCs w:val="28"/>
          <w:lang w:val="kk-KZ"/>
        </w:rPr>
        <w:t>Научный интерес в этом плане представляют труды</w:t>
      </w:r>
      <w:r w:rsidRPr="000464E2">
        <w:rPr>
          <w:rStyle w:val="ac"/>
          <w:rFonts w:ascii="Times New Roman" w:hAnsi="Times New Roman" w:cs="Times New Roman"/>
          <w:bCs w:val="0"/>
          <w:sz w:val="28"/>
          <w:szCs w:val="28"/>
          <w:bdr w:val="none" w:sz="0" w:space="0" w:color="auto" w:frame="1"/>
        </w:rPr>
        <w:t xml:space="preserve"> </w:t>
      </w:r>
      <w:r w:rsidRPr="000464E2">
        <w:rPr>
          <w:rStyle w:val="ac"/>
          <w:rFonts w:ascii="Times New Roman" w:hAnsi="Times New Roman" w:cs="Times New Roman"/>
          <w:b w:val="0"/>
          <w:bCs w:val="0"/>
          <w:sz w:val="28"/>
          <w:szCs w:val="28"/>
          <w:bdr w:val="none" w:sz="0" w:space="0" w:color="auto" w:frame="1"/>
        </w:rPr>
        <w:t>«Әдеби байланыстар» («Литературные связи»), «Өрнекті өріс» («Талантливая поросль»), «Казахско-европейские литературные связи ХIХ и первой половины ХХ века», «Казахская литература и Восток», «Чокан Валиханов-филолог», «Чокан Валиханов и русская литература», «Шакарим Кудайбердиев», исследовани</w:t>
      </w:r>
      <w:r w:rsidRPr="000464E2">
        <w:rPr>
          <w:rStyle w:val="ac"/>
          <w:rFonts w:ascii="Times New Roman" w:hAnsi="Times New Roman" w:cs="Times New Roman"/>
          <w:b w:val="0"/>
          <w:bCs w:val="0"/>
          <w:sz w:val="28"/>
          <w:szCs w:val="28"/>
          <w:bdr w:val="none" w:sz="0" w:space="0" w:color="auto" w:frame="1"/>
          <w:lang w:val="kk-KZ"/>
        </w:rPr>
        <w:t>я</w:t>
      </w:r>
      <w:r w:rsidRPr="000464E2">
        <w:rPr>
          <w:rStyle w:val="ac"/>
          <w:rFonts w:ascii="Times New Roman" w:hAnsi="Times New Roman" w:cs="Times New Roman"/>
          <w:b w:val="0"/>
          <w:bCs w:val="0"/>
          <w:sz w:val="28"/>
          <w:szCs w:val="28"/>
          <w:bdr w:val="none" w:sz="0" w:space="0" w:color="auto" w:frame="1"/>
        </w:rPr>
        <w:t xml:space="preserve"> об Абае, М. Ауэзове, М. Дулатове, А. Байтурсынове, Ы. Алтынсарине, Т. Шевченко, Л. Толстом, С. Сейфуллине, Г. Плеханове и многих других. </w:t>
      </w:r>
      <w:r w:rsidRPr="000464E2">
        <w:rPr>
          <w:rStyle w:val="ac"/>
          <w:rFonts w:ascii="Times New Roman" w:hAnsi="Times New Roman" w:cs="Times New Roman"/>
          <w:b w:val="0"/>
          <w:bCs w:val="0"/>
          <w:sz w:val="28"/>
          <w:szCs w:val="28"/>
          <w:bdr w:val="none" w:sz="0" w:space="0" w:color="auto" w:frame="1"/>
          <w:lang w:val="kk-KZ"/>
        </w:rPr>
        <w:t>Д</w:t>
      </w:r>
      <w:r w:rsidRPr="000464E2">
        <w:rPr>
          <w:rFonts w:ascii="Times New Roman" w:hAnsi="Times New Roman" w:cs="Times New Roman"/>
          <w:sz w:val="28"/>
          <w:szCs w:val="28"/>
        </w:rPr>
        <w:t xml:space="preserve">окторская диссертация на тему «Казахско-европейские литературные связи XIX и первой половины XX века» получила высокую оценку ученых-обществоведов. </w:t>
      </w:r>
    </w:p>
    <w:p w14:paraId="6EA6EA56" w14:textId="36CC05D1" w:rsidR="004C4B5D" w:rsidRPr="000464E2" w:rsidRDefault="004C4B5D" w:rsidP="004C4B5D">
      <w:pPr>
        <w:spacing w:after="0" w:line="240" w:lineRule="auto"/>
        <w:ind w:firstLine="567"/>
        <w:jc w:val="both"/>
        <w:rPr>
          <w:rFonts w:ascii="Times New Roman" w:hAnsi="Times New Roman" w:cs="Times New Roman"/>
          <w:sz w:val="28"/>
          <w:szCs w:val="28"/>
        </w:rPr>
      </w:pPr>
      <w:r w:rsidRPr="000464E2">
        <w:rPr>
          <w:rFonts w:ascii="Times New Roman" w:hAnsi="Times New Roman" w:cs="Times New Roman"/>
          <w:bCs/>
          <w:sz w:val="28"/>
          <w:szCs w:val="28"/>
          <w:lang w:val="kk-KZ"/>
        </w:rPr>
        <w:t>Неоценим вклад в</w:t>
      </w:r>
      <w:r w:rsidRPr="000464E2">
        <w:rPr>
          <w:rFonts w:ascii="Times New Roman" w:hAnsi="Times New Roman" w:cs="Times New Roman"/>
          <w:b/>
          <w:sz w:val="28"/>
          <w:szCs w:val="28"/>
        </w:rPr>
        <w:t xml:space="preserve"> </w:t>
      </w:r>
      <w:r w:rsidRPr="000464E2">
        <w:rPr>
          <w:rFonts w:ascii="Times New Roman" w:hAnsi="Times New Roman" w:cs="Times New Roman"/>
          <w:sz w:val="28"/>
          <w:szCs w:val="28"/>
        </w:rPr>
        <w:t>теорию художественного перевода</w:t>
      </w:r>
      <w:r w:rsidRPr="000464E2">
        <w:rPr>
          <w:rFonts w:ascii="Times New Roman" w:hAnsi="Times New Roman" w:cs="Times New Roman"/>
          <w:sz w:val="28"/>
          <w:szCs w:val="28"/>
          <w:lang w:val="kk-KZ"/>
        </w:rPr>
        <w:t xml:space="preserve"> ученого</w:t>
      </w:r>
      <w:r w:rsidRPr="000464E2">
        <w:rPr>
          <w:rFonts w:ascii="Times New Roman" w:hAnsi="Times New Roman" w:cs="Times New Roman"/>
          <w:sz w:val="28"/>
          <w:szCs w:val="28"/>
        </w:rPr>
        <w:t xml:space="preserve"> К.Ш. Кереев</w:t>
      </w:r>
      <w:r w:rsidRPr="000464E2">
        <w:rPr>
          <w:rFonts w:ascii="Times New Roman" w:hAnsi="Times New Roman" w:cs="Times New Roman"/>
          <w:sz w:val="28"/>
          <w:szCs w:val="28"/>
          <w:lang w:val="kk-KZ"/>
        </w:rPr>
        <w:t>ой</w:t>
      </w:r>
      <w:r w:rsidRPr="000464E2">
        <w:rPr>
          <w:rFonts w:ascii="Times New Roman" w:hAnsi="Times New Roman" w:cs="Times New Roman"/>
          <w:sz w:val="28"/>
          <w:szCs w:val="28"/>
        </w:rPr>
        <w:t>-Канафиев</w:t>
      </w:r>
      <w:r w:rsidRPr="000464E2">
        <w:rPr>
          <w:rFonts w:ascii="Times New Roman" w:hAnsi="Times New Roman" w:cs="Times New Roman"/>
          <w:sz w:val="28"/>
          <w:szCs w:val="28"/>
          <w:lang w:val="kk-KZ"/>
        </w:rPr>
        <w:t>ой</w:t>
      </w:r>
      <w:r w:rsidRPr="000464E2">
        <w:rPr>
          <w:rFonts w:ascii="Times New Roman" w:hAnsi="Times New Roman" w:cs="Times New Roman"/>
          <w:sz w:val="28"/>
          <w:szCs w:val="28"/>
        </w:rPr>
        <w:t xml:space="preserve">. </w:t>
      </w:r>
      <w:r w:rsidRPr="000464E2">
        <w:rPr>
          <w:rFonts w:ascii="Times New Roman" w:hAnsi="Times New Roman" w:cs="Times New Roman"/>
          <w:sz w:val="28"/>
          <w:szCs w:val="28"/>
          <w:lang w:val="kk-KZ"/>
        </w:rPr>
        <w:t>А</w:t>
      </w:r>
      <w:r w:rsidRPr="000464E2">
        <w:rPr>
          <w:rFonts w:ascii="Times New Roman" w:hAnsi="Times New Roman" w:cs="Times New Roman"/>
          <w:sz w:val="28"/>
          <w:szCs w:val="28"/>
        </w:rPr>
        <w:t>втор</w:t>
      </w:r>
      <w:r w:rsidRPr="000464E2">
        <w:rPr>
          <w:rFonts w:ascii="Times New Roman" w:hAnsi="Times New Roman" w:cs="Times New Roman"/>
          <w:sz w:val="28"/>
          <w:szCs w:val="28"/>
          <w:lang w:val="kk-KZ"/>
        </w:rPr>
        <w:t xml:space="preserve"> трудов</w:t>
      </w:r>
      <w:r w:rsidRPr="000464E2">
        <w:rPr>
          <w:rFonts w:ascii="Times New Roman" w:hAnsi="Times New Roman" w:cs="Times New Roman"/>
          <w:sz w:val="28"/>
          <w:szCs w:val="28"/>
        </w:rPr>
        <w:t xml:space="preserve"> «Теория и практики художественного </w:t>
      </w:r>
      <w:r w:rsidRPr="000464E2">
        <w:rPr>
          <w:rFonts w:ascii="Times New Roman" w:hAnsi="Times New Roman" w:cs="Times New Roman"/>
          <w:sz w:val="28"/>
          <w:szCs w:val="28"/>
        </w:rPr>
        <w:lastRenderedPageBreak/>
        <w:t>перевода» (1983), «Практикум по теории и практике художественного перевода» (1984), «Пути развития переводческого искусства в Казахстане» (1985)</w:t>
      </w:r>
      <w:r w:rsidRPr="000464E2">
        <w:rPr>
          <w:rFonts w:ascii="Times New Roman" w:hAnsi="Times New Roman" w:cs="Times New Roman"/>
          <w:sz w:val="28"/>
          <w:szCs w:val="28"/>
          <w:lang w:val="kk-KZ"/>
        </w:rPr>
        <w:t xml:space="preserve"> концентрирует внимание на </w:t>
      </w:r>
      <w:r w:rsidRPr="000464E2">
        <w:rPr>
          <w:rFonts w:ascii="Times New Roman" w:hAnsi="Times New Roman" w:cs="Times New Roman"/>
          <w:sz w:val="28"/>
          <w:szCs w:val="28"/>
        </w:rPr>
        <w:t>профессионально</w:t>
      </w:r>
      <w:r w:rsidRPr="000464E2">
        <w:rPr>
          <w:rFonts w:ascii="Times New Roman" w:hAnsi="Times New Roman" w:cs="Times New Roman"/>
          <w:sz w:val="28"/>
          <w:szCs w:val="28"/>
          <w:lang w:val="kk-KZ"/>
        </w:rPr>
        <w:t>м</w:t>
      </w:r>
      <w:r w:rsidRPr="000464E2">
        <w:rPr>
          <w:rFonts w:ascii="Times New Roman" w:hAnsi="Times New Roman" w:cs="Times New Roman"/>
          <w:sz w:val="28"/>
          <w:szCs w:val="28"/>
        </w:rPr>
        <w:t xml:space="preserve"> рост</w:t>
      </w:r>
      <w:r w:rsidRPr="000464E2">
        <w:rPr>
          <w:rFonts w:ascii="Times New Roman" w:hAnsi="Times New Roman" w:cs="Times New Roman"/>
          <w:sz w:val="28"/>
          <w:szCs w:val="28"/>
          <w:lang w:val="kk-KZ"/>
        </w:rPr>
        <w:t>е</w:t>
      </w:r>
      <w:r w:rsidRPr="000464E2">
        <w:rPr>
          <w:rFonts w:ascii="Times New Roman" w:hAnsi="Times New Roman" w:cs="Times New Roman"/>
          <w:sz w:val="28"/>
          <w:szCs w:val="28"/>
        </w:rPr>
        <w:t xml:space="preserve"> учителей русского языка и литературы, практиков-переводчиков и преподавателей-филологов</w:t>
      </w:r>
      <w:r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rPr>
        <w:t xml:space="preserve">Проблемы художественного перевода </w:t>
      </w:r>
      <w:r w:rsidRPr="000464E2">
        <w:rPr>
          <w:rFonts w:ascii="Times New Roman" w:hAnsi="Times New Roman" w:cs="Times New Roman"/>
          <w:sz w:val="28"/>
          <w:szCs w:val="28"/>
          <w:lang w:val="kk-KZ"/>
        </w:rPr>
        <w:t xml:space="preserve">также находят </w:t>
      </w:r>
      <w:r w:rsidRPr="000464E2">
        <w:rPr>
          <w:rFonts w:ascii="Times New Roman" w:hAnsi="Times New Roman" w:cs="Times New Roman"/>
          <w:sz w:val="28"/>
          <w:szCs w:val="28"/>
        </w:rPr>
        <w:t xml:space="preserve">отражение в </w:t>
      </w:r>
      <w:r>
        <w:rPr>
          <w:rFonts w:ascii="Times New Roman" w:hAnsi="Times New Roman" w:cs="Times New Roman"/>
          <w:sz w:val="28"/>
          <w:szCs w:val="28"/>
        </w:rPr>
        <w:t>монографиях профессора Н.Ж.</w:t>
      </w:r>
      <w:r w:rsidRPr="000464E2">
        <w:rPr>
          <w:rFonts w:ascii="Times New Roman" w:hAnsi="Times New Roman" w:cs="Times New Roman"/>
          <w:sz w:val="28"/>
          <w:szCs w:val="28"/>
        </w:rPr>
        <w:t>Сагындыковой</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«Казахская поэзия в русском переводе» (1983)</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«Основы художественного перевода» (1996)</w:t>
      </w:r>
      <w:r w:rsidRPr="000464E2">
        <w:rPr>
          <w:rFonts w:ascii="Times New Roman" w:hAnsi="Times New Roman" w:cs="Times New Roman"/>
          <w:sz w:val="28"/>
          <w:szCs w:val="28"/>
          <w:lang w:val="kk-KZ"/>
        </w:rPr>
        <w:t>. В частности, отмечается:</w:t>
      </w:r>
      <w:r w:rsidRPr="000464E2">
        <w:rPr>
          <w:rFonts w:ascii="Times New Roman" w:hAnsi="Times New Roman" w:cs="Times New Roman"/>
          <w:sz w:val="28"/>
          <w:szCs w:val="28"/>
        </w:rPr>
        <w:t xml:space="preserve"> «Проблема трансформации произведения одной культуры на язык другой всегда была весьма актуальной и имела свое место рядом с оригинальным творчеством» [1</w:t>
      </w:r>
      <w:r w:rsidRPr="000464E2">
        <w:rPr>
          <w:rFonts w:ascii="Times New Roman" w:hAnsi="Times New Roman" w:cs="Times New Roman"/>
          <w:sz w:val="28"/>
          <w:szCs w:val="28"/>
          <w:lang w:val="kk-KZ"/>
        </w:rPr>
        <w:t>39</w:t>
      </w:r>
      <w:r w:rsidR="00830CCB">
        <w:rPr>
          <w:rFonts w:ascii="Times New Roman" w:hAnsi="Times New Roman" w:cs="Times New Roman"/>
          <w:sz w:val="28"/>
          <w:szCs w:val="28"/>
          <w:lang w:val="kk-KZ"/>
        </w:rPr>
        <w:t>,20</w:t>
      </w:r>
      <w:r w:rsidR="00830CCB" w:rsidRPr="00830CCB">
        <w:rPr>
          <w:rFonts w:ascii="Times New Roman" w:hAnsi="Times New Roman" w:cs="Times New Roman"/>
          <w:sz w:val="28"/>
          <w:szCs w:val="28"/>
          <w:lang w:val="kk-KZ"/>
        </w:rPr>
        <w:t>8</w:t>
      </w:r>
      <w:r w:rsidRPr="00830CCB">
        <w:rPr>
          <w:rFonts w:ascii="Times New Roman" w:hAnsi="Times New Roman" w:cs="Times New Roman"/>
          <w:sz w:val="28"/>
          <w:szCs w:val="28"/>
        </w:rPr>
        <w:t>].</w:t>
      </w:r>
    </w:p>
    <w:p w14:paraId="1478D4BD" w14:textId="1356DEC7" w:rsidR="004C4B5D" w:rsidRPr="000464E2" w:rsidRDefault="004C4B5D" w:rsidP="004C4B5D">
      <w:pPr>
        <w:pStyle w:val="a3"/>
        <w:shd w:val="clear" w:color="auto" w:fill="FFFFFF"/>
        <w:spacing w:before="0" w:beforeAutospacing="0" w:after="0" w:afterAutospacing="0"/>
        <w:ind w:firstLine="567"/>
        <w:jc w:val="both"/>
        <w:rPr>
          <w:sz w:val="28"/>
          <w:szCs w:val="28"/>
          <w:lang w:val="kk-KZ"/>
        </w:rPr>
      </w:pPr>
      <w:r w:rsidRPr="000464E2">
        <w:rPr>
          <w:sz w:val="28"/>
          <w:szCs w:val="28"/>
        </w:rPr>
        <w:t>Определенным прорывом в казахской компаративистике следует</w:t>
      </w:r>
      <w:r>
        <w:rPr>
          <w:sz w:val="28"/>
          <w:szCs w:val="28"/>
        </w:rPr>
        <w:t xml:space="preserve"> считать научные изыскания М.Х.</w:t>
      </w:r>
      <w:r w:rsidRPr="000464E2">
        <w:rPr>
          <w:sz w:val="28"/>
          <w:szCs w:val="28"/>
        </w:rPr>
        <w:t xml:space="preserve">Мадановой, проявившей научную смелость при </w:t>
      </w:r>
      <w:r w:rsidRPr="000464E2">
        <w:rPr>
          <w:sz w:val="28"/>
          <w:szCs w:val="28"/>
          <w:lang w:val="kk-KZ"/>
        </w:rPr>
        <w:t xml:space="preserve">рассмотрении </w:t>
      </w:r>
      <w:r w:rsidRPr="000464E2">
        <w:rPr>
          <w:sz w:val="28"/>
          <w:szCs w:val="28"/>
        </w:rPr>
        <w:t>взаимосвяз</w:t>
      </w:r>
      <w:r w:rsidRPr="000464E2">
        <w:rPr>
          <w:sz w:val="28"/>
          <w:szCs w:val="28"/>
          <w:lang w:val="kk-KZ"/>
        </w:rPr>
        <w:t>и</w:t>
      </w:r>
      <w:r w:rsidRPr="000464E2">
        <w:rPr>
          <w:sz w:val="28"/>
          <w:szCs w:val="28"/>
        </w:rPr>
        <w:t xml:space="preserve"> литератур</w:t>
      </w:r>
      <w:r w:rsidRPr="000464E2">
        <w:rPr>
          <w:sz w:val="28"/>
          <w:szCs w:val="28"/>
          <w:lang w:val="kk-KZ"/>
        </w:rPr>
        <w:t>ы</w:t>
      </w:r>
      <w:r w:rsidRPr="000464E2">
        <w:rPr>
          <w:sz w:val="28"/>
          <w:szCs w:val="28"/>
        </w:rPr>
        <w:t xml:space="preserve"> и кинематограф</w:t>
      </w:r>
      <w:r w:rsidRPr="000464E2">
        <w:rPr>
          <w:sz w:val="28"/>
          <w:szCs w:val="28"/>
          <w:lang w:val="kk-KZ"/>
        </w:rPr>
        <w:t xml:space="preserve">ии </w:t>
      </w:r>
      <w:r w:rsidRPr="000464E2">
        <w:rPr>
          <w:sz w:val="28"/>
          <w:szCs w:val="28"/>
        </w:rPr>
        <w:t>в контекст</w:t>
      </w:r>
      <w:r w:rsidRPr="000464E2">
        <w:rPr>
          <w:sz w:val="28"/>
          <w:szCs w:val="28"/>
          <w:lang w:val="kk-KZ"/>
        </w:rPr>
        <w:t>е</w:t>
      </w:r>
      <w:r w:rsidRPr="000464E2">
        <w:rPr>
          <w:sz w:val="28"/>
          <w:szCs w:val="28"/>
        </w:rPr>
        <w:t xml:space="preserve"> сравнительного литературоведения. </w:t>
      </w:r>
      <w:r w:rsidRPr="000464E2">
        <w:rPr>
          <w:sz w:val="28"/>
          <w:szCs w:val="28"/>
          <w:lang w:val="kk-KZ"/>
        </w:rPr>
        <w:t xml:space="preserve">По мнению ученого, </w:t>
      </w:r>
      <w:r w:rsidRPr="000464E2">
        <w:rPr>
          <w:sz w:val="28"/>
          <w:szCs w:val="28"/>
        </w:rPr>
        <w:t>«в современном компаративизме проблемы взаимосвязи литературы и других видов искусства переживают небывалый подъем и отличаются динамизмом исследований и разнообразием подходов».</w:t>
      </w:r>
      <w:r w:rsidRPr="000464E2">
        <w:rPr>
          <w:sz w:val="28"/>
          <w:szCs w:val="28"/>
          <w:lang w:val="kk-KZ"/>
        </w:rPr>
        <w:t xml:space="preserve"> Труды </w:t>
      </w:r>
      <w:r w:rsidRPr="000464E2">
        <w:rPr>
          <w:sz w:val="28"/>
          <w:szCs w:val="28"/>
        </w:rPr>
        <w:t xml:space="preserve">«Казахстан – Франция», «Малоизученные страницы истории общения народов в </w:t>
      </w:r>
      <w:r w:rsidRPr="000464E2">
        <w:rPr>
          <w:sz w:val="28"/>
          <w:szCs w:val="28"/>
          <w:lang w:val="en-US"/>
        </w:rPr>
        <w:t>XIX</w:t>
      </w:r>
      <w:r w:rsidRPr="000464E2">
        <w:rPr>
          <w:sz w:val="28"/>
          <w:szCs w:val="28"/>
        </w:rPr>
        <w:t xml:space="preserve"> веке» (1993), сборник «Абай и его литературные наследники во Франции» (1995)</w:t>
      </w:r>
      <w:r w:rsidRPr="000464E2">
        <w:rPr>
          <w:sz w:val="28"/>
          <w:szCs w:val="28"/>
          <w:lang w:val="kk-KZ"/>
        </w:rPr>
        <w:t>,</w:t>
      </w:r>
      <w:r w:rsidRPr="000464E2">
        <w:rPr>
          <w:sz w:val="28"/>
          <w:szCs w:val="28"/>
        </w:rPr>
        <w:t xml:space="preserve"> монография «Путь Ауэзова в страну Бальзака» (1997) представляют неординарную методологию </w:t>
      </w:r>
      <w:r w:rsidRPr="000464E2">
        <w:rPr>
          <w:sz w:val="28"/>
          <w:szCs w:val="28"/>
          <w:lang w:val="kk-KZ"/>
        </w:rPr>
        <w:t xml:space="preserve">сравнительного </w:t>
      </w:r>
      <w:r w:rsidRPr="000464E2">
        <w:rPr>
          <w:sz w:val="28"/>
          <w:szCs w:val="28"/>
        </w:rPr>
        <w:t xml:space="preserve">исследования. </w:t>
      </w:r>
      <w:r w:rsidRPr="000464E2">
        <w:rPr>
          <w:sz w:val="28"/>
          <w:szCs w:val="28"/>
          <w:lang w:val="kk-KZ"/>
        </w:rPr>
        <w:t xml:space="preserve">Так, </w:t>
      </w:r>
      <w:r w:rsidRPr="000464E2">
        <w:rPr>
          <w:sz w:val="28"/>
          <w:szCs w:val="28"/>
        </w:rPr>
        <w:t>в монографии «Путь Ауэзова в страну Бальзака» (1997) М.Х. Мадановой рассмотрен процесс перевода романа-эпопеи М. Ауэзова во Франции и проанализирована его рецепция французскими писателями и критиками</w:t>
      </w:r>
      <w:r w:rsidRPr="000464E2">
        <w:rPr>
          <w:iCs/>
          <w:sz w:val="28"/>
          <w:szCs w:val="28"/>
        </w:rPr>
        <w:t xml:space="preserve">. </w:t>
      </w:r>
      <w:r w:rsidRPr="000464E2">
        <w:rPr>
          <w:iCs/>
          <w:sz w:val="28"/>
          <w:szCs w:val="28"/>
          <w:lang w:val="kk-KZ"/>
        </w:rPr>
        <w:t xml:space="preserve">Представляя </w:t>
      </w:r>
      <w:r w:rsidRPr="000464E2">
        <w:rPr>
          <w:sz w:val="28"/>
          <w:szCs w:val="28"/>
        </w:rPr>
        <w:t xml:space="preserve">таблицу проблематики компаративных исследований, </w:t>
      </w:r>
      <w:r>
        <w:rPr>
          <w:sz w:val="28"/>
          <w:szCs w:val="28"/>
        </w:rPr>
        <w:t>она</w:t>
      </w:r>
      <w:r w:rsidRPr="000464E2">
        <w:rPr>
          <w:sz w:val="28"/>
          <w:szCs w:val="28"/>
        </w:rPr>
        <w:t xml:space="preserve"> </w:t>
      </w:r>
      <w:r w:rsidRPr="000464E2">
        <w:rPr>
          <w:sz w:val="28"/>
          <w:szCs w:val="28"/>
          <w:lang w:val="kk-KZ"/>
        </w:rPr>
        <w:t xml:space="preserve">выделяет </w:t>
      </w:r>
      <w:r w:rsidRPr="000464E2">
        <w:rPr>
          <w:rFonts w:eastAsiaTheme="majorEastAsia"/>
          <w:sz w:val="28"/>
          <w:szCs w:val="28"/>
        </w:rPr>
        <w:t xml:space="preserve">литературные связи </w:t>
      </w:r>
      <w:r w:rsidRPr="000464E2">
        <w:rPr>
          <w:rFonts w:eastAsiaTheme="majorEastAsia"/>
          <w:sz w:val="28"/>
          <w:szCs w:val="28"/>
          <w:lang w:val="kk-KZ"/>
        </w:rPr>
        <w:t xml:space="preserve">двух </w:t>
      </w:r>
      <w:r w:rsidRPr="000464E2">
        <w:rPr>
          <w:rFonts w:eastAsiaTheme="majorEastAsia"/>
          <w:sz w:val="28"/>
          <w:szCs w:val="28"/>
        </w:rPr>
        <w:t>тип</w:t>
      </w:r>
      <w:r w:rsidRPr="000464E2">
        <w:rPr>
          <w:rFonts w:eastAsiaTheme="majorEastAsia"/>
          <w:sz w:val="28"/>
          <w:szCs w:val="28"/>
          <w:lang w:val="kk-KZ"/>
        </w:rPr>
        <w:t>ов</w:t>
      </w:r>
      <w:r w:rsidRPr="000464E2">
        <w:rPr>
          <w:rFonts w:eastAsiaTheme="majorEastAsia"/>
          <w:sz w:val="28"/>
          <w:szCs w:val="28"/>
        </w:rPr>
        <w:t>: контактно-генетические межлитературные связи и типологические схождения</w:t>
      </w:r>
      <w:r w:rsidRPr="000464E2">
        <w:rPr>
          <w:sz w:val="28"/>
          <w:szCs w:val="28"/>
        </w:rPr>
        <w:t xml:space="preserve"> [140]</w:t>
      </w:r>
      <w:r w:rsidRPr="000464E2">
        <w:rPr>
          <w:sz w:val="28"/>
          <w:szCs w:val="28"/>
          <w:lang w:val="kk-KZ"/>
        </w:rPr>
        <w:t>.</w:t>
      </w:r>
    </w:p>
    <w:p w14:paraId="7A8614EC" w14:textId="77777777" w:rsidR="004C4B5D" w:rsidRPr="000464E2" w:rsidRDefault="004C4B5D" w:rsidP="004C4B5D">
      <w:pPr>
        <w:spacing w:after="0" w:line="240" w:lineRule="auto"/>
        <w:ind w:firstLine="567"/>
        <w:jc w:val="both"/>
        <w:rPr>
          <w:rFonts w:ascii="Times New Roman" w:hAnsi="Times New Roman" w:cs="Times New Roman"/>
          <w:sz w:val="28"/>
          <w:szCs w:val="28"/>
          <w:lang w:val="kk-KZ"/>
        </w:rPr>
      </w:pPr>
      <w:r w:rsidRPr="000464E2">
        <w:rPr>
          <w:rFonts w:ascii="Times New Roman" w:hAnsi="Times New Roman" w:cs="Times New Roman"/>
          <w:sz w:val="28"/>
          <w:szCs w:val="28"/>
          <w:lang w:val="kk-KZ"/>
        </w:rPr>
        <w:t>П</w:t>
      </w:r>
      <w:r w:rsidRPr="000464E2">
        <w:rPr>
          <w:rFonts w:ascii="Times New Roman" w:hAnsi="Times New Roman" w:cs="Times New Roman"/>
          <w:sz w:val="28"/>
          <w:szCs w:val="28"/>
        </w:rPr>
        <w:t xml:space="preserve">роблемы восприятия казахской литературы </w:t>
      </w:r>
      <w:r w:rsidRPr="000464E2">
        <w:rPr>
          <w:rFonts w:ascii="Times New Roman" w:hAnsi="Times New Roman" w:cs="Times New Roman"/>
          <w:sz w:val="28"/>
          <w:szCs w:val="28"/>
          <w:lang w:val="kk-KZ"/>
        </w:rPr>
        <w:t xml:space="preserve">глазами зарубежного читателя </w:t>
      </w:r>
      <w:r w:rsidRPr="000464E2">
        <w:rPr>
          <w:rFonts w:ascii="Times New Roman" w:hAnsi="Times New Roman" w:cs="Times New Roman"/>
          <w:sz w:val="28"/>
          <w:szCs w:val="28"/>
        </w:rPr>
        <w:t>представл</w:t>
      </w:r>
      <w:r w:rsidRPr="000464E2">
        <w:rPr>
          <w:rFonts w:ascii="Times New Roman" w:hAnsi="Times New Roman" w:cs="Times New Roman"/>
          <w:sz w:val="28"/>
          <w:szCs w:val="28"/>
          <w:lang w:val="kk-KZ"/>
        </w:rPr>
        <w:t>ены в</w:t>
      </w:r>
      <w:r w:rsidRPr="000464E2">
        <w:rPr>
          <w:rFonts w:ascii="Times New Roman" w:hAnsi="Times New Roman" w:cs="Times New Roman"/>
          <w:sz w:val="28"/>
          <w:szCs w:val="28"/>
        </w:rPr>
        <w:t xml:space="preserve"> исследовани</w:t>
      </w:r>
      <w:r w:rsidRPr="000464E2">
        <w:rPr>
          <w:rFonts w:ascii="Times New Roman" w:hAnsi="Times New Roman" w:cs="Times New Roman"/>
          <w:sz w:val="28"/>
          <w:szCs w:val="28"/>
          <w:lang w:val="kk-KZ"/>
        </w:rPr>
        <w:t xml:space="preserve">ях </w:t>
      </w:r>
      <w:r>
        <w:rPr>
          <w:rFonts w:ascii="Times New Roman" w:hAnsi="Times New Roman" w:cs="Times New Roman"/>
          <w:sz w:val="28"/>
          <w:szCs w:val="28"/>
        </w:rPr>
        <w:t>А.К.</w:t>
      </w:r>
      <w:r w:rsidRPr="000464E2">
        <w:rPr>
          <w:rFonts w:ascii="Times New Roman" w:hAnsi="Times New Roman" w:cs="Times New Roman"/>
          <w:sz w:val="28"/>
          <w:szCs w:val="28"/>
        </w:rPr>
        <w:t>Тусуповой</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«Казахско-англо-американские литературные связи» (2003)</w:t>
      </w:r>
      <w:r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rPr>
        <w:t>С.В. Ананьевой</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«Встречи, которые выбрали нас» (2004). </w:t>
      </w:r>
      <w:r w:rsidRPr="000464E2">
        <w:rPr>
          <w:rFonts w:ascii="Times New Roman" w:hAnsi="Times New Roman" w:cs="Times New Roman"/>
          <w:sz w:val="28"/>
          <w:szCs w:val="28"/>
          <w:shd w:val="clear" w:color="auto" w:fill="FFFFFF"/>
          <w:lang w:val="kk-KZ"/>
        </w:rPr>
        <w:t xml:space="preserve">Своеобразный </w:t>
      </w:r>
      <w:r w:rsidRPr="000464E2">
        <w:rPr>
          <w:rFonts w:ascii="Times New Roman" w:hAnsi="Times New Roman" w:cs="Times New Roman"/>
          <w:sz w:val="28"/>
          <w:szCs w:val="28"/>
          <w:shd w:val="clear" w:color="auto" w:fill="FFFFFF"/>
        </w:rPr>
        <w:t xml:space="preserve">вклад в современную казахстанскую компаративистику </w:t>
      </w:r>
      <w:r w:rsidRPr="000464E2">
        <w:rPr>
          <w:rFonts w:ascii="Times New Roman" w:hAnsi="Times New Roman" w:cs="Times New Roman"/>
          <w:sz w:val="28"/>
          <w:szCs w:val="28"/>
          <w:shd w:val="clear" w:color="auto" w:fill="FFFFFF"/>
          <w:lang w:val="kk-KZ"/>
        </w:rPr>
        <w:t xml:space="preserve">как одной из модели </w:t>
      </w:r>
      <w:r w:rsidRPr="000464E2">
        <w:rPr>
          <w:rFonts w:ascii="Times New Roman" w:hAnsi="Times New Roman" w:cs="Times New Roman"/>
          <w:sz w:val="28"/>
          <w:szCs w:val="28"/>
          <w:shd w:val="clear" w:color="auto" w:fill="FFFFFF"/>
        </w:rPr>
        <w:t>межэтнической толерантности</w:t>
      </w:r>
      <w:r w:rsidRPr="000464E2">
        <w:rPr>
          <w:rFonts w:ascii="Times New Roman" w:hAnsi="Times New Roman" w:cs="Times New Roman"/>
          <w:sz w:val="28"/>
          <w:szCs w:val="28"/>
          <w:shd w:val="clear" w:color="auto" w:fill="FFFFFF"/>
          <w:lang w:val="kk-KZ"/>
        </w:rPr>
        <w:t xml:space="preserve"> и проявления кросс-культурности </w:t>
      </w:r>
      <w:r w:rsidRPr="000464E2">
        <w:rPr>
          <w:rFonts w:ascii="Times New Roman" w:hAnsi="Times New Roman" w:cs="Times New Roman"/>
          <w:sz w:val="28"/>
          <w:szCs w:val="28"/>
          <w:shd w:val="clear" w:color="auto" w:fill="FFFFFF"/>
        </w:rPr>
        <w:t xml:space="preserve">внесли </w:t>
      </w:r>
      <w:r>
        <w:rPr>
          <w:rFonts w:ascii="Times New Roman" w:hAnsi="Times New Roman" w:cs="Times New Roman"/>
          <w:sz w:val="28"/>
          <w:szCs w:val="28"/>
          <w:shd w:val="clear" w:color="auto" w:fill="FFFFFF"/>
        </w:rPr>
        <w:t>Б.Б.</w:t>
      </w:r>
      <w:r w:rsidRPr="000464E2">
        <w:rPr>
          <w:rFonts w:ascii="Times New Roman" w:hAnsi="Times New Roman" w:cs="Times New Roman"/>
          <w:sz w:val="28"/>
          <w:szCs w:val="28"/>
          <w:shd w:val="clear" w:color="auto" w:fill="FFFFFF"/>
        </w:rPr>
        <w:t xml:space="preserve">Мамраев </w:t>
      </w:r>
      <w:r w:rsidRPr="000464E2">
        <w:rPr>
          <w:rFonts w:ascii="Times New Roman" w:hAnsi="Times New Roman" w:cs="Times New Roman"/>
          <w:sz w:val="28"/>
          <w:szCs w:val="28"/>
          <w:shd w:val="clear" w:color="auto" w:fill="FFFFFF"/>
          <w:lang w:val="kk-KZ"/>
        </w:rPr>
        <w:t>(</w:t>
      </w:r>
      <w:r w:rsidRPr="000464E2">
        <w:rPr>
          <w:rFonts w:ascii="Times New Roman" w:hAnsi="Times New Roman" w:cs="Times New Roman"/>
          <w:sz w:val="28"/>
          <w:szCs w:val="28"/>
          <w:shd w:val="clear" w:color="auto" w:fill="FFFFFF"/>
        </w:rPr>
        <w:t>автор более 180 научных работ</w:t>
      </w:r>
      <w:r w:rsidRPr="000464E2">
        <w:rPr>
          <w:rFonts w:ascii="Times New Roman" w:hAnsi="Times New Roman" w:cs="Times New Roman"/>
          <w:sz w:val="28"/>
          <w:szCs w:val="28"/>
          <w:shd w:val="clear" w:color="auto" w:fill="FFFFFF"/>
          <w:lang w:val="kk-KZ"/>
        </w:rPr>
        <w:t>),</w:t>
      </w:r>
      <w:r w:rsidRPr="000464E2">
        <w:rPr>
          <w:rFonts w:ascii="Times New Roman" w:hAnsi="Times New Roman" w:cs="Times New Roman"/>
          <w:sz w:val="28"/>
          <w:szCs w:val="28"/>
          <w:shd w:val="clear" w:color="auto" w:fill="FFFFFF"/>
        </w:rPr>
        <w:t xml:space="preserve"> </w:t>
      </w:r>
      <w:r w:rsidRPr="000464E2">
        <w:rPr>
          <w:rFonts w:ascii="Times New Roman" w:hAnsi="Times New Roman" w:cs="Times New Roman"/>
          <w:sz w:val="28"/>
          <w:szCs w:val="28"/>
        </w:rPr>
        <w:t>С.В. Ананьева</w:t>
      </w:r>
      <w:r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shd w:val="clear" w:color="auto" w:fill="FFFFFF"/>
        </w:rPr>
        <w:t>К.И.Мирзоев</w:t>
      </w:r>
      <w:r w:rsidRPr="000464E2">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rPr>
        <w:t xml:space="preserve"> А.К.</w:t>
      </w:r>
      <w:r w:rsidRPr="000464E2">
        <w:rPr>
          <w:rFonts w:ascii="Times New Roman" w:hAnsi="Times New Roman" w:cs="Times New Roman"/>
          <w:sz w:val="28"/>
          <w:szCs w:val="28"/>
          <w:shd w:val="clear" w:color="auto" w:fill="FFFFFF"/>
        </w:rPr>
        <w:t>Машаков</w:t>
      </w:r>
      <w:r w:rsidRPr="000464E2">
        <w:rPr>
          <w:rFonts w:ascii="Times New Roman" w:hAnsi="Times New Roman" w:cs="Times New Roman"/>
          <w:sz w:val="28"/>
          <w:szCs w:val="28"/>
          <w:shd w:val="clear" w:color="auto" w:fill="FFFFFF"/>
          <w:lang w:val="kk-KZ"/>
        </w:rPr>
        <w:t xml:space="preserve">а, </w:t>
      </w:r>
      <w:r>
        <w:rPr>
          <w:rFonts w:ascii="Times New Roman" w:hAnsi="Times New Roman" w:cs="Times New Roman"/>
          <w:sz w:val="28"/>
          <w:szCs w:val="28"/>
          <w:shd w:val="clear" w:color="auto" w:fill="FFFFFF"/>
        </w:rPr>
        <w:t>Н.</w:t>
      </w:r>
      <w:r w:rsidRPr="000464E2">
        <w:rPr>
          <w:rFonts w:ascii="Times New Roman" w:hAnsi="Times New Roman" w:cs="Times New Roman"/>
          <w:sz w:val="28"/>
          <w:szCs w:val="28"/>
          <w:shd w:val="clear" w:color="auto" w:fill="FFFFFF"/>
        </w:rPr>
        <w:t>Джуанышбеков</w:t>
      </w:r>
      <w:r w:rsidRPr="000464E2">
        <w:rPr>
          <w:rFonts w:ascii="Times New Roman" w:hAnsi="Times New Roman" w:cs="Times New Roman"/>
          <w:sz w:val="28"/>
          <w:szCs w:val="28"/>
          <w:shd w:val="clear" w:color="auto" w:fill="FFFFFF"/>
          <w:lang w:val="kk-KZ"/>
        </w:rPr>
        <w:t xml:space="preserve"> и др</w:t>
      </w:r>
      <w:r>
        <w:rPr>
          <w:rFonts w:ascii="Times New Roman" w:hAnsi="Times New Roman" w:cs="Times New Roman"/>
          <w:sz w:val="28"/>
          <w:szCs w:val="28"/>
          <w:shd w:val="clear" w:color="auto" w:fill="FFFFFF"/>
          <w:lang w:val="kk-KZ"/>
        </w:rPr>
        <w:t>.</w:t>
      </w:r>
      <w:r w:rsidRPr="000464E2">
        <w:rPr>
          <w:rFonts w:ascii="Times New Roman" w:hAnsi="Times New Roman" w:cs="Times New Roman"/>
          <w:sz w:val="28"/>
          <w:szCs w:val="28"/>
          <w:shd w:val="clear" w:color="auto" w:fill="FFFFFF"/>
          <w:lang w:val="kk-KZ"/>
        </w:rPr>
        <w:t xml:space="preserve"> [</w:t>
      </w:r>
      <w:r w:rsidRPr="000464E2">
        <w:rPr>
          <w:rFonts w:ascii="Times New Roman" w:hAnsi="Times New Roman" w:cs="Times New Roman"/>
          <w:sz w:val="28"/>
          <w:szCs w:val="28"/>
          <w:shd w:val="clear" w:color="auto" w:fill="FFFFFF"/>
        </w:rPr>
        <w:t>141-145]</w:t>
      </w:r>
      <w:r w:rsidRPr="000464E2">
        <w:rPr>
          <w:rFonts w:ascii="Times New Roman" w:hAnsi="Times New Roman" w:cs="Times New Roman"/>
          <w:sz w:val="28"/>
          <w:szCs w:val="28"/>
          <w:shd w:val="clear" w:color="auto" w:fill="FFFFFF"/>
          <w:lang w:val="kk-KZ"/>
        </w:rPr>
        <w:t>.</w:t>
      </w:r>
      <w:r w:rsidRPr="000464E2">
        <w:rPr>
          <w:rFonts w:ascii="Times New Roman" w:hAnsi="Times New Roman" w:cs="Times New Roman"/>
          <w:sz w:val="28"/>
          <w:szCs w:val="28"/>
          <w:shd w:val="clear" w:color="auto" w:fill="FFFFFF"/>
        </w:rPr>
        <w:t xml:space="preserve"> </w:t>
      </w:r>
    </w:p>
    <w:p w14:paraId="04DD9FC5" w14:textId="77777777" w:rsidR="004C4B5D" w:rsidRPr="000464E2" w:rsidRDefault="004C4B5D" w:rsidP="004C4B5D">
      <w:pPr>
        <w:shd w:val="clear" w:color="auto" w:fill="FFFFFF"/>
        <w:spacing w:after="0" w:line="240" w:lineRule="auto"/>
        <w:ind w:firstLine="567"/>
        <w:jc w:val="both"/>
        <w:rPr>
          <w:rFonts w:ascii="Times New Roman" w:eastAsia="Times New Roman" w:hAnsi="Times New Roman" w:cs="Times New Roman"/>
          <w:sz w:val="28"/>
          <w:szCs w:val="28"/>
          <w:lang w:val="kk-KZ"/>
        </w:rPr>
      </w:pPr>
      <w:r w:rsidRPr="000464E2">
        <w:rPr>
          <w:rFonts w:ascii="Times New Roman" w:eastAsia="Times New Roman" w:hAnsi="Times New Roman" w:cs="Times New Roman"/>
          <w:sz w:val="28"/>
          <w:szCs w:val="28"/>
        </w:rPr>
        <w:t xml:space="preserve">Таким образом, </w:t>
      </w:r>
      <w:r w:rsidRPr="000464E2">
        <w:rPr>
          <w:rFonts w:ascii="Times New Roman" w:eastAsia="Times New Roman" w:hAnsi="Times New Roman" w:cs="Times New Roman"/>
          <w:sz w:val="28"/>
          <w:szCs w:val="28"/>
          <w:lang w:val="kk-KZ"/>
        </w:rPr>
        <w:t xml:space="preserve">подытоживая </w:t>
      </w:r>
      <w:r>
        <w:rPr>
          <w:rFonts w:ascii="Times New Roman" w:eastAsia="Times New Roman" w:hAnsi="Times New Roman" w:cs="Times New Roman"/>
          <w:sz w:val="28"/>
          <w:szCs w:val="28"/>
          <w:lang w:val="kk-KZ"/>
        </w:rPr>
        <w:t>подраздел</w:t>
      </w:r>
      <w:r w:rsidRPr="000464E2">
        <w:rPr>
          <w:rFonts w:ascii="Times New Roman" w:eastAsia="Times New Roman" w:hAnsi="Times New Roman" w:cs="Times New Roman"/>
          <w:sz w:val="28"/>
          <w:szCs w:val="28"/>
          <w:lang w:val="kk-KZ"/>
        </w:rPr>
        <w:t>, отметим, что изучение теоретических</w:t>
      </w:r>
      <w:r w:rsidRPr="000464E2">
        <w:rPr>
          <w:rFonts w:ascii="Times New Roman" w:eastAsia="Times New Roman" w:hAnsi="Times New Roman" w:cs="Times New Roman"/>
          <w:sz w:val="28"/>
          <w:szCs w:val="28"/>
        </w:rPr>
        <w:t xml:space="preserve"> основ сравнительного и сопоставительного литературоведения </w:t>
      </w:r>
      <w:r w:rsidRPr="000464E2">
        <w:rPr>
          <w:rFonts w:ascii="Times New Roman" w:eastAsia="Times New Roman" w:hAnsi="Times New Roman" w:cs="Times New Roman"/>
          <w:sz w:val="28"/>
          <w:szCs w:val="28"/>
          <w:lang w:val="kk-KZ"/>
        </w:rPr>
        <w:t>направлено на у</w:t>
      </w:r>
      <w:r w:rsidRPr="000464E2">
        <w:rPr>
          <w:rFonts w:ascii="Times New Roman" w:eastAsia="Times New Roman" w:hAnsi="Times New Roman" w:cs="Times New Roman"/>
          <w:sz w:val="28"/>
          <w:szCs w:val="28"/>
        </w:rPr>
        <w:t xml:space="preserve">глубление литературоведческой подготовки </w:t>
      </w:r>
      <w:r w:rsidRPr="000464E2">
        <w:rPr>
          <w:rFonts w:ascii="Times New Roman" w:eastAsia="Times New Roman" w:hAnsi="Times New Roman" w:cs="Times New Roman"/>
          <w:sz w:val="28"/>
          <w:szCs w:val="28"/>
          <w:lang w:val="kk-KZ"/>
        </w:rPr>
        <w:t>студентов-</w:t>
      </w:r>
      <w:r w:rsidRPr="000464E2">
        <w:rPr>
          <w:rFonts w:ascii="Times New Roman" w:eastAsia="Times New Roman" w:hAnsi="Times New Roman" w:cs="Times New Roman"/>
          <w:sz w:val="28"/>
          <w:szCs w:val="28"/>
        </w:rPr>
        <w:t>филологов, формирование представлений о формах и закономерностях межлитературного процесса, овладение практическими навыками сравнительного и сопоставительного анализа художественных текстов, а также расширение общегуманитарного кругозора.</w:t>
      </w:r>
      <w:r>
        <w:rPr>
          <w:rFonts w:ascii="Times New Roman" w:eastAsia="Times New Roman" w:hAnsi="Times New Roman" w:cs="Times New Roman"/>
          <w:sz w:val="28"/>
          <w:szCs w:val="28"/>
        </w:rPr>
        <w:t xml:space="preserve"> </w:t>
      </w:r>
      <w:r w:rsidRPr="000464E2">
        <w:rPr>
          <w:rFonts w:ascii="Times New Roman" w:eastAsia="Times New Roman" w:hAnsi="Times New Roman" w:cs="Times New Roman"/>
          <w:sz w:val="28"/>
          <w:szCs w:val="28"/>
          <w:lang w:val="kk-KZ"/>
        </w:rPr>
        <w:t xml:space="preserve">Компаративистские исследования ученых прошлых столетий и современности позволяют расширить диапазон сравнительного литературоведения и углубить ее новыми концепциями взаимосвязей и взаимоотношений </w:t>
      </w:r>
      <w:r w:rsidRPr="000464E2">
        <w:rPr>
          <w:rFonts w:ascii="Times New Roman" w:eastAsia="Times New Roman" w:hAnsi="Times New Roman" w:cs="Times New Roman"/>
          <w:sz w:val="28"/>
          <w:szCs w:val="28"/>
        </w:rPr>
        <w:t xml:space="preserve">путем осмысления языков, литератур, </w:t>
      </w:r>
      <w:r w:rsidRPr="000464E2">
        <w:rPr>
          <w:rFonts w:ascii="Times New Roman" w:eastAsia="Times New Roman" w:hAnsi="Times New Roman" w:cs="Times New Roman"/>
          <w:sz w:val="28"/>
          <w:szCs w:val="28"/>
        </w:rPr>
        <w:lastRenderedPageBreak/>
        <w:t>фольклора, истории</w:t>
      </w:r>
      <w:r w:rsidRPr="000464E2">
        <w:rPr>
          <w:rFonts w:ascii="Times New Roman" w:eastAsia="Times New Roman" w:hAnsi="Times New Roman" w:cs="Times New Roman"/>
          <w:sz w:val="28"/>
          <w:szCs w:val="28"/>
          <w:lang w:val="kk-KZ"/>
        </w:rPr>
        <w:t>,</w:t>
      </w:r>
      <w:r w:rsidRPr="000464E2">
        <w:rPr>
          <w:rFonts w:ascii="Times New Roman" w:eastAsia="Times New Roman" w:hAnsi="Times New Roman" w:cs="Times New Roman"/>
          <w:sz w:val="28"/>
          <w:szCs w:val="28"/>
        </w:rPr>
        <w:t xml:space="preserve"> этнографии</w:t>
      </w:r>
      <w:r w:rsidRPr="000464E2">
        <w:rPr>
          <w:rFonts w:ascii="Times New Roman" w:eastAsia="Times New Roman" w:hAnsi="Times New Roman" w:cs="Times New Roman"/>
          <w:sz w:val="28"/>
          <w:szCs w:val="28"/>
          <w:lang w:val="kk-KZ"/>
        </w:rPr>
        <w:t>, разных видов искусства как отражений национальных культур и важных инструментов развития кросс-культуры.</w:t>
      </w:r>
    </w:p>
    <w:p w14:paraId="6AE0E62A" w14:textId="77777777" w:rsidR="004C4B5D" w:rsidRDefault="004C4B5D" w:rsidP="00D8783B">
      <w:pPr>
        <w:shd w:val="clear" w:color="auto" w:fill="FFFFFF"/>
        <w:spacing w:after="0" w:line="240" w:lineRule="auto"/>
        <w:ind w:firstLine="567"/>
        <w:jc w:val="both"/>
        <w:rPr>
          <w:rFonts w:ascii="Times New Roman" w:hAnsi="Times New Roman"/>
          <w:b/>
          <w:bCs/>
          <w:sz w:val="28"/>
          <w:szCs w:val="28"/>
          <w:lang w:val="kk-KZ"/>
        </w:rPr>
      </w:pPr>
    </w:p>
    <w:p w14:paraId="5C9B7685" w14:textId="5D8C4FDE" w:rsidR="00C53FF7" w:rsidRPr="001E2025" w:rsidRDefault="00C53FF7" w:rsidP="00D8783B">
      <w:pPr>
        <w:shd w:val="clear" w:color="auto" w:fill="FFFFFF"/>
        <w:spacing w:after="0" w:line="240" w:lineRule="auto"/>
        <w:ind w:firstLine="567"/>
        <w:jc w:val="both"/>
        <w:rPr>
          <w:rFonts w:ascii="Times New Roman" w:hAnsi="Times New Roman"/>
          <w:b/>
          <w:bCs/>
          <w:sz w:val="28"/>
          <w:szCs w:val="28"/>
        </w:rPr>
      </w:pPr>
      <w:r w:rsidRPr="001E2025">
        <w:rPr>
          <w:rFonts w:ascii="Times New Roman" w:hAnsi="Times New Roman"/>
          <w:b/>
          <w:bCs/>
          <w:sz w:val="28"/>
          <w:szCs w:val="28"/>
        </w:rPr>
        <w:t>2</w:t>
      </w:r>
      <w:r w:rsidRPr="001E2025">
        <w:rPr>
          <w:rFonts w:ascii="Times New Roman" w:hAnsi="Times New Roman"/>
          <w:b/>
          <w:bCs/>
          <w:sz w:val="28"/>
          <w:szCs w:val="28"/>
          <w:lang w:val="kk-KZ"/>
        </w:rPr>
        <w:t>.2</w:t>
      </w:r>
      <w:r w:rsidRPr="001E2025">
        <w:rPr>
          <w:rFonts w:ascii="Times New Roman" w:hAnsi="Times New Roman"/>
          <w:b/>
          <w:sz w:val="28"/>
          <w:szCs w:val="28"/>
        </w:rPr>
        <w:t xml:space="preserve"> </w:t>
      </w:r>
      <w:r w:rsidR="003C1642" w:rsidRPr="001E2025">
        <w:rPr>
          <w:rFonts w:ascii="Times New Roman" w:hAnsi="Times New Roman" w:cs="Times New Roman"/>
          <w:b/>
          <w:bCs/>
          <w:sz w:val="28"/>
          <w:szCs w:val="28"/>
          <w:lang w:val="kk-KZ"/>
        </w:rPr>
        <w:t>Типология т</w:t>
      </w:r>
      <w:r w:rsidR="003C1642" w:rsidRPr="001E2025">
        <w:rPr>
          <w:rFonts w:ascii="Times New Roman" w:hAnsi="Times New Roman" w:cs="Times New Roman"/>
          <w:b/>
          <w:bCs/>
          <w:sz w:val="28"/>
          <w:szCs w:val="28"/>
        </w:rPr>
        <w:t>ворческих связей русскоязычных поэтов и писателей Казахстана ХХ в.</w:t>
      </w:r>
    </w:p>
    <w:p w14:paraId="19F40271" w14:textId="77777777" w:rsidR="004C4B5D" w:rsidRPr="000B6EBA" w:rsidRDefault="004C4B5D" w:rsidP="004C4B5D">
      <w:pPr>
        <w:shd w:val="clear" w:color="auto" w:fill="FFFFFF"/>
        <w:spacing w:after="0" w:line="240" w:lineRule="auto"/>
        <w:ind w:firstLine="567"/>
        <w:jc w:val="both"/>
        <w:rPr>
          <w:rFonts w:ascii="Times New Roman" w:hAnsi="Times New Roman"/>
          <w:sz w:val="28"/>
          <w:szCs w:val="28"/>
          <w:lang w:val="kk-KZ"/>
        </w:rPr>
      </w:pPr>
      <w:r w:rsidRPr="00D54C12">
        <w:rPr>
          <w:rFonts w:ascii="Times New Roman" w:hAnsi="Times New Roman" w:cs="Times New Roman"/>
          <w:sz w:val="28"/>
          <w:szCs w:val="28"/>
          <w:lang w:val="kk-KZ"/>
        </w:rPr>
        <w:t>Цель</w:t>
      </w:r>
      <w:r>
        <w:rPr>
          <w:rFonts w:ascii="Times New Roman" w:hAnsi="Times New Roman" w:cs="Times New Roman"/>
          <w:sz w:val="28"/>
          <w:szCs w:val="28"/>
          <w:lang w:val="kk-KZ"/>
        </w:rPr>
        <w:t>ю</w:t>
      </w:r>
      <w:r w:rsidRPr="00D54C12">
        <w:rPr>
          <w:rFonts w:ascii="Times New Roman" w:hAnsi="Times New Roman" w:cs="Times New Roman"/>
          <w:sz w:val="28"/>
          <w:szCs w:val="28"/>
          <w:lang w:val="kk-KZ"/>
        </w:rPr>
        <w:t xml:space="preserve"> данного </w:t>
      </w:r>
      <w:r w:rsidRPr="00D54C12">
        <w:rPr>
          <w:rFonts w:ascii="Times New Roman" w:eastAsia="Times New Roman" w:hAnsi="Times New Roman" w:cs="Times New Roman"/>
          <w:sz w:val="28"/>
          <w:szCs w:val="28"/>
          <w:lang w:val="kk-KZ"/>
        </w:rPr>
        <w:t xml:space="preserve">подраздела </w:t>
      </w:r>
      <w:r>
        <w:rPr>
          <w:rFonts w:ascii="Times New Roman" w:eastAsia="Times New Roman" w:hAnsi="Times New Roman" w:cs="Times New Roman"/>
          <w:sz w:val="28"/>
          <w:szCs w:val="28"/>
          <w:lang w:val="kk-KZ"/>
        </w:rPr>
        <w:t xml:space="preserve">является </w:t>
      </w:r>
      <w:r w:rsidRPr="000B6EBA">
        <w:rPr>
          <w:rFonts w:ascii="Times New Roman" w:hAnsi="Times New Roman"/>
          <w:sz w:val="28"/>
          <w:szCs w:val="28"/>
          <w:lang w:val="kk-KZ"/>
        </w:rPr>
        <w:t xml:space="preserve">обоснование типологии кросс-культурных моделей на основе концептуального анализа </w:t>
      </w:r>
      <w:r w:rsidRPr="000B6EBA">
        <w:rPr>
          <w:rFonts w:ascii="Times New Roman" w:hAnsi="Times New Roman"/>
          <w:sz w:val="28"/>
          <w:szCs w:val="28"/>
        </w:rPr>
        <w:t xml:space="preserve">творчества русскоязычных поэтов и писателей </w:t>
      </w:r>
      <w:r w:rsidRPr="000B6EBA">
        <w:rPr>
          <w:rFonts w:ascii="Times New Roman" w:hAnsi="Times New Roman"/>
          <w:sz w:val="28"/>
          <w:szCs w:val="28"/>
          <w:lang w:val="kk-KZ"/>
        </w:rPr>
        <w:t xml:space="preserve">Казахстана </w:t>
      </w:r>
      <w:r w:rsidRPr="000B6EBA">
        <w:rPr>
          <w:rFonts w:ascii="Times New Roman" w:hAnsi="Times New Roman"/>
          <w:sz w:val="28"/>
          <w:szCs w:val="28"/>
          <w:lang w:val="en-US"/>
        </w:rPr>
        <w:t>XX</w:t>
      </w:r>
      <w:r w:rsidRPr="000B6EBA">
        <w:rPr>
          <w:rFonts w:ascii="Times New Roman" w:hAnsi="Times New Roman"/>
          <w:sz w:val="28"/>
          <w:szCs w:val="28"/>
          <w:lang w:val="kk-KZ"/>
        </w:rPr>
        <w:t xml:space="preserve"> в. </w:t>
      </w:r>
    </w:p>
    <w:p w14:paraId="410E6046" w14:textId="77777777" w:rsidR="004C4B5D" w:rsidRPr="001E2025" w:rsidRDefault="004C4B5D" w:rsidP="004C4B5D">
      <w:pPr>
        <w:pStyle w:val="a3"/>
        <w:shd w:val="clear" w:color="auto" w:fill="FFFFFF"/>
        <w:spacing w:before="0" w:beforeAutospacing="0" w:after="0" w:afterAutospacing="0"/>
        <w:ind w:firstLine="567"/>
        <w:jc w:val="both"/>
        <w:rPr>
          <w:sz w:val="28"/>
          <w:szCs w:val="28"/>
        </w:rPr>
      </w:pPr>
      <w:r w:rsidRPr="001E2025">
        <w:rPr>
          <w:sz w:val="28"/>
          <w:szCs w:val="28"/>
          <w:shd w:val="clear" w:color="auto" w:fill="FFFFFF"/>
          <w:lang w:val="kk-KZ"/>
        </w:rPr>
        <w:t xml:space="preserve">Исключительность литературы как отражения культуры народа и формирование на этой основе нового поколения осознавалась в любой период развития человечества. </w:t>
      </w:r>
      <w:r w:rsidRPr="001E2025">
        <w:rPr>
          <w:sz w:val="28"/>
          <w:szCs w:val="28"/>
        </w:rPr>
        <w:t>М.В. Черкезов</w:t>
      </w:r>
      <w:r w:rsidRPr="001E2025">
        <w:rPr>
          <w:sz w:val="28"/>
          <w:szCs w:val="28"/>
          <w:lang w:val="kk-KZ"/>
        </w:rPr>
        <w:t>а</w:t>
      </w:r>
      <w:r w:rsidRPr="001E2025">
        <w:rPr>
          <w:sz w:val="28"/>
          <w:szCs w:val="28"/>
        </w:rPr>
        <w:t xml:space="preserve"> в </w:t>
      </w:r>
      <w:r w:rsidRPr="001E2025">
        <w:rPr>
          <w:sz w:val="28"/>
          <w:szCs w:val="28"/>
          <w:lang w:val="kk-KZ"/>
        </w:rPr>
        <w:t xml:space="preserve">работе </w:t>
      </w:r>
      <w:r w:rsidRPr="001E2025">
        <w:rPr>
          <w:sz w:val="28"/>
          <w:szCs w:val="28"/>
        </w:rPr>
        <w:t>«Литература и культура» указывает, что любая литература вбирает в себя факты отечественной и мировой материальной и духовной культуры. Литературное образование</w:t>
      </w:r>
      <w:r w:rsidRPr="001E2025">
        <w:rPr>
          <w:sz w:val="28"/>
          <w:szCs w:val="28"/>
          <w:lang w:val="kk-KZ"/>
        </w:rPr>
        <w:t xml:space="preserve">, согласно точке зрения ученого, </w:t>
      </w:r>
      <w:r w:rsidRPr="001E2025">
        <w:rPr>
          <w:sz w:val="28"/>
          <w:szCs w:val="28"/>
        </w:rPr>
        <w:t>это воспитание и развитие личности в процессе изучения художественной литературы [62</w:t>
      </w:r>
      <w:r>
        <w:rPr>
          <w:sz w:val="28"/>
          <w:szCs w:val="28"/>
        </w:rPr>
        <w:t>, с. 125</w:t>
      </w:r>
      <w:r w:rsidRPr="001E2025">
        <w:rPr>
          <w:sz w:val="28"/>
          <w:szCs w:val="28"/>
        </w:rPr>
        <w:t>]</w:t>
      </w:r>
      <w:r w:rsidRPr="001E2025">
        <w:rPr>
          <w:sz w:val="28"/>
          <w:szCs w:val="28"/>
          <w:lang w:val="kk-KZ"/>
        </w:rPr>
        <w:t>.</w:t>
      </w:r>
      <w:r w:rsidRPr="001E2025">
        <w:rPr>
          <w:sz w:val="28"/>
          <w:szCs w:val="28"/>
        </w:rPr>
        <w:t xml:space="preserve"> </w:t>
      </w:r>
    </w:p>
    <w:p w14:paraId="5F90323F" w14:textId="77777777" w:rsidR="004C4B5D" w:rsidRPr="001E2025" w:rsidRDefault="004C4B5D" w:rsidP="004C4B5D">
      <w:pPr>
        <w:spacing w:after="0" w:line="240" w:lineRule="auto"/>
        <w:ind w:firstLine="567"/>
        <w:jc w:val="both"/>
        <w:rPr>
          <w:rFonts w:ascii="Times New Roman" w:hAnsi="Times New Roman"/>
          <w:sz w:val="28"/>
          <w:szCs w:val="28"/>
          <w:shd w:val="clear" w:color="auto" w:fill="FFFFFF"/>
          <w:lang w:val="kk-KZ"/>
        </w:rPr>
      </w:pPr>
      <w:r w:rsidRPr="001E2025">
        <w:rPr>
          <w:rFonts w:ascii="Times New Roman" w:hAnsi="Times New Roman"/>
          <w:sz w:val="28"/>
          <w:szCs w:val="28"/>
          <w:shd w:val="clear" w:color="auto" w:fill="FFFFFF"/>
          <w:lang w:val="kk-KZ"/>
        </w:rPr>
        <w:t>Миссия литературы рельефней видится сегодня: век цифровой индустрии, безудержных глобализационных потоков заставляет обратиться к самобытному творчеству поэтов и писателей, деятельность которых разворачивалась на «пересечении культур», что характерно для кросс-культуры. Поэтому в многообразной</w:t>
      </w:r>
      <w:r>
        <w:rPr>
          <w:rFonts w:ascii="Times New Roman" w:hAnsi="Times New Roman"/>
          <w:sz w:val="28"/>
          <w:szCs w:val="28"/>
          <w:shd w:val="clear" w:color="auto" w:fill="FFFFFF"/>
          <w:lang w:val="kk-KZ"/>
        </w:rPr>
        <w:t xml:space="preserve"> плеяде литературной интеллиген</w:t>
      </w:r>
      <w:r w:rsidRPr="001E2025">
        <w:rPr>
          <w:rFonts w:ascii="Times New Roman" w:hAnsi="Times New Roman"/>
          <w:sz w:val="28"/>
          <w:szCs w:val="28"/>
          <w:shd w:val="clear" w:color="auto" w:fill="FFFFFF"/>
          <w:lang w:val="kk-KZ"/>
        </w:rPr>
        <w:t xml:space="preserve">ции мы не случайно хотим обратиться к творчеству русскоязычных поэтов и и писателей Казахстана </w:t>
      </w:r>
      <w:r w:rsidRPr="001E2025">
        <w:rPr>
          <w:rFonts w:ascii="Times New Roman" w:hAnsi="Times New Roman"/>
          <w:sz w:val="28"/>
          <w:szCs w:val="28"/>
          <w:shd w:val="clear" w:color="auto" w:fill="FFFFFF"/>
          <w:lang w:val="en-US"/>
        </w:rPr>
        <w:t>XX</w:t>
      </w:r>
      <w:r w:rsidRPr="001E2025">
        <w:rPr>
          <w:rFonts w:ascii="Times New Roman" w:hAnsi="Times New Roman"/>
          <w:sz w:val="28"/>
          <w:szCs w:val="28"/>
          <w:shd w:val="clear" w:color="auto" w:fill="FFFFFF"/>
          <w:lang w:val="kk-KZ"/>
        </w:rPr>
        <w:t xml:space="preserve"> века. </w:t>
      </w:r>
    </w:p>
    <w:p w14:paraId="39E48C67" w14:textId="77777777" w:rsidR="004C4B5D" w:rsidRPr="001E2025" w:rsidRDefault="004C4B5D" w:rsidP="004C4B5D">
      <w:pPr>
        <w:spacing w:after="0" w:line="240" w:lineRule="auto"/>
        <w:ind w:firstLine="567"/>
        <w:jc w:val="both"/>
        <w:rPr>
          <w:rFonts w:ascii="Times New Roman" w:hAnsi="Times New Roman"/>
          <w:sz w:val="28"/>
          <w:szCs w:val="28"/>
          <w:shd w:val="clear" w:color="auto" w:fill="FFFFFF"/>
          <w:lang w:val="kk-KZ"/>
        </w:rPr>
      </w:pPr>
      <w:r w:rsidRPr="001E2025">
        <w:rPr>
          <w:rFonts w:ascii="Times New Roman" w:hAnsi="Times New Roman"/>
          <w:sz w:val="28"/>
          <w:szCs w:val="28"/>
          <w:shd w:val="clear" w:color="auto" w:fill="FFFFFF"/>
          <w:lang w:val="kk-KZ"/>
        </w:rPr>
        <w:t xml:space="preserve">Феномен русскоязычных поэтов и писателей Казахстана </w:t>
      </w:r>
      <w:r w:rsidRPr="001E2025">
        <w:rPr>
          <w:rFonts w:ascii="Times New Roman" w:hAnsi="Times New Roman"/>
          <w:sz w:val="28"/>
          <w:szCs w:val="28"/>
          <w:shd w:val="clear" w:color="auto" w:fill="FFFFFF"/>
          <w:lang w:val="en-US"/>
        </w:rPr>
        <w:t>XX</w:t>
      </w:r>
      <w:r w:rsidRPr="001E2025">
        <w:rPr>
          <w:rFonts w:ascii="Times New Roman" w:hAnsi="Times New Roman"/>
          <w:sz w:val="28"/>
          <w:szCs w:val="28"/>
          <w:shd w:val="clear" w:color="auto" w:fill="FFFFFF"/>
          <w:lang w:val="kk-KZ"/>
        </w:rPr>
        <w:t xml:space="preserve"> века заключается в развивающей силе и воздействии на человека, воспитании в нем интернациональных, толерантных и нравственных качеств. В логике дальнейшего исследования методами когнитивной лингвистики и структурного анализа перейдем к решению поставленной задачи. </w:t>
      </w:r>
    </w:p>
    <w:p w14:paraId="0FEB2C61" w14:textId="77777777" w:rsidR="004C4B5D" w:rsidRPr="001E2025" w:rsidRDefault="004C4B5D" w:rsidP="004C4B5D">
      <w:pPr>
        <w:spacing w:after="0" w:line="240" w:lineRule="auto"/>
        <w:ind w:firstLine="567"/>
        <w:jc w:val="both"/>
        <w:rPr>
          <w:rFonts w:ascii="Times New Roman" w:hAnsi="Times New Roman"/>
          <w:sz w:val="28"/>
          <w:szCs w:val="28"/>
          <w:shd w:val="clear" w:color="auto" w:fill="FFFFFF"/>
        </w:rPr>
      </w:pPr>
      <w:r w:rsidRPr="001E2025">
        <w:rPr>
          <w:rFonts w:ascii="Times New Roman" w:hAnsi="Times New Roman"/>
          <w:sz w:val="28"/>
          <w:szCs w:val="28"/>
          <w:shd w:val="clear" w:color="auto" w:fill="FFFFFF"/>
          <w:lang w:val="kk-KZ"/>
        </w:rPr>
        <w:t xml:space="preserve">Уникальное творчество русскоязычных поэтов и писателей рассматриваемого периода, на наш взгляд, наиболее емко и точно охарактеризовал </w:t>
      </w:r>
      <w:r w:rsidRPr="001E2025">
        <w:rPr>
          <w:rFonts w:ascii="Times New Roman" w:hAnsi="Times New Roman"/>
          <w:sz w:val="28"/>
          <w:szCs w:val="28"/>
          <w:shd w:val="clear" w:color="auto" w:fill="FFFFFF"/>
        </w:rPr>
        <w:t>казахский поэт Ербол Жумагулов</w:t>
      </w:r>
      <w:r w:rsidRPr="001E2025">
        <w:rPr>
          <w:rFonts w:ascii="Times New Roman" w:hAnsi="Times New Roman"/>
          <w:sz w:val="28"/>
          <w:szCs w:val="28"/>
          <w:shd w:val="clear" w:color="auto" w:fill="FFFFFF"/>
          <w:lang w:val="kk-KZ"/>
        </w:rPr>
        <w:t>. О своем творчестве он писал так:</w:t>
      </w:r>
      <w:r w:rsidRPr="001E2025">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rPr>
        <w:t xml:space="preserve">«Наверное, я казахский русскоязычный поэт. Я не могу не принадлежать к русской литературе, потому что пишу по-русски. То есть корни поэзии оттуда: Мандельштам, Бродский, ХХ век, немного ХIX век, французская поэзия. Но темы сейчас больше пошли казахские, это исподволь происходит…» </w:t>
      </w:r>
      <w:r w:rsidRPr="001E2025">
        <w:rPr>
          <w:rFonts w:ascii="Times New Roman" w:hAnsi="Times New Roman"/>
          <w:sz w:val="28"/>
          <w:szCs w:val="28"/>
          <w:shd w:val="clear" w:color="auto" w:fill="FFFFFF"/>
        </w:rPr>
        <w:t>[70</w:t>
      </w:r>
      <w:r>
        <w:rPr>
          <w:rFonts w:ascii="Times New Roman" w:hAnsi="Times New Roman"/>
          <w:sz w:val="28"/>
          <w:szCs w:val="28"/>
          <w:shd w:val="clear" w:color="auto" w:fill="FFFFFF"/>
        </w:rPr>
        <w:t>,</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rPr>
        <w:t>с. 56</w:t>
      </w:r>
      <w:r w:rsidRPr="001E2025">
        <w:rPr>
          <w:rFonts w:ascii="Times New Roman" w:hAnsi="Times New Roman"/>
          <w:sz w:val="28"/>
          <w:szCs w:val="28"/>
          <w:shd w:val="clear" w:color="auto" w:fill="FFFFFF"/>
        </w:rPr>
        <w:t>]</w:t>
      </w:r>
      <w:r w:rsidRPr="001E2025">
        <w:rPr>
          <w:rFonts w:ascii="Times New Roman" w:hAnsi="Times New Roman"/>
          <w:sz w:val="28"/>
          <w:szCs w:val="28"/>
          <w:shd w:val="clear" w:color="auto" w:fill="FFFFFF"/>
          <w:lang w:val="kk-KZ"/>
        </w:rPr>
        <w:t>.</w:t>
      </w:r>
      <w:r w:rsidRPr="001E2025">
        <w:rPr>
          <w:rFonts w:ascii="Times New Roman" w:hAnsi="Times New Roman"/>
          <w:sz w:val="28"/>
          <w:szCs w:val="28"/>
          <w:shd w:val="clear" w:color="auto" w:fill="FFFFFF"/>
        </w:rPr>
        <w:t xml:space="preserve"> </w:t>
      </w:r>
    </w:p>
    <w:p w14:paraId="4C123A5D" w14:textId="76C4AD08" w:rsidR="004C4B5D" w:rsidRPr="001E2025" w:rsidRDefault="004C4B5D" w:rsidP="004C4B5D">
      <w:pPr>
        <w:spacing w:after="0" w:line="240" w:lineRule="auto"/>
        <w:ind w:firstLine="567"/>
        <w:jc w:val="both"/>
        <w:rPr>
          <w:rFonts w:ascii="Times New Roman" w:hAnsi="Times New Roman"/>
          <w:i/>
          <w:sz w:val="28"/>
          <w:szCs w:val="28"/>
        </w:rPr>
      </w:pPr>
      <w:r w:rsidRPr="001E2025">
        <w:rPr>
          <w:rFonts w:ascii="Times New Roman" w:hAnsi="Times New Roman"/>
          <w:sz w:val="28"/>
          <w:szCs w:val="28"/>
          <w:lang w:val="kk-KZ"/>
        </w:rPr>
        <w:t xml:space="preserve">Научную ценность представляет </w:t>
      </w:r>
      <w:r>
        <w:rPr>
          <w:rFonts w:ascii="Times New Roman" w:hAnsi="Times New Roman"/>
          <w:sz w:val="28"/>
          <w:szCs w:val="28"/>
        </w:rPr>
        <w:t>мысль М.</w:t>
      </w:r>
      <w:r w:rsidRPr="001E2025">
        <w:rPr>
          <w:rFonts w:ascii="Times New Roman" w:hAnsi="Times New Roman"/>
          <w:sz w:val="28"/>
          <w:szCs w:val="28"/>
        </w:rPr>
        <w:t>Джусупова</w:t>
      </w:r>
      <w:r w:rsidRPr="001E2025">
        <w:rPr>
          <w:rFonts w:ascii="Times New Roman" w:hAnsi="Times New Roman"/>
          <w:sz w:val="28"/>
          <w:szCs w:val="28"/>
          <w:lang w:val="kk-KZ"/>
        </w:rPr>
        <w:t xml:space="preserve">, благодаря размышлениям которого можно обоснованно говорить о таком понятии, как </w:t>
      </w:r>
      <w:r w:rsidRPr="0059566F">
        <w:rPr>
          <w:rFonts w:ascii="Times New Roman" w:hAnsi="Times New Roman"/>
          <w:sz w:val="28"/>
          <w:szCs w:val="28"/>
          <w:lang w:val="kk-KZ"/>
        </w:rPr>
        <w:t>язык художественной деятельности</w:t>
      </w:r>
      <w:r w:rsidRPr="000B6EBA">
        <w:rPr>
          <w:rFonts w:ascii="Times New Roman" w:hAnsi="Times New Roman"/>
          <w:i/>
          <w:sz w:val="28"/>
          <w:szCs w:val="28"/>
          <w:lang w:val="kk-KZ"/>
        </w:rPr>
        <w:t>.</w:t>
      </w:r>
      <w:r w:rsidRPr="001E2025">
        <w:rPr>
          <w:rFonts w:ascii="Times New Roman" w:hAnsi="Times New Roman"/>
          <w:sz w:val="28"/>
          <w:szCs w:val="28"/>
        </w:rPr>
        <w:t xml:space="preserve"> «Этническое происхождение не всегда может быть главным определением принадлежности писателя к той или иной национальной литературе</w:t>
      </w:r>
      <w:r>
        <w:rPr>
          <w:rFonts w:ascii="Times New Roman" w:hAnsi="Times New Roman"/>
          <w:sz w:val="28"/>
          <w:szCs w:val="28"/>
        </w:rPr>
        <w:t xml:space="preserve">» </w:t>
      </w:r>
      <w:r w:rsidRPr="001E2025">
        <w:rPr>
          <w:rFonts w:ascii="Times New Roman" w:hAnsi="Times New Roman"/>
          <w:sz w:val="28"/>
          <w:szCs w:val="28"/>
          <w:lang w:val="kk-KZ"/>
        </w:rPr>
        <w:t>заключает автор</w:t>
      </w:r>
      <w:r w:rsidR="004F4865" w:rsidRPr="001E2025">
        <w:rPr>
          <w:rFonts w:ascii="Times New Roman" w:hAnsi="Times New Roman"/>
          <w:i/>
          <w:sz w:val="28"/>
          <w:szCs w:val="28"/>
        </w:rPr>
        <w:t xml:space="preserve"> </w:t>
      </w:r>
      <w:r w:rsidR="004F4865" w:rsidRPr="004F4865">
        <w:rPr>
          <w:rFonts w:ascii="Times New Roman" w:hAnsi="Times New Roman" w:cs="Times New Roman"/>
          <w:iCs/>
          <w:sz w:val="28"/>
          <w:szCs w:val="28"/>
        </w:rPr>
        <w:t>[146,</w:t>
      </w:r>
      <w:r w:rsidR="004F4865" w:rsidRPr="004F4865">
        <w:rPr>
          <w:rFonts w:ascii="Times New Roman" w:hAnsi="Times New Roman" w:cs="Times New Roman"/>
          <w:sz w:val="28"/>
          <w:szCs w:val="28"/>
        </w:rPr>
        <w:t xml:space="preserve"> </w:t>
      </w:r>
      <w:r w:rsidR="0070007B">
        <w:rPr>
          <w:rFonts w:ascii="Times New Roman" w:hAnsi="Times New Roman" w:cs="Times New Roman"/>
          <w:sz w:val="28"/>
          <w:szCs w:val="28"/>
        </w:rPr>
        <w:t xml:space="preserve">с. </w:t>
      </w:r>
      <w:r w:rsidR="004F4865" w:rsidRPr="004F4865">
        <w:rPr>
          <w:rFonts w:ascii="Times New Roman" w:hAnsi="Times New Roman" w:cs="Times New Roman"/>
          <w:sz w:val="28"/>
          <w:szCs w:val="28"/>
        </w:rPr>
        <w:t>175-185</w:t>
      </w:r>
      <w:r w:rsidR="004F4865" w:rsidRPr="004F4865">
        <w:rPr>
          <w:rFonts w:ascii="Times New Roman" w:hAnsi="Times New Roman" w:cs="Times New Roman"/>
          <w:iCs/>
          <w:sz w:val="28"/>
          <w:szCs w:val="28"/>
        </w:rPr>
        <w:t>].</w:t>
      </w:r>
      <w:r w:rsidR="004F4865" w:rsidRPr="001E2025">
        <w:rPr>
          <w:rFonts w:ascii="Times New Roman" w:hAnsi="Times New Roman"/>
          <w:i/>
          <w:sz w:val="28"/>
          <w:szCs w:val="28"/>
        </w:rPr>
        <w:t xml:space="preserve"> </w:t>
      </w:r>
      <w:r w:rsidRPr="000B6EBA">
        <w:rPr>
          <w:rFonts w:ascii="Times New Roman" w:hAnsi="Times New Roman"/>
          <w:sz w:val="28"/>
          <w:szCs w:val="28"/>
        </w:rPr>
        <w:t xml:space="preserve">«Почти всегда таким определителем является язык. </w:t>
      </w:r>
      <w:r w:rsidRPr="001E2025">
        <w:rPr>
          <w:rFonts w:ascii="Times New Roman" w:hAnsi="Times New Roman"/>
          <w:sz w:val="28"/>
          <w:szCs w:val="28"/>
        </w:rPr>
        <w:t xml:space="preserve">Например, Дж. Конрад, Г. Апполинер </w:t>
      </w:r>
      <w:r w:rsidRPr="001E2025">
        <w:rPr>
          <w:rFonts w:ascii="Times New Roman" w:hAnsi="Times New Roman" w:cs="Times New Roman"/>
          <w:sz w:val="28"/>
          <w:szCs w:val="28"/>
        </w:rPr>
        <w:t>–</w:t>
      </w:r>
      <w:r w:rsidRPr="001E2025">
        <w:rPr>
          <w:rFonts w:ascii="Times New Roman" w:hAnsi="Times New Roman"/>
          <w:sz w:val="28"/>
          <w:szCs w:val="28"/>
        </w:rPr>
        <w:t xml:space="preserve"> этнические поляки, но яркие представители английской и французской литературы и т.д. Этнос и география в данном случае не являются главным критериями.</w:t>
      </w:r>
      <w:r w:rsidRPr="001E2025">
        <w:rPr>
          <w:rFonts w:ascii="Times New Roman" w:hAnsi="Times New Roman"/>
          <w:sz w:val="28"/>
          <w:szCs w:val="28"/>
          <w:lang w:val="kk-KZ"/>
        </w:rPr>
        <w:t xml:space="preserve"> Таким </w:t>
      </w:r>
      <w:r w:rsidRPr="001E2025">
        <w:rPr>
          <w:rFonts w:ascii="Times New Roman" w:hAnsi="Times New Roman"/>
          <w:sz w:val="28"/>
          <w:szCs w:val="28"/>
        </w:rPr>
        <w:t>критери</w:t>
      </w:r>
      <w:r w:rsidRPr="001E2025">
        <w:rPr>
          <w:rFonts w:ascii="Times New Roman" w:hAnsi="Times New Roman"/>
          <w:sz w:val="28"/>
          <w:szCs w:val="28"/>
          <w:lang w:val="kk-KZ"/>
        </w:rPr>
        <w:t>ем</w:t>
      </w:r>
      <w:r w:rsidRPr="001E2025">
        <w:rPr>
          <w:rFonts w:ascii="Times New Roman" w:hAnsi="Times New Roman"/>
          <w:sz w:val="28"/>
          <w:szCs w:val="28"/>
        </w:rPr>
        <w:t xml:space="preserve"> определения принадлежности писателя к </w:t>
      </w:r>
      <w:r w:rsidRPr="001E2025">
        <w:rPr>
          <w:rFonts w:ascii="Times New Roman" w:hAnsi="Times New Roman"/>
          <w:sz w:val="28"/>
          <w:szCs w:val="28"/>
        </w:rPr>
        <w:lastRenderedPageBreak/>
        <w:t xml:space="preserve">конкретной национальной </w:t>
      </w:r>
      <w:r w:rsidRPr="001E2025">
        <w:rPr>
          <w:rFonts w:ascii="Times New Roman" w:hAnsi="Times New Roman"/>
          <w:sz w:val="28"/>
          <w:szCs w:val="28"/>
          <w:lang w:val="kk-KZ"/>
        </w:rPr>
        <w:t xml:space="preserve">литературе </w:t>
      </w:r>
      <w:r w:rsidRPr="001E2025">
        <w:rPr>
          <w:rFonts w:ascii="Times New Roman" w:hAnsi="Times New Roman"/>
          <w:sz w:val="28"/>
          <w:szCs w:val="28"/>
        </w:rPr>
        <w:t xml:space="preserve">является </w:t>
      </w:r>
      <w:r w:rsidRPr="000B6EBA">
        <w:rPr>
          <w:rFonts w:ascii="Times New Roman" w:hAnsi="Times New Roman"/>
          <w:sz w:val="28"/>
          <w:szCs w:val="28"/>
        </w:rPr>
        <w:t>язык его художественной деятельности»</w:t>
      </w:r>
      <w:r w:rsidRPr="001E2025">
        <w:rPr>
          <w:rFonts w:ascii="Times New Roman" w:hAnsi="Times New Roman"/>
          <w:i/>
          <w:sz w:val="28"/>
          <w:szCs w:val="28"/>
        </w:rPr>
        <w:t xml:space="preserve"> </w:t>
      </w:r>
      <w:r w:rsidRPr="004F4865">
        <w:rPr>
          <w:rFonts w:ascii="Times New Roman" w:hAnsi="Times New Roman" w:cs="Times New Roman"/>
          <w:iCs/>
          <w:sz w:val="28"/>
          <w:szCs w:val="28"/>
        </w:rPr>
        <w:t>[146</w:t>
      </w:r>
      <w:r w:rsidR="004F4865" w:rsidRPr="004F4865">
        <w:rPr>
          <w:rFonts w:ascii="Times New Roman" w:hAnsi="Times New Roman" w:cs="Times New Roman"/>
          <w:iCs/>
          <w:sz w:val="28"/>
          <w:szCs w:val="28"/>
        </w:rPr>
        <w:t>,</w:t>
      </w:r>
      <w:r w:rsidR="004F4865" w:rsidRPr="004F4865">
        <w:rPr>
          <w:rFonts w:ascii="Times New Roman" w:hAnsi="Times New Roman" w:cs="Times New Roman"/>
          <w:sz w:val="28"/>
          <w:szCs w:val="28"/>
        </w:rPr>
        <w:t xml:space="preserve"> </w:t>
      </w:r>
      <w:r w:rsidR="002D5006">
        <w:rPr>
          <w:rFonts w:ascii="Times New Roman" w:hAnsi="Times New Roman" w:cs="Times New Roman"/>
          <w:sz w:val="28"/>
          <w:szCs w:val="28"/>
        </w:rPr>
        <w:t>С</w:t>
      </w:r>
      <w:r w:rsidR="0070007B">
        <w:rPr>
          <w:rFonts w:ascii="Times New Roman" w:hAnsi="Times New Roman" w:cs="Times New Roman"/>
          <w:sz w:val="28"/>
          <w:szCs w:val="28"/>
        </w:rPr>
        <w:t xml:space="preserve">. </w:t>
      </w:r>
      <w:r w:rsidR="004F4865" w:rsidRPr="004F4865">
        <w:rPr>
          <w:rFonts w:ascii="Times New Roman" w:hAnsi="Times New Roman" w:cs="Times New Roman"/>
          <w:sz w:val="28"/>
          <w:szCs w:val="28"/>
        </w:rPr>
        <w:t>175-185</w:t>
      </w:r>
      <w:r w:rsidRPr="004F4865">
        <w:rPr>
          <w:rFonts w:ascii="Times New Roman" w:hAnsi="Times New Roman" w:cs="Times New Roman"/>
          <w:iCs/>
          <w:sz w:val="28"/>
          <w:szCs w:val="28"/>
        </w:rPr>
        <w:t>].</w:t>
      </w:r>
      <w:r w:rsidRPr="001E2025">
        <w:rPr>
          <w:rFonts w:ascii="Times New Roman" w:hAnsi="Times New Roman"/>
          <w:i/>
          <w:sz w:val="28"/>
          <w:szCs w:val="28"/>
        </w:rPr>
        <w:t xml:space="preserve"> </w:t>
      </w:r>
    </w:p>
    <w:p w14:paraId="7255D34E" w14:textId="77777777" w:rsidR="004C4B5D" w:rsidRPr="001E2025" w:rsidRDefault="004C4B5D" w:rsidP="004C4B5D">
      <w:pPr>
        <w:spacing w:after="0" w:line="240" w:lineRule="auto"/>
        <w:ind w:firstLine="567"/>
        <w:jc w:val="both"/>
        <w:rPr>
          <w:rFonts w:ascii="Times New Roman" w:hAnsi="Times New Roman"/>
          <w:sz w:val="28"/>
          <w:szCs w:val="28"/>
        </w:rPr>
      </w:pPr>
      <w:r w:rsidRPr="001E2025">
        <w:rPr>
          <w:rFonts w:ascii="Times New Roman" w:hAnsi="Times New Roman"/>
          <w:sz w:val="28"/>
          <w:szCs w:val="28"/>
        </w:rPr>
        <w:t>В памятниках языковой художественной культуры стиль языка и речи неотделим от национального языкового мышления и менталитета. Выражения же из этнически родного языка, менталитета в данном случае являются элементами обогащения языка деятельности (в нашем случае русского языка) и соответствующего национального менталитета, а не языка этнической принадлежности писателя и менталитета (в нашем случае казахского).</w:t>
      </w:r>
    </w:p>
    <w:p w14:paraId="61984926" w14:textId="77777777" w:rsidR="004C4B5D" w:rsidRPr="001E2025" w:rsidRDefault="004C4B5D" w:rsidP="004C4B5D">
      <w:pPr>
        <w:spacing w:after="0" w:line="240" w:lineRule="auto"/>
        <w:ind w:firstLine="567"/>
        <w:jc w:val="both"/>
        <w:rPr>
          <w:rFonts w:ascii="Times New Roman" w:hAnsi="Times New Roman"/>
          <w:sz w:val="28"/>
          <w:szCs w:val="28"/>
        </w:rPr>
      </w:pPr>
      <w:r w:rsidRPr="001E2025">
        <w:rPr>
          <w:rFonts w:ascii="Times New Roman" w:hAnsi="Times New Roman"/>
          <w:sz w:val="28"/>
          <w:szCs w:val="28"/>
          <w:lang w:val="kk-KZ"/>
        </w:rPr>
        <w:t>С</w:t>
      </w:r>
      <w:r w:rsidRPr="001E2025">
        <w:rPr>
          <w:rFonts w:ascii="Times New Roman" w:hAnsi="Times New Roman"/>
          <w:sz w:val="28"/>
          <w:szCs w:val="28"/>
        </w:rPr>
        <w:t xml:space="preserve"> изменением и </w:t>
      </w:r>
      <w:r w:rsidRPr="001E2025">
        <w:rPr>
          <w:rFonts w:ascii="Times New Roman" w:hAnsi="Times New Roman"/>
          <w:sz w:val="28"/>
          <w:szCs w:val="28"/>
          <w:lang w:val="kk-KZ"/>
        </w:rPr>
        <w:t xml:space="preserve">освоением определенного </w:t>
      </w:r>
      <w:r w:rsidRPr="001E2025">
        <w:rPr>
          <w:rFonts w:ascii="Times New Roman" w:hAnsi="Times New Roman"/>
          <w:sz w:val="28"/>
          <w:szCs w:val="28"/>
        </w:rPr>
        <w:t xml:space="preserve">литературного пространства мы подошли к пониманию творчества </w:t>
      </w:r>
      <w:r w:rsidRPr="001E2025">
        <w:rPr>
          <w:rFonts w:ascii="Times New Roman" w:hAnsi="Times New Roman"/>
          <w:sz w:val="28"/>
          <w:szCs w:val="28"/>
          <w:lang w:val="kk-KZ"/>
        </w:rPr>
        <w:t xml:space="preserve">таких </w:t>
      </w:r>
      <w:r w:rsidRPr="001E2025">
        <w:rPr>
          <w:rFonts w:ascii="Times New Roman" w:hAnsi="Times New Roman"/>
          <w:sz w:val="28"/>
          <w:szCs w:val="28"/>
        </w:rPr>
        <w:t>русскоязычных поэтов и писателей</w:t>
      </w:r>
      <w:r w:rsidRPr="001E2025">
        <w:rPr>
          <w:rFonts w:ascii="Times New Roman" w:hAnsi="Times New Roman"/>
          <w:sz w:val="28"/>
          <w:szCs w:val="28"/>
          <w:lang w:val="kk-KZ"/>
        </w:rPr>
        <w:t xml:space="preserve"> Казахстана, как</w:t>
      </w:r>
      <w:r>
        <w:rPr>
          <w:rFonts w:ascii="Times New Roman" w:hAnsi="Times New Roman"/>
          <w:sz w:val="28"/>
          <w:szCs w:val="28"/>
        </w:rPr>
        <w:t xml:space="preserve"> Б.Г.</w:t>
      </w:r>
      <w:r w:rsidRPr="001E2025">
        <w:rPr>
          <w:rFonts w:ascii="Times New Roman" w:hAnsi="Times New Roman"/>
          <w:sz w:val="28"/>
          <w:szCs w:val="28"/>
        </w:rPr>
        <w:t>Каирбеков, О.О.Сулейменов</w:t>
      </w:r>
      <w:r w:rsidRPr="001E2025">
        <w:rPr>
          <w:rFonts w:ascii="Times New Roman" w:hAnsi="Times New Roman"/>
          <w:sz w:val="28"/>
          <w:szCs w:val="28"/>
          <w:lang w:val="kk-KZ"/>
        </w:rPr>
        <w:t>,</w:t>
      </w:r>
      <w:r>
        <w:rPr>
          <w:rFonts w:ascii="Times New Roman" w:hAnsi="Times New Roman"/>
          <w:sz w:val="28"/>
          <w:szCs w:val="28"/>
        </w:rPr>
        <w:t xml:space="preserve"> Г.К.</w:t>
      </w:r>
      <w:r w:rsidRPr="001E2025">
        <w:rPr>
          <w:rFonts w:ascii="Times New Roman" w:hAnsi="Times New Roman"/>
          <w:sz w:val="28"/>
          <w:szCs w:val="28"/>
        </w:rPr>
        <w:t xml:space="preserve">Бельгер, </w:t>
      </w:r>
      <w:r w:rsidRPr="001E2025">
        <w:rPr>
          <w:rFonts w:ascii="Times New Roman" w:hAnsi="Times New Roman"/>
          <w:sz w:val="28"/>
          <w:szCs w:val="28"/>
          <w:lang w:val="kk-KZ"/>
        </w:rPr>
        <w:t xml:space="preserve">Д.Ф.Снегин, М.Д. Симашко, </w:t>
      </w:r>
      <w:r>
        <w:rPr>
          <w:rFonts w:ascii="Times New Roman" w:hAnsi="Times New Roman"/>
          <w:sz w:val="28"/>
          <w:szCs w:val="28"/>
          <w:shd w:val="clear" w:color="auto" w:fill="FFFFFF"/>
        </w:rPr>
        <w:t>Н.А.</w:t>
      </w:r>
      <w:r w:rsidRPr="001E2025">
        <w:rPr>
          <w:rFonts w:ascii="Times New Roman" w:hAnsi="Times New Roman"/>
          <w:sz w:val="28"/>
          <w:szCs w:val="28"/>
          <w:shd w:val="clear" w:color="auto" w:fill="FFFFFF"/>
        </w:rPr>
        <w:t>Лушникова</w:t>
      </w:r>
      <w:r w:rsidRPr="001E2025">
        <w:rPr>
          <w:rFonts w:ascii="Times New Roman" w:hAnsi="Times New Roman"/>
          <w:sz w:val="28"/>
          <w:szCs w:val="28"/>
          <w:shd w:val="clear" w:color="auto" w:fill="FFFFFF"/>
          <w:lang w:val="kk-KZ"/>
        </w:rPr>
        <w:t xml:space="preserve">, З.С.Чумакова и др. Специальное изучение творческой деятельности поэтов и писателей свидетельствует, что данный потенциал дает возможность </w:t>
      </w:r>
      <w:r w:rsidRPr="001E2025">
        <w:rPr>
          <w:rFonts w:ascii="Times New Roman" w:hAnsi="Times New Roman"/>
          <w:sz w:val="28"/>
          <w:szCs w:val="28"/>
        </w:rPr>
        <w:t>развити</w:t>
      </w:r>
      <w:r w:rsidRPr="001E2025">
        <w:rPr>
          <w:rFonts w:ascii="Times New Roman" w:hAnsi="Times New Roman"/>
          <w:sz w:val="28"/>
          <w:szCs w:val="28"/>
          <w:lang w:val="kk-KZ"/>
        </w:rPr>
        <w:t>ю</w:t>
      </w:r>
      <w:r w:rsidRPr="001E2025">
        <w:rPr>
          <w:rFonts w:ascii="Times New Roman" w:hAnsi="Times New Roman"/>
          <w:sz w:val="28"/>
          <w:szCs w:val="28"/>
        </w:rPr>
        <w:t xml:space="preserve"> кросс-культурной компетентности будущих педагогов-филологов</w:t>
      </w:r>
      <w:r w:rsidRPr="001E2025">
        <w:rPr>
          <w:rFonts w:ascii="Times New Roman" w:hAnsi="Times New Roman"/>
          <w:sz w:val="28"/>
          <w:szCs w:val="28"/>
          <w:lang w:val="kk-KZ"/>
        </w:rPr>
        <w:t>.</w:t>
      </w:r>
    </w:p>
    <w:p w14:paraId="2A3B33B6" w14:textId="6DAFB9DE" w:rsidR="004C4B5D" w:rsidRPr="000464E2" w:rsidRDefault="004C4B5D" w:rsidP="0070007B">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 xml:space="preserve">Принципиально важно отметить, что понятие </w:t>
      </w:r>
      <w:r>
        <w:rPr>
          <w:rFonts w:ascii="Times New Roman" w:hAnsi="Times New Roman"/>
          <w:sz w:val="28"/>
          <w:szCs w:val="28"/>
          <w:lang w:val="kk-KZ"/>
        </w:rPr>
        <w:t>«</w:t>
      </w:r>
      <w:r w:rsidRPr="000464E2">
        <w:rPr>
          <w:rFonts w:ascii="Times New Roman" w:hAnsi="Times New Roman"/>
          <w:sz w:val="28"/>
          <w:szCs w:val="28"/>
          <w:lang w:val="kk-KZ"/>
        </w:rPr>
        <w:t>русскоязычные поэты и писатели Казахстана</w:t>
      </w:r>
      <w:r w:rsidRP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lang w:val="en-US"/>
        </w:rPr>
        <w:t>XX</w:t>
      </w:r>
      <w:r w:rsidRPr="000464E2">
        <w:rPr>
          <w:rFonts w:ascii="Times New Roman" w:hAnsi="Times New Roman"/>
          <w:sz w:val="28"/>
          <w:szCs w:val="28"/>
          <w:shd w:val="clear" w:color="auto" w:fill="FFFFFF"/>
          <w:lang w:val="kk-KZ"/>
        </w:rPr>
        <w:t xml:space="preserve"> века</w:t>
      </w:r>
      <w:r>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 xml:space="preserve"> не означает, что они писали только на русском языке. Это целое эпохальное явление, которое развивалось в </w:t>
      </w:r>
      <w:r w:rsidRPr="000464E2">
        <w:rPr>
          <w:rFonts w:ascii="Times New Roman" w:hAnsi="Times New Roman"/>
          <w:sz w:val="28"/>
          <w:szCs w:val="28"/>
          <w:lang w:val="kk-KZ"/>
        </w:rPr>
        <w:t xml:space="preserve">кросс-культурном и трансграничном измерении. Поэты и писатели, будучи этническими казахами, немцами, евреями, творили на нескольких языках, но их объединял один общий язык– русский и евразийский тип творчества как показатель кросс-культурности </w:t>
      </w:r>
      <w:r w:rsidRPr="000464E2">
        <w:rPr>
          <w:rFonts w:ascii="Times New Roman" w:hAnsi="Times New Roman"/>
          <w:sz w:val="28"/>
          <w:szCs w:val="28"/>
        </w:rPr>
        <w:t>[</w:t>
      </w:r>
      <w:r w:rsidR="002D5006">
        <w:rPr>
          <w:rFonts w:ascii="Times New Roman" w:hAnsi="Times New Roman"/>
          <w:sz w:val="28"/>
          <w:szCs w:val="28"/>
          <w:lang w:val="kk-KZ"/>
        </w:rPr>
        <w:t>146, С</w:t>
      </w:r>
      <w:r w:rsidRPr="000464E2">
        <w:rPr>
          <w:rFonts w:ascii="Times New Roman" w:hAnsi="Times New Roman"/>
          <w:sz w:val="28"/>
          <w:szCs w:val="28"/>
          <w:lang w:val="kk-KZ"/>
        </w:rPr>
        <w:t xml:space="preserve">. </w:t>
      </w:r>
      <w:r w:rsidR="0070007B" w:rsidRPr="004F4865">
        <w:rPr>
          <w:rFonts w:ascii="Times New Roman" w:hAnsi="Times New Roman" w:cs="Times New Roman"/>
          <w:sz w:val="28"/>
          <w:szCs w:val="28"/>
        </w:rPr>
        <w:t>175-185</w:t>
      </w:r>
      <w:r w:rsidRPr="000464E2">
        <w:rPr>
          <w:rFonts w:ascii="Times New Roman" w:hAnsi="Times New Roman"/>
          <w:sz w:val="28"/>
          <w:szCs w:val="28"/>
        </w:rPr>
        <w:t>].</w:t>
      </w:r>
      <w:r w:rsidRPr="000464E2">
        <w:rPr>
          <w:rFonts w:ascii="Times New Roman" w:hAnsi="Times New Roman"/>
          <w:sz w:val="28"/>
          <w:szCs w:val="28"/>
          <w:lang w:val="kk-KZ"/>
        </w:rPr>
        <w:t xml:space="preserve"> </w:t>
      </w:r>
      <w:r w:rsidR="0070007B">
        <w:rPr>
          <w:rFonts w:ascii="Times New Roman" w:hAnsi="Times New Roman"/>
          <w:sz w:val="28"/>
          <w:szCs w:val="28"/>
        </w:rPr>
        <w:t xml:space="preserve"> </w:t>
      </w:r>
    </w:p>
    <w:p w14:paraId="3C3B9F17" w14:textId="77777777" w:rsidR="004C4B5D" w:rsidRPr="000464E2" w:rsidRDefault="004C4B5D" w:rsidP="004C4B5D">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 xml:space="preserve">Структурный и концептуальный анализ художественных текстов, изучение творческой биографии позволили нам классифицировать и предложить своеобразную типологию такого феноменального явления в казахстанской литературе </w:t>
      </w:r>
      <w:r w:rsidRPr="000464E2">
        <w:rPr>
          <w:rFonts w:ascii="Times New Roman" w:hAnsi="Times New Roman"/>
          <w:sz w:val="28"/>
          <w:szCs w:val="28"/>
          <w:lang w:val="en-US"/>
        </w:rPr>
        <w:t>XX</w:t>
      </w:r>
      <w:r w:rsidRPr="000464E2">
        <w:rPr>
          <w:rFonts w:ascii="Times New Roman" w:hAnsi="Times New Roman"/>
          <w:sz w:val="28"/>
          <w:szCs w:val="28"/>
          <w:lang w:val="kk-KZ"/>
        </w:rPr>
        <w:t xml:space="preserve"> века.</w:t>
      </w:r>
      <w:r w:rsidRPr="000464E2">
        <w:rPr>
          <w:rFonts w:ascii="Times New Roman" w:hAnsi="Times New Roman"/>
          <w:sz w:val="28"/>
          <w:szCs w:val="28"/>
        </w:rPr>
        <w:t xml:space="preserve"> </w:t>
      </w:r>
      <w:r w:rsidRPr="000464E2">
        <w:rPr>
          <w:rFonts w:ascii="Times New Roman" w:hAnsi="Times New Roman"/>
          <w:sz w:val="28"/>
          <w:szCs w:val="28"/>
          <w:lang w:val="kk-KZ"/>
        </w:rPr>
        <w:t>В</w:t>
      </w:r>
      <w:r w:rsidRPr="000464E2">
        <w:rPr>
          <w:rFonts w:ascii="Times New Roman" w:hAnsi="Times New Roman"/>
          <w:sz w:val="28"/>
          <w:szCs w:val="28"/>
        </w:rPr>
        <w:t xml:space="preserve"> качестве опорной дефиниции используется понятие язык </w:t>
      </w:r>
      <w:r w:rsidRPr="000464E2">
        <w:rPr>
          <w:rFonts w:ascii="Times New Roman" w:hAnsi="Times New Roman"/>
          <w:sz w:val="28"/>
          <w:szCs w:val="28"/>
          <w:lang w:val="kk-KZ"/>
        </w:rPr>
        <w:t xml:space="preserve">литературной и </w:t>
      </w:r>
      <w:r w:rsidRPr="000464E2">
        <w:rPr>
          <w:rFonts w:ascii="Times New Roman" w:hAnsi="Times New Roman"/>
          <w:sz w:val="28"/>
          <w:szCs w:val="28"/>
        </w:rPr>
        <w:t>художественной деятельности.</w:t>
      </w:r>
      <w:r w:rsidRPr="000464E2">
        <w:rPr>
          <w:sz w:val="28"/>
          <w:szCs w:val="28"/>
        </w:rPr>
        <w:t xml:space="preserve"> </w:t>
      </w:r>
      <w:r w:rsidRPr="000464E2">
        <w:rPr>
          <w:rFonts w:ascii="Times New Roman" w:hAnsi="Times New Roman"/>
          <w:sz w:val="28"/>
          <w:szCs w:val="28"/>
          <w:lang w:val="kk-KZ"/>
        </w:rPr>
        <w:t xml:space="preserve">Классификация кросс-культурной типологии на материале творчества русскоязычных поэтов и писателей Казахстана </w:t>
      </w:r>
      <w:r w:rsidRPr="000464E2">
        <w:rPr>
          <w:rFonts w:ascii="Times New Roman" w:hAnsi="Times New Roman"/>
          <w:sz w:val="28"/>
          <w:szCs w:val="28"/>
          <w:lang w:val="en-US"/>
        </w:rPr>
        <w:t>XX</w:t>
      </w:r>
      <w:r w:rsidRPr="000464E2">
        <w:rPr>
          <w:rFonts w:ascii="Times New Roman" w:hAnsi="Times New Roman"/>
          <w:sz w:val="28"/>
          <w:szCs w:val="28"/>
        </w:rPr>
        <w:t xml:space="preserve"> </w:t>
      </w:r>
      <w:r w:rsidRPr="000464E2">
        <w:rPr>
          <w:rFonts w:ascii="Times New Roman" w:hAnsi="Times New Roman"/>
          <w:sz w:val="28"/>
          <w:szCs w:val="28"/>
          <w:lang w:val="kk-KZ"/>
        </w:rPr>
        <w:t>в. систематизирована нами следующим образом:</w:t>
      </w:r>
    </w:p>
    <w:p w14:paraId="56530441" w14:textId="6EEC0AEA" w:rsidR="004C4B5D" w:rsidRPr="000464E2" w:rsidRDefault="004C4B5D" w:rsidP="004C4B5D">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казахские поэты и писатели с русским языком литературной и художественной деятельности (О. Сулейменов, </w:t>
      </w:r>
      <w:r w:rsidR="00A47130">
        <w:rPr>
          <w:sz w:val="28"/>
          <w:szCs w:val="28"/>
          <w:lang w:val="kk-KZ"/>
        </w:rPr>
        <w:t>Б</w:t>
      </w:r>
      <w:bookmarkStart w:id="10" w:name="_GoBack"/>
      <w:bookmarkEnd w:id="10"/>
      <w:r w:rsidRPr="000464E2">
        <w:rPr>
          <w:sz w:val="28"/>
          <w:szCs w:val="28"/>
          <w:lang w:val="kk-KZ"/>
        </w:rPr>
        <w:t>. Каирбеков и др.);</w:t>
      </w:r>
    </w:p>
    <w:p w14:paraId="49D715B8" w14:textId="77777777" w:rsidR="004C4B5D" w:rsidRPr="000464E2" w:rsidRDefault="004C4B5D" w:rsidP="004C4B5D">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поэты и писатели (акыны), представители других этносов с казахским языком литературной и художественной деятельности (Г. Бельгер, Н. Лушникова и др.);</w:t>
      </w:r>
    </w:p>
    <w:p w14:paraId="5B690118" w14:textId="77777777" w:rsidR="004C4B5D" w:rsidRPr="000464E2" w:rsidRDefault="004C4B5D" w:rsidP="004C4B5D">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поэты и писатели, представители других этносов с русскими и казахским языком литературной и художественной деятельности, занимающиеся переводами произведений (Д. Снегин, М. Симашко, З. Чумакова);</w:t>
      </w:r>
    </w:p>
    <w:p w14:paraId="665BD9F9" w14:textId="77777777" w:rsidR="004C4B5D" w:rsidRPr="000464E2" w:rsidRDefault="004C4B5D" w:rsidP="004C4B5D">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кинематографическая деятельность поэтов и писателей (Б. Каирбеков, Д.Снегин, Г. Бельгер и др.) </w:t>
      </w:r>
    </w:p>
    <w:p w14:paraId="6CC600A4" w14:textId="77777777" w:rsidR="004C4B5D" w:rsidRPr="000464E2" w:rsidRDefault="004C4B5D" w:rsidP="004C4B5D">
      <w:pPr>
        <w:spacing w:after="0" w:line="240" w:lineRule="auto"/>
        <w:ind w:firstLine="567"/>
        <w:jc w:val="both"/>
        <w:rPr>
          <w:rFonts w:ascii="Times New Roman" w:hAnsi="Times New Roman" w:cs="Times New Roman"/>
          <w:sz w:val="28"/>
          <w:szCs w:val="28"/>
          <w:lang w:val="kk-KZ"/>
        </w:rPr>
      </w:pPr>
      <w:r w:rsidRPr="000464E2">
        <w:rPr>
          <w:rFonts w:ascii="Times New Roman" w:hAnsi="Times New Roman"/>
          <w:sz w:val="28"/>
          <w:szCs w:val="28"/>
          <w:lang w:val="kk-KZ"/>
        </w:rPr>
        <w:t xml:space="preserve">Если раскрыть и детализировать предложенную типологию, то ее </w:t>
      </w:r>
      <w:r w:rsidRPr="000464E2">
        <w:rPr>
          <w:rFonts w:ascii="Times New Roman" w:hAnsi="Times New Roman" w:cs="Times New Roman"/>
          <w:sz w:val="28"/>
          <w:szCs w:val="28"/>
          <w:lang w:val="kk-KZ"/>
        </w:rPr>
        <w:t>структурное содержание будет таким:</w:t>
      </w:r>
    </w:p>
    <w:p w14:paraId="031395F5"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rPr>
      </w:pPr>
      <w:r w:rsidRPr="000464E2">
        <w:rPr>
          <w:rFonts w:ascii="Times New Roman" w:hAnsi="Times New Roman" w:cs="Times New Roman"/>
          <w:sz w:val="28"/>
          <w:szCs w:val="28"/>
        </w:rPr>
        <w:t>–</w:t>
      </w:r>
      <w:r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rPr>
        <w:t>казахские поэты и писатели с русским языком литературной и художественной деятельности: Б. Каирбеков, О. Сулейменов;</w:t>
      </w:r>
    </w:p>
    <w:p w14:paraId="216C8D94"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rPr>
      </w:pPr>
      <w:r w:rsidRPr="000464E2">
        <w:rPr>
          <w:rFonts w:ascii="Times New Roman" w:hAnsi="Times New Roman" w:cs="Times New Roman"/>
          <w:sz w:val="28"/>
          <w:szCs w:val="28"/>
        </w:rPr>
        <w:lastRenderedPageBreak/>
        <w:t xml:space="preserve">– этнический немец; </w:t>
      </w:r>
      <w:r w:rsidRPr="000464E2">
        <w:rPr>
          <w:rFonts w:ascii="Times New Roman" w:hAnsi="Times New Roman" w:cs="Times New Roman"/>
          <w:sz w:val="28"/>
          <w:szCs w:val="28"/>
          <w:shd w:val="clear" w:color="auto" w:fill="FFFFFF"/>
        </w:rPr>
        <w:t xml:space="preserve">переводчик, прозаик, </w:t>
      </w:r>
      <w:hyperlink r:id="rId53" w:tooltip="Публицист" w:history="1">
        <w:r w:rsidRPr="000464E2">
          <w:rPr>
            <w:rFonts w:ascii="Times New Roman" w:eastAsiaTheme="majorEastAsia" w:hAnsi="Times New Roman" w:cs="Times New Roman"/>
            <w:sz w:val="28"/>
            <w:szCs w:val="28"/>
          </w:rPr>
          <w:t>публицист</w:t>
        </w:r>
      </w:hyperlink>
      <w:r w:rsidRPr="000464E2">
        <w:rPr>
          <w:rFonts w:ascii="Times New Roman" w:hAnsi="Times New Roman" w:cs="Times New Roman"/>
          <w:sz w:val="28"/>
          <w:szCs w:val="28"/>
        </w:rPr>
        <w:t xml:space="preserve">, </w:t>
      </w:r>
      <w:hyperlink r:id="rId54" w:tooltip="Литературовед" w:history="1">
        <w:r w:rsidRPr="000464E2">
          <w:rPr>
            <w:rFonts w:ascii="Times New Roman" w:eastAsiaTheme="majorEastAsia" w:hAnsi="Times New Roman" w:cs="Times New Roman"/>
            <w:sz w:val="28"/>
            <w:szCs w:val="28"/>
          </w:rPr>
          <w:t>литературовед</w:t>
        </w:r>
      </w:hyperlink>
      <w:r w:rsidRPr="000464E2">
        <w:rPr>
          <w:rFonts w:ascii="Times New Roman" w:eastAsiaTheme="majorEastAsia" w:hAnsi="Times New Roman" w:cs="Times New Roman"/>
          <w:sz w:val="28"/>
          <w:szCs w:val="28"/>
        </w:rPr>
        <w:t xml:space="preserve"> </w:t>
      </w:r>
      <w:r w:rsidRPr="000464E2">
        <w:rPr>
          <w:rFonts w:ascii="Times New Roman" w:hAnsi="Times New Roman" w:cs="Times New Roman"/>
          <w:sz w:val="28"/>
          <w:szCs w:val="28"/>
        </w:rPr>
        <w:t xml:space="preserve">с казахским, немецким, русским языком литературной </w:t>
      </w:r>
      <w:r>
        <w:rPr>
          <w:rFonts w:ascii="Times New Roman" w:hAnsi="Times New Roman" w:cs="Times New Roman"/>
          <w:sz w:val="28"/>
          <w:szCs w:val="28"/>
        </w:rPr>
        <w:t>деятельности: Г.К.</w:t>
      </w:r>
      <w:r w:rsidRPr="000464E2">
        <w:rPr>
          <w:rFonts w:ascii="Times New Roman" w:hAnsi="Times New Roman" w:cs="Times New Roman"/>
          <w:sz w:val="28"/>
          <w:szCs w:val="28"/>
        </w:rPr>
        <w:t>Бельгер;</w:t>
      </w:r>
    </w:p>
    <w:p w14:paraId="5C803BBC"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rPr>
      </w:pPr>
      <w:r w:rsidRPr="000464E2">
        <w:rPr>
          <w:rFonts w:ascii="Times New Roman" w:hAnsi="Times New Roman" w:cs="Times New Roman"/>
          <w:sz w:val="28"/>
          <w:szCs w:val="28"/>
        </w:rPr>
        <w:t>– этнические евреи, поэты, прозаики с русским и казахским языком литературной деятельности: М.Симашко, Д.Снегин;</w:t>
      </w:r>
    </w:p>
    <w:p w14:paraId="3E808B64"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rPr>
      </w:pPr>
      <w:r w:rsidRPr="000464E2">
        <w:rPr>
          <w:rFonts w:ascii="Times New Roman" w:hAnsi="Times New Roman" w:cs="Times New Roman"/>
          <w:sz w:val="28"/>
          <w:szCs w:val="28"/>
        </w:rPr>
        <w:t>– акын-импровизатор, айтыскер русской национальности с казахским языком художественной деятельности и искусства айтыса: Н.Лушникова;</w:t>
      </w:r>
    </w:p>
    <w:p w14:paraId="64704AFA"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rPr>
      </w:pPr>
      <w:r w:rsidRPr="000464E2">
        <w:rPr>
          <w:rFonts w:ascii="Times New Roman" w:hAnsi="Times New Roman" w:cs="Times New Roman"/>
          <w:sz w:val="28"/>
          <w:szCs w:val="28"/>
        </w:rPr>
        <w:t>–</w:t>
      </w:r>
      <w:r w:rsidRPr="000464E2">
        <w:rPr>
          <w:rFonts w:ascii="Times New Roman" w:hAnsi="Times New Roman" w:cs="Times New Roman"/>
          <w:sz w:val="28"/>
          <w:szCs w:val="28"/>
          <w:lang w:val="kk-KZ"/>
        </w:rPr>
        <w:t xml:space="preserve"> </w:t>
      </w:r>
      <w:hyperlink r:id="rId55" w:tooltip="Поэт" w:history="1">
        <w:r w:rsidRPr="000464E2">
          <w:rPr>
            <w:rFonts w:ascii="Times New Roman" w:hAnsi="Times New Roman" w:cs="Times New Roman"/>
            <w:sz w:val="28"/>
            <w:szCs w:val="28"/>
          </w:rPr>
          <w:t>поэтесса</w:t>
        </w:r>
      </w:hyperlink>
      <w:r w:rsidRPr="000464E2">
        <w:rPr>
          <w:rFonts w:ascii="Times New Roman" w:hAnsi="Times New Roman" w:cs="Times New Roman"/>
          <w:sz w:val="28"/>
          <w:szCs w:val="28"/>
          <w:lang w:eastAsia="ru-RU"/>
        </w:rPr>
        <w:t xml:space="preserve"> чеченской национальности,</w:t>
      </w:r>
      <w:r w:rsidRPr="000464E2">
        <w:rPr>
          <w:rFonts w:ascii="Times New Roman" w:hAnsi="Times New Roman" w:cs="Times New Roman"/>
          <w:sz w:val="28"/>
          <w:szCs w:val="28"/>
        </w:rPr>
        <w:t xml:space="preserve"> </w:t>
      </w:r>
      <w:hyperlink r:id="rId56" w:tooltip="Публицист" w:history="1">
        <w:r w:rsidRPr="000464E2">
          <w:rPr>
            <w:rFonts w:ascii="Times New Roman" w:hAnsi="Times New Roman" w:cs="Times New Roman"/>
            <w:sz w:val="28"/>
            <w:szCs w:val="28"/>
          </w:rPr>
          <w:t>публицист</w:t>
        </w:r>
      </w:hyperlink>
      <w:r w:rsidRPr="000464E2">
        <w:rPr>
          <w:rFonts w:ascii="Times New Roman" w:hAnsi="Times New Roman" w:cs="Times New Roman"/>
          <w:sz w:val="28"/>
          <w:szCs w:val="28"/>
          <w:lang w:eastAsia="ru-RU"/>
        </w:rPr>
        <w:t xml:space="preserve">, </w:t>
      </w:r>
      <w:hyperlink r:id="rId57" w:tooltip="Журналист" w:history="1">
        <w:r w:rsidRPr="000464E2">
          <w:rPr>
            <w:rFonts w:ascii="Times New Roman" w:hAnsi="Times New Roman" w:cs="Times New Roman"/>
            <w:sz w:val="28"/>
            <w:szCs w:val="28"/>
          </w:rPr>
          <w:t>журналист</w:t>
        </w:r>
      </w:hyperlink>
      <w:r w:rsidRPr="000464E2">
        <w:rPr>
          <w:rFonts w:ascii="Times New Roman" w:hAnsi="Times New Roman" w:cs="Times New Roman"/>
          <w:sz w:val="28"/>
          <w:szCs w:val="28"/>
          <w:lang w:eastAsia="ru-RU"/>
        </w:rPr>
        <w:t xml:space="preserve"> </w:t>
      </w:r>
      <w:r w:rsidRPr="000464E2">
        <w:rPr>
          <w:rFonts w:ascii="Times New Roman" w:hAnsi="Times New Roman" w:cs="Times New Roman"/>
          <w:sz w:val="28"/>
          <w:szCs w:val="28"/>
        </w:rPr>
        <w:t>с казахским и русским языком литературной и х</w:t>
      </w:r>
      <w:r w:rsidRPr="000464E2">
        <w:rPr>
          <w:rFonts w:ascii="Times New Roman" w:hAnsi="Times New Roman" w:cs="Times New Roman"/>
          <w:sz w:val="28"/>
          <w:szCs w:val="28"/>
          <w:lang w:eastAsia="ru-RU"/>
        </w:rPr>
        <w:t>удожественной деятельности: З.Чумакова;</w:t>
      </w:r>
    </w:p>
    <w:p w14:paraId="42F935E2"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rPr>
      </w:pPr>
      <w:r w:rsidRPr="000464E2">
        <w:rPr>
          <w:rFonts w:ascii="Times New Roman" w:hAnsi="Times New Roman" w:cs="Times New Roman"/>
          <w:sz w:val="28"/>
          <w:szCs w:val="28"/>
        </w:rPr>
        <w:t xml:space="preserve">– </w:t>
      </w:r>
      <w:r w:rsidRPr="000464E2">
        <w:rPr>
          <w:rFonts w:ascii="Times New Roman" w:hAnsi="Times New Roman" w:cs="Times New Roman"/>
          <w:sz w:val="28"/>
          <w:szCs w:val="28"/>
          <w:lang w:eastAsia="ru-RU"/>
        </w:rPr>
        <w:t>кинематографические направления литературной деятельности Б.Каирбекова, Д.Снегина и Г.Бельгера.</w:t>
      </w:r>
    </w:p>
    <w:p w14:paraId="6D94E981" w14:textId="77777777" w:rsidR="004C4B5D" w:rsidRPr="000464E2" w:rsidRDefault="004C4B5D" w:rsidP="004C4B5D">
      <w:pPr>
        <w:spacing w:after="0" w:line="240" w:lineRule="auto"/>
        <w:ind w:firstLine="567"/>
        <w:jc w:val="both"/>
        <w:rPr>
          <w:rFonts w:ascii="Times New Roman" w:hAnsi="Times New Roman"/>
          <w:sz w:val="28"/>
          <w:szCs w:val="28"/>
        </w:rPr>
      </w:pPr>
      <w:r w:rsidRPr="000464E2">
        <w:rPr>
          <w:rFonts w:ascii="Times New Roman" w:hAnsi="Times New Roman"/>
          <w:sz w:val="28"/>
          <w:szCs w:val="28"/>
          <w:lang w:val="kk-KZ"/>
        </w:rPr>
        <w:t>Следует отметить, что з</w:t>
      </w:r>
      <w:r w:rsidRPr="000464E2">
        <w:rPr>
          <w:rFonts w:ascii="Times New Roman" w:hAnsi="Times New Roman"/>
          <w:sz w:val="28"/>
          <w:szCs w:val="28"/>
        </w:rPr>
        <w:t>а основу предложенной типологии взяты следующие принципы:</w:t>
      </w:r>
    </w:p>
    <w:p w14:paraId="04CEE1DE" w14:textId="77777777" w:rsidR="004C4B5D" w:rsidRPr="000464E2" w:rsidRDefault="004C4B5D" w:rsidP="004C4B5D">
      <w:pPr>
        <w:pStyle w:val="a4"/>
        <w:widowControl/>
        <w:autoSpaceDE/>
        <w:autoSpaceDN/>
        <w:ind w:left="0" w:firstLine="567"/>
        <w:contextualSpacing/>
        <w:rPr>
          <w:sz w:val="28"/>
          <w:szCs w:val="28"/>
        </w:rPr>
      </w:pPr>
      <w:r w:rsidRPr="000464E2">
        <w:rPr>
          <w:sz w:val="28"/>
          <w:szCs w:val="28"/>
        </w:rPr>
        <w:t>–</w:t>
      </w:r>
      <w:r w:rsidRPr="000464E2">
        <w:rPr>
          <w:sz w:val="28"/>
          <w:szCs w:val="28"/>
          <w:lang w:val="ru-RU"/>
        </w:rPr>
        <w:t xml:space="preserve"> </w:t>
      </w:r>
      <w:r w:rsidRPr="000464E2">
        <w:rPr>
          <w:sz w:val="28"/>
          <w:szCs w:val="28"/>
        </w:rPr>
        <w:t>многокультурный язык художественной деятельности;</w:t>
      </w:r>
    </w:p>
    <w:p w14:paraId="0FBBB9A0" w14:textId="77777777" w:rsidR="004C4B5D" w:rsidRPr="000464E2" w:rsidRDefault="004C4B5D" w:rsidP="004C4B5D">
      <w:pPr>
        <w:pStyle w:val="a4"/>
        <w:widowControl/>
        <w:autoSpaceDE/>
        <w:autoSpaceDN/>
        <w:ind w:left="0" w:firstLine="567"/>
        <w:contextualSpacing/>
        <w:rPr>
          <w:sz w:val="28"/>
          <w:szCs w:val="28"/>
        </w:rPr>
      </w:pPr>
      <w:r w:rsidRPr="000464E2">
        <w:rPr>
          <w:sz w:val="28"/>
          <w:szCs w:val="28"/>
        </w:rPr>
        <w:t>–</w:t>
      </w:r>
      <w:r w:rsidRPr="000464E2">
        <w:rPr>
          <w:sz w:val="28"/>
          <w:szCs w:val="28"/>
          <w:lang w:val="ru-RU"/>
        </w:rPr>
        <w:t xml:space="preserve"> </w:t>
      </w:r>
      <w:r w:rsidRPr="000464E2">
        <w:rPr>
          <w:sz w:val="28"/>
          <w:szCs w:val="28"/>
        </w:rPr>
        <w:t>этническая принадлежность поэтов и писателей;</w:t>
      </w:r>
    </w:p>
    <w:p w14:paraId="2FCCD68A" w14:textId="77777777" w:rsidR="004C4B5D" w:rsidRPr="000464E2" w:rsidRDefault="004C4B5D" w:rsidP="004C4B5D">
      <w:pPr>
        <w:pStyle w:val="a4"/>
        <w:widowControl/>
        <w:autoSpaceDE/>
        <w:autoSpaceDN/>
        <w:ind w:left="0" w:firstLine="567"/>
        <w:contextualSpacing/>
        <w:rPr>
          <w:sz w:val="28"/>
          <w:szCs w:val="28"/>
        </w:rPr>
      </w:pPr>
      <w:r w:rsidRPr="000464E2">
        <w:rPr>
          <w:sz w:val="28"/>
          <w:szCs w:val="28"/>
        </w:rPr>
        <w:t>–</w:t>
      </w:r>
      <w:r w:rsidRPr="000464E2">
        <w:rPr>
          <w:sz w:val="28"/>
          <w:szCs w:val="28"/>
          <w:lang w:val="ru-RU"/>
        </w:rPr>
        <w:t xml:space="preserve"> </w:t>
      </w:r>
      <w:r w:rsidRPr="000464E2">
        <w:rPr>
          <w:sz w:val="28"/>
          <w:szCs w:val="28"/>
        </w:rPr>
        <w:t>глобализационный и интеркультурный тип мышления;</w:t>
      </w:r>
    </w:p>
    <w:p w14:paraId="604F3470" w14:textId="77777777" w:rsidR="004C4B5D" w:rsidRPr="000464E2" w:rsidRDefault="004C4B5D" w:rsidP="004C4B5D">
      <w:pPr>
        <w:pStyle w:val="a4"/>
        <w:widowControl/>
        <w:autoSpaceDE/>
        <w:autoSpaceDN/>
        <w:ind w:left="0" w:firstLine="567"/>
        <w:contextualSpacing/>
        <w:rPr>
          <w:sz w:val="28"/>
          <w:szCs w:val="28"/>
        </w:rPr>
      </w:pPr>
      <w:r w:rsidRPr="000464E2">
        <w:rPr>
          <w:sz w:val="28"/>
          <w:szCs w:val="28"/>
        </w:rPr>
        <w:t>–</w:t>
      </w:r>
      <w:r w:rsidRPr="000464E2">
        <w:rPr>
          <w:sz w:val="28"/>
          <w:szCs w:val="28"/>
          <w:lang w:val="ru-RU"/>
        </w:rPr>
        <w:t xml:space="preserve"> </w:t>
      </w:r>
      <w:r w:rsidRPr="000464E2">
        <w:rPr>
          <w:sz w:val="28"/>
          <w:szCs w:val="28"/>
        </w:rPr>
        <w:t>деятельность на пересечении культур: евразийская поэтика и проза</w:t>
      </w:r>
    </w:p>
    <w:p w14:paraId="599B9164" w14:textId="77777777" w:rsidR="004C4B5D" w:rsidRPr="000464E2" w:rsidRDefault="004C4B5D" w:rsidP="004C4B5D">
      <w:pPr>
        <w:pStyle w:val="a4"/>
        <w:widowControl/>
        <w:autoSpaceDE/>
        <w:autoSpaceDN/>
        <w:ind w:left="0" w:firstLine="567"/>
        <w:contextualSpacing/>
        <w:rPr>
          <w:sz w:val="28"/>
          <w:szCs w:val="28"/>
          <w:lang w:val="ru-RU"/>
        </w:rPr>
      </w:pPr>
      <w:r w:rsidRPr="000464E2">
        <w:rPr>
          <w:sz w:val="28"/>
          <w:szCs w:val="28"/>
        </w:rPr>
        <w:t>–</w:t>
      </w:r>
      <w:r w:rsidRPr="000464E2">
        <w:rPr>
          <w:sz w:val="28"/>
          <w:szCs w:val="28"/>
          <w:lang w:val="ru-RU"/>
        </w:rPr>
        <w:t xml:space="preserve"> </w:t>
      </w:r>
      <w:r w:rsidRPr="000464E2">
        <w:rPr>
          <w:sz w:val="28"/>
          <w:szCs w:val="28"/>
        </w:rPr>
        <w:t xml:space="preserve">жанровое разнообразие и интеграция искусств: сочетание поэзии, прозы, публицистики и кинематографии. Искусство </w:t>
      </w:r>
      <w:r w:rsidRPr="000464E2">
        <w:rPr>
          <w:sz w:val="28"/>
          <w:szCs w:val="28"/>
          <w:lang w:val="ru-RU"/>
        </w:rPr>
        <w:t>а</w:t>
      </w:r>
      <w:r w:rsidRPr="000464E2">
        <w:rPr>
          <w:sz w:val="28"/>
          <w:szCs w:val="28"/>
        </w:rPr>
        <w:t>йтыса</w:t>
      </w:r>
      <w:r w:rsidRPr="000464E2">
        <w:rPr>
          <w:sz w:val="28"/>
          <w:szCs w:val="28"/>
          <w:lang w:val="ru-RU"/>
        </w:rPr>
        <w:t>.</w:t>
      </w:r>
    </w:p>
    <w:p w14:paraId="402587F6" w14:textId="77777777" w:rsidR="004C4B5D" w:rsidRPr="000464E2" w:rsidRDefault="004C4B5D" w:rsidP="004C4B5D">
      <w:pPr>
        <w:spacing w:after="0" w:line="240" w:lineRule="auto"/>
        <w:ind w:firstLine="567"/>
        <w:contextualSpacing/>
        <w:jc w:val="both"/>
        <w:rPr>
          <w:rFonts w:ascii="Times New Roman" w:hAnsi="Times New Roman" w:cs="Times New Roman"/>
          <w:sz w:val="28"/>
          <w:szCs w:val="28"/>
          <w:lang w:val="kk-KZ"/>
        </w:rPr>
      </w:pPr>
      <w:r w:rsidRPr="000464E2">
        <w:rPr>
          <w:rFonts w:ascii="Times New Roman" w:hAnsi="Times New Roman" w:cs="Times New Roman"/>
          <w:sz w:val="28"/>
          <w:szCs w:val="28"/>
        </w:rPr>
        <w:t>Кроме п</w:t>
      </w:r>
      <w:r w:rsidRPr="000464E2">
        <w:rPr>
          <w:rFonts w:ascii="Times New Roman" w:hAnsi="Times New Roman" w:cs="Times New Roman"/>
          <w:sz w:val="28"/>
          <w:szCs w:val="28"/>
          <w:lang w:val="kk-KZ"/>
        </w:rPr>
        <w:t>е</w:t>
      </w:r>
      <w:r w:rsidRPr="000464E2">
        <w:rPr>
          <w:rFonts w:ascii="Times New Roman" w:hAnsi="Times New Roman" w:cs="Times New Roman"/>
          <w:sz w:val="28"/>
          <w:szCs w:val="28"/>
        </w:rPr>
        <w:t>речисленных принципиальных положений, литературную деятельность поэтов и писателей характеризует наличие</w:t>
      </w:r>
      <w:r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rPr>
        <w:t xml:space="preserve">так называемого компаративистского аспекта. В их творчестве, бытующем на </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пересечении</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культур», нетрудно отметить концепцию </w:t>
      </w:r>
      <w:r>
        <w:rPr>
          <w:rFonts w:ascii="Times New Roman" w:hAnsi="Times New Roman" w:cs="Times New Roman"/>
          <w:sz w:val="28"/>
          <w:szCs w:val="28"/>
          <w:lang w:val="kk-KZ"/>
        </w:rPr>
        <w:t>А.Н.</w:t>
      </w:r>
      <w:r w:rsidRPr="000464E2">
        <w:rPr>
          <w:rFonts w:ascii="Times New Roman" w:hAnsi="Times New Roman" w:cs="Times New Roman"/>
          <w:sz w:val="28"/>
          <w:szCs w:val="28"/>
        </w:rPr>
        <w:t>Веселовского о мигрирующих сюжетах</w:t>
      </w:r>
      <w:r w:rsidRPr="000464E2">
        <w:rPr>
          <w:rFonts w:ascii="Times New Roman" w:hAnsi="Times New Roman" w:cs="Times New Roman"/>
          <w:sz w:val="28"/>
          <w:szCs w:val="28"/>
          <w:lang w:val="kk-KZ"/>
        </w:rPr>
        <w:t>, «встречные течения»</w:t>
      </w:r>
      <w:r w:rsidRPr="000464E2">
        <w:rPr>
          <w:rFonts w:ascii="Times New Roman" w:hAnsi="Times New Roman" w:cs="Times New Roman"/>
          <w:sz w:val="28"/>
          <w:szCs w:val="28"/>
        </w:rPr>
        <w:t xml:space="preserve"> (исторические персонажи </w:t>
      </w:r>
      <w:r w:rsidRPr="000464E2">
        <w:rPr>
          <w:rFonts w:ascii="Times New Roman" w:hAnsi="Times New Roman" w:cs="Times New Roman"/>
          <w:sz w:val="28"/>
          <w:szCs w:val="28"/>
          <w:lang w:val="kk-KZ"/>
        </w:rPr>
        <w:t xml:space="preserve">М.Симашко, С.Муратбекова </w:t>
      </w:r>
      <w:r w:rsidRPr="000464E2">
        <w:rPr>
          <w:rFonts w:ascii="Times New Roman" w:hAnsi="Times New Roman" w:cs="Times New Roman"/>
          <w:sz w:val="28"/>
          <w:szCs w:val="28"/>
        </w:rPr>
        <w:t>и др.) или закономерности сравнительного литературоведения,</w:t>
      </w:r>
      <w:r w:rsidRPr="000464E2">
        <w:rPr>
          <w:rFonts w:ascii="Times New Roman" w:hAnsi="Times New Roman" w:cs="Times New Roman"/>
          <w:sz w:val="28"/>
          <w:szCs w:val="28"/>
          <w:lang w:val="kk-KZ"/>
        </w:rPr>
        <w:t xml:space="preserve"> очерченные </w:t>
      </w:r>
      <w:r w:rsidRPr="000464E2">
        <w:rPr>
          <w:rFonts w:ascii="Times New Roman" w:hAnsi="Times New Roman" w:cs="Times New Roman"/>
          <w:sz w:val="28"/>
          <w:szCs w:val="28"/>
        </w:rPr>
        <w:t>Н.Конрадом: национальная адаптация</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Возрождение на Востоке и др.</w:t>
      </w:r>
      <w:r w:rsidRPr="000464E2">
        <w:rPr>
          <w:rFonts w:ascii="Times New Roman" w:hAnsi="Times New Roman" w:cs="Times New Roman"/>
          <w:sz w:val="28"/>
          <w:szCs w:val="28"/>
          <w:lang w:val="kk-KZ"/>
        </w:rPr>
        <w:t>, знакомство с чужой литературой в оригинале</w:t>
      </w:r>
      <w:r w:rsidRPr="000464E2">
        <w:rPr>
          <w:rFonts w:ascii="Times New Roman" w:hAnsi="Times New Roman" w:cs="Times New Roman"/>
          <w:sz w:val="28"/>
          <w:szCs w:val="28"/>
        </w:rPr>
        <w:t xml:space="preserve"> </w:t>
      </w:r>
      <w:r w:rsidRPr="000464E2">
        <w:rPr>
          <w:rFonts w:ascii="Times New Roman" w:hAnsi="Times New Roman" w:cs="Times New Roman"/>
          <w:sz w:val="28"/>
          <w:szCs w:val="28"/>
          <w:lang w:val="kk-KZ"/>
        </w:rPr>
        <w:t>(Б. Каирбеков, Г. Бельгер, Д. Снегин и др.).</w:t>
      </w:r>
    </w:p>
    <w:p w14:paraId="7ADDD203" w14:textId="26DEDB87" w:rsidR="004C4B5D" w:rsidRPr="001E2025" w:rsidRDefault="004C4B5D" w:rsidP="004C4B5D">
      <w:pPr>
        <w:spacing w:after="0" w:line="240" w:lineRule="auto"/>
        <w:ind w:firstLine="567"/>
        <w:jc w:val="both"/>
        <w:rPr>
          <w:rFonts w:ascii="Times New Roman" w:hAnsi="Times New Roman" w:cs="Times New Roman"/>
          <w:sz w:val="28"/>
          <w:szCs w:val="28"/>
          <w:lang w:val="kk-KZ"/>
        </w:rPr>
      </w:pPr>
      <w:r w:rsidRPr="000464E2">
        <w:rPr>
          <w:rFonts w:ascii="Times New Roman" w:hAnsi="Times New Roman" w:cs="Times New Roman"/>
          <w:sz w:val="28"/>
          <w:szCs w:val="28"/>
          <w:lang w:val="kk-KZ"/>
        </w:rPr>
        <w:t xml:space="preserve">Систематизация и отбор по кросс-культурному принципу свидетельствуют, что казахстанские поэты и писатели разных национальностей осуществляли свою деятельность на границе нескольких языков и соответственно нескольких культур. Эта особенность не могла не отразиться на лингвистической структуре создаваемых текстов, психологии и типе мышления, формировании культурных ценностей. Не случайно опорным понятием является язык художественной деятельности, ибо, согласно фундаментальным выводам Е. Верещагина и В. Костомарова главным </w:t>
      </w:r>
      <w:r w:rsidRPr="000464E2">
        <w:rPr>
          <w:rFonts w:ascii="Times New Roman" w:hAnsi="Times New Roman" w:cs="Times New Roman"/>
          <w:sz w:val="28"/>
          <w:szCs w:val="28"/>
        </w:rPr>
        <w:t>носител</w:t>
      </w:r>
      <w:r w:rsidRPr="000464E2">
        <w:rPr>
          <w:rFonts w:ascii="Times New Roman" w:hAnsi="Times New Roman" w:cs="Times New Roman"/>
          <w:sz w:val="28"/>
          <w:szCs w:val="28"/>
          <w:lang w:val="kk-KZ"/>
        </w:rPr>
        <w:t>ем</w:t>
      </w:r>
      <w:r w:rsidRPr="000464E2">
        <w:rPr>
          <w:rFonts w:ascii="Times New Roman" w:hAnsi="Times New Roman" w:cs="Times New Roman"/>
          <w:sz w:val="28"/>
          <w:szCs w:val="28"/>
        </w:rPr>
        <w:t xml:space="preserve"> и источник</w:t>
      </w:r>
      <w:r w:rsidRPr="000464E2">
        <w:rPr>
          <w:rFonts w:ascii="Times New Roman" w:hAnsi="Times New Roman" w:cs="Times New Roman"/>
          <w:sz w:val="28"/>
          <w:szCs w:val="28"/>
          <w:lang w:val="kk-KZ"/>
        </w:rPr>
        <w:t>ом</w:t>
      </w:r>
      <w:r w:rsidRPr="000464E2">
        <w:rPr>
          <w:rFonts w:ascii="Times New Roman" w:hAnsi="Times New Roman" w:cs="Times New Roman"/>
          <w:sz w:val="28"/>
          <w:szCs w:val="28"/>
        </w:rPr>
        <w:t xml:space="preserve"> национально-культурной информации</w:t>
      </w:r>
      <w:r w:rsidRPr="000464E2">
        <w:rPr>
          <w:rFonts w:ascii="Times New Roman" w:hAnsi="Times New Roman" w:cs="Times New Roman"/>
          <w:sz w:val="28"/>
          <w:szCs w:val="28"/>
          <w:lang w:val="kk-KZ"/>
        </w:rPr>
        <w:t xml:space="preserve"> является язык [</w:t>
      </w:r>
      <w:r w:rsidRPr="000464E2">
        <w:rPr>
          <w:rFonts w:ascii="Times New Roman" w:hAnsi="Times New Roman" w:cs="Times New Roman"/>
          <w:sz w:val="28"/>
          <w:szCs w:val="28"/>
        </w:rPr>
        <w:t>25,</w:t>
      </w:r>
      <w:r w:rsidR="002D5006">
        <w:rPr>
          <w:rFonts w:ascii="Times New Roman" w:hAnsi="Times New Roman" w:cs="Times New Roman"/>
          <w:sz w:val="28"/>
          <w:szCs w:val="28"/>
        </w:rPr>
        <w:t xml:space="preserve"> </w:t>
      </w:r>
      <w:r w:rsidRPr="000464E2">
        <w:rPr>
          <w:rFonts w:ascii="Times New Roman" w:hAnsi="Times New Roman" w:cs="Times New Roman"/>
          <w:sz w:val="28"/>
          <w:szCs w:val="28"/>
        </w:rPr>
        <w:t>с. 5]</w:t>
      </w:r>
      <w:r w:rsidRPr="000464E2">
        <w:rPr>
          <w:rFonts w:ascii="Times New Roman" w:hAnsi="Times New Roman" w:cs="Times New Roman"/>
          <w:sz w:val="28"/>
          <w:szCs w:val="28"/>
          <w:lang w:val="kk-KZ"/>
        </w:rPr>
        <w:t>. Кроме того, в изложенной типологии важное значение имеет деятельностный подход, так как творчество вышеназванных личностей разворачивалось на пересечении культур как активной неординарной деятельности, свойственной не всем представителям литературной элиты. В этом плане уместно сослаться на особый личностный потенциал: по теории известного психолога А.Н.Леонтьева, «...в отличие от обыденного понимания, личность неправильно понимать как особое качество или взаимосвязь психических процессов, она имеет иную природу; проблема личности есть</w:t>
      </w:r>
      <w:r w:rsidRPr="001E2025">
        <w:rPr>
          <w:rFonts w:ascii="Times New Roman" w:hAnsi="Times New Roman" w:cs="Times New Roman"/>
          <w:sz w:val="28"/>
          <w:szCs w:val="28"/>
          <w:lang w:val="kk-KZ"/>
        </w:rPr>
        <w:t xml:space="preserve"> проблема единства, взаимосвязи отдельных деятельностей» </w:t>
      </w:r>
      <w:r w:rsidRPr="001E2025">
        <w:rPr>
          <w:rFonts w:ascii="Times New Roman" w:hAnsi="Times New Roman" w:cs="Times New Roman"/>
          <w:sz w:val="28"/>
          <w:szCs w:val="28"/>
        </w:rPr>
        <w:t>[</w:t>
      </w:r>
      <w:r w:rsidRPr="00115492">
        <w:rPr>
          <w:rFonts w:ascii="Times New Roman" w:eastAsia="Arial" w:hAnsi="Times New Roman" w:cs="Times New Roman"/>
          <w:sz w:val="28"/>
          <w:szCs w:val="28"/>
          <w:lang w:val="kk-KZ"/>
        </w:rPr>
        <w:t>147</w:t>
      </w:r>
      <w:r w:rsidRPr="00115492">
        <w:rPr>
          <w:rFonts w:ascii="Times New Roman" w:hAnsi="Times New Roman" w:cs="Times New Roman"/>
          <w:sz w:val="28"/>
          <w:szCs w:val="28"/>
        </w:rPr>
        <w:t>]</w:t>
      </w:r>
      <w:r w:rsidRPr="00115492">
        <w:rPr>
          <w:rFonts w:ascii="Times New Roman" w:hAnsi="Times New Roman" w:cs="Times New Roman"/>
          <w:sz w:val="28"/>
          <w:szCs w:val="28"/>
          <w:lang w:val="kk-KZ"/>
        </w:rPr>
        <w:t>.</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lastRenderedPageBreak/>
        <w:t>Отсюда следует, что художественная деятельность исследуемых нами поэтов и писателей – это единство и интеграция того, что связывает их мировоззрение с культурным человечеством, которое они воспевают. Ведущие принципы типологии кросс-культурного творчества поэтов и писателей можно представить схематически (рисунок 2).</w:t>
      </w:r>
    </w:p>
    <w:p w14:paraId="2B1E014F" w14:textId="77777777" w:rsidR="00C53FF7" w:rsidRPr="001E2025" w:rsidRDefault="00C53FF7" w:rsidP="00D8783B">
      <w:pPr>
        <w:spacing w:after="0" w:line="240" w:lineRule="auto"/>
        <w:ind w:firstLine="567"/>
        <w:jc w:val="both"/>
        <w:rPr>
          <w:rFonts w:ascii="Times New Roman" w:hAnsi="Times New Roman" w:cs="Times New Roman"/>
          <w:sz w:val="28"/>
          <w:szCs w:val="28"/>
          <w:lang w:val="kk-KZ"/>
        </w:rPr>
      </w:pPr>
    </w:p>
    <w:p w14:paraId="392501B3" w14:textId="77777777" w:rsidR="00C53FF7" w:rsidRPr="001E2025" w:rsidRDefault="00C53FF7" w:rsidP="00265D18">
      <w:pPr>
        <w:spacing w:after="0" w:line="240" w:lineRule="auto"/>
        <w:ind w:firstLine="567"/>
        <w:jc w:val="both"/>
        <w:rPr>
          <w:rFonts w:ascii="Times New Roman" w:hAnsi="Times New Roman" w:cs="Times New Roman"/>
          <w:i/>
          <w:sz w:val="28"/>
          <w:szCs w:val="28"/>
          <w:lang w:val="kk-KZ"/>
        </w:rPr>
      </w:pPr>
      <w:r w:rsidRPr="001E2025">
        <w:rPr>
          <w:rFonts w:ascii="Times New Roman" w:hAnsi="Times New Roman" w:cs="Times New Roman"/>
          <w:i/>
          <w:noProof/>
          <w:sz w:val="28"/>
          <w:szCs w:val="28"/>
          <w:lang w:eastAsia="ru-RU"/>
        </w:rPr>
        <w:drawing>
          <wp:inline distT="0" distB="0" distL="0" distR="0" wp14:anchorId="3F4BB172" wp14:editId="5BF4DE29">
            <wp:extent cx="5677535" cy="3201035"/>
            <wp:effectExtent l="0" t="0" r="18415" b="18415"/>
            <wp:docPr id="179" name="Схема 17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5BBF0D3D" w14:textId="77777777" w:rsidR="00C53FF7" w:rsidRPr="001E2025" w:rsidRDefault="00C53FF7" w:rsidP="00265D18">
      <w:pPr>
        <w:spacing w:after="0" w:line="240" w:lineRule="auto"/>
        <w:ind w:firstLine="567"/>
        <w:jc w:val="both"/>
        <w:rPr>
          <w:rFonts w:ascii="Times New Roman" w:hAnsi="Times New Roman" w:cs="Times New Roman"/>
          <w:sz w:val="28"/>
          <w:szCs w:val="28"/>
          <w:lang w:val="kk-KZ"/>
        </w:rPr>
      </w:pPr>
    </w:p>
    <w:p w14:paraId="4B6BB580" w14:textId="77777777" w:rsidR="00C53FF7" w:rsidRPr="001E2025" w:rsidRDefault="00116D3E" w:rsidP="00D8783B">
      <w:pPr>
        <w:spacing w:after="0" w:line="240" w:lineRule="auto"/>
        <w:jc w:val="center"/>
        <w:rPr>
          <w:rFonts w:ascii="Times New Roman" w:hAnsi="Times New Roman" w:cs="Times New Roman"/>
          <w:sz w:val="28"/>
          <w:szCs w:val="28"/>
          <w:lang w:val="kk-KZ"/>
        </w:rPr>
      </w:pPr>
      <w:r w:rsidRPr="001E2025">
        <w:rPr>
          <w:rFonts w:ascii="Times New Roman" w:hAnsi="Times New Roman" w:cs="Times New Roman"/>
          <w:sz w:val="28"/>
          <w:szCs w:val="28"/>
          <w:lang w:val="kk-KZ"/>
        </w:rPr>
        <w:t>Рисунок 2</w:t>
      </w:r>
      <w:r w:rsidR="00C53FF7" w:rsidRPr="001E2025">
        <w:rPr>
          <w:rFonts w:ascii="Times New Roman" w:hAnsi="Times New Roman" w:cs="Times New Roman"/>
          <w:sz w:val="28"/>
          <w:szCs w:val="28"/>
          <w:lang w:val="kk-KZ"/>
        </w:rPr>
        <w:t xml:space="preserve"> – Принципы кросс-культурной типологии литературного творчества</w:t>
      </w:r>
    </w:p>
    <w:p w14:paraId="7E1ECF41" w14:textId="77777777" w:rsidR="00C53FF7" w:rsidRPr="001E2025" w:rsidRDefault="00C53FF7" w:rsidP="00265D18">
      <w:pPr>
        <w:spacing w:after="0" w:line="240" w:lineRule="auto"/>
        <w:ind w:firstLine="567"/>
        <w:jc w:val="both"/>
        <w:rPr>
          <w:rFonts w:ascii="Times New Roman" w:hAnsi="Times New Roman" w:cs="Times New Roman"/>
          <w:sz w:val="28"/>
          <w:szCs w:val="28"/>
          <w:lang w:val="kk-KZ"/>
        </w:rPr>
      </w:pPr>
    </w:p>
    <w:p w14:paraId="7F01F60F" w14:textId="624E2119" w:rsidR="00C53FF7" w:rsidRPr="001E2025" w:rsidRDefault="00C53FF7" w:rsidP="00D8783B">
      <w:pPr>
        <w:spacing w:after="0" w:line="240" w:lineRule="auto"/>
        <w:ind w:firstLine="567"/>
        <w:jc w:val="both"/>
        <w:rPr>
          <w:rFonts w:ascii="Times New Roman" w:hAnsi="Times New Roman"/>
          <w:sz w:val="28"/>
          <w:szCs w:val="28"/>
          <w:lang w:val="kk-KZ"/>
        </w:rPr>
      </w:pPr>
      <w:r w:rsidRPr="001E2025">
        <w:rPr>
          <w:rFonts w:ascii="Times New Roman" w:hAnsi="Times New Roman" w:cs="Times New Roman"/>
          <w:sz w:val="28"/>
          <w:szCs w:val="28"/>
          <w:lang w:val="kk-KZ"/>
        </w:rPr>
        <w:t>Комплексное исследование по выделенным принципам представляет</w:t>
      </w:r>
      <w:r w:rsidRPr="001E2025">
        <w:rPr>
          <w:rFonts w:ascii="Times New Roman" w:hAnsi="Times New Roman"/>
          <w:sz w:val="28"/>
          <w:szCs w:val="28"/>
          <w:lang w:val="kk-KZ"/>
        </w:rPr>
        <w:t xml:space="preserve"> собой концептуальный анал</w:t>
      </w:r>
      <w:r w:rsidR="004C4B5D">
        <w:rPr>
          <w:rFonts w:ascii="Times New Roman" w:hAnsi="Times New Roman"/>
          <w:sz w:val="28"/>
          <w:szCs w:val="28"/>
          <w:lang w:val="kk-KZ"/>
        </w:rPr>
        <w:t>из как главный метод когнитивного</w:t>
      </w:r>
      <w:r w:rsidRPr="001E2025">
        <w:rPr>
          <w:rFonts w:ascii="Times New Roman" w:hAnsi="Times New Roman"/>
          <w:sz w:val="28"/>
          <w:szCs w:val="28"/>
          <w:lang w:val="kk-KZ"/>
        </w:rPr>
        <w:t xml:space="preserve"> </w:t>
      </w:r>
      <w:r w:rsidR="004C4B5D">
        <w:rPr>
          <w:rFonts w:ascii="Times New Roman" w:hAnsi="Times New Roman"/>
          <w:sz w:val="28"/>
          <w:szCs w:val="28"/>
          <w:lang w:val="kk-KZ"/>
        </w:rPr>
        <w:t>литературоведения</w:t>
      </w:r>
      <w:r w:rsidRPr="001E2025">
        <w:rPr>
          <w:rFonts w:ascii="Times New Roman" w:hAnsi="Times New Roman"/>
          <w:sz w:val="28"/>
          <w:szCs w:val="28"/>
          <w:lang w:val="kk-KZ"/>
        </w:rPr>
        <w:t xml:space="preserve">, который будет преобладать в последущих суждениях, биографическое описание и метод структурализма для анализа общества и культуры эпохи, в котором жили казахстанские поэты и писатели. </w:t>
      </w:r>
    </w:p>
    <w:p w14:paraId="09498AA0" w14:textId="2AD34012" w:rsidR="00C53FF7" w:rsidRPr="001E2025" w:rsidRDefault="00C53FF7" w:rsidP="00D8783B">
      <w:pPr>
        <w:spacing w:after="0" w:line="240" w:lineRule="auto"/>
        <w:ind w:firstLine="567"/>
        <w:jc w:val="both"/>
        <w:rPr>
          <w:rFonts w:ascii="Times New Roman" w:hAnsi="Times New Roman"/>
          <w:sz w:val="28"/>
          <w:szCs w:val="28"/>
          <w:lang w:val="kk-KZ"/>
        </w:rPr>
      </w:pPr>
      <w:r w:rsidRPr="001E2025">
        <w:rPr>
          <w:rFonts w:ascii="Times New Roman" w:hAnsi="Times New Roman"/>
          <w:sz w:val="28"/>
          <w:szCs w:val="28"/>
        </w:rPr>
        <w:t>Бахыт Гафуович Каирбеков родился 23 февраля 1953 года в г. Алма-Ате в семье народного поэта Казахстана</w:t>
      </w:r>
      <w:r w:rsidRPr="001E2025">
        <w:rPr>
          <w:rFonts w:ascii="Times New Roman" w:hAnsi="Times New Roman"/>
          <w:sz w:val="28"/>
          <w:szCs w:val="28"/>
          <w:lang w:val="kk-KZ"/>
        </w:rPr>
        <w:t>,</w:t>
      </w:r>
      <w:r w:rsidRPr="001E2025">
        <w:rPr>
          <w:rFonts w:ascii="Times New Roman" w:hAnsi="Times New Roman"/>
          <w:sz w:val="28"/>
          <w:szCs w:val="28"/>
        </w:rPr>
        <w:t xml:space="preserve"> </w:t>
      </w:r>
      <w:r w:rsidRPr="001E2025">
        <w:rPr>
          <w:rFonts w:ascii="Times New Roman" w:hAnsi="Times New Roman"/>
          <w:sz w:val="28"/>
          <w:szCs w:val="28"/>
          <w:lang w:val="kk-KZ"/>
        </w:rPr>
        <w:t>лауреат</w:t>
      </w:r>
      <w:r w:rsidRPr="001E2025">
        <w:rPr>
          <w:rFonts w:ascii="Times New Roman" w:hAnsi="Times New Roman"/>
          <w:sz w:val="28"/>
          <w:szCs w:val="28"/>
        </w:rPr>
        <w:t>а</w:t>
      </w:r>
      <w:r w:rsidRPr="001E2025">
        <w:rPr>
          <w:rFonts w:ascii="Times New Roman" w:hAnsi="Times New Roman"/>
          <w:sz w:val="28"/>
          <w:szCs w:val="28"/>
          <w:lang w:val="kk-KZ"/>
        </w:rPr>
        <w:t xml:space="preserve"> Государственной премии им. Абая</w:t>
      </w:r>
      <w:r w:rsidRPr="001E2025">
        <w:rPr>
          <w:rFonts w:ascii="Times New Roman" w:hAnsi="Times New Roman"/>
          <w:sz w:val="28"/>
          <w:szCs w:val="28"/>
        </w:rPr>
        <w:t xml:space="preserve"> Гафу Каирбекова. Окончив школу в г. Алма-Ате, он поступил в </w:t>
      </w:r>
      <w:r w:rsidRPr="001E2025">
        <w:rPr>
          <w:rFonts w:ascii="Times New Roman" w:hAnsi="Times New Roman"/>
          <w:iCs/>
          <w:sz w:val="28"/>
          <w:szCs w:val="28"/>
        </w:rPr>
        <w:t>Литературный институт им. А.М.</w:t>
      </w:r>
      <w:r w:rsidR="00927632" w:rsidRPr="001E2025">
        <w:rPr>
          <w:rFonts w:ascii="Times New Roman" w:hAnsi="Times New Roman"/>
          <w:iCs/>
          <w:sz w:val="28"/>
          <w:szCs w:val="28"/>
        </w:rPr>
        <w:t xml:space="preserve"> </w:t>
      </w:r>
      <w:r w:rsidRPr="001E2025">
        <w:rPr>
          <w:rFonts w:ascii="Times New Roman" w:hAnsi="Times New Roman"/>
          <w:iCs/>
          <w:sz w:val="28"/>
          <w:szCs w:val="28"/>
        </w:rPr>
        <w:t>Горького</w:t>
      </w:r>
      <w:r w:rsidRPr="001E2025">
        <w:rPr>
          <w:rFonts w:ascii="Times New Roman" w:hAnsi="Times New Roman"/>
          <w:sz w:val="28"/>
          <w:szCs w:val="28"/>
        </w:rPr>
        <w:t xml:space="preserve"> в Москве. Учился на курсе у известного поэта и переводчика Л.А. Озерова и </w:t>
      </w:r>
      <w:r w:rsidRPr="001E2025">
        <w:rPr>
          <w:rFonts w:ascii="Times New Roman" w:hAnsi="Times New Roman"/>
          <w:sz w:val="28"/>
          <w:szCs w:val="28"/>
          <w:lang w:val="kk-KZ"/>
        </w:rPr>
        <w:t>известн</w:t>
      </w:r>
      <w:r w:rsidRPr="001E2025">
        <w:rPr>
          <w:rFonts w:ascii="Times New Roman" w:hAnsi="Times New Roman"/>
          <w:sz w:val="28"/>
          <w:szCs w:val="28"/>
        </w:rPr>
        <w:t>ого</w:t>
      </w:r>
      <w:r w:rsidRPr="001E2025">
        <w:rPr>
          <w:rFonts w:ascii="Times New Roman" w:hAnsi="Times New Roman"/>
          <w:sz w:val="28"/>
          <w:szCs w:val="28"/>
          <w:lang w:val="kk-KZ"/>
        </w:rPr>
        <w:t xml:space="preserve"> переводчик</w:t>
      </w:r>
      <w:r w:rsidRPr="001E2025">
        <w:rPr>
          <w:rFonts w:ascii="Times New Roman" w:hAnsi="Times New Roman"/>
          <w:sz w:val="28"/>
          <w:szCs w:val="28"/>
        </w:rPr>
        <w:t>а</w:t>
      </w:r>
      <w:r w:rsidRPr="001E2025">
        <w:rPr>
          <w:rFonts w:ascii="Times New Roman" w:hAnsi="Times New Roman"/>
          <w:sz w:val="28"/>
          <w:szCs w:val="28"/>
          <w:lang w:val="kk-KZ"/>
        </w:rPr>
        <w:t xml:space="preserve"> дореволюционной и советской тюркоязычной литературы, автор</w:t>
      </w:r>
      <w:r w:rsidRPr="001E2025">
        <w:rPr>
          <w:rFonts w:ascii="Times New Roman" w:hAnsi="Times New Roman"/>
          <w:sz w:val="28"/>
          <w:szCs w:val="28"/>
        </w:rPr>
        <w:t>а</w:t>
      </w:r>
      <w:r w:rsidRPr="001E2025">
        <w:rPr>
          <w:rFonts w:ascii="Times New Roman" w:hAnsi="Times New Roman"/>
          <w:sz w:val="28"/>
          <w:szCs w:val="28"/>
          <w:lang w:val="kk-KZ"/>
        </w:rPr>
        <w:t xml:space="preserve"> литературоведческих работ </w:t>
      </w:r>
      <w:r w:rsidRPr="001E2025">
        <w:rPr>
          <w:rFonts w:ascii="Times New Roman" w:hAnsi="Times New Roman"/>
          <w:sz w:val="28"/>
          <w:szCs w:val="28"/>
        </w:rPr>
        <w:t>Г.З. Хантемировой.</w:t>
      </w:r>
    </w:p>
    <w:p w14:paraId="6557C243" w14:textId="77777777" w:rsidR="00C53FF7" w:rsidRPr="000464E2" w:rsidRDefault="00C53FF7" w:rsidP="00D8783B">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 xml:space="preserve">Творческая биография Б. Каирбекова ознаменована следующими направлениями деятельности: </w:t>
      </w:r>
    </w:p>
    <w:p w14:paraId="72C46FA2" w14:textId="13D1C07C" w:rsidR="00C53FF7" w:rsidRPr="001E2025" w:rsidRDefault="00927632" w:rsidP="00D8783B">
      <w:pPr>
        <w:spacing w:after="0" w:line="240" w:lineRule="auto"/>
        <w:ind w:firstLine="567"/>
        <w:jc w:val="both"/>
        <w:rPr>
          <w:rFonts w:ascii="Times New Roman" w:hAnsi="Times New Roman"/>
          <w:sz w:val="28"/>
          <w:szCs w:val="28"/>
          <w:lang w:val="kk-KZ"/>
        </w:rPr>
      </w:pPr>
      <w:r w:rsidRPr="001E2025">
        <w:rPr>
          <w:rFonts w:ascii="Times New Roman" w:hAnsi="Times New Roman" w:cs="Times New Roman"/>
          <w:sz w:val="28"/>
          <w:szCs w:val="28"/>
        </w:rPr>
        <w:t>–</w:t>
      </w:r>
      <w:r w:rsidR="00C53FF7" w:rsidRPr="001E2025">
        <w:rPr>
          <w:rFonts w:ascii="Times New Roman" w:hAnsi="Times New Roman"/>
          <w:sz w:val="28"/>
          <w:szCs w:val="28"/>
        </w:rPr>
        <w:t xml:space="preserve"> член Союза писателей СССР</w:t>
      </w:r>
      <w:r w:rsidR="00C53FF7" w:rsidRPr="001E2025">
        <w:rPr>
          <w:rFonts w:ascii="Times New Roman" w:hAnsi="Times New Roman"/>
          <w:sz w:val="28"/>
          <w:szCs w:val="28"/>
          <w:lang w:val="kk-KZ"/>
        </w:rPr>
        <w:t>;</w:t>
      </w:r>
    </w:p>
    <w:p w14:paraId="74FB9E3F" w14:textId="02C7A7D5" w:rsidR="00C53FF7" w:rsidRPr="001E2025" w:rsidRDefault="00927632" w:rsidP="00D8783B">
      <w:pPr>
        <w:pStyle w:val="a4"/>
        <w:shd w:val="clear" w:color="auto" w:fill="FFFFFF"/>
        <w:ind w:left="0" w:firstLine="567"/>
        <w:rPr>
          <w:sz w:val="28"/>
          <w:szCs w:val="28"/>
          <w:lang w:eastAsia="ru-RU"/>
        </w:rPr>
      </w:pPr>
      <w:r w:rsidRPr="001E2025">
        <w:rPr>
          <w:sz w:val="28"/>
          <w:szCs w:val="28"/>
        </w:rPr>
        <w:t>–</w:t>
      </w:r>
      <w:r w:rsidRPr="001E2025">
        <w:rPr>
          <w:sz w:val="28"/>
          <w:szCs w:val="28"/>
          <w:lang w:val="ru-RU"/>
        </w:rPr>
        <w:t xml:space="preserve"> </w:t>
      </w:r>
      <w:r w:rsidR="00C53FF7" w:rsidRPr="001E2025">
        <w:rPr>
          <w:sz w:val="28"/>
          <w:szCs w:val="28"/>
          <w:lang w:eastAsia="ru-RU"/>
        </w:rPr>
        <w:t>автор 6 сборников стихов, режиссер 25 документальных фильмов;</w:t>
      </w:r>
    </w:p>
    <w:p w14:paraId="73F2D596" w14:textId="4EC38D2D" w:rsidR="00C53FF7" w:rsidRPr="001E2025" w:rsidRDefault="00927632" w:rsidP="00D8783B">
      <w:pPr>
        <w:spacing w:after="0" w:line="240" w:lineRule="auto"/>
        <w:ind w:firstLine="567"/>
        <w:jc w:val="both"/>
        <w:rPr>
          <w:rFonts w:ascii="Times New Roman" w:hAnsi="Times New Roman"/>
          <w:sz w:val="28"/>
          <w:szCs w:val="28"/>
          <w:lang w:val="kk-KZ"/>
        </w:rPr>
      </w:pPr>
      <w:r w:rsidRPr="001E2025">
        <w:rPr>
          <w:rFonts w:ascii="Times New Roman" w:hAnsi="Times New Roman" w:cs="Times New Roman"/>
          <w:sz w:val="28"/>
          <w:szCs w:val="28"/>
        </w:rPr>
        <w:t>–</w:t>
      </w:r>
      <w:r w:rsidR="00C53FF7" w:rsidRPr="001E2025">
        <w:rPr>
          <w:rFonts w:ascii="Times New Roman" w:hAnsi="Times New Roman"/>
          <w:sz w:val="28"/>
          <w:szCs w:val="28"/>
          <w:lang w:val="kk-KZ"/>
        </w:rPr>
        <w:t xml:space="preserve"> л</w:t>
      </w:r>
      <w:r w:rsidR="00C53FF7" w:rsidRPr="001E2025">
        <w:rPr>
          <w:rFonts w:ascii="Times New Roman" w:hAnsi="Times New Roman"/>
          <w:sz w:val="28"/>
          <w:szCs w:val="28"/>
        </w:rPr>
        <w:t>итературный работник</w:t>
      </w:r>
      <w:r w:rsidR="00C53FF7" w:rsidRPr="001E2025">
        <w:rPr>
          <w:rFonts w:ascii="Times New Roman" w:hAnsi="Times New Roman"/>
          <w:sz w:val="28"/>
          <w:szCs w:val="28"/>
          <w:lang w:val="kk-KZ"/>
        </w:rPr>
        <w:t xml:space="preserve">; </w:t>
      </w:r>
      <w:r w:rsidR="00C53FF7" w:rsidRPr="001E2025">
        <w:rPr>
          <w:rFonts w:ascii="Times New Roman" w:hAnsi="Times New Roman"/>
          <w:bCs/>
          <w:iCs/>
          <w:sz w:val="28"/>
          <w:szCs w:val="28"/>
        </w:rPr>
        <w:t>поэт-переводчик</w:t>
      </w:r>
      <w:r w:rsidR="00C53FF7" w:rsidRPr="001E2025">
        <w:rPr>
          <w:rFonts w:ascii="Times New Roman" w:hAnsi="Times New Roman"/>
          <w:sz w:val="28"/>
          <w:szCs w:val="28"/>
        </w:rPr>
        <w:t xml:space="preserve"> художественной литературы с казахского языка на русский</w:t>
      </w:r>
      <w:r w:rsidR="00C53FF7" w:rsidRPr="001E2025">
        <w:rPr>
          <w:rFonts w:ascii="Times New Roman" w:hAnsi="Times New Roman"/>
          <w:sz w:val="28"/>
          <w:szCs w:val="28"/>
          <w:lang w:val="kk-KZ"/>
        </w:rPr>
        <w:t>;</w:t>
      </w:r>
    </w:p>
    <w:p w14:paraId="45F8E1B0" w14:textId="3A813A3A" w:rsidR="00C53FF7" w:rsidRPr="001E2025" w:rsidRDefault="000765FA" w:rsidP="00D8783B">
      <w:pPr>
        <w:spacing w:after="0" w:line="240" w:lineRule="auto"/>
        <w:ind w:firstLine="567"/>
        <w:jc w:val="both"/>
        <w:rPr>
          <w:rFonts w:ascii="Times New Roman" w:hAnsi="Times New Roman"/>
          <w:sz w:val="28"/>
          <w:szCs w:val="28"/>
          <w:lang w:val="kk-KZ"/>
        </w:rPr>
      </w:pPr>
      <w:r w:rsidRPr="001E2025">
        <w:rPr>
          <w:rFonts w:ascii="Times New Roman" w:hAnsi="Times New Roman" w:cs="Times New Roman"/>
          <w:sz w:val="28"/>
          <w:szCs w:val="28"/>
        </w:rPr>
        <w:lastRenderedPageBreak/>
        <w:t>–</w:t>
      </w:r>
      <w:r w:rsidR="00C53FF7" w:rsidRPr="001E2025">
        <w:rPr>
          <w:rFonts w:ascii="Times New Roman" w:hAnsi="Times New Roman"/>
          <w:sz w:val="28"/>
          <w:szCs w:val="28"/>
          <w:lang w:val="kk-KZ"/>
        </w:rPr>
        <w:t xml:space="preserve"> работа в </w:t>
      </w:r>
      <w:r w:rsidR="00C53FF7" w:rsidRPr="001E2025">
        <w:rPr>
          <w:rFonts w:ascii="Times New Roman" w:hAnsi="Times New Roman"/>
          <w:sz w:val="28"/>
          <w:szCs w:val="28"/>
        </w:rPr>
        <w:t>республиканско</w:t>
      </w:r>
      <w:r w:rsidR="00C53FF7" w:rsidRPr="001E2025">
        <w:rPr>
          <w:rFonts w:ascii="Times New Roman" w:hAnsi="Times New Roman"/>
          <w:sz w:val="28"/>
          <w:szCs w:val="28"/>
          <w:lang w:val="kk-KZ"/>
        </w:rPr>
        <w:t>м</w:t>
      </w:r>
      <w:r w:rsidR="00C53FF7" w:rsidRPr="001E2025">
        <w:rPr>
          <w:rFonts w:ascii="Times New Roman" w:hAnsi="Times New Roman"/>
          <w:sz w:val="28"/>
          <w:szCs w:val="28"/>
        </w:rPr>
        <w:t xml:space="preserve"> издательств</w:t>
      </w:r>
      <w:r w:rsidR="00C53FF7" w:rsidRPr="001E2025">
        <w:rPr>
          <w:rFonts w:ascii="Times New Roman" w:hAnsi="Times New Roman"/>
          <w:sz w:val="28"/>
          <w:szCs w:val="28"/>
          <w:lang w:val="kk-KZ"/>
        </w:rPr>
        <w:t>е</w:t>
      </w:r>
      <w:r w:rsidR="00C53FF7" w:rsidRPr="001E2025">
        <w:rPr>
          <w:rFonts w:ascii="Times New Roman" w:hAnsi="Times New Roman"/>
          <w:sz w:val="28"/>
          <w:szCs w:val="28"/>
        </w:rPr>
        <w:t xml:space="preserve"> художественной литературы «Жазушы», </w:t>
      </w:r>
      <w:r w:rsidR="00C53FF7" w:rsidRPr="001E2025">
        <w:rPr>
          <w:rFonts w:ascii="Times New Roman" w:hAnsi="Times New Roman"/>
          <w:sz w:val="28"/>
          <w:szCs w:val="28"/>
          <w:lang w:val="kk-KZ"/>
        </w:rPr>
        <w:t xml:space="preserve">руководство </w:t>
      </w:r>
      <w:r w:rsidR="00C53FF7" w:rsidRPr="001E2025">
        <w:rPr>
          <w:rFonts w:ascii="Times New Roman" w:hAnsi="Times New Roman"/>
          <w:sz w:val="28"/>
          <w:szCs w:val="28"/>
        </w:rPr>
        <w:t>информационн</w:t>
      </w:r>
      <w:r w:rsidR="00C53FF7" w:rsidRPr="001E2025">
        <w:rPr>
          <w:rFonts w:ascii="Times New Roman" w:hAnsi="Times New Roman"/>
          <w:sz w:val="28"/>
          <w:szCs w:val="28"/>
          <w:lang w:val="kk-KZ"/>
        </w:rPr>
        <w:t>ым</w:t>
      </w:r>
      <w:r w:rsidR="00C53FF7" w:rsidRPr="001E2025">
        <w:rPr>
          <w:rFonts w:ascii="Times New Roman" w:hAnsi="Times New Roman"/>
          <w:sz w:val="28"/>
          <w:szCs w:val="28"/>
        </w:rPr>
        <w:t xml:space="preserve"> бюллетен</w:t>
      </w:r>
      <w:r w:rsidR="00C53FF7" w:rsidRPr="001E2025">
        <w:rPr>
          <w:rFonts w:ascii="Times New Roman" w:hAnsi="Times New Roman"/>
          <w:sz w:val="28"/>
          <w:szCs w:val="28"/>
          <w:lang w:val="kk-KZ"/>
        </w:rPr>
        <w:t>ем</w:t>
      </w:r>
      <w:r w:rsidR="00C53FF7" w:rsidRPr="001E2025">
        <w:rPr>
          <w:rFonts w:ascii="Times New Roman" w:hAnsi="Times New Roman"/>
          <w:sz w:val="28"/>
          <w:szCs w:val="28"/>
        </w:rPr>
        <w:t xml:space="preserve"> Казахского общества дружбы и культурных связей с зарубежными странами «Советский Казахстан сегодня»</w:t>
      </w:r>
      <w:r w:rsidR="00C53FF7" w:rsidRPr="001E2025">
        <w:rPr>
          <w:rFonts w:ascii="Times New Roman" w:hAnsi="Times New Roman"/>
          <w:sz w:val="28"/>
          <w:szCs w:val="28"/>
          <w:lang w:val="kk-KZ"/>
        </w:rPr>
        <w:t>;</w:t>
      </w:r>
    </w:p>
    <w:p w14:paraId="77F70310" w14:textId="16859866" w:rsidR="00C53FF7" w:rsidRPr="001E2025" w:rsidRDefault="000765FA" w:rsidP="00D8783B">
      <w:pPr>
        <w:spacing w:after="0" w:line="240" w:lineRule="auto"/>
        <w:ind w:firstLine="567"/>
        <w:jc w:val="both"/>
        <w:rPr>
          <w:rFonts w:ascii="Times New Roman" w:hAnsi="Times New Roman"/>
          <w:sz w:val="28"/>
          <w:szCs w:val="28"/>
        </w:rPr>
      </w:pPr>
      <w:r w:rsidRPr="001E2025">
        <w:rPr>
          <w:rFonts w:ascii="Times New Roman" w:hAnsi="Times New Roman" w:cs="Times New Roman"/>
          <w:sz w:val="28"/>
          <w:szCs w:val="28"/>
        </w:rPr>
        <w:t>–</w:t>
      </w:r>
      <w:r w:rsidR="00C53FF7" w:rsidRPr="001E2025">
        <w:rPr>
          <w:rFonts w:ascii="Times New Roman" w:hAnsi="Times New Roman"/>
          <w:sz w:val="28"/>
          <w:szCs w:val="28"/>
          <w:lang w:val="kk-KZ"/>
        </w:rPr>
        <w:t xml:space="preserve"> </w:t>
      </w:r>
      <w:r w:rsidR="00C53FF7" w:rsidRPr="001E2025">
        <w:rPr>
          <w:rFonts w:ascii="Times New Roman" w:hAnsi="Times New Roman"/>
          <w:sz w:val="28"/>
          <w:szCs w:val="28"/>
        </w:rPr>
        <w:t>перевод</w:t>
      </w:r>
      <w:r w:rsidR="00C53FF7" w:rsidRPr="001E2025">
        <w:rPr>
          <w:rFonts w:ascii="Times New Roman" w:hAnsi="Times New Roman"/>
          <w:sz w:val="28"/>
          <w:szCs w:val="28"/>
          <w:lang w:val="kk-KZ"/>
        </w:rPr>
        <w:t>ы</w:t>
      </w:r>
      <w:r w:rsidR="00C53FF7" w:rsidRPr="001E2025">
        <w:rPr>
          <w:rFonts w:ascii="Times New Roman" w:hAnsi="Times New Roman"/>
          <w:sz w:val="28"/>
          <w:szCs w:val="28"/>
        </w:rPr>
        <w:t xml:space="preserve"> произведени</w:t>
      </w:r>
      <w:r w:rsidR="00C53FF7" w:rsidRPr="001E2025">
        <w:rPr>
          <w:rFonts w:ascii="Times New Roman" w:hAnsi="Times New Roman"/>
          <w:sz w:val="28"/>
          <w:szCs w:val="28"/>
          <w:lang w:val="kk-KZ"/>
        </w:rPr>
        <w:t>й</w:t>
      </w:r>
      <w:r w:rsidR="00C53FF7" w:rsidRPr="001E2025">
        <w:rPr>
          <w:rFonts w:ascii="Times New Roman" w:hAnsi="Times New Roman"/>
          <w:sz w:val="28"/>
          <w:szCs w:val="28"/>
        </w:rPr>
        <w:t xml:space="preserve"> таких </w:t>
      </w:r>
      <w:r w:rsidR="00730BC0" w:rsidRPr="001E2025">
        <w:rPr>
          <w:rFonts w:ascii="Times New Roman" w:hAnsi="Times New Roman"/>
          <w:sz w:val="28"/>
          <w:szCs w:val="28"/>
        </w:rPr>
        <w:t>значимых</w:t>
      </w:r>
      <w:r w:rsidR="00C53FF7" w:rsidRPr="001E2025">
        <w:rPr>
          <w:rFonts w:ascii="Times New Roman" w:hAnsi="Times New Roman"/>
          <w:sz w:val="28"/>
          <w:szCs w:val="28"/>
        </w:rPr>
        <w:t xml:space="preserve"> для казахской культуры личностей</w:t>
      </w:r>
      <w:r w:rsidR="00C53FF7" w:rsidRPr="001E2025">
        <w:rPr>
          <w:rFonts w:ascii="Times New Roman" w:hAnsi="Times New Roman"/>
          <w:sz w:val="28"/>
          <w:szCs w:val="28"/>
          <w:lang w:val="kk-KZ"/>
        </w:rPr>
        <w:t>,</w:t>
      </w:r>
      <w:r w:rsidR="00C53FF7" w:rsidRPr="001E2025">
        <w:rPr>
          <w:rFonts w:ascii="Times New Roman" w:hAnsi="Times New Roman"/>
          <w:sz w:val="28"/>
          <w:szCs w:val="28"/>
        </w:rPr>
        <w:t xml:space="preserve"> как Асан Кайгы, Бухар-жырау, Актамберды-жырау, Абай Кунанбаев, Буркитбай-батыр, Г. Караш</w:t>
      </w:r>
      <w:r w:rsidRPr="001E2025">
        <w:rPr>
          <w:rFonts w:ascii="Times New Roman" w:hAnsi="Times New Roman"/>
          <w:sz w:val="28"/>
          <w:szCs w:val="28"/>
        </w:rPr>
        <w:t>,</w:t>
      </w:r>
      <w:r w:rsidR="00C53FF7" w:rsidRPr="001E2025">
        <w:rPr>
          <w:rFonts w:ascii="Times New Roman" w:hAnsi="Times New Roman"/>
          <w:sz w:val="28"/>
          <w:szCs w:val="28"/>
        </w:rPr>
        <w:t xml:space="preserve"> М. Жумабаев, И. </w:t>
      </w:r>
      <w:r w:rsidRPr="001E2025">
        <w:rPr>
          <w:rFonts w:ascii="Times New Roman" w:hAnsi="Times New Roman"/>
          <w:sz w:val="28"/>
          <w:szCs w:val="28"/>
        </w:rPr>
        <w:t>Ж</w:t>
      </w:r>
      <w:r w:rsidR="00C53FF7" w:rsidRPr="001E2025">
        <w:rPr>
          <w:rFonts w:ascii="Times New Roman" w:hAnsi="Times New Roman"/>
          <w:sz w:val="28"/>
          <w:szCs w:val="28"/>
        </w:rPr>
        <w:t>ансугуров и др.</w:t>
      </w:r>
      <w:r w:rsidRPr="001E2025">
        <w:rPr>
          <w:rFonts w:ascii="Times New Roman" w:hAnsi="Times New Roman"/>
          <w:sz w:val="28"/>
          <w:szCs w:val="28"/>
        </w:rPr>
        <w:t>;</w:t>
      </w:r>
      <w:r w:rsidR="00C53FF7" w:rsidRPr="001E2025">
        <w:rPr>
          <w:rFonts w:ascii="Times New Roman" w:hAnsi="Times New Roman"/>
          <w:sz w:val="28"/>
          <w:szCs w:val="28"/>
        </w:rPr>
        <w:t xml:space="preserve"> </w:t>
      </w:r>
    </w:p>
    <w:p w14:paraId="5A3D6CC1" w14:textId="5CAB7DF3" w:rsidR="00C53FF7" w:rsidRPr="001E2025" w:rsidRDefault="000765FA" w:rsidP="00D8783B">
      <w:pPr>
        <w:spacing w:after="0" w:line="240" w:lineRule="auto"/>
        <w:ind w:firstLine="567"/>
        <w:jc w:val="both"/>
        <w:rPr>
          <w:rFonts w:ascii="Times New Roman" w:hAnsi="Times New Roman"/>
          <w:sz w:val="28"/>
          <w:szCs w:val="28"/>
        </w:rPr>
      </w:pPr>
      <w:r w:rsidRPr="001E2025">
        <w:rPr>
          <w:rFonts w:ascii="Times New Roman" w:hAnsi="Times New Roman" w:cs="Times New Roman"/>
          <w:sz w:val="28"/>
          <w:szCs w:val="28"/>
        </w:rPr>
        <w:t>–</w:t>
      </w:r>
      <w:r w:rsidR="00C53FF7" w:rsidRPr="001E2025">
        <w:rPr>
          <w:rFonts w:ascii="Times New Roman" w:hAnsi="Times New Roman"/>
          <w:sz w:val="28"/>
          <w:szCs w:val="28"/>
        </w:rPr>
        <w:t xml:space="preserve"> работа в сценарно-редакционной коллегии киностудии «Казахфильм» им.</w:t>
      </w:r>
      <w:r w:rsidRPr="001E2025">
        <w:rPr>
          <w:rFonts w:ascii="Times New Roman" w:hAnsi="Times New Roman"/>
          <w:sz w:val="28"/>
          <w:szCs w:val="28"/>
        </w:rPr>
        <w:t> </w:t>
      </w:r>
      <w:r w:rsidR="00C53FF7" w:rsidRPr="001E2025">
        <w:rPr>
          <w:rFonts w:ascii="Times New Roman" w:hAnsi="Times New Roman"/>
          <w:sz w:val="28"/>
          <w:szCs w:val="28"/>
        </w:rPr>
        <w:t>Ш. Айманова</w:t>
      </w:r>
      <w:r w:rsidR="00C53FF7" w:rsidRPr="001E2025">
        <w:rPr>
          <w:rFonts w:ascii="Times New Roman" w:hAnsi="Times New Roman"/>
          <w:sz w:val="28"/>
          <w:szCs w:val="28"/>
          <w:lang w:val="kk-KZ"/>
        </w:rPr>
        <w:t xml:space="preserve">; </w:t>
      </w:r>
      <w:r w:rsidR="00C53FF7" w:rsidRPr="001E2025">
        <w:rPr>
          <w:rFonts w:ascii="Times New Roman" w:hAnsi="Times New Roman"/>
          <w:sz w:val="28"/>
          <w:szCs w:val="28"/>
        </w:rPr>
        <w:t>главны</w:t>
      </w:r>
      <w:r w:rsidR="00C53FF7" w:rsidRPr="001E2025">
        <w:rPr>
          <w:rFonts w:ascii="Times New Roman" w:hAnsi="Times New Roman"/>
          <w:sz w:val="28"/>
          <w:szCs w:val="28"/>
          <w:lang w:val="kk-KZ"/>
        </w:rPr>
        <w:t>й</w:t>
      </w:r>
      <w:r w:rsidR="00C53FF7" w:rsidRPr="001E2025">
        <w:rPr>
          <w:rFonts w:ascii="Times New Roman" w:hAnsi="Times New Roman"/>
          <w:sz w:val="28"/>
          <w:szCs w:val="28"/>
        </w:rPr>
        <w:t xml:space="preserve"> редактор</w:t>
      </w:r>
      <w:r w:rsidR="00C53FF7" w:rsidRPr="001E2025">
        <w:rPr>
          <w:rFonts w:ascii="Times New Roman" w:hAnsi="Times New Roman"/>
          <w:sz w:val="28"/>
          <w:szCs w:val="28"/>
          <w:lang w:val="kk-KZ"/>
        </w:rPr>
        <w:t xml:space="preserve"> </w:t>
      </w:r>
      <w:r w:rsidR="00C53FF7" w:rsidRPr="001E2025">
        <w:rPr>
          <w:rFonts w:ascii="Times New Roman" w:hAnsi="Times New Roman"/>
          <w:sz w:val="28"/>
          <w:szCs w:val="28"/>
        </w:rPr>
        <w:t>творческого объединения художественных и телевизионных фильмов</w:t>
      </w:r>
      <w:r w:rsidR="00C53FF7" w:rsidRPr="001E2025">
        <w:rPr>
          <w:rFonts w:ascii="Times New Roman" w:hAnsi="Times New Roman"/>
          <w:sz w:val="28"/>
          <w:szCs w:val="28"/>
          <w:lang w:val="kk-KZ"/>
        </w:rPr>
        <w:t xml:space="preserve">; автор </w:t>
      </w:r>
      <w:r w:rsidR="00C53FF7" w:rsidRPr="001E2025">
        <w:rPr>
          <w:rFonts w:ascii="Times New Roman" w:hAnsi="Times New Roman"/>
          <w:sz w:val="28"/>
          <w:szCs w:val="28"/>
        </w:rPr>
        <w:t>короткометражных художественных фильм</w:t>
      </w:r>
      <w:r w:rsidR="00C53FF7" w:rsidRPr="001E2025">
        <w:rPr>
          <w:rFonts w:ascii="Times New Roman" w:hAnsi="Times New Roman"/>
          <w:sz w:val="28"/>
          <w:szCs w:val="28"/>
          <w:lang w:val="kk-KZ"/>
        </w:rPr>
        <w:t>ов</w:t>
      </w:r>
      <w:r w:rsidR="00C53FF7" w:rsidRPr="001E2025">
        <w:rPr>
          <w:rFonts w:ascii="Times New Roman" w:hAnsi="Times New Roman"/>
          <w:sz w:val="28"/>
          <w:szCs w:val="28"/>
        </w:rPr>
        <w:t xml:space="preserve"> «Зов» и «Веревка»</w:t>
      </w:r>
      <w:r w:rsidRPr="001E2025">
        <w:rPr>
          <w:rFonts w:ascii="Times New Roman" w:hAnsi="Times New Roman"/>
          <w:sz w:val="28"/>
          <w:szCs w:val="28"/>
        </w:rPr>
        <w:t>.</w:t>
      </w:r>
    </w:p>
    <w:p w14:paraId="01821058" w14:textId="769ECF28" w:rsidR="00C53FF7" w:rsidRPr="001E2025" w:rsidRDefault="00C53FF7" w:rsidP="00D8783B">
      <w:pPr>
        <w:spacing w:after="0" w:line="240" w:lineRule="auto"/>
        <w:ind w:firstLine="567"/>
        <w:jc w:val="both"/>
        <w:rPr>
          <w:rFonts w:ascii="Times New Roman" w:hAnsi="Times New Roman"/>
          <w:sz w:val="28"/>
          <w:szCs w:val="28"/>
        </w:rPr>
      </w:pPr>
      <w:r w:rsidRPr="001E2025">
        <w:rPr>
          <w:rFonts w:ascii="Times New Roman" w:hAnsi="Times New Roman"/>
          <w:sz w:val="28"/>
          <w:szCs w:val="28"/>
        </w:rPr>
        <w:t>В 1978 году в издательстве «Жалын» вы</w:t>
      </w:r>
      <w:r w:rsidR="000765FA" w:rsidRPr="001E2025">
        <w:rPr>
          <w:rFonts w:ascii="Times New Roman" w:hAnsi="Times New Roman"/>
          <w:sz w:val="28"/>
          <w:szCs w:val="28"/>
        </w:rPr>
        <w:t>шел</w:t>
      </w:r>
      <w:r w:rsidRPr="001E2025">
        <w:rPr>
          <w:rFonts w:ascii="Times New Roman" w:hAnsi="Times New Roman"/>
          <w:sz w:val="28"/>
          <w:szCs w:val="28"/>
        </w:rPr>
        <w:t xml:space="preserve"> первый сборник стихов поэта Б.</w:t>
      </w:r>
      <w:r w:rsidR="000765FA" w:rsidRPr="001E2025">
        <w:rPr>
          <w:rFonts w:ascii="Times New Roman" w:hAnsi="Times New Roman"/>
          <w:sz w:val="28"/>
          <w:szCs w:val="28"/>
        </w:rPr>
        <w:t> </w:t>
      </w:r>
      <w:r w:rsidRPr="001E2025">
        <w:rPr>
          <w:rFonts w:ascii="Times New Roman" w:hAnsi="Times New Roman"/>
          <w:sz w:val="28"/>
          <w:szCs w:val="28"/>
          <w:lang w:val="kk-KZ"/>
        </w:rPr>
        <w:t xml:space="preserve">Каирбекова </w:t>
      </w:r>
      <w:r w:rsidRPr="001E2025">
        <w:rPr>
          <w:rFonts w:ascii="Times New Roman" w:hAnsi="Times New Roman"/>
          <w:sz w:val="28"/>
          <w:szCs w:val="28"/>
        </w:rPr>
        <w:t xml:space="preserve">«Осенний диалог». В сборнике уже </w:t>
      </w:r>
      <w:r w:rsidRPr="001E2025">
        <w:rPr>
          <w:rFonts w:ascii="Times New Roman" w:hAnsi="Times New Roman"/>
          <w:sz w:val="28"/>
          <w:szCs w:val="28"/>
          <w:lang w:val="kk-KZ"/>
        </w:rPr>
        <w:t xml:space="preserve">высвечивается </w:t>
      </w:r>
      <w:r w:rsidRPr="001E2025">
        <w:rPr>
          <w:rFonts w:ascii="Times New Roman" w:hAnsi="Times New Roman"/>
          <w:sz w:val="28"/>
          <w:szCs w:val="28"/>
        </w:rPr>
        <w:t>основная идея творчества Б.Г. Каирбекова</w:t>
      </w:r>
      <w:r w:rsidRPr="001E2025">
        <w:rPr>
          <w:rFonts w:ascii="Times New Roman" w:hAnsi="Times New Roman"/>
          <w:sz w:val="28"/>
          <w:szCs w:val="28"/>
          <w:lang w:val="kk-KZ"/>
        </w:rPr>
        <w:t xml:space="preserve">, </w:t>
      </w:r>
      <w:r w:rsidRPr="001E2025">
        <w:rPr>
          <w:rFonts w:ascii="Times New Roman" w:hAnsi="Times New Roman"/>
          <w:sz w:val="28"/>
          <w:szCs w:val="28"/>
        </w:rPr>
        <w:t>глубокие этнические корни и традиции</w:t>
      </w:r>
      <w:r w:rsidRPr="001E2025">
        <w:rPr>
          <w:rFonts w:ascii="Times New Roman" w:hAnsi="Times New Roman"/>
          <w:sz w:val="28"/>
          <w:szCs w:val="28"/>
          <w:lang w:val="kk-KZ"/>
        </w:rPr>
        <w:t xml:space="preserve">, </w:t>
      </w:r>
      <w:r w:rsidRPr="001E2025">
        <w:rPr>
          <w:rFonts w:ascii="Times New Roman" w:hAnsi="Times New Roman"/>
          <w:sz w:val="28"/>
          <w:szCs w:val="28"/>
        </w:rPr>
        <w:t>национальн</w:t>
      </w:r>
      <w:r w:rsidRPr="001E2025">
        <w:rPr>
          <w:rFonts w:ascii="Times New Roman" w:hAnsi="Times New Roman"/>
          <w:sz w:val="28"/>
          <w:szCs w:val="28"/>
          <w:lang w:val="kk-KZ"/>
        </w:rPr>
        <w:t>ая</w:t>
      </w:r>
      <w:r w:rsidRPr="001E2025">
        <w:rPr>
          <w:rFonts w:ascii="Times New Roman" w:hAnsi="Times New Roman"/>
          <w:sz w:val="28"/>
          <w:szCs w:val="28"/>
        </w:rPr>
        <w:t xml:space="preserve"> картин</w:t>
      </w:r>
      <w:r w:rsidRPr="001E2025">
        <w:rPr>
          <w:rFonts w:ascii="Times New Roman" w:hAnsi="Times New Roman"/>
          <w:sz w:val="28"/>
          <w:szCs w:val="28"/>
          <w:lang w:val="kk-KZ"/>
        </w:rPr>
        <w:t>а</w:t>
      </w:r>
      <w:r w:rsidRPr="001E2025">
        <w:rPr>
          <w:rFonts w:ascii="Times New Roman" w:hAnsi="Times New Roman"/>
          <w:sz w:val="28"/>
          <w:szCs w:val="28"/>
        </w:rPr>
        <w:t xml:space="preserve"> мира народа-кочевника. </w:t>
      </w:r>
    </w:p>
    <w:p w14:paraId="78D5961E" w14:textId="77777777" w:rsidR="000765FA" w:rsidRPr="001E2025" w:rsidRDefault="00C53FF7" w:rsidP="00D8783B">
      <w:pPr>
        <w:spacing w:after="0" w:line="240" w:lineRule="auto"/>
        <w:ind w:firstLine="567"/>
        <w:jc w:val="both"/>
        <w:rPr>
          <w:rFonts w:ascii="Times New Roman" w:hAnsi="Times New Roman"/>
          <w:sz w:val="28"/>
          <w:szCs w:val="28"/>
        </w:rPr>
      </w:pPr>
      <w:r w:rsidRPr="001E2025">
        <w:rPr>
          <w:rFonts w:ascii="Times New Roman" w:hAnsi="Times New Roman"/>
          <w:sz w:val="28"/>
          <w:szCs w:val="28"/>
          <w:lang w:val="kk-KZ"/>
        </w:rPr>
        <w:t xml:space="preserve">Кросс-культурные элементы творчества явно проступают в </w:t>
      </w:r>
      <w:r w:rsidRPr="001E2025">
        <w:rPr>
          <w:rFonts w:ascii="Times New Roman" w:hAnsi="Times New Roman"/>
          <w:sz w:val="28"/>
          <w:szCs w:val="28"/>
        </w:rPr>
        <w:t>переплетен</w:t>
      </w:r>
      <w:r w:rsidRPr="001E2025">
        <w:rPr>
          <w:rFonts w:ascii="Times New Roman" w:hAnsi="Times New Roman"/>
          <w:sz w:val="28"/>
          <w:szCs w:val="28"/>
          <w:lang w:val="kk-KZ"/>
        </w:rPr>
        <w:t>ии</w:t>
      </w:r>
      <w:r w:rsidRPr="001E2025">
        <w:rPr>
          <w:rFonts w:ascii="Times New Roman" w:hAnsi="Times New Roman"/>
          <w:sz w:val="28"/>
          <w:szCs w:val="28"/>
        </w:rPr>
        <w:t xml:space="preserve"> казахски</w:t>
      </w:r>
      <w:r w:rsidRPr="001E2025">
        <w:rPr>
          <w:rFonts w:ascii="Times New Roman" w:hAnsi="Times New Roman"/>
          <w:sz w:val="28"/>
          <w:szCs w:val="28"/>
          <w:lang w:val="kk-KZ"/>
        </w:rPr>
        <w:t>х</w:t>
      </w:r>
      <w:r w:rsidRPr="001E2025">
        <w:rPr>
          <w:rFonts w:ascii="Times New Roman" w:hAnsi="Times New Roman"/>
          <w:sz w:val="28"/>
          <w:szCs w:val="28"/>
        </w:rPr>
        <w:t xml:space="preserve"> и русски</w:t>
      </w:r>
      <w:r w:rsidRPr="001E2025">
        <w:rPr>
          <w:rFonts w:ascii="Times New Roman" w:hAnsi="Times New Roman"/>
          <w:sz w:val="28"/>
          <w:szCs w:val="28"/>
          <w:lang w:val="kk-KZ"/>
        </w:rPr>
        <w:t>х</w:t>
      </w:r>
      <w:r w:rsidRPr="001E2025">
        <w:rPr>
          <w:rFonts w:ascii="Times New Roman" w:hAnsi="Times New Roman"/>
          <w:sz w:val="28"/>
          <w:szCs w:val="28"/>
        </w:rPr>
        <w:t xml:space="preserve"> образ</w:t>
      </w:r>
      <w:r w:rsidRPr="001E2025">
        <w:rPr>
          <w:rFonts w:ascii="Times New Roman" w:hAnsi="Times New Roman"/>
          <w:sz w:val="28"/>
          <w:szCs w:val="28"/>
          <w:lang w:val="kk-KZ"/>
        </w:rPr>
        <w:t xml:space="preserve">ов </w:t>
      </w:r>
      <w:r w:rsidRPr="001E2025">
        <w:rPr>
          <w:rFonts w:ascii="Times New Roman" w:hAnsi="Times New Roman"/>
          <w:sz w:val="28"/>
          <w:szCs w:val="28"/>
        </w:rPr>
        <w:t>и мотив</w:t>
      </w:r>
      <w:r w:rsidRPr="001E2025">
        <w:rPr>
          <w:rFonts w:ascii="Times New Roman" w:hAnsi="Times New Roman"/>
          <w:sz w:val="28"/>
          <w:szCs w:val="28"/>
          <w:lang w:val="kk-KZ"/>
        </w:rPr>
        <w:t>ов</w:t>
      </w:r>
      <w:r w:rsidRPr="001E2025">
        <w:rPr>
          <w:rFonts w:ascii="Times New Roman" w:hAnsi="Times New Roman"/>
          <w:sz w:val="28"/>
          <w:szCs w:val="28"/>
        </w:rPr>
        <w:t>, а фольклорно-мифологические архетипы ведут к древнетюркской мифологии.</w:t>
      </w:r>
      <w:r w:rsidRPr="001E2025">
        <w:rPr>
          <w:rFonts w:ascii="Times New Roman" w:hAnsi="Times New Roman"/>
          <w:sz w:val="28"/>
          <w:szCs w:val="28"/>
          <w:lang w:val="kk-KZ"/>
        </w:rPr>
        <w:t xml:space="preserve"> О</w:t>
      </w:r>
      <w:r w:rsidRPr="001E2025">
        <w:rPr>
          <w:rFonts w:ascii="Times New Roman" w:hAnsi="Times New Roman"/>
          <w:sz w:val="28"/>
          <w:szCs w:val="28"/>
        </w:rPr>
        <w:t>браз степи является одним из доминирующих в лирике Б. Каирбекова. Степь – это не только Родина, но и дом, это напоминание о своих истоках.</w:t>
      </w:r>
    </w:p>
    <w:p w14:paraId="6E34A475" w14:textId="457E1AE1" w:rsidR="00C53FF7" w:rsidRPr="000464E2" w:rsidRDefault="00C53FF7" w:rsidP="000765FA">
      <w:pPr>
        <w:spacing w:after="0" w:line="240" w:lineRule="auto"/>
        <w:ind w:firstLine="2268"/>
        <w:jc w:val="both"/>
        <w:rPr>
          <w:rFonts w:ascii="Times New Roman" w:hAnsi="Times New Roman"/>
          <w:sz w:val="28"/>
          <w:szCs w:val="28"/>
        </w:rPr>
      </w:pPr>
      <w:r w:rsidRPr="000464E2">
        <w:rPr>
          <w:rFonts w:ascii="Times New Roman" w:hAnsi="Times New Roman"/>
          <w:sz w:val="28"/>
          <w:szCs w:val="28"/>
        </w:rPr>
        <w:t xml:space="preserve">Я знаю: солнце в небе голубом </w:t>
      </w:r>
    </w:p>
    <w:p w14:paraId="749617E8" w14:textId="77777777" w:rsidR="00C53FF7" w:rsidRPr="000464E2" w:rsidRDefault="00C53FF7" w:rsidP="000765FA">
      <w:pPr>
        <w:spacing w:after="0" w:line="240" w:lineRule="auto"/>
        <w:ind w:firstLine="2268"/>
        <w:jc w:val="both"/>
        <w:rPr>
          <w:rFonts w:ascii="Times New Roman" w:hAnsi="Times New Roman"/>
          <w:sz w:val="28"/>
          <w:szCs w:val="28"/>
        </w:rPr>
      </w:pPr>
      <w:r w:rsidRPr="000464E2">
        <w:rPr>
          <w:rFonts w:ascii="Times New Roman" w:hAnsi="Times New Roman"/>
          <w:sz w:val="28"/>
          <w:szCs w:val="28"/>
        </w:rPr>
        <w:t xml:space="preserve">И эта даль бескрайняя в степях, </w:t>
      </w:r>
    </w:p>
    <w:p w14:paraId="3D2025C7" w14:textId="5B9EED0A" w:rsidR="00C53FF7" w:rsidRPr="001E2025" w:rsidRDefault="00C53FF7" w:rsidP="000765FA">
      <w:pPr>
        <w:spacing w:after="0" w:line="240" w:lineRule="auto"/>
        <w:ind w:firstLine="2268"/>
        <w:jc w:val="both"/>
        <w:rPr>
          <w:rFonts w:ascii="Times New Roman" w:hAnsi="Times New Roman"/>
          <w:sz w:val="28"/>
          <w:szCs w:val="28"/>
          <w:lang w:val="kk-KZ"/>
        </w:rPr>
      </w:pPr>
      <w:r w:rsidRPr="000464E2">
        <w:rPr>
          <w:rFonts w:ascii="Times New Roman" w:hAnsi="Times New Roman"/>
          <w:sz w:val="28"/>
          <w:szCs w:val="28"/>
        </w:rPr>
        <w:t>Вся эта ширь и высь – и есть мой до</w:t>
      </w:r>
      <w:r w:rsidRPr="001E2025">
        <w:rPr>
          <w:rFonts w:ascii="Times New Roman" w:hAnsi="Times New Roman"/>
          <w:i/>
          <w:sz w:val="28"/>
          <w:szCs w:val="28"/>
        </w:rPr>
        <w:t>м</w:t>
      </w:r>
      <w:r w:rsidR="00D8783B" w:rsidRPr="001E2025">
        <w:rPr>
          <w:rFonts w:ascii="Times New Roman" w:hAnsi="Times New Roman"/>
          <w:i/>
          <w:sz w:val="28"/>
          <w:szCs w:val="28"/>
        </w:rPr>
        <w:t xml:space="preserve"> </w:t>
      </w:r>
      <w:r w:rsidR="00D8783B" w:rsidRPr="00630968">
        <w:rPr>
          <w:rFonts w:ascii="Times New Roman" w:hAnsi="Times New Roman"/>
          <w:iCs/>
          <w:sz w:val="28"/>
          <w:szCs w:val="28"/>
        </w:rPr>
        <w:t>[</w:t>
      </w:r>
      <w:r w:rsidR="0037743E">
        <w:rPr>
          <w:rFonts w:ascii="Times New Roman" w:hAnsi="Times New Roman"/>
          <w:sz w:val="28"/>
          <w:szCs w:val="28"/>
        </w:rPr>
        <w:t>69</w:t>
      </w:r>
      <w:r w:rsidR="00CC399C" w:rsidRPr="001E2025">
        <w:rPr>
          <w:rFonts w:ascii="Times New Roman" w:hAnsi="Times New Roman"/>
          <w:sz w:val="28"/>
          <w:szCs w:val="28"/>
        </w:rPr>
        <w:t>,</w:t>
      </w:r>
      <w:r w:rsidR="0096623A">
        <w:rPr>
          <w:rFonts w:ascii="Times New Roman" w:hAnsi="Times New Roman"/>
          <w:sz w:val="28"/>
          <w:szCs w:val="28"/>
          <w:lang w:val="kk-KZ"/>
        </w:rPr>
        <w:t xml:space="preserve"> </w:t>
      </w:r>
      <w:r w:rsidR="00630968">
        <w:rPr>
          <w:rFonts w:ascii="Times New Roman" w:hAnsi="Times New Roman"/>
          <w:sz w:val="28"/>
          <w:szCs w:val="28"/>
        </w:rPr>
        <w:t xml:space="preserve">с. </w:t>
      </w:r>
      <w:r w:rsidR="00CC399C" w:rsidRPr="001E2025">
        <w:rPr>
          <w:rFonts w:ascii="Times New Roman" w:hAnsi="Times New Roman"/>
          <w:sz w:val="28"/>
          <w:szCs w:val="28"/>
        </w:rPr>
        <w:t>1</w:t>
      </w:r>
      <w:r w:rsidR="00C1415E" w:rsidRPr="001E2025">
        <w:rPr>
          <w:rFonts w:ascii="Times New Roman" w:hAnsi="Times New Roman"/>
          <w:sz w:val="28"/>
          <w:szCs w:val="28"/>
        </w:rPr>
        <w:t>46</w:t>
      </w:r>
      <w:r w:rsidRPr="001E2025">
        <w:rPr>
          <w:rFonts w:ascii="Times New Roman" w:hAnsi="Times New Roman"/>
          <w:sz w:val="28"/>
          <w:szCs w:val="28"/>
        </w:rPr>
        <w:t>].</w:t>
      </w:r>
      <w:r w:rsidRPr="001E2025">
        <w:rPr>
          <w:rFonts w:ascii="Times New Roman" w:hAnsi="Times New Roman"/>
          <w:sz w:val="28"/>
          <w:szCs w:val="28"/>
          <w:lang w:val="kk-KZ"/>
        </w:rPr>
        <w:t xml:space="preserve"> </w:t>
      </w:r>
    </w:p>
    <w:p w14:paraId="23ED6FEC" w14:textId="39A48427" w:rsidR="00C53FF7" w:rsidRPr="001E2025" w:rsidRDefault="00C53FF7" w:rsidP="00C16D64">
      <w:pPr>
        <w:spacing w:after="0" w:line="240" w:lineRule="auto"/>
        <w:ind w:firstLine="567"/>
        <w:jc w:val="both"/>
        <w:rPr>
          <w:rFonts w:ascii="Times New Roman" w:hAnsi="Times New Roman"/>
          <w:sz w:val="28"/>
          <w:szCs w:val="28"/>
        </w:rPr>
      </w:pPr>
      <w:r w:rsidRPr="001E2025">
        <w:rPr>
          <w:rFonts w:ascii="Times New Roman" w:hAnsi="Times New Roman"/>
          <w:sz w:val="28"/>
          <w:szCs w:val="28"/>
          <w:lang w:val="kk-KZ"/>
        </w:rPr>
        <w:t>Обобщенный образ дома – это знаковы</w:t>
      </w:r>
      <w:r w:rsidR="000765FA" w:rsidRPr="001E2025">
        <w:rPr>
          <w:rFonts w:ascii="Times New Roman" w:hAnsi="Times New Roman"/>
          <w:sz w:val="28"/>
          <w:szCs w:val="28"/>
          <w:lang w:val="kk-KZ"/>
        </w:rPr>
        <w:t>й</w:t>
      </w:r>
      <w:r w:rsidRPr="001E2025">
        <w:rPr>
          <w:rFonts w:ascii="Times New Roman" w:hAnsi="Times New Roman"/>
          <w:sz w:val="28"/>
          <w:szCs w:val="28"/>
          <w:lang w:val="kk-KZ"/>
        </w:rPr>
        <w:t xml:space="preserve"> культурный код</w:t>
      </w:r>
      <w:r w:rsidR="000074DD" w:rsidRPr="001E2025">
        <w:rPr>
          <w:rFonts w:ascii="Times New Roman" w:hAnsi="Times New Roman"/>
          <w:sz w:val="28"/>
          <w:szCs w:val="28"/>
          <w:lang w:val="kk-KZ"/>
        </w:rPr>
        <w:t>,</w:t>
      </w:r>
      <w:r w:rsidRPr="001E2025">
        <w:rPr>
          <w:rFonts w:ascii="Times New Roman" w:hAnsi="Times New Roman"/>
          <w:sz w:val="28"/>
          <w:szCs w:val="28"/>
          <w:lang w:val="kk-KZ"/>
        </w:rPr>
        <w:t xml:space="preserve"> комбинирующий пространственные фигуры солнца и степи; геометрических фигур </w:t>
      </w:r>
      <w:r w:rsidRPr="0070007B">
        <w:rPr>
          <w:rFonts w:ascii="Times New Roman" w:hAnsi="Times New Roman"/>
          <w:sz w:val="28"/>
          <w:szCs w:val="28"/>
          <w:lang w:val="kk-KZ"/>
        </w:rPr>
        <w:t>выси и шири.</w:t>
      </w:r>
      <w:r w:rsidRPr="001E2025">
        <w:rPr>
          <w:rFonts w:ascii="Times New Roman" w:hAnsi="Times New Roman"/>
          <w:sz w:val="28"/>
          <w:szCs w:val="28"/>
          <w:lang w:val="kk-KZ"/>
        </w:rPr>
        <w:t xml:space="preserve"> </w:t>
      </w:r>
      <w:r w:rsidRPr="001E2025">
        <w:rPr>
          <w:rFonts w:ascii="Times New Roman" w:hAnsi="Times New Roman"/>
          <w:sz w:val="28"/>
          <w:szCs w:val="28"/>
        </w:rPr>
        <w:t xml:space="preserve">Лирике </w:t>
      </w:r>
      <w:r w:rsidRPr="001E2025">
        <w:rPr>
          <w:rFonts w:ascii="Times New Roman" w:hAnsi="Times New Roman"/>
          <w:sz w:val="28"/>
          <w:szCs w:val="28"/>
          <w:lang w:val="kk-KZ"/>
        </w:rPr>
        <w:t xml:space="preserve">поэта </w:t>
      </w:r>
      <w:r w:rsidRPr="001E2025">
        <w:rPr>
          <w:rFonts w:ascii="Times New Roman" w:hAnsi="Times New Roman"/>
          <w:sz w:val="28"/>
          <w:szCs w:val="28"/>
        </w:rPr>
        <w:t xml:space="preserve">свойствен негромкий, задушевный тон: обладая широким арсеналом художественных средств, он сознательно </w:t>
      </w:r>
      <w:r w:rsidR="000765FA" w:rsidRPr="001E2025">
        <w:rPr>
          <w:rFonts w:ascii="Times New Roman" w:hAnsi="Times New Roman"/>
          <w:sz w:val="28"/>
          <w:szCs w:val="28"/>
        </w:rPr>
        <w:t>вы</w:t>
      </w:r>
      <w:r w:rsidRPr="001E2025">
        <w:rPr>
          <w:rFonts w:ascii="Times New Roman" w:hAnsi="Times New Roman"/>
          <w:sz w:val="28"/>
          <w:szCs w:val="28"/>
        </w:rPr>
        <w:t>бирает для своих произведений форму доверительной беседы с читателем</w:t>
      </w:r>
      <w:r w:rsidRPr="001E2025">
        <w:rPr>
          <w:rFonts w:ascii="Times New Roman" w:hAnsi="Times New Roman"/>
          <w:sz w:val="28"/>
          <w:szCs w:val="28"/>
          <w:lang w:val="kk-KZ"/>
        </w:rPr>
        <w:t>, т</w:t>
      </w:r>
      <w:r w:rsidRPr="001E2025">
        <w:rPr>
          <w:rFonts w:ascii="Times New Roman" w:hAnsi="Times New Roman"/>
          <w:sz w:val="28"/>
          <w:szCs w:val="28"/>
        </w:rPr>
        <w:t>ем самым заставля</w:t>
      </w:r>
      <w:r w:rsidRPr="001E2025">
        <w:rPr>
          <w:rFonts w:ascii="Times New Roman" w:hAnsi="Times New Roman"/>
          <w:sz w:val="28"/>
          <w:szCs w:val="28"/>
          <w:lang w:val="kk-KZ"/>
        </w:rPr>
        <w:t>я</w:t>
      </w:r>
      <w:r w:rsidRPr="001E2025">
        <w:rPr>
          <w:rFonts w:ascii="Times New Roman" w:hAnsi="Times New Roman"/>
          <w:sz w:val="28"/>
          <w:szCs w:val="28"/>
        </w:rPr>
        <w:t xml:space="preserve"> читателя переживать вместе с собой. </w:t>
      </w:r>
      <w:r w:rsidRPr="001E2025">
        <w:rPr>
          <w:rFonts w:ascii="Times New Roman" w:hAnsi="Times New Roman"/>
          <w:sz w:val="28"/>
          <w:szCs w:val="28"/>
          <w:lang w:val="kk-KZ"/>
        </w:rPr>
        <w:t>Ф</w:t>
      </w:r>
      <w:r w:rsidRPr="001E2025">
        <w:rPr>
          <w:rFonts w:ascii="Times New Roman" w:hAnsi="Times New Roman"/>
          <w:sz w:val="28"/>
          <w:szCs w:val="28"/>
        </w:rPr>
        <w:t xml:space="preserve">орма поэтического диалога пришла к поэту под влиянием тех условий, в которых он вырос. В детстве в доме его отца поэта Гафу Каирбекова всегда царила атмосфера творчества и праздника. Среди гостей были известные поэты, писатели, композиторы – Габит Мусрепов, Сырбай Мауленов, Туманбай Молдагалиев, Саги Жиенбаев, Шамши Калдаяков, Таир Жароков и др. </w:t>
      </w:r>
      <w:r w:rsidRPr="001E2025">
        <w:rPr>
          <w:rFonts w:ascii="Times New Roman" w:hAnsi="Times New Roman"/>
          <w:sz w:val="28"/>
          <w:szCs w:val="28"/>
          <w:shd w:val="clear" w:color="auto" w:fill="FFFFFF"/>
          <w:lang w:val="kk-KZ"/>
        </w:rPr>
        <w:t>Русскоязычный поэт пишет о национальном, этнической культуре</w:t>
      </w:r>
      <w:r w:rsidR="000765FA" w:rsidRPr="001E2025">
        <w:rPr>
          <w:rFonts w:ascii="Times New Roman" w:hAnsi="Times New Roman"/>
          <w:sz w:val="28"/>
          <w:szCs w:val="28"/>
          <w:shd w:val="clear" w:color="auto" w:fill="FFFFFF"/>
          <w:lang w:val="kk-KZ"/>
        </w:rPr>
        <w:t>,</w:t>
      </w:r>
      <w:r w:rsidRPr="001E2025">
        <w:rPr>
          <w:rFonts w:ascii="Times New Roman" w:hAnsi="Times New Roman"/>
          <w:sz w:val="28"/>
          <w:szCs w:val="28"/>
          <w:shd w:val="clear" w:color="auto" w:fill="FFFFFF"/>
          <w:lang w:val="kk-KZ"/>
        </w:rPr>
        <w:t xml:space="preserve"> и трансграничные мотивы высвечиваются явно: </w:t>
      </w:r>
      <w:r w:rsidRPr="001E2025">
        <w:rPr>
          <w:rFonts w:ascii="Times New Roman" w:hAnsi="Times New Roman"/>
          <w:sz w:val="28"/>
          <w:szCs w:val="28"/>
        </w:rPr>
        <w:t>люди</w:t>
      </w:r>
      <w:r w:rsidRPr="001E2025">
        <w:rPr>
          <w:rFonts w:ascii="Times New Roman" w:hAnsi="Times New Roman"/>
          <w:sz w:val="28"/>
          <w:szCs w:val="28"/>
          <w:lang w:val="kk-KZ"/>
        </w:rPr>
        <w:t>-</w:t>
      </w:r>
      <w:r w:rsidRPr="001E2025">
        <w:rPr>
          <w:rFonts w:ascii="Times New Roman" w:hAnsi="Times New Roman"/>
          <w:sz w:val="28"/>
          <w:szCs w:val="28"/>
        </w:rPr>
        <w:t xml:space="preserve">братья, </w:t>
      </w:r>
      <w:r w:rsidR="000765FA" w:rsidRPr="001E2025">
        <w:rPr>
          <w:rFonts w:ascii="Times New Roman" w:hAnsi="Times New Roman"/>
          <w:sz w:val="28"/>
          <w:szCs w:val="28"/>
        </w:rPr>
        <w:t>о</w:t>
      </w:r>
      <w:r w:rsidRPr="001E2025">
        <w:rPr>
          <w:rFonts w:ascii="Times New Roman" w:hAnsi="Times New Roman"/>
          <w:sz w:val="28"/>
          <w:szCs w:val="28"/>
          <w:lang w:val="kk-KZ"/>
        </w:rPr>
        <w:t xml:space="preserve">браз человека </w:t>
      </w:r>
      <w:r w:rsidRPr="001E2025">
        <w:rPr>
          <w:rFonts w:ascii="Times New Roman" w:hAnsi="Times New Roman"/>
          <w:sz w:val="28"/>
          <w:szCs w:val="28"/>
        </w:rPr>
        <w:t>мира,</w:t>
      </w:r>
      <w:r w:rsidR="000765FA" w:rsidRPr="001E2025">
        <w:rPr>
          <w:rFonts w:ascii="Times New Roman" w:hAnsi="Times New Roman"/>
          <w:sz w:val="28"/>
          <w:szCs w:val="28"/>
        </w:rPr>
        <w:t xml:space="preserve"> задача которого </w:t>
      </w:r>
      <w:r w:rsidRPr="001E2025">
        <w:rPr>
          <w:rFonts w:ascii="Times New Roman" w:hAnsi="Times New Roman"/>
          <w:sz w:val="28"/>
          <w:szCs w:val="28"/>
        </w:rPr>
        <w:t>нести свет, творчество вне зависимости от национальности</w:t>
      </w:r>
      <w:r w:rsidRPr="001E2025">
        <w:rPr>
          <w:rFonts w:ascii="Times New Roman" w:hAnsi="Times New Roman"/>
          <w:sz w:val="28"/>
          <w:szCs w:val="28"/>
          <w:lang w:val="kk-KZ"/>
        </w:rPr>
        <w:t xml:space="preserve"> и др.</w:t>
      </w:r>
      <w:r w:rsidRPr="001E2025">
        <w:rPr>
          <w:rFonts w:ascii="Times New Roman" w:hAnsi="Times New Roman"/>
          <w:sz w:val="28"/>
          <w:szCs w:val="28"/>
        </w:rPr>
        <w:t xml:space="preserve"> </w:t>
      </w:r>
      <w:r w:rsidRPr="001E2025">
        <w:rPr>
          <w:rFonts w:ascii="Times New Roman" w:hAnsi="Times New Roman"/>
          <w:sz w:val="28"/>
          <w:szCs w:val="28"/>
          <w:lang w:val="kk-KZ"/>
        </w:rPr>
        <w:t xml:space="preserve">В </w:t>
      </w:r>
      <w:r w:rsidRPr="001E2025">
        <w:rPr>
          <w:rFonts w:ascii="Times New Roman" w:hAnsi="Times New Roman"/>
          <w:sz w:val="28"/>
          <w:szCs w:val="28"/>
        </w:rPr>
        <w:t>сборнике «Части целого» собраны стихи, проза и переводы, датированные 1998 годом</w:t>
      </w:r>
      <w:r w:rsidRPr="001E2025">
        <w:rPr>
          <w:rFonts w:ascii="Times New Roman" w:hAnsi="Times New Roman"/>
          <w:sz w:val="28"/>
          <w:szCs w:val="28"/>
          <w:lang w:val="kk-KZ"/>
        </w:rPr>
        <w:t>. А</w:t>
      </w:r>
      <w:r w:rsidRPr="001E2025">
        <w:rPr>
          <w:rFonts w:ascii="Times New Roman" w:hAnsi="Times New Roman"/>
          <w:sz w:val="28"/>
          <w:szCs w:val="28"/>
        </w:rPr>
        <w:t xml:space="preserve">втор, проникшись идеей личностно-национального самоопределения, изучает мир казахской истории и культуры. В сборнике «Книга стихов» одной из главных тем выступает мудрость сосуществования, взаимопонимание и мирообраз казахской культуры. В других </w:t>
      </w:r>
      <w:r w:rsidRPr="001E2025">
        <w:rPr>
          <w:rFonts w:ascii="Times New Roman" w:hAnsi="Times New Roman"/>
          <w:sz w:val="28"/>
          <w:szCs w:val="28"/>
          <w:lang w:val="kk-KZ"/>
        </w:rPr>
        <w:t>произведениях</w:t>
      </w:r>
      <w:r w:rsidRPr="001E2025">
        <w:rPr>
          <w:rFonts w:ascii="Times New Roman" w:hAnsi="Times New Roman"/>
          <w:sz w:val="28"/>
          <w:szCs w:val="28"/>
          <w:shd w:val="clear" w:color="auto" w:fill="FFFFFF"/>
        </w:rPr>
        <w:t xml:space="preserve"> «Путь воды», «Навстречу Солнцу», «Глагол «жить», «За живою водой», </w:t>
      </w:r>
      <w:r w:rsidR="000765FA" w:rsidRPr="001E2025">
        <w:rPr>
          <w:rFonts w:ascii="Times New Roman" w:hAnsi="Times New Roman"/>
          <w:sz w:val="28"/>
          <w:szCs w:val="28"/>
          <w:shd w:val="clear" w:color="auto" w:fill="FFFFFF"/>
        </w:rPr>
        <w:t>«</w:t>
      </w:r>
      <w:r w:rsidRPr="001E2025">
        <w:rPr>
          <w:rFonts w:ascii="Times New Roman" w:hAnsi="Times New Roman"/>
          <w:sz w:val="28"/>
          <w:szCs w:val="28"/>
          <w:shd w:val="clear" w:color="auto" w:fill="FFFFFF"/>
        </w:rPr>
        <w:t>Менің уйім», «За решеткой строк»</w:t>
      </w:r>
      <w:r w:rsidRPr="001E2025">
        <w:rPr>
          <w:rFonts w:ascii="Times New Roman" w:hAnsi="Times New Roman"/>
          <w:sz w:val="28"/>
          <w:szCs w:val="28"/>
          <w:shd w:val="clear" w:color="auto" w:fill="FFFFFF"/>
          <w:lang w:val="kk-KZ"/>
        </w:rPr>
        <w:t xml:space="preserve"> автор </w:t>
      </w:r>
      <w:r w:rsidRPr="001E2025">
        <w:rPr>
          <w:rFonts w:ascii="Times New Roman" w:hAnsi="Times New Roman"/>
          <w:sz w:val="28"/>
          <w:szCs w:val="28"/>
        </w:rPr>
        <w:t>становится своеобразным поэтом-сказителем</w:t>
      </w:r>
      <w:r w:rsidRPr="001E2025">
        <w:rPr>
          <w:rFonts w:ascii="Times New Roman" w:hAnsi="Times New Roman"/>
          <w:sz w:val="28"/>
          <w:szCs w:val="28"/>
          <w:lang w:val="kk-KZ"/>
        </w:rPr>
        <w:t xml:space="preserve"> и </w:t>
      </w:r>
      <w:r w:rsidRPr="001E2025">
        <w:rPr>
          <w:rFonts w:ascii="Times New Roman" w:hAnsi="Times New Roman"/>
          <w:sz w:val="28"/>
          <w:szCs w:val="28"/>
        </w:rPr>
        <w:t xml:space="preserve">музыкантом. </w:t>
      </w:r>
      <w:r w:rsidRPr="001E2025">
        <w:rPr>
          <w:rFonts w:ascii="Times New Roman" w:hAnsi="Times New Roman"/>
          <w:sz w:val="28"/>
          <w:szCs w:val="28"/>
          <w:lang w:val="kk-KZ"/>
        </w:rPr>
        <w:t>О</w:t>
      </w:r>
      <w:r w:rsidR="000765FA" w:rsidRPr="001E2025">
        <w:rPr>
          <w:rFonts w:ascii="Times New Roman" w:hAnsi="Times New Roman"/>
          <w:sz w:val="28"/>
          <w:szCs w:val="28"/>
          <w:lang w:val="kk-KZ"/>
        </w:rPr>
        <w:t>б</w:t>
      </w:r>
      <w:r w:rsidRPr="001E2025">
        <w:rPr>
          <w:rFonts w:ascii="Times New Roman" w:hAnsi="Times New Roman"/>
          <w:sz w:val="28"/>
          <w:szCs w:val="28"/>
        </w:rPr>
        <w:t>ращае</w:t>
      </w:r>
      <w:r w:rsidRPr="001E2025">
        <w:rPr>
          <w:rFonts w:ascii="Times New Roman" w:hAnsi="Times New Roman"/>
          <w:sz w:val="28"/>
          <w:szCs w:val="28"/>
          <w:lang w:val="kk-KZ"/>
        </w:rPr>
        <w:t>т</w:t>
      </w:r>
      <w:r w:rsidRPr="001E2025">
        <w:rPr>
          <w:rFonts w:ascii="Times New Roman" w:hAnsi="Times New Roman"/>
          <w:sz w:val="28"/>
          <w:szCs w:val="28"/>
        </w:rPr>
        <w:t xml:space="preserve"> внимание его стремление постичь </w:t>
      </w:r>
      <w:r w:rsidRPr="001E2025">
        <w:rPr>
          <w:rFonts w:ascii="Times New Roman" w:hAnsi="Times New Roman"/>
          <w:sz w:val="28"/>
          <w:szCs w:val="28"/>
        </w:rPr>
        <w:lastRenderedPageBreak/>
        <w:t>национальную жизнь в «народной иди</w:t>
      </w:r>
      <w:r w:rsidR="000765FA" w:rsidRPr="001E2025">
        <w:rPr>
          <w:rFonts w:ascii="Times New Roman" w:hAnsi="Times New Roman"/>
          <w:sz w:val="28"/>
          <w:szCs w:val="28"/>
        </w:rPr>
        <w:t>л</w:t>
      </w:r>
      <w:r w:rsidRPr="001E2025">
        <w:rPr>
          <w:rFonts w:ascii="Times New Roman" w:hAnsi="Times New Roman"/>
          <w:sz w:val="28"/>
          <w:szCs w:val="28"/>
        </w:rPr>
        <w:t>лии», которая подразумевает свойство национального характера.</w:t>
      </w:r>
      <w:r w:rsidRPr="001E2025">
        <w:rPr>
          <w:rFonts w:ascii="Times New Roman" w:hAnsi="Times New Roman"/>
          <w:sz w:val="28"/>
          <w:szCs w:val="28"/>
          <w:lang w:val="kk-KZ"/>
        </w:rPr>
        <w:t xml:space="preserve"> </w:t>
      </w:r>
      <w:r w:rsidRPr="000464E2">
        <w:rPr>
          <w:rFonts w:ascii="Times New Roman" w:hAnsi="Times New Roman"/>
          <w:iCs/>
          <w:sz w:val="28"/>
          <w:szCs w:val="28"/>
        </w:rPr>
        <w:t>Пожалуй</w:t>
      </w:r>
      <w:r w:rsidR="000074DD" w:rsidRPr="000464E2">
        <w:rPr>
          <w:rFonts w:ascii="Times New Roman" w:hAnsi="Times New Roman"/>
          <w:iCs/>
          <w:sz w:val="28"/>
          <w:szCs w:val="28"/>
          <w:lang w:val="kk-KZ"/>
        </w:rPr>
        <w:t>,</w:t>
      </w:r>
      <w:r w:rsidRPr="000464E2">
        <w:rPr>
          <w:rFonts w:ascii="Times New Roman" w:hAnsi="Times New Roman"/>
          <w:iCs/>
          <w:sz w:val="28"/>
          <w:szCs w:val="28"/>
        </w:rPr>
        <w:t xml:space="preserve"> самым доминантным культурным архетипом у </w:t>
      </w:r>
      <w:r w:rsidR="000765FA" w:rsidRPr="000464E2">
        <w:rPr>
          <w:rFonts w:ascii="Times New Roman" w:hAnsi="Times New Roman"/>
          <w:iCs/>
          <w:sz w:val="28"/>
          <w:szCs w:val="28"/>
        </w:rPr>
        <w:t>Б</w:t>
      </w:r>
      <w:r w:rsidRPr="000464E2">
        <w:rPr>
          <w:rFonts w:ascii="Times New Roman" w:hAnsi="Times New Roman"/>
          <w:iCs/>
          <w:sz w:val="28"/>
          <w:szCs w:val="28"/>
        </w:rPr>
        <w:t>.</w:t>
      </w:r>
      <w:r w:rsidR="000765FA" w:rsidRPr="000464E2">
        <w:rPr>
          <w:rFonts w:ascii="Times New Roman" w:hAnsi="Times New Roman"/>
          <w:iCs/>
          <w:sz w:val="28"/>
          <w:szCs w:val="28"/>
        </w:rPr>
        <w:t xml:space="preserve"> </w:t>
      </w:r>
      <w:r w:rsidRPr="000464E2">
        <w:rPr>
          <w:rFonts w:ascii="Times New Roman" w:hAnsi="Times New Roman"/>
          <w:iCs/>
          <w:sz w:val="28"/>
          <w:szCs w:val="28"/>
        </w:rPr>
        <w:t>Каирбекова является образ Степи.</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rPr>
        <w:t>Пространство степное измеримо: высота</w:t>
      </w:r>
      <w:r w:rsidR="000765FA" w:rsidRPr="000464E2">
        <w:rPr>
          <w:rFonts w:ascii="Times New Roman" w:hAnsi="Times New Roman"/>
          <w:sz w:val="28"/>
          <w:szCs w:val="28"/>
        </w:rPr>
        <w:t xml:space="preserve"> </w:t>
      </w:r>
      <w:r w:rsidR="000765FA" w:rsidRPr="000464E2">
        <w:rPr>
          <w:rFonts w:ascii="Times New Roman" w:hAnsi="Times New Roman" w:cs="Times New Roman"/>
          <w:sz w:val="28"/>
          <w:szCs w:val="28"/>
        </w:rPr>
        <w:t>–</w:t>
      </w:r>
      <w:r w:rsidR="000765FA" w:rsidRPr="000464E2">
        <w:rPr>
          <w:rFonts w:ascii="Times New Roman" w:hAnsi="Times New Roman"/>
          <w:sz w:val="28"/>
          <w:szCs w:val="28"/>
        </w:rPr>
        <w:t xml:space="preserve"> </w:t>
      </w:r>
      <w:r w:rsidRPr="000464E2">
        <w:rPr>
          <w:rFonts w:ascii="Times New Roman" w:hAnsi="Times New Roman"/>
          <w:sz w:val="28"/>
          <w:szCs w:val="28"/>
        </w:rPr>
        <w:t>«до самых синих гор»; центр</w:t>
      </w:r>
      <w:r w:rsidR="000765FA" w:rsidRPr="000464E2">
        <w:rPr>
          <w:rFonts w:ascii="Times New Roman" w:hAnsi="Times New Roman"/>
          <w:sz w:val="28"/>
          <w:szCs w:val="28"/>
        </w:rPr>
        <w:t xml:space="preserve"> </w:t>
      </w:r>
      <w:r w:rsidR="000765FA" w:rsidRPr="000464E2">
        <w:rPr>
          <w:rFonts w:ascii="Times New Roman" w:hAnsi="Times New Roman" w:cs="Times New Roman"/>
          <w:sz w:val="28"/>
          <w:szCs w:val="28"/>
        </w:rPr>
        <w:t>–</w:t>
      </w:r>
      <w:r w:rsidR="000765FA" w:rsidRPr="000464E2">
        <w:rPr>
          <w:rFonts w:ascii="Times New Roman" w:hAnsi="Times New Roman"/>
          <w:sz w:val="28"/>
          <w:szCs w:val="28"/>
        </w:rPr>
        <w:t xml:space="preserve"> </w:t>
      </w:r>
      <w:r w:rsidRPr="000464E2">
        <w:rPr>
          <w:rFonts w:ascii="Times New Roman" w:hAnsi="Times New Roman"/>
          <w:sz w:val="28"/>
          <w:szCs w:val="28"/>
        </w:rPr>
        <w:t>«целина разнотравья и нор»;</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rPr>
        <w:t>бескрайность</w:t>
      </w:r>
      <w:r w:rsidR="000765FA" w:rsidRPr="000464E2">
        <w:rPr>
          <w:rFonts w:ascii="Times New Roman" w:hAnsi="Times New Roman"/>
          <w:sz w:val="28"/>
          <w:szCs w:val="28"/>
        </w:rPr>
        <w:t xml:space="preserve"> </w:t>
      </w:r>
      <w:r w:rsidR="000765FA" w:rsidRPr="000464E2">
        <w:rPr>
          <w:rFonts w:ascii="Times New Roman" w:hAnsi="Times New Roman" w:cs="Times New Roman"/>
          <w:sz w:val="28"/>
          <w:szCs w:val="28"/>
        </w:rPr>
        <w:t>–</w:t>
      </w:r>
      <w:r w:rsidRPr="000464E2">
        <w:rPr>
          <w:rFonts w:ascii="Times New Roman" w:hAnsi="Times New Roman"/>
          <w:sz w:val="28"/>
          <w:szCs w:val="28"/>
        </w:rPr>
        <w:t xml:space="preserve"> «даль степных дорог</w:t>
      </w:r>
      <w:r w:rsidRPr="000464E2">
        <w:rPr>
          <w:rFonts w:ascii="Times New Roman" w:hAnsi="Times New Roman"/>
          <w:sz w:val="28"/>
          <w:szCs w:val="28"/>
          <w:lang w:val="kk-KZ"/>
        </w:rPr>
        <w:t>» и</w:t>
      </w:r>
      <w:r w:rsidRPr="000464E2">
        <w:rPr>
          <w:rFonts w:ascii="Times New Roman" w:hAnsi="Times New Roman"/>
          <w:sz w:val="28"/>
          <w:szCs w:val="28"/>
        </w:rPr>
        <w:t xml:space="preserve"> др.</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rPr>
        <w:t>В «Степ</w:t>
      </w:r>
      <w:r w:rsidRPr="000464E2">
        <w:rPr>
          <w:rFonts w:ascii="Times New Roman" w:hAnsi="Times New Roman"/>
          <w:sz w:val="28"/>
          <w:szCs w:val="28"/>
          <w:lang w:val="kk-KZ"/>
        </w:rPr>
        <w:t>и</w:t>
      </w:r>
      <w:r w:rsidRPr="000464E2">
        <w:rPr>
          <w:rFonts w:ascii="Times New Roman" w:hAnsi="Times New Roman"/>
          <w:sz w:val="28"/>
          <w:szCs w:val="28"/>
        </w:rPr>
        <w:t xml:space="preserve"> Цикады</w:t>
      </w:r>
      <w:r w:rsidRPr="000464E2">
        <w:rPr>
          <w:rFonts w:ascii="Times New Roman" w:hAnsi="Times New Roman"/>
          <w:sz w:val="28"/>
          <w:szCs w:val="28"/>
          <w:lang w:val="kk-KZ"/>
        </w:rPr>
        <w:t xml:space="preserve"> з</w:t>
      </w:r>
      <w:r w:rsidRPr="000464E2">
        <w:rPr>
          <w:rFonts w:ascii="Times New Roman" w:hAnsi="Times New Roman"/>
          <w:sz w:val="28"/>
          <w:szCs w:val="28"/>
        </w:rPr>
        <w:t xml:space="preserve">а речкою юрта…» лирический герой возвеличивает </w:t>
      </w:r>
      <w:r w:rsidR="00D85148">
        <w:rPr>
          <w:rFonts w:ascii="Times New Roman" w:hAnsi="Times New Roman"/>
          <w:sz w:val="28"/>
          <w:szCs w:val="28"/>
          <w:lang w:val="kk-KZ"/>
        </w:rPr>
        <w:t xml:space="preserve">степь </w:t>
      </w:r>
      <w:r w:rsidRPr="000464E2">
        <w:rPr>
          <w:rFonts w:ascii="Times New Roman" w:hAnsi="Times New Roman"/>
          <w:sz w:val="28"/>
          <w:szCs w:val="28"/>
          <w:lang w:val="kk-KZ"/>
        </w:rPr>
        <w:t>до уровня «</w:t>
      </w:r>
      <w:r w:rsidRPr="000464E2">
        <w:rPr>
          <w:rFonts w:ascii="Times New Roman" w:hAnsi="Times New Roman"/>
          <w:sz w:val="28"/>
          <w:szCs w:val="28"/>
        </w:rPr>
        <w:t>мир кочевья – родного уюта»</w:t>
      </w:r>
      <w:r w:rsidRPr="000464E2">
        <w:rPr>
          <w:rFonts w:ascii="Times New Roman" w:hAnsi="Times New Roman"/>
          <w:sz w:val="28"/>
          <w:szCs w:val="28"/>
          <w:lang w:val="kk-KZ"/>
        </w:rPr>
        <w:t>; в</w:t>
      </w:r>
      <w:r w:rsidRPr="000464E2">
        <w:rPr>
          <w:rFonts w:ascii="Times New Roman" w:hAnsi="Times New Roman"/>
          <w:sz w:val="28"/>
          <w:szCs w:val="28"/>
        </w:rPr>
        <w:t xml:space="preserve"> стихотворении «Ода мечте» герой прямо соотносит образ Великой Степи</w:t>
      </w:r>
      <w:r w:rsidRPr="000464E2">
        <w:rPr>
          <w:rFonts w:ascii="Times New Roman" w:hAnsi="Times New Roman"/>
          <w:sz w:val="28"/>
          <w:szCs w:val="28"/>
          <w:lang w:val="kk-KZ"/>
        </w:rPr>
        <w:t xml:space="preserve"> с конем</w:t>
      </w:r>
      <w:r w:rsidRPr="000464E2">
        <w:rPr>
          <w:rFonts w:ascii="Times New Roman" w:hAnsi="Times New Roman"/>
          <w:sz w:val="28"/>
          <w:szCs w:val="28"/>
        </w:rPr>
        <w:t>: «Я –</w:t>
      </w:r>
      <w:r w:rsidR="000765FA" w:rsidRPr="000464E2">
        <w:rPr>
          <w:rFonts w:ascii="Times New Roman" w:hAnsi="Times New Roman"/>
          <w:sz w:val="28"/>
          <w:szCs w:val="28"/>
        </w:rPr>
        <w:t xml:space="preserve"> </w:t>
      </w:r>
      <w:r w:rsidRPr="000464E2">
        <w:rPr>
          <w:rFonts w:ascii="Times New Roman" w:hAnsi="Times New Roman"/>
          <w:sz w:val="28"/>
          <w:szCs w:val="28"/>
        </w:rPr>
        <w:t>казах! Я коню своему лишь доверил</w:t>
      </w:r>
      <w:r w:rsidRPr="000464E2">
        <w:rPr>
          <w:rFonts w:ascii="Times New Roman" w:hAnsi="Times New Roman"/>
          <w:sz w:val="28"/>
          <w:szCs w:val="28"/>
          <w:lang w:val="kk-KZ"/>
        </w:rPr>
        <w:t>»</w:t>
      </w:r>
      <w:r w:rsidRPr="000464E2">
        <w:rPr>
          <w:rFonts w:ascii="Times New Roman" w:hAnsi="Times New Roman"/>
          <w:sz w:val="28"/>
          <w:szCs w:val="28"/>
        </w:rPr>
        <w:t xml:space="preserve">. </w:t>
      </w:r>
      <w:r w:rsidRPr="000464E2">
        <w:rPr>
          <w:rFonts w:ascii="Times New Roman" w:hAnsi="Times New Roman"/>
          <w:sz w:val="28"/>
          <w:szCs w:val="28"/>
          <w:lang w:val="kk-KZ"/>
        </w:rPr>
        <w:t>Аналогично, х</w:t>
      </w:r>
      <w:r w:rsidRPr="000464E2">
        <w:rPr>
          <w:rFonts w:ascii="Times New Roman" w:hAnsi="Times New Roman"/>
          <w:sz w:val="28"/>
          <w:szCs w:val="28"/>
        </w:rPr>
        <w:t>ронотоп степи как центр Вселенной отчетливо представлен в «Родословн</w:t>
      </w:r>
      <w:r w:rsidRPr="000464E2">
        <w:rPr>
          <w:rFonts w:ascii="Times New Roman" w:hAnsi="Times New Roman"/>
          <w:sz w:val="28"/>
          <w:szCs w:val="28"/>
          <w:lang w:val="kk-KZ"/>
        </w:rPr>
        <w:t>ой</w:t>
      </w:r>
      <w:r w:rsidRPr="000464E2">
        <w:rPr>
          <w:rFonts w:ascii="Times New Roman" w:hAnsi="Times New Roman"/>
          <w:sz w:val="28"/>
          <w:szCs w:val="28"/>
        </w:rPr>
        <w:t xml:space="preserve"> травы»</w:t>
      </w:r>
      <w:r w:rsidRPr="000464E2">
        <w:rPr>
          <w:rFonts w:ascii="Times New Roman" w:hAnsi="Times New Roman"/>
          <w:sz w:val="28"/>
          <w:szCs w:val="28"/>
          <w:lang w:val="kk-KZ"/>
        </w:rPr>
        <w:t xml:space="preserve">. Здесь </w:t>
      </w:r>
      <w:r w:rsidRPr="000464E2">
        <w:rPr>
          <w:rFonts w:ascii="Times New Roman" w:hAnsi="Times New Roman"/>
          <w:sz w:val="28"/>
          <w:szCs w:val="28"/>
        </w:rPr>
        <w:t>«трава» является центральным этнообразом концепта «степи»: «Степь – многотравный простор / Степь – ствол необъятный дыханья земли</w:t>
      </w:r>
      <w:r w:rsidRPr="000464E2">
        <w:rPr>
          <w:rFonts w:ascii="Times New Roman" w:hAnsi="Times New Roman"/>
          <w:sz w:val="28"/>
          <w:szCs w:val="28"/>
          <w:lang w:val="kk-KZ"/>
        </w:rPr>
        <w:t>;</w:t>
      </w:r>
      <w:r w:rsidRPr="000464E2">
        <w:rPr>
          <w:rFonts w:ascii="Times New Roman" w:hAnsi="Times New Roman"/>
          <w:sz w:val="28"/>
          <w:szCs w:val="28"/>
        </w:rPr>
        <w:t xml:space="preserve"> / Степь – песен гортань, столба позвоночного выход,</w:t>
      </w:r>
      <w:r w:rsidR="0096623A" w:rsidRPr="000464E2">
        <w:rPr>
          <w:rFonts w:ascii="Times New Roman" w:hAnsi="Times New Roman"/>
          <w:sz w:val="28"/>
          <w:szCs w:val="28"/>
          <w:lang w:val="kk-KZ"/>
        </w:rPr>
        <w:t xml:space="preserve"> </w:t>
      </w:r>
      <w:r w:rsidRPr="000464E2">
        <w:rPr>
          <w:rFonts w:ascii="Times New Roman" w:hAnsi="Times New Roman"/>
          <w:sz w:val="28"/>
          <w:szCs w:val="28"/>
        </w:rPr>
        <w:t>/ Свирели земное отверстие звучное</w:t>
      </w:r>
      <w:r w:rsidRPr="001E2025">
        <w:rPr>
          <w:rFonts w:ascii="Times New Roman" w:hAnsi="Times New Roman"/>
          <w:i/>
          <w:sz w:val="28"/>
          <w:szCs w:val="28"/>
        </w:rPr>
        <w:t>»</w:t>
      </w:r>
      <w:r w:rsidRPr="001E2025">
        <w:rPr>
          <w:rFonts w:ascii="Times New Roman" w:hAnsi="Times New Roman"/>
          <w:sz w:val="28"/>
          <w:szCs w:val="28"/>
        </w:rPr>
        <w:t xml:space="preserve"> [</w:t>
      </w:r>
      <w:r w:rsidR="00CC399C" w:rsidRPr="001E2025">
        <w:rPr>
          <w:rFonts w:ascii="Times New Roman" w:hAnsi="Times New Roman"/>
          <w:sz w:val="28"/>
          <w:szCs w:val="28"/>
        </w:rPr>
        <w:t>1</w:t>
      </w:r>
      <w:r w:rsidR="00420C06" w:rsidRPr="001E2025">
        <w:rPr>
          <w:rFonts w:ascii="Times New Roman" w:hAnsi="Times New Roman"/>
          <w:sz w:val="28"/>
          <w:szCs w:val="28"/>
        </w:rPr>
        <w:t>47</w:t>
      </w:r>
      <w:r w:rsidR="006A20EF">
        <w:rPr>
          <w:rFonts w:ascii="Times New Roman" w:hAnsi="Times New Roman"/>
          <w:sz w:val="28"/>
          <w:szCs w:val="28"/>
        </w:rPr>
        <w:t>,с. 70</w:t>
      </w:r>
      <w:r w:rsidRPr="001E2025">
        <w:rPr>
          <w:rFonts w:ascii="Times New Roman" w:hAnsi="Times New Roman"/>
          <w:sz w:val="28"/>
          <w:szCs w:val="28"/>
        </w:rPr>
        <w:t>]</w:t>
      </w:r>
      <w:r w:rsidRPr="001E2025">
        <w:rPr>
          <w:rFonts w:ascii="Times New Roman" w:hAnsi="Times New Roman"/>
          <w:sz w:val="28"/>
          <w:szCs w:val="28"/>
          <w:lang w:val="kk-KZ"/>
        </w:rPr>
        <w:t xml:space="preserve">. </w:t>
      </w:r>
    </w:p>
    <w:p w14:paraId="66EB73F1" w14:textId="6BC048FE" w:rsidR="00C53FF7" w:rsidRPr="001E2025" w:rsidRDefault="00C53FF7" w:rsidP="00C16D64">
      <w:pPr>
        <w:spacing w:after="0" w:line="240" w:lineRule="auto"/>
        <w:ind w:firstLine="567"/>
        <w:jc w:val="both"/>
        <w:rPr>
          <w:rFonts w:ascii="Times New Roman" w:hAnsi="Times New Roman"/>
          <w:sz w:val="28"/>
          <w:szCs w:val="28"/>
        </w:rPr>
      </w:pPr>
      <w:r w:rsidRPr="001E2025">
        <w:rPr>
          <w:rFonts w:ascii="Times New Roman" w:hAnsi="Times New Roman"/>
          <w:sz w:val="28"/>
          <w:szCs w:val="28"/>
          <w:lang w:val="kk-KZ"/>
        </w:rPr>
        <w:t>Символично, что в XXI в. творчество Б. Каирбекова, на наш взгляд, переживает новый взлет: просматриваюся</w:t>
      </w:r>
      <w:r w:rsidRPr="001E2025">
        <w:rPr>
          <w:rFonts w:ascii="Times New Roman" w:hAnsi="Times New Roman"/>
          <w:bCs/>
          <w:iCs/>
          <w:sz w:val="28"/>
          <w:szCs w:val="28"/>
        </w:rPr>
        <w:t xml:space="preserve"> новые жанровые формы, наиболее полно отражающие философско-эстетические представления. </w:t>
      </w:r>
      <w:r w:rsidRPr="001E2025">
        <w:rPr>
          <w:rFonts w:ascii="Times New Roman" w:hAnsi="Times New Roman"/>
          <w:sz w:val="28"/>
          <w:szCs w:val="28"/>
        </w:rPr>
        <w:t>Это сборники «Интерпринт»</w:t>
      </w:r>
      <w:r w:rsidRPr="001E2025">
        <w:rPr>
          <w:rFonts w:ascii="Times New Roman" w:hAnsi="Times New Roman"/>
          <w:sz w:val="28"/>
          <w:szCs w:val="28"/>
          <w:lang w:val="kk-KZ"/>
        </w:rPr>
        <w:t xml:space="preserve"> (</w:t>
      </w:r>
      <w:r w:rsidRPr="001E2025">
        <w:rPr>
          <w:rFonts w:ascii="Times New Roman" w:hAnsi="Times New Roman"/>
          <w:sz w:val="28"/>
          <w:szCs w:val="28"/>
        </w:rPr>
        <w:t>2003</w:t>
      </w:r>
      <w:r w:rsidR="000765FA" w:rsidRPr="001E2025">
        <w:rPr>
          <w:rFonts w:ascii="Times New Roman" w:hAnsi="Times New Roman"/>
          <w:sz w:val="28"/>
          <w:szCs w:val="28"/>
        </w:rPr>
        <w:t xml:space="preserve"> </w:t>
      </w:r>
      <w:r w:rsidRPr="001E2025">
        <w:rPr>
          <w:rFonts w:ascii="Times New Roman" w:hAnsi="Times New Roman"/>
          <w:sz w:val="28"/>
          <w:szCs w:val="28"/>
        </w:rPr>
        <w:t>г</w:t>
      </w:r>
      <w:r w:rsidR="000765FA" w:rsidRPr="001E2025">
        <w:rPr>
          <w:rFonts w:ascii="Times New Roman" w:hAnsi="Times New Roman"/>
          <w:sz w:val="28"/>
          <w:szCs w:val="28"/>
        </w:rPr>
        <w:t>.</w:t>
      </w:r>
      <w:r w:rsidRPr="001E2025">
        <w:rPr>
          <w:rFonts w:ascii="Times New Roman" w:hAnsi="Times New Roman"/>
          <w:sz w:val="28"/>
          <w:szCs w:val="28"/>
          <w:lang w:val="kk-KZ"/>
        </w:rPr>
        <w:t>);</w:t>
      </w:r>
      <w:r w:rsidRPr="001E2025">
        <w:rPr>
          <w:rFonts w:ascii="Times New Roman" w:hAnsi="Times New Roman"/>
          <w:sz w:val="28"/>
          <w:szCs w:val="28"/>
        </w:rPr>
        <w:t xml:space="preserve"> «Путь воды»</w:t>
      </w:r>
      <w:r w:rsidRPr="001E2025">
        <w:rPr>
          <w:rFonts w:ascii="Times New Roman" w:hAnsi="Times New Roman"/>
          <w:sz w:val="28"/>
          <w:szCs w:val="28"/>
          <w:lang w:val="kk-KZ"/>
        </w:rPr>
        <w:t xml:space="preserve"> (</w:t>
      </w:r>
      <w:r w:rsidRPr="001E2025">
        <w:rPr>
          <w:rFonts w:ascii="Times New Roman" w:hAnsi="Times New Roman"/>
          <w:sz w:val="28"/>
          <w:szCs w:val="28"/>
        </w:rPr>
        <w:t>2010</w:t>
      </w:r>
      <w:r w:rsidR="000765FA" w:rsidRPr="001E2025">
        <w:rPr>
          <w:rFonts w:ascii="Times New Roman" w:hAnsi="Times New Roman"/>
          <w:sz w:val="28"/>
          <w:szCs w:val="28"/>
        </w:rPr>
        <w:t xml:space="preserve"> </w:t>
      </w:r>
      <w:r w:rsidRPr="001E2025">
        <w:rPr>
          <w:rFonts w:ascii="Times New Roman" w:hAnsi="Times New Roman"/>
          <w:sz w:val="28"/>
          <w:szCs w:val="28"/>
        </w:rPr>
        <w:t>г</w:t>
      </w:r>
      <w:r w:rsidR="000765FA" w:rsidRPr="001E2025">
        <w:rPr>
          <w:rFonts w:ascii="Times New Roman" w:hAnsi="Times New Roman"/>
          <w:sz w:val="28"/>
          <w:szCs w:val="28"/>
        </w:rPr>
        <w:t>.</w:t>
      </w:r>
      <w:r w:rsidRPr="001E2025">
        <w:rPr>
          <w:rFonts w:ascii="Times New Roman" w:hAnsi="Times New Roman"/>
          <w:sz w:val="28"/>
          <w:szCs w:val="28"/>
          <w:lang w:val="kk-KZ"/>
        </w:rPr>
        <w:t>)</w:t>
      </w:r>
      <w:r w:rsidRPr="001E2025">
        <w:rPr>
          <w:rFonts w:ascii="Times New Roman" w:hAnsi="Times New Roman"/>
          <w:sz w:val="28"/>
          <w:szCs w:val="28"/>
        </w:rPr>
        <w:t>, «</w:t>
      </w:r>
      <w:r w:rsidRPr="001E2025">
        <w:rPr>
          <w:rFonts w:ascii="Times New Roman" w:hAnsi="Times New Roman"/>
          <w:bCs/>
          <w:sz w:val="28"/>
          <w:szCs w:val="28"/>
        </w:rPr>
        <w:t>Проснуться птицей</w:t>
      </w:r>
      <w:r w:rsidRPr="001E2025">
        <w:rPr>
          <w:rFonts w:ascii="Times New Roman" w:hAnsi="Times New Roman"/>
          <w:sz w:val="28"/>
          <w:szCs w:val="28"/>
        </w:rPr>
        <w:t>»</w:t>
      </w:r>
      <w:r w:rsidRPr="001E2025">
        <w:rPr>
          <w:rFonts w:ascii="Times New Roman" w:hAnsi="Times New Roman"/>
          <w:sz w:val="28"/>
          <w:szCs w:val="28"/>
          <w:lang w:val="kk-KZ"/>
        </w:rPr>
        <w:t xml:space="preserve"> (</w:t>
      </w:r>
      <w:r w:rsidRPr="001E2025">
        <w:rPr>
          <w:rFonts w:ascii="Times New Roman" w:hAnsi="Times New Roman"/>
          <w:sz w:val="28"/>
          <w:szCs w:val="28"/>
        </w:rPr>
        <w:t>2011</w:t>
      </w:r>
      <w:r w:rsidR="000765FA" w:rsidRPr="001E2025">
        <w:rPr>
          <w:rFonts w:ascii="Times New Roman" w:hAnsi="Times New Roman"/>
          <w:sz w:val="28"/>
          <w:szCs w:val="28"/>
        </w:rPr>
        <w:t xml:space="preserve"> </w:t>
      </w:r>
      <w:r w:rsidRPr="001E2025">
        <w:rPr>
          <w:rFonts w:ascii="Times New Roman" w:hAnsi="Times New Roman"/>
          <w:sz w:val="28"/>
          <w:szCs w:val="28"/>
        </w:rPr>
        <w:t>г</w:t>
      </w:r>
      <w:r w:rsidR="000765FA" w:rsidRPr="001E2025">
        <w:rPr>
          <w:rFonts w:ascii="Times New Roman" w:hAnsi="Times New Roman"/>
          <w:sz w:val="28"/>
          <w:szCs w:val="28"/>
        </w:rPr>
        <w:t>.</w:t>
      </w:r>
      <w:r w:rsidRPr="001E2025">
        <w:rPr>
          <w:rFonts w:ascii="Times New Roman" w:hAnsi="Times New Roman"/>
          <w:sz w:val="28"/>
          <w:szCs w:val="28"/>
        </w:rPr>
        <w:t>); «</w:t>
      </w:r>
      <w:r w:rsidRPr="001E2025">
        <w:rPr>
          <w:rFonts w:ascii="Times New Roman" w:hAnsi="Times New Roman"/>
          <w:bCs/>
          <w:sz w:val="28"/>
          <w:szCs w:val="28"/>
        </w:rPr>
        <w:t>Далекие и близкие</w:t>
      </w:r>
      <w:r w:rsidRPr="001E2025">
        <w:rPr>
          <w:rFonts w:ascii="Times New Roman" w:hAnsi="Times New Roman"/>
          <w:sz w:val="28"/>
          <w:szCs w:val="28"/>
        </w:rPr>
        <w:t>»</w:t>
      </w:r>
      <w:r w:rsidR="000765FA" w:rsidRPr="001E2025">
        <w:rPr>
          <w:rFonts w:ascii="Times New Roman" w:hAnsi="Times New Roman"/>
          <w:sz w:val="28"/>
          <w:szCs w:val="28"/>
        </w:rPr>
        <w:t xml:space="preserve"> </w:t>
      </w:r>
      <w:r w:rsidRPr="001E2025">
        <w:rPr>
          <w:rFonts w:ascii="Times New Roman" w:hAnsi="Times New Roman"/>
          <w:sz w:val="28"/>
          <w:szCs w:val="28"/>
        </w:rPr>
        <w:t>(2011</w:t>
      </w:r>
      <w:r w:rsidR="000765FA" w:rsidRPr="001E2025">
        <w:rPr>
          <w:rFonts w:ascii="Times New Roman" w:hAnsi="Times New Roman"/>
          <w:sz w:val="28"/>
          <w:szCs w:val="28"/>
        </w:rPr>
        <w:t xml:space="preserve"> </w:t>
      </w:r>
      <w:r w:rsidRPr="001E2025">
        <w:rPr>
          <w:rFonts w:ascii="Times New Roman" w:hAnsi="Times New Roman"/>
          <w:sz w:val="28"/>
          <w:szCs w:val="28"/>
        </w:rPr>
        <w:t>г</w:t>
      </w:r>
      <w:r w:rsidR="000765FA" w:rsidRPr="001E2025">
        <w:rPr>
          <w:rFonts w:ascii="Times New Roman" w:hAnsi="Times New Roman"/>
          <w:sz w:val="28"/>
          <w:szCs w:val="28"/>
        </w:rPr>
        <w:t>.</w:t>
      </w:r>
      <w:r w:rsidRPr="001E2025">
        <w:rPr>
          <w:rFonts w:ascii="Times New Roman" w:hAnsi="Times New Roman"/>
          <w:sz w:val="28"/>
          <w:szCs w:val="28"/>
          <w:lang w:val="kk-KZ"/>
        </w:rPr>
        <w:t>);</w:t>
      </w:r>
      <w:r w:rsidRPr="001E2025">
        <w:rPr>
          <w:rFonts w:ascii="Times New Roman" w:hAnsi="Times New Roman"/>
          <w:bCs/>
          <w:sz w:val="28"/>
          <w:szCs w:val="28"/>
        </w:rPr>
        <w:t xml:space="preserve"> «Национальные обычаи традиции. Казахский этикет</w:t>
      </w:r>
      <w:r w:rsidRPr="001E2025">
        <w:rPr>
          <w:rFonts w:ascii="Times New Roman" w:hAnsi="Times New Roman"/>
          <w:sz w:val="28"/>
          <w:szCs w:val="28"/>
        </w:rPr>
        <w:t>»</w:t>
      </w:r>
      <w:r w:rsidR="000765FA" w:rsidRPr="001E2025">
        <w:rPr>
          <w:rFonts w:ascii="Times New Roman" w:hAnsi="Times New Roman"/>
          <w:sz w:val="28"/>
          <w:szCs w:val="28"/>
        </w:rPr>
        <w:t xml:space="preserve"> </w:t>
      </w:r>
      <w:r w:rsidRPr="001E2025">
        <w:rPr>
          <w:rFonts w:ascii="Times New Roman" w:hAnsi="Times New Roman"/>
          <w:sz w:val="28"/>
          <w:szCs w:val="28"/>
          <w:lang w:val="kk-KZ"/>
        </w:rPr>
        <w:t>(</w:t>
      </w:r>
      <w:r w:rsidRPr="001E2025">
        <w:rPr>
          <w:rFonts w:ascii="Times New Roman" w:hAnsi="Times New Roman"/>
          <w:sz w:val="28"/>
          <w:szCs w:val="28"/>
        </w:rPr>
        <w:t>2011</w:t>
      </w:r>
      <w:r w:rsidR="000765FA" w:rsidRPr="001E2025">
        <w:rPr>
          <w:rFonts w:ascii="Times New Roman" w:hAnsi="Times New Roman"/>
          <w:sz w:val="28"/>
          <w:szCs w:val="28"/>
        </w:rPr>
        <w:t xml:space="preserve"> </w:t>
      </w:r>
      <w:r w:rsidRPr="001E2025">
        <w:rPr>
          <w:rFonts w:ascii="Times New Roman" w:hAnsi="Times New Roman"/>
          <w:sz w:val="28"/>
          <w:szCs w:val="28"/>
        </w:rPr>
        <w:t>г</w:t>
      </w:r>
      <w:r w:rsidR="000765FA" w:rsidRPr="001E2025">
        <w:rPr>
          <w:rFonts w:ascii="Times New Roman" w:hAnsi="Times New Roman"/>
          <w:sz w:val="28"/>
          <w:szCs w:val="28"/>
        </w:rPr>
        <w:t>.</w:t>
      </w:r>
      <w:r w:rsidRPr="001E2025">
        <w:rPr>
          <w:rFonts w:ascii="Times New Roman" w:hAnsi="Times New Roman"/>
          <w:sz w:val="28"/>
          <w:szCs w:val="28"/>
          <w:lang w:val="kk-KZ"/>
        </w:rPr>
        <w:t>),</w:t>
      </w:r>
      <w:r w:rsidRPr="001E2025">
        <w:rPr>
          <w:rFonts w:ascii="Times New Roman" w:hAnsi="Times New Roman"/>
          <w:sz w:val="28"/>
          <w:szCs w:val="28"/>
        </w:rPr>
        <w:t xml:space="preserve"> «Навстречу солнцу»</w:t>
      </w:r>
      <w:r w:rsidR="000765FA" w:rsidRPr="001E2025">
        <w:rPr>
          <w:rFonts w:ascii="Times New Roman" w:hAnsi="Times New Roman"/>
          <w:sz w:val="28"/>
          <w:szCs w:val="28"/>
        </w:rPr>
        <w:t xml:space="preserve"> </w:t>
      </w:r>
      <w:r w:rsidRPr="001E2025">
        <w:rPr>
          <w:rFonts w:ascii="Times New Roman" w:hAnsi="Times New Roman"/>
          <w:sz w:val="28"/>
          <w:szCs w:val="28"/>
          <w:lang w:val="kk-KZ"/>
        </w:rPr>
        <w:t>(</w:t>
      </w:r>
      <w:r w:rsidRPr="001E2025">
        <w:rPr>
          <w:rFonts w:ascii="Times New Roman" w:hAnsi="Times New Roman"/>
          <w:sz w:val="28"/>
          <w:szCs w:val="28"/>
        </w:rPr>
        <w:t>2014</w:t>
      </w:r>
      <w:r w:rsidR="000765FA" w:rsidRPr="001E2025">
        <w:rPr>
          <w:rFonts w:ascii="Times New Roman" w:hAnsi="Times New Roman"/>
          <w:sz w:val="28"/>
          <w:szCs w:val="28"/>
        </w:rPr>
        <w:t xml:space="preserve"> </w:t>
      </w:r>
      <w:r w:rsidRPr="001E2025">
        <w:rPr>
          <w:rFonts w:ascii="Times New Roman" w:hAnsi="Times New Roman"/>
          <w:sz w:val="28"/>
          <w:szCs w:val="28"/>
        </w:rPr>
        <w:t>г</w:t>
      </w:r>
      <w:r w:rsidR="000765FA" w:rsidRPr="001E2025">
        <w:rPr>
          <w:rFonts w:ascii="Times New Roman" w:hAnsi="Times New Roman"/>
          <w:sz w:val="28"/>
          <w:szCs w:val="28"/>
        </w:rPr>
        <w:t>.</w:t>
      </w:r>
      <w:r w:rsidRPr="001E2025">
        <w:rPr>
          <w:rFonts w:ascii="Times New Roman" w:hAnsi="Times New Roman"/>
          <w:sz w:val="28"/>
          <w:szCs w:val="28"/>
          <w:lang w:val="kk-KZ"/>
        </w:rPr>
        <w:t>) и др</w:t>
      </w:r>
      <w:r w:rsidRPr="001E2025">
        <w:rPr>
          <w:rFonts w:ascii="Times New Roman" w:hAnsi="Times New Roman"/>
          <w:sz w:val="28"/>
          <w:szCs w:val="28"/>
        </w:rPr>
        <w:t>.</w:t>
      </w:r>
      <w:r w:rsidRPr="001E2025">
        <w:rPr>
          <w:rFonts w:ascii="Times New Roman" w:hAnsi="Times New Roman"/>
          <w:sz w:val="28"/>
          <w:szCs w:val="28"/>
          <w:lang w:val="kk-KZ"/>
        </w:rPr>
        <w:t xml:space="preserve"> Новое столетие четче отображает «пересечение» культурных артефактов. Мотивы кросс-культуры в сборнике «Путь воды», где обьединены стихи разных лет, а также публицистические эссе и сценарии к фильмам, наполнены новым авторским смыслом. </w:t>
      </w:r>
      <w:r w:rsidRPr="000464E2">
        <w:rPr>
          <w:rFonts w:ascii="Times New Roman" w:hAnsi="Times New Roman"/>
          <w:sz w:val="28"/>
          <w:szCs w:val="28"/>
          <w:lang w:val="kk-KZ"/>
        </w:rPr>
        <w:t xml:space="preserve">Концепт </w:t>
      </w:r>
      <w:r w:rsidRPr="000464E2">
        <w:rPr>
          <w:rFonts w:ascii="Times New Roman" w:hAnsi="Times New Roman"/>
          <w:iCs/>
          <w:sz w:val="28"/>
          <w:szCs w:val="28"/>
          <w:lang w:val="kk-KZ"/>
        </w:rPr>
        <w:t>путь воды</w:t>
      </w:r>
      <w:r w:rsidRPr="000464E2">
        <w:rPr>
          <w:rFonts w:ascii="Times New Roman" w:hAnsi="Times New Roman"/>
          <w:sz w:val="28"/>
          <w:szCs w:val="28"/>
          <w:lang w:val="kk-KZ"/>
        </w:rPr>
        <w:t xml:space="preserve"> </w:t>
      </w:r>
      <w:r w:rsidRPr="000464E2">
        <w:rPr>
          <w:rFonts w:ascii="Times New Roman" w:hAnsi="Times New Roman"/>
          <w:sz w:val="28"/>
          <w:szCs w:val="28"/>
        </w:rPr>
        <w:t>наиболее значим</w:t>
      </w:r>
      <w:r w:rsidRPr="000464E2">
        <w:rPr>
          <w:rFonts w:ascii="Times New Roman" w:hAnsi="Times New Roman"/>
          <w:sz w:val="28"/>
          <w:szCs w:val="28"/>
          <w:lang w:val="kk-KZ"/>
        </w:rPr>
        <w:t xml:space="preserve"> и</w:t>
      </w:r>
      <w:r w:rsidRPr="000464E2">
        <w:rPr>
          <w:rFonts w:ascii="Times New Roman" w:hAnsi="Times New Roman"/>
          <w:sz w:val="28"/>
          <w:szCs w:val="28"/>
        </w:rPr>
        <w:t xml:space="preserve"> способству</w:t>
      </w:r>
      <w:r w:rsidRPr="000464E2">
        <w:rPr>
          <w:rFonts w:ascii="Times New Roman" w:hAnsi="Times New Roman"/>
          <w:sz w:val="28"/>
          <w:szCs w:val="28"/>
          <w:lang w:val="kk-KZ"/>
        </w:rPr>
        <w:t>ет</w:t>
      </w:r>
      <w:r w:rsidRPr="000464E2">
        <w:rPr>
          <w:rFonts w:ascii="Times New Roman" w:hAnsi="Times New Roman"/>
          <w:sz w:val="28"/>
          <w:szCs w:val="28"/>
        </w:rPr>
        <w:t xml:space="preserve"> пониманию ядра концептуальных полей</w:t>
      </w:r>
      <w:r w:rsidRPr="000464E2">
        <w:rPr>
          <w:rFonts w:ascii="Times New Roman" w:hAnsi="Times New Roman"/>
          <w:sz w:val="28"/>
          <w:szCs w:val="28"/>
          <w:lang w:val="kk-KZ"/>
        </w:rPr>
        <w:t xml:space="preserve"> (метод когнитивной лингвистики)</w:t>
      </w:r>
      <w:r w:rsidRPr="000464E2">
        <w:rPr>
          <w:rFonts w:ascii="Times New Roman" w:hAnsi="Times New Roman"/>
          <w:sz w:val="28"/>
          <w:szCs w:val="28"/>
        </w:rPr>
        <w:t>.</w:t>
      </w:r>
      <w:r w:rsidRPr="000464E2">
        <w:rPr>
          <w:rFonts w:ascii="Tahoma" w:hAnsi="Tahoma" w:cs="Tahoma"/>
          <w:sz w:val="21"/>
          <w:szCs w:val="21"/>
          <w:lang w:val="kk-KZ"/>
        </w:rPr>
        <w:t xml:space="preserve"> </w:t>
      </w:r>
      <w:r w:rsidRPr="000464E2">
        <w:rPr>
          <w:rFonts w:ascii="Times New Roman" w:hAnsi="Times New Roman"/>
          <w:sz w:val="28"/>
          <w:szCs w:val="28"/>
          <w:lang w:val="kk-KZ"/>
        </w:rPr>
        <w:t xml:space="preserve">Номинативная составляющая концепта </w:t>
      </w:r>
      <w:r w:rsidRPr="000464E2">
        <w:rPr>
          <w:rFonts w:ascii="Times New Roman" w:hAnsi="Times New Roman"/>
          <w:iCs/>
          <w:sz w:val="28"/>
          <w:szCs w:val="28"/>
          <w:lang w:val="kk-KZ"/>
        </w:rPr>
        <w:t>пути</w:t>
      </w:r>
      <w:r w:rsidRPr="000464E2">
        <w:rPr>
          <w:rFonts w:ascii="Times New Roman" w:hAnsi="Times New Roman"/>
          <w:sz w:val="28"/>
          <w:szCs w:val="28"/>
          <w:lang w:val="kk-KZ"/>
        </w:rPr>
        <w:t xml:space="preserve"> в авторской картине мира соотнесен</w:t>
      </w:r>
      <w:r w:rsidR="000765FA" w:rsidRPr="000464E2">
        <w:rPr>
          <w:rFonts w:ascii="Times New Roman" w:hAnsi="Times New Roman"/>
          <w:sz w:val="28"/>
          <w:szCs w:val="28"/>
          <w:lang w:val="kk-KZ"/>
        </w:rPr>
        <w:t>а</w:t>
      </w:r>
      <w:r w:rsidRPr="000464E2">
        <w:rPr>
          <w:rFonts w:ascii="Times New Roman" w:hAnsi="Times New Roman"/>
          <w:sz w:val="28"/>
          <w:szCs w:val="28"/>
          <w:lang w:val="kk-KZ"/>
        </w:rPr>
        <w:t xml:space="preserve"> с этноцентрическим концептом казахской культуры </w:t>
      </w:r>
      <w:r w:rsidRPr="000464E2">
        <w:rPr>
          <w:rFonts w:ascii="Times New Roman" w:hAnsi="Times New Roman"/>
          <w:iCs/>
          <w:sz w:val="28"/>
          <w:szCs w:val="28"/>
          <w:lang w:val="kk-KZ"/>
        </w:rPr>
        <w:t>кочевье.</w:t>
      </w:r>
      <w:r w:rsidRPr="001E2025">
        <w:rPr>
          <w:rFonts w:ascii="Times New Roman" w:hAnsi="Times New Roman"/>
          <w:sz w:val="28"/>
          <w:szCs w:val="28"/>
          <w:lang w:val="kk-KZ"/>
        </w:rPr>
        <w:t xml:space="preserve"> </w:t>
      </w:r>
      <w:r w:rsidRPr="001E2025">
        <w:rPr>
          <w:rFonts w:ascii="Times New Roman" w:hAnsi="Times New Roman"/>
          <w:sz w:val="28"/>
          <w:szCs w:val="28"/>
        </w:rPr>
        <w:t>О</w:t>
      </w:r>
      <w:r w:rsidRPr="001E2025">
        <w:rPr>
          <w:rFonts w:ascii="Times New Roman" w:hAnsi="Times New Roman"/>
          <w:sz w:val="28"/>
          <w:szCs w:val="28"/>
          <w:lang w:val="kk-KZ"/>
        </w:rPr>
        <w:t xml:space="preserve">тражается глубокая мысль поэта о духовном пути человека, его поиске своих истоков и смысла своего бытия, о святой силе воды, силе веры, которая становится знанием, тем </w:t>
      </w:r>
      <w:r w:rsidR="001A527B" w:rsidRPr="001E2025">
        <w:rPr>
          <w:rFonts w:ascii="Times New Roman" w:hAnsi="Times New Roman"/>
          <w:sz w:val="28"/>
          <w:szCs w:val="28"/>
          <w:lang w:val="kk-KZ"/>
        </w:rPr>
        <w:t>з</w:t>
      </w:r>
      <w:r w:rsidRPr="001E2025">
        <w:rPr>
          <w:rFonts w:ascii="Times New Roman" w:hAnsi="Times New Roman"/>
          <w:sz w:val="28"/>
          <w:szCs w:val="28"/>
          <w:lang w:val="kk-KZ"/>
        </w:rPr>
        <w:t>нанием, что пытается открыть тайны вечности.</w:t>
      </w:r>
    </w:p>
    <w:p w14:paraId="71CBE221" w14:textId="05E74467" w:rsidR="00C53FF7" w:rsidRPr="000464E2" w:rsidRDefault="00C53FF7" w:rsidP="00C16D64">
      <w:pPr>
        <w:spacing w:after="0" w:line="240" w:lineRule="auto"/>
        <w:ind w:firstLine="567"/>
        <w:jc w:val="both"/>
        <w:rPr>
          <w:rFonts w:ascii="Times New Roman" w:hAnsi="Times New Roman"/>
          <w:sz w:val="28"/>
          <w:szCs w:val="28"/>
        </w:rPr>
      </w:pPr>
      <w:r w:rsidRPr="001E2025">
        <w:rPr>
          <w:rFonts w:ascii="Times New Roman" w:hAnsi="Times New Roman"/>
          <w:sz w:val="28"/>
          <w:szCs w:val="28"/>
        </w:rPr>
        <w:t>В сборнике стихов «Навстречу солнцу» Б. Каирбеков выступает сценарист</w:t>
      </w:r>
      <w:r w:rsidRPr="001E2025">
        <w:rPr>
          <w:rFonts w:ascii="Times New Roman" w:hAnsi="Times New Roman"/>
          <w:sz w:val="28"/>
          <w:szCs w:val="28"/>
          <w:lang w:val="kk-KZ"/>
        </w:rPr>
        <w:t>ом</w:t>
      </w:r>
      <w:r w:rsidRPr="001E2025">
        <w:rPr>
          <w:rFonts w:ascii="Times New Roman" w:hAnsi="Times New Roman"/>
          <w:sz w:val="28"/>
          <w:szCs w:val="28"/>
        </w:rPr>
        <w:t xml:space="preserve">. Это поэтический дневник-портрет городов и регионов, в которых он побывал. В частности, </w:t>
      </w:r>
      <w:r w:rsidRPr="001E2025">
        <w:rPr>
          <w:rFonts w:ascii="Times New Roman" w:hAnsi="Times New Roman"/>
          <w:sz w:val="28"/>
          <w:szCs w:val="28"/>
          <w:lang w:val="kk-KZ"/>
        </w:rPr>
        <w:t xml:space="preserve">в произведениях </w:t>
      </w:r>
      <w:r w:rsidRPr="001E2025">
        <w:rPr>
          <w:rFonts w:ascii="Times New Roman" w:hAnsi="Times New Roman"/>
          <w:sz w:val="28"/>
          <w:szCs w:val="28"/>
        </w:rPr>
        <w:t xml:space="preserve">«По пути из Алматы в Шымкент», «У подножия горы Аулие», «Встречая зарю у мавзолея Джучи хана», «У озера Алаколь. По пути домой», «Утро в пути» </w:t>
      </w:r>
      <w:r w:rsidRPr="001E2025">
        <w:rPr>
          <w:rFonts w:ascii="Times New Roman" w:hAnsi="Times New Roman"/>
          <w:sz w:val="28"/>
          <w:szCs w:val="28"/>
          <w:lang w:val="kk-KZ"/>
        </w:rPr>
        <w:t>ч</w:t>
      </w:r>
      <w:r w:rsidRPr="001E2025">
        <w:rPr>
          <w:rFonts w:ascii="Times New Roman" w:hAnsi="Times New Roman"/>
          <w:sz w:val="28"/>
          <w:szCs w:val="28"/>
        </w:rPr>
        <w:t>итатель движется вместе с автором по Казахстану, осваивает незнаком</w:t>
      </w:r>
      <w:r w:rsidRPr="001E2025">
        <w:rPr>
          <w:rFonts w:ascii="Times New Roman" w:hAnsi="Times New Roman"/>
          <w:sz w:val="28"/>
          <w:szCs w:val="28"/>
          <w:lang w:val="kk-KZ"/>
        </w:rPr>
        <w:t>ое в давно знакомых местах. П</w:t>
      </w:r>
      <w:r w:rsidRPr="001E2025">
        <w:rPr>
          <w:rFonts w:ascii="Times New Roman" w:hAnsi="Times New Roman"/>
          <w:sz w:val="28"/>
          <w:szCs w:val="28"/>
        </w:rPr>
        <w:t>ут</w:t>
      </w:r>
      <w:r w:rsidRPr="001E2025">
        <w:rPr>
          <w:rFonts w:ascii="Times New Roman" w:hAnsi="Times New Roman"/>
          <w:sz w:val="28"/>
          <w:szCs w:val="28"/>
          <w:lang w:val="kk-KZ"/>
        </w:rPr>
        <w:t xml:space="preserve">ешествие </w:t>
      </w:r>
      <w:r w:rsidRPr="001E2025">
        <w:rPr>
          <w:rFonts w:ascii="Times New Roman" w:hAnsi="Times New Roman"/>
          <w:sz w:val="28"/>
          <w:szCs w:val="28"/>
        </w:rPr>
        <w:t xml:space="preserve">воспринимается эмоционально и живописно. Исходя из того, что в поэзии любого казахского поэта отражается историко-этнокультурный компонент, то </w:t>
      </w:r>
      <w:r w:rsidRPr="001E2025">
        <w:rPr>
          <w:rFonts w:ascii="Times New Roman" w:hAnsi="Times New Roman"/>
          <w:sz w:val="28"/>
          <w:szCs w:val="28"/>
          <w:lang w:val="kk-KZ"/>
        </w:rPr>
        <w:t xml:space="preserve">и для </w:t>
      </w:r>
      <w:r w:rsidRPr="001E2025">
        <w:rPr>
          <w:rFonts w:ascii="Times New Roman" w:hAnsi="Times New Roman"/>
          <w:sz w:val="28"/>
          <w:szCs w:val="28"/>
        </w:rPr>
        <w:t>Б.Г. Каирбеков</w:t>
      </w:r>
      <w:r w:rsidRPr="001E2025">
        <w:rPr>
          <w:rFonts w:ascii="Times New Roman" w:hAnsi="Times New Roman"/>
          <w:sz w:val="28"/>
          <w:szCs w:val="28"/>
          <w:lang w:val="kk-KZ"/>
        </w:rPr>
        <w:t xml:space="preserve">а это </w:t>
      </w:r>
      <w:r w:rsidRPr="001E2025">
        <w:rPr>
          <w:rFonts w:ascii="Times New Roman" w:hAnsi="Times New Roman"/>
          <w:sz w:val="28"/>
          <w:szCs w:val="28"/>
        </w:rPr>
        <w:t xml:space="preserve">не является исключением. Как истинного </w:t>
      </w:r>
      <w:r w:rsidRPr="0070007B">
        <w:rPr>
          <w:rFonts w:ascii="Times New Roman" w:hAnsi="Times New Roman"/>
          <w:sz w:val="28"/>
          <w:szCs w:val="28"/>
          <w:lang w:val="kk-KZ"/>
        </w:rPr>
        <w:t>этно</w:t>
      </w:r>
      <w:r w:rsidRPr="0070007B">
        <w:rPr>
          <w:rFonts w:ascii="Times New Roman" w:hAnsi="Times New Roman"/>
          <w:sz w:val="28"/>
          <w:szCs w:val="28"/>
        </w:rPr>
        <w:t>путешественника</w:t>
      </w:r>
      <w:r w:rsidRPr="001E2025">
        <w:rPr>
          <w:rFonts w:ascii="Times New Roman" w:hAnsi="Times New Roman"/>
          <w:i/>
          <w:sz w:val="28"/>
          <w:szCs w:val="28"/>
        </w:rPr>
        <w:t xml:space="preserve"> </w:t>
      </w:r>
      <w:r w:rsidRPr="001E2025">
        <w:rPr>
          <w:rFonts w:ascii="Times New Roman" w:hAnsi="Times New Roman"/>
          <w:iCs/>
          <w:sz w:val="28"/>
          <w:szCs w:val="28"/>
        </w:rPr>
        <w:t>е</w:t>
      </w:r>
      <w:r w:rsidRPr="001E2025">
        <w:rPr>
          <w:rFonts w:ascii="Times New Roman" w:hAnsi="Times New Roman"/>
          <w:sz w:val="28"/>
          <w:szCs w:val="28"/>
        </w:rPr>
        <w:t>го</w:t>
      </w:r>
      <w:r w:rsidRPr="001E2025">
        <w:rPr>
          <w:rFonts w:ascii="Times New Roman" w:hAnsi="Times New Roman"/>
          <w:sz w:val="28"/>
          <w:szCs w:val="28"/>
          <w:lang w:val="kk-KZ"/>
        </w:rPr>
        <w:t xml:space="preserve"> </w:t>
      </w:r>
      <w:r w:rsidRPr="001E2025">
        <w:rPr>
          <w:rFonts w:ascii="Times New Roman" w:hAnsi="Times New Roman"/>
          <w:sz w:val="28"/>
          <w:szCs w:val="28"/>
        </w:rPr>
        <w:t>интересуют мифология, фольклор, история и география</w:t>
      </w:r>
      <w:r w:rsidR="001A527B" w:rsidRPr="001E2025">
        <w:rPr>
          <w:rFonts w:ascii="Times New Roman" w:hAnsi="Times New Roman"/>
          <w:sz w:val="28"/>
          <w:szCs w:val="28"/>
        </w:rPr>
        <w:t xml:space="preserve"> той страны</w:t>
      </w:r>
      <w:r w:rsidRPr="001E2025">
        <w:rPr>
          <w:rFonts w:ascii="Times New Roman" w:hAnsi="Times New Roman"/>
          <w:sz w:val="28"/>
          <w:szCs w:val="28"/>
        </w:rPr>
        <w:t xml:space="preserve">, где он живет и творит. </w:t>
      </w:r>
      <w:r w:rsidRPr="001E2025">
        <w:rPr>
          <w:rFonts w:ascii="Times New Roman" w:hAnsi="Times New Roman"/>
          <w:sz w:val="28"/>
          <w:szCs w:val="28"/>
          <w:lang w:val="kk-KZ"/>
        </w:rPr>
        <w:t>Справедливы суждения о том, что «Э</w:t>
      </w:r>
      <w:r w:rsidRPr="001E2025">
        <w:rPr>
          <w:rFonts w:ascii="Times New Roman" w:hAnsi="Times New Roman"/>
          <w:sz w:val="28"/>
          <w:szCs w:val="28"/>
        </w:rPr>
        <w:t xml:space="preserve">тнокультура казахов сформирована тенгрианскими культами и верованиями; основой религии древних тюрков было поклонение Небу (Тенгри) и Земле (Умай). Автор создает мифологические тексты, в которых воспевает Богов: </w:t>
      </w:r>
      <w:r w:rsidRPr="000464E2">
        <w:rPr>
          <w:rFonts w:ascii="Times New Roman" w:hAnsi="Times New Roman"/>
          <w:sz w:val="28"/>
          <w:szCs w:val="28"/>
        </w:rPr>
        <w:lastRenderedPageBreak/>
        <w:t>«Божества населяют пространства: / В лоне неба – Тенгри, / В лоне матки – Умай! / Угадать бы, куда наши странствия / Уведут за пределы ума?»</w:t>
      </w:r>
      <w:r w:rsidRPr="000464E2">
        <w:rPr>
          <w:rFonts w:ascii="Times New Roman" w:hAnsi="Times New Roman"/>
          <w:sz w:val="28"/>
          <w:szCs w:val="28"/>
          <w:lang w:val="kk-KZ"/>
        </w:rPr>
        <w:t>.</w:t>
      </w:r>
    </w:p>
    <w:p w14:paraId="35AEF650" w14:textId="1437C451" w:rsidR="00C53FF7" w:rsidRPr="000464E2" w:rsidRDefault="00C53FF7"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На наш взгляд, своеобразной кульминацией кросс-культурного творчества поэта является с</w:t>
      </w:r>
      <w:r w:rsidRPr="000464E2">
        <w:rPr>
          <w:rFonts w:ascii="Times New Roman" w:hAnsi="Times New Roman"/>
          <w:sz w:val="28"/>
          <w:szCs w:val="28"/>
        </w:rPr>
        <w:t>борник стихо</w:t>
      </w:r>
      <w:r w:rsidRPr="000464E2">
        <w:rPr>
          <w:rFonts w:ascii="Times New Roman" w:hAnsi="Times New Roman"/>
          <w:sz w:val="28"/>
          <w:szCs w:val="28"/>
          <w:lang w:val="kk-KZ"/>
        </w:rPr>
        <w:t>в</w:t>
      </w:r>
      <w:r w:rsidRPr="000464E2">
        <w:rPr>
          <w:rFonts w:ascii="Times New Roman" w:hAnsi="Times New Roman"/>
          <w:sz w:val="28"/>
          <w:szCs w:val="28"/>
        </w:rPr>
        <w:t xml:space="preserve"> </w:t>
      </w:r>
      <w:r w:rsidRPr="000464E2">
        <w:rPr>
          <w:rFonts w:ascii="Times New Roman" w:hAnsi="Times New Roman"/>
          <w:iCs/>
          <w:sz w:val="28"/>
          <w:szCs w:val="28"/>
        </w:rPr>
        <w:t>«Навстречу солнцу»</w:t>
      </w:r>
      <w:r w:rsidRPr="000464E2">
        <w:rPr>
          <w:rFonts w:ascii="Times New Roman" w:hAnsi="Times New Roman"/>
          <w:iCs/>
          <w:sz w:val="28"/>
          <w:szCs w:val="28"/>
          <w:lang w:val="kk-KZ"/>
        </w:rPr>
        <w:t>.</w:t>
      </w:r>
      <w:r w:rsidRPr="000464E2">
        <w:rPr>
          <w:rFonts w:ascii="Times New Roman" w:hAnsi="Times New Roman"/>
          <w:sz w:val="28"/>
          <w:szCs w:val="28"/>
        </w:rPr>
        <w:t xml:space="preserve"> </w:t>
      </w:r>
      <w:r w:rsidRPr="000464E2">
        <w:rPr>
          <w:rFonts w:ascii="Times New Roman" w:hAnsi="Times New Roman"/>
          <w:sz w:val="28"/>
          <w:szCs w:val="28"/>
          <w:lang w:val="kk-KZ"/>
        </w:rPr>
        <w:t xml:space="preserve">Кажется, что прежде знакомые образы концентрируются вокруг могучей символики. Солнце в различных интерпретациях преобладает во </w:t>
      </w:r>
      <w:r w:rsidRPr="000464E2">
        <w:rPr>
          <w:rFonts w:ascii="Times New Roman" w:hAnsi="Times New Roman"/>
          <w:sz w:val="28"/>
          <w:szCs w:val="28"/>
        </w:rPr>
        <w:t>многих мифологических образах, религиозных, философских, оккультно-мистических учени</w:t>
      </w:r>
      <w:r w:rsidRPr="000464E2">
        <w:rPr>
          <w:rFonts w:ascii="Times New Roman" w:hAnsi="Times New Roman"/>
          <w:sz w:val="28"/>
          <w:szCs w:val="28"/>
          <w:lang w:val="kk-KZ"/>
        </w:rPr>
        <w:t>ях</w:t>
      </w:r>
      <w:r w:rsidRPr="000464E2">
        <w:rPr>
          <w:rFonts w:ascii="Times New Roman" w:hAnsi="Times New Roman"/>
          <w:sz w:val="28"/>
          <w:szCs w:val="28"/>
        </w:rPr>
        <w:t xml:space="preserve">, являясь воплощением верховного божества, духовного центра мира, источника жизни, света и мудрости. Солнце – </w:t>
      </w:r>
      <w:r w:rsidRPr="000464E2">
        <w:rPr>
          <w:rFonts w:ascii="Times New Roman" w:hAnsi="Times New Roman"/>
          <w:sz w:val="28"/>
          <w:szCs w:val="28"/>
          <w:lang w:val="kk-KZ"/>
        </w:rPr>
        <w:t xml:space="preserve">древний знак Тенгри, </w:t>
      </w:r>
      <w:r w:rsidRPr="000464E2">
        <w:rPr>
          <w:rFonts w:ascii="Times New Roman" w:hAnsi="Times New Roman"/>
          <w:sz w:val="28"/>
          <w:szCs w:val="28"/>
        </w:rPr>
        <w:t>верховно</w:t>
      </w:r>
      <w:r w:rsidRPr="000464E2">
        <w:rPr>
          <w:rFonts w:ascii="Times New Roman" w:hAnsi="Times New Roman"/>
          <w:sz w:val="28"/>
          <w:szCs w:val="28"/>
          <w:lang w:val="kk-KZ"/>
        </w:rPr>
        <w:t>е</w:t>
      </w:r>
      <w:r w:rsidRPr="000464E2">
        <w:rPr>
          <w:rFonts w:ascii="Times New Roman" w:hAnsi="Times New Roman"/>
          <w:sz w:val="28"/>
          <w:szCs w:val="28"/>
        </w:rPr>
        <w:t xml:space="preserve"> божеств</w:t>
      </w:r>
      <w:r w:rsidRPr="000464E2">
        <w:rPr>
          <w:rFonts w:ascii="Times New Roman" w:hAnsi="Times New Roman"/>
          <w:sz w:val="28"/>
          <w:szCs w:val="28"/>
          <w:lang w:val="kk-KZ"/>
        </w:rPr>
        <w:t>о</w:t>
      </w:r>
      <w:r w:rsidRPr="000464E2">
        <w:rPr>
          <w:rFonts w:ascii="Times New Roman" w:hAnsi="Times New Roman"/>
          <w:sz w:val="28"/>
          <w:szCs w:val="28"/>
        </w:rPr>
        <w:t xml:space="preserve"> тюрков</w:t>
      </w:r>
      <w:r w:rsidRPr="000464E2">
        <w:rPr>
          <w:rFonts w:ascii="Times New Roman" w:hAnsi="Times New Roman"/>
          <w:sz w:val="28"/>
          <w:szCs w:val="28"/>
          <w:lang w:val="kk-KZ"/>
        </w:rPr>
        <w:t xml:space="preserve"> является </w:t>
      </w:r>
      <w:r w:rsidRPr="000464E2">
        <w:rPr>
          <w:rFonts w:ascii="Times New Roman" w:hAnsi="Times New Roman"/>
          <w:sz w:val="28"/>
          <w:szCs w:val="28"/>
        </w:rPr>
        <w:t>доминантны</w:t>
      </w:r>
      <w:r w:rsidRPr="000464E2">
        <w:rPr>
          <w:rFonts w:ascii="Times New Roman" w:hAnsi="Times New Roman"/>
          <w:sz w:val="28"/>
          <w:szCs w:val="28"/>
          <w:lang w:val="kk-KZ"/>
        </w:rPr>
        <w:t>м</w:t>
      </w:r>
      <w:r w:rsidRPr="000464E2">
        <w:rPr>
          <w:rFonts w:ascii="Times New Roman" w:hAnsi="Times New Roman"/>
          <w:sz w:val="28"/>
          <w:szCs w:val="28"/>
        </w:rPr>
        <w:t xml:space="preserve"> символом в художественном мире Б.Г. Каирбекова. </w:t>
      </w:r>
      <w:r w:rsidRPr="000464E2">
        <w:rPr>
          <w:rFonts w:ascii="Times New Roman" w:hAnsi="Times New Roman"/>
          <w:sz w:val="28"/>
          <w:szCs w:val="28"/>
          <w:lang w:val="kk-KZ"/>
        </w:rPr>
        <w:t>В поэзии автора г</w:t>
      </w:r>
      <w:r w:rsidRPr="000464E2">
        <w:rPr>
          <w:rFonts w:ascii="Times New Roman" w:hAnsi="Times New Roman"/>
          <w:sz w:val="28"/>
          <w:szCs w:val="28"/>
        </w:rPr>
        <w:t>ерой-путник, идущий за солнцем</w:t>
      </w:r>
      <w:r w:rsidRPr="000464E2">
        <w:rPr>
          <w:rFonts w:ascii="Times New Roman" w:hAnsi="Times New Roman"/>
          <w:sz w:val="28"/>
          <w:szCs w:val="28"/>
          <w:lang w:val="kk-KZ"/>
        </w:rPr>
        <w:t>,</w:t>
      </w:r>
      <w:r w:rsidR="001A527B" w:rsidRPr="000464E2">
        <w:rPr>
          <w:rFonts w:ascii="Times New Roman" w:hAnsi="Times New Roman"/>
          <w:sz w:val="28"/>
          <w:szCs w:val="28"/>
          <w:lang w:val="kk-KZ"/>
        </w:rPr>
        <w:t xml:space="preserve"> </w:t>
      </w:r>
      <w:r w:rsidRPr="000464E2">
        <w:rPr>
          <w:rFonts w:ascii="Times New Roman" w:hAnsi="Times New Roman"/>
          <w:sz w:val="28"/>
          <w:szCs w:val="28"/>
          <w:lang w:val="kk-KZ"/>
        </w:rPr>
        <w:t>восклицает</w:t>
      </w:r>
      <w:r w:rsidRPr="000464E2">
        <w:rPr>
          <w:rFonts w:ascii="Times New Roman" w:hAnsi="Times New Roman"/>
          <w:sz w:val="28"/>
          <w:szCs w:val="28"/>
        </w:rPr>
        <w:t>: «Похоже, нам за солнцем не успеть, / Хотя мы мчимся вслед за ним – на запад».</w:t>
      </w:r>
    </w:p>
    <w:p w14:paraId="142C2B50" w14:textId="65F70BD5" w:rsidR="00C53FF7" w:rsidRPr="001E2025" w:rsidRDefault="00C53FF7" w:rsidP="00C16D64">
      <w:pPr>
        <w:spacing w:after="0" w:line="240" w:lineRule="auto"/>
        <w:ind w:firstLine="567"/>
        <w:jc w:val="both"/>
        <w:rPr>
          <w:rFonts w:ascii="Times New Roman" w:hAnsi="Times New Roman"/>
          <w:sz w:val="28"/>
          <w:szCs w:val="28"/>
        </w:rPr>
      </w:pPr>
      <w:r w:rsidRPr="000464E2">
        <w:rPr>
          <w:rFonts w:ascii="Times New Roman" w:hAnsi="Times New Roman"/>
          <w:sz w:val="28"/>
          <w:szCs w:val="28"/>
          <w:lang w:val="kk-KZ"/>
        </w:rPr>
        <w:t>В</w:t>
      </w:r>
      <w:r w:rsidRPr="000464E2">
        <w:rPr>
          <w:rFonts w:ascii="Times New Roman" w:hAnsi="Times New Roman"/>
          <w:sz w:val="28"/>
          <w:szCs w:val="28"/>
        </w:rPr>
        <w:t xml:space="preserve"> лирике Б. Каирбекова представлены праздничные календарные тексты. «Одним из любимых праздников поэта, судя по </w:t>
      </w:r>
      <w:r w:rsidRPr="000464E2">
        <w:rPr>
          <w:rFonts w:ascii="Times New Roman" w:hAnsi="Times New Roman"/>
          <w:sz w:val="28"/>
          <w:szCs w:val="28"/>
          <w:lang w:val="kk-KZ"/>
        </w:rPr>
        <w:t>стихам</w:t>
      </w:r>
      <w:r w:rsidRPr="000464E2">
        <w:rPr>
          <w:rFonts w:ascii="Times New Roman" w:hAnsi="Times New Roman"/>
          <w:sz w:val="28"/>
          <w:szCs w:val="28"/>
        </w:rPr>
        <w:t>, написанным в его честь, является Наурыз</w:t>
      </w:r>
      <w:r w:rsidRPr="000464E2">
        <w:rPr>
          <w:rFonts w:ascii="Times New Roman" w:hAnsi="Times New Roman"/>
          <w:sz w:val="28"/>
          <w:szCs w:val="28"/>
          <w:lang w:val="kk-KZ"/>
        </w:rPr>
        <w:t xml:space="preserve">. Это </w:t>
      </w:r>
      <w:r w:rsidRPr="000464E2">
        <w:rPr>
          <w:rFonts w:ascii="Times New Roman" w:hAnsi="Times New Roman"/>
          <w:sz w:val="28"/>
          <w:szCs w:val="28"/>
        </w:rPr>
        <w:t>циклы «Молозиво Наурыза», «Зеркало мира – Наурыз», «Лучи Новруза». Программным, жизнеутверждающим и мифопоэтическим является стихотворение «Атлантом подниму тяжелый купол Неба», в котором воссоздана космогония творения мира и величается Новый год в традициях народной песни: «Пусть Песня, как кумыс целебный, льется! / Молочные пусть множатся стада! / Пусть сердце жаворонком в небо рвется! / Наурыз – Надежда</w:t>
      </w:r>
      <w:r w:rsidR="001A527B" w:rsidRPr="000464E2">
        <w:rPr>
          <w:rFonts w:ascii="Times New Roman" w:hAnsi="Times New Roman"/>
          <w:sz w:val="28"/>
          <w:szCs w:val="28"/>
        </w:rPr>
        <w:t> </w:t>
      </w:r>
      <w:r w:rsidRPr="000464E2">
        <w:rPr>
          <w:rFonts w:ascii="Times New Roman" w:hAnsi="Times New Roman"/>
          <w:sz w:val="28"/>
          <w:szCs w:val="28"/>
        </w:rPr>
        <w:t>– родниковая Вода!»</w:t>
      </w:r>
      <w:r w:rsidRPr="001E2025">
        <w:rPr>
          <w:rFonts w:ascii="Times New Roman" w:hAnsi="Times New Roman"/>
          <w:sz w:val="28"/>
          <w:szCs w:val="28"/>
        </w:rPr>
        <w:t xml:space="preserve"> [</w:t>
      </w:r>
      <w:r w:rsidR="00CA5152" w:rsidRPr="001E2025">
        <w:rPr>
          <w:rFonts w:ascii="Times New Roman" w:hAnsi="Times New Roman"/>
          <w:sz w:val="28"/>
          <w:szCs w:val="28"/>
        </w:rPr>
        <w:t>1</w:t>
      </w:r>
      <w:r w:rsidR="000074DD" w:rsidRPr="001E2025">
        <w:rPr>
          <w:rFonts w:ascii="Times New Roman" w:hAnsi="Times New Roman"/>
          <w:sz w:val="28"/>
          <w:szCs w:val="28"/>
        </w:rPr>
        <w:t>46,</w:t>
      </w:r>
      <w:r w:rsidR="0070007B">
        <w:rPr>
          <w:rFonts w:ascii="Times New Roman" w:hAnsi="Times New Roman"/>
          <w:sz w:val="28"/>
          <w:szCs w:val="28"/>
        </w:rPr>
        <w:t xml:space="preserve"> </w:t>
      </w:r>
      <w:r w:rsidR="002D5006">
        <w:rPr>
          <w:rFonts w:ascii="Times New Roman" w:hAnsi="Times New Roman"/>
          <w:sz w:val="28"/>
          <w:szCs w:val="28"/>
        </w:rPr>
        <w:t>С</w:t>
      </w:r>
      <w:r w:rsidR="000074DD" w:rsidRPr="001E2025">
        <w:rPr>
          <w:rFonts w:ascii="Times New Roman" w:hAnsi="Times New Roman"/>
          <w:sz w:val="28"/>
          <w:szCs w:val="28"/>
        </w:rPr>
        <w:t>.</w:t>
      </w:r>
      <w:r w:rsidR="00630968">
        <w:rPr>
          <w:rFonts w:ascii="Times New Roman" w:hAnsi="Times New Roman"/>
          <w:sz w:val="28"/>
          <w:szCs w:val="28"/>
        </w:rPr>
        <w:t xml:space="preserve"> </w:t>
      </w:r>
      <w:r w:rsidR="000074DD" w:rsidRPr="001E2025">
        <w:rPr>
          <w:rFonts w:ascii="Times New Roman" w:hAnsi="Times New Roman"/>
          <w:sz w:val="28"/>
          <w:szCs w:val="28"/>
        </w:rPr>
        <w:t>1</w:t>
      </w:r>
      <w:r w:rsidR="00F21334">
        <w:rPr>
          <w:rFonts w:ascii="Times New Roman" w:hAnsi="Times New Roman"/>
          <w:sz w:val="28"/>
          <w:szCs w:val="28"/>
        </w:rPr>
        <w:t>75</w:t>
      </w:r>
      <w:r w:rsidR="000074DD" w:rsidRPr="001E2025">
        <w:rPr>
          <w:rFonts w:ascii="Times New Roman" w:hAnsi="Times New Roman"/>
          <w:sz w:val="28"/>
          <w:szCs w:val="28"/>
        </w:rPr>
        <w:t>-1</w:t>
      </w:r>
      <w:r w:rsidR="00F21334">
        <w:rPr>
          <w:rFonts w:ascii="Times New Roman" w:hAnsi="Times New Roman"/>
          <w:sz w:val="28"/>
          <w:szCs w:val="28"/>
        </w:rPr>
        <w:t>7</w:t>
      </w:r>
      <w:r w:rsidR="006A20EF">
        <w:rPr>
          <w:rFonts w:ascii="Times New Roman" w:hAnsi="Times New Roman"/>
          <w:sz w:val="28"/>
          <w:szCs w:val="28"/>
        </w:rPr>
        <w:t>8</w:t>
      </w:r>
      <w:r w:rsidRPr="001E2025">
        <w:rPr>
          <w:rFonts w:ascii="Times New Roman" w:hAnsi="Times New Roman"/>
          <w:sz w:val="28"/>
          <w:szCs w:val="28"/>
        </w:rPr>
        <w:t xml:space="preserve">]. </w:t>
      </w:r>
    </w:p>
    <w:p w14:paraId="7D866424" w14:textId="7B8E343E" w:rsidR="00C53FF7" w:rsidRPr="001E2025" w:rsidRDefault="00C53FF7" w:rsidP="00C16D64">
      <w:pPr>
        <w:spacing w:after="0" w:line="240" w:lineRule="auto"/>
        <w:ind w:firstLine="567"/>
        <w:jc w:val="both"/>
        <w:rPr>
          <w:rFonts w:ascii="Times New Roman" w:hAnsi="Times New Roman"/>
          <w:sz w:val="28"/>
          <w:szCs w:val="28"/>
        </w:rPr>
      </w:pPr>
      <w:r w:rsidRPr="001E2025">
        <w:rPr>
          <w:rFonts w:ascii="Times New Roman" w:hAnsi="Times New Roman"/>
          <w:sz w:val="28"/>
          <w:szCs w:val="28"/>
          <w:lang w:val="kk-KZ"/>
        </w:rPr>
        <w:t xml:space="preserve">Следует заметить, что </w:t>
      </w:r>
      <w:r w:rsidRPr="001E2025">
        <w:rPr>
          <w:rFonts w:ascii="Times New Roman" w:hAnsi="Times New Roman"/>
          <w:sz w:val="28"/>
          <w:szCs w:val="28"/>
        </w:rPr>
        <w:t xml:space="preserve">«В </w:t>
      </w:r>
      <w:r w:rsidRPr="001E2025">
        <w:rPr>
          <w:rFonts w:ascii="Times New Roman" w:hAnsi="Times New Roman"/>
          <w:sz w:val="28"/>
          <w:szCs w:val="28"/>
          <w:lang w:val="kk-KZ"/>
        </w:rPr>
        <w:t xml:space="preserve">поэтических </w:t>
      </w:r>
      <w:r w:rsidRPr="001E2025">
        <w:rPr>
          <w:rFonts w:ascii="Times New Roman" w:hAnsi="Times New Roman"/>
          <w:sz w:val="28"/>
          <w:szCs w:val="28"/>
        </w:rPr>
        <w:t xml:space="preserve">текстах поэта </w:t>
      </w:r>
      <w:r w:rsidRPr="001E2025">
        <w:rPr>
          <w:rFonts w:ascii="Times New Roman" w:hAnsi="Times New Roman"/>
          <w:sz w:val="28"/>
          <w:szCs w:val="28"/>
          <w:lang w:val="kk-KZ"/>
        </w:rPr>
        <w:t>нашли отражение практически все</w:t>
      </w:r>
      <w:r w:rsidRPr="001E2025">
        <w:rPr>
          <w:rFonts w:ascii="Times New Roman" w:hAnsi="Times New Roman"/>
          <w:sz w:val="28"/>
          <w:szCs w:val="28"/>
        </w:rPr>
        <w:t xml:space="preserve"> </w:t>
      </w:r>
      <w:r w:rsidRPr="001E2025">
        <w:rPr>
          <w:rFonts w:ascii="Times New Roman" w:hAnsi="Times New Roman"/>
          <w:sz w:val="28"/>
          <w:szCs w:val="28"/>
          <w:lang w:val="kk-KZ"/>
        </w:rPr>
        <w:t xml:space="preserve">географичекие названия </w:t>
      </w:r>
      <w:r w:rsidRPr="001E2025">
        <w:rPr>
          <w:rFonts w:ascii="Times New Roman" w:hAnsi="Times New Roman"/>
          <w:sz w:val="28"/>
          <w:szCs w:val="28"/>
        </w:rPr>
        <w:t>Казахстана</w:t>
      </w:r>
      <w:r w:rsidRPr="001E2025">
        <w:rPr>
          <w:rFonts w:ascii="Times New Roman" w:hAnsi="Times New Roman"/>
          <w:sz w:val="28"/>
          <w:szCs w:val="28"/>
          <w:lang w:val="kk-KZ"/>
        </w:rPr>
        <w:t xml:space="preserve">. </w:t>
      </w:r>
      <w:r w:rsidRPr="001E2025">
        <w:rPr>
          <w:rFonts w:ascii="Times New Roman" w:hAnsi="Times New Roman"/>
          <w:sz w:val="28"/>
          <w:szCs w:val="28"/>
        </w:rPr>
        <w:t>Евразийская поэтика казахстанского культурного текста (на материале современной поэзии)</w:t>
      </w:r>
      <w:r w:rsidRPr="001E2025">
        <w:rPr>
          <w:rFonts w:ascii="Times New Roman" w:hAnsi="Times New Roman"/>
          <w:sz w:val="28"/>
          <w:szCs w:val="28"/>
          <w:lang w:val="kk-KZ"/>
        </w:rPr>
        <w:t xml:space="preserve"> представлена</w:t>
      </w:r>
      <w:r w:rsidRPr="001E2025">
        <w:rPr>
          <w:rFonts w:ascii="Times New Roman" w:hAnsi="Times New Roman"/>
          <w:sz w:val="28"/>
          <w:szCs w:val="28"/>
        </w:rPr>
        <w:t xml:space="preserve"> степ</w:t>
      </w:r>
      <w:r w:rsidRPr="001E2025">
        <w:rPr>
          <w:rFonts w:ascii="Times New Roman" w:hAnsi="Times New Roman"/>
          <w:sz w:val="28"/>
          <w:szCs w:val="28"/>
          <w:lang w:val="kk-KZ"/>
        </w:rPr>
        <w:t xml:space="preserve">ями </w:t>
      </w:r>
      <w:r w:rsidRPr="001E2025">
        <w:rPr>
          <w:rFonts w:ascii="Times New Roman" w:hAnsi="Times New Roman"/>
          <w:sz w:val="28"/>
          <w:szCs w:val="28"/>
        </w:rPr>
        <w:t>Сары-Арк</w:t>
      </w:r>
      <w:r w:rsidRPr="001E2025">
        <w:rPr>
          <w:rFonts w:ascii="Times New Roman" w:hAnsi="Times New Roman"/>
          <w:sz w:val="28"/>
          <w:szCs w:val="28"/>
          <w:lang w:val="kk-KZ"/>
        </w:rPr>
        <w:t>и</w:t>
      </w:r>
      <w:r w:rsidRPr="001E2025">
        <w:rPr>
          <w:rFonts w:ascii="Times New Roman" w:hAnsi="Times New Roman"/>
          <w:sz w:val="28"/>
          <w:szCs w:val="28"/>
        </w:rPr>
        <w:t>, Тенгиза и Тургая, город</w:t>
      </w:r>
      <w:r w:rsidRPr="001E2025">
        <w:rPr>
          <w:rFonts w:ascii="Times New Roman" w:hAnsi="Times New Roman"/>
          <w:sz w:val="28"/>
          <w:szCs w:val="28"/>
          <w:lang w:val="kk-KZ"/>
        </w:rPr>
        <w:t>ов</w:t>
      </w:r>
      <w:r w:rsidRPr="001E2025">
        <w:rPr>
          <w:rFonts w:ascii="Times New Roman" w:hAnsi="Times New Roman"/>
          <w:sz w:val="28"/>
          <w:szCs w:val="28"/>
        </w:rPr>
        <w:t xml:space="preserve"> Алма</w:t>
      </w:r>
      <w:r w:rsidRPr="001E2025">
        <w:rPr>
          <w:rFonts w:ascii="Times New Roman" w:hAnsi="Times New Roman"/>
          <w:sz w:val="28"/>
          <w:szCs w:val="28"/>
          <w:lang w:val="kk-KZ"/>
        </w:rPr>
        <w:t>ты,</w:t>
      </w:r>
      <w:r w:rsidRPr="001E2025">
        <w:rPr>
          <w:rFonts w:ascii="Times New Roman" w:hAnsi="Times New Roman"/>
          <w:sz w:val="28"/>
          <w:szCs w:val="28"/>
        </w:rPr>
        <w:t xml:space="preserve"> Астан</w:t>
      </w:r>
      <w:r w:rsidRPr="001E2025">
        <w:rPr>
          <w:rFonts w:ascii="Times New Roman" w:hAnsi="Times New Roman"/>
          <w:sz w:val="28"/>
          <w:szCs w:val="28"/>
          <w:lang w:val="kk-KZ"/>
        </w:rPr>
        <w:t>ы</w:t>
      </w:r>
      <w:r w:rsidRPr="001E2025">
        <w:rPr>
          <w:rFonts w:ascii="Times New Roman" w:hAnsi="Times New Roman"/>
          <w:sz w:val="28"/>
          <w:szCs w:val="28"/>
        </w:rPr>
        <w:t>, Тараз</w:t>
      </w:r>
      <w:r w:rsidRPr="001E2025">
        <w:rPr>
          <w:rFonts w:ascii="Times New Roman" w:hAnsi="Times New Roman"/>
          <w:sz w:val="28"/>
          <w:szCs w:val="28"/>
          <w:lang w:val="kk-KZ"/>
        </w:rPr>
        <w:t>а</w:t>
      </w:r>
      <w:r w:rsidRPr="001E2025">
        <w:rPr>
          <w:rFonts w:ascii="Times New Roman" w:hAnsi="Times New Roman"/>
          <w:sz w:val="28"/>
          <w:szCs w:val="28"/>
        </w:rPr>
        <w:t>, Каркаралинск</w:t>
      </w:r>
      <w:r w:rsidRPr="001E2025">
        <w:rPr>
          <w:rFonts w:ascii="Times New Roman" w:hAnsi="Times New Roman"/>
          <w:sz w:val="28"/>
          <w:szCs w:val="28"/>
          <w:lang w:val="kk-KZ"/>
        </w:rPr>
        <w:t>их</w:t>
      </w:r>
      <w:r w:rsidRPr="001E2025">
        <w:rPr>
          <w:rFonts w:ascii="Times New Roman" w:hAnsi="Times New Roman"/>
          <w:sz w:val="28"/>
          <w:szCs w:val="28"/>
        </w:rPr>
        <w:t xml:space="preserve"> гор – Аулие, Улытау, Алатау, Бектау-Ата; рек Коксу</w:t>
      </w:r>
      <w:r w:rsidR="001A527B" w:rsidRPr="001E2025">
        <w:rPr>
          <w:rFonts w:ascii="Times New Roman" w:hAnsi="Times New Roman"/>
          <w:sz w:val="28"/>
          <w:szCs w:val="28"/>
        </w:rPr>
        <w:t xml:space="preserve"> и</w:t>
      </w:r>
      <w:r w:rsidRPr="001E2025">
        <w:rPr>
          <w:rFonts w:ascii="Times New Roman" w:hAnsi="Times New Roman"/>
          <w:sz w:val="28"/>
          <w:szCs w:val="28"/>
        </w:rPr>
        <w:t xml:space="preserve"> Берель; озер Алаколь, Бал</w:t>
      </w:r>
      <w:r w:rsidR="001A527B" w:rsidRPr="001E2025">
        <w:rPr>
          <w:rFonts w:ascii="Times New Roman" w:hAnsi="Times New Roman"/>
          <w:sz w:val="28"/>
          <w:szCs w:val="28"/>
        </w:rPr>
        <w:t>к</w:t>
      </w:r>
      <w:r w:rsidRPr="001E2025">
        <w:rPr>
          <w:rFonts w:ascii="Times New Roman" w:hAnsi="Times New Roman"/>
          <w:sz w:val="28"/>
          <w:szCs w:val="28"/>
        </w:rPr>
        <w:t>аш, Каинды; памятник</w:t>
      </w:r>
      <w:r w:rsidR="001A527B" w:rsidRPr="001E2025">
        <w:rPr>
          <w:rFonts w:ascii="Times New Roman" w:hAnsi="Times New Roman"/>
          <w:sz w:val="28"/>
          <w:szCs w:val="28"/>
          <w:lang w:val="kk-KZ"/>
        </w:rPr>
        <w:t>а</w:t>
      </w:r>
      <w:r w:rsidRPr="001E2025">
        <w:rPr>
          <w:rFonts w:ascii="Times New Roman" w:hAnsi="Times New Roman"/>
          <w:sz w:val="28"/>
          <w:szCs w:val="28"/>
        </w:rPr>
        <w:t xml:space="preserve"> истории и культуры Акыртас, мавзоле</w:t>
      </w:r>
      <w:r w:rsidRPr="001E2025">
        <w:rPr>
          <w:rFonts w:ascii="Times New Roman" w:hAnsi="Times New Roman"/>
          <w:sz w:val="28"/>
          <w:szCs w:val="28"/>
          <w:lang w:val="kk-KZ"/>
        </w:rPr>
        <w:t>ев</w:t>
      </w:r>
      <w:r w:rsidRPr="001E2025">
        <w:rPr>
          <w:rFonts w:ascii="Times New Roman" w:hAnsi="Times New Roman"/>
          <w:sz w:val="28"/>
          <w:szCs w:val="28"/>
        </w:rPr>
        <w:t xml:space="preserve"> хана Джучи, Бегазы; некропол</w:t>
      </w:r>
      <w:r w:rsidRPr="001E2025">
        <w:rPr>
          <w:rFonts w:ascii="Times New Roman" w:hAnsi="Times New Roman"/>
          <w:sz w:val="28"/>
          <w:szCs w:val="28"/>
          <w:lang w:val="kk-KZ"/>
        </w:rPr>
        <w:t>я</w:t>
      </w:r>
      <w:r w:rsidRPr="001E2025">
        <w:rPr>
          <w:rFonts w:ascii="Times New Roman" w:hAnsi="Times New Roman"/>
          <w:sz w:val="28"/>
          <w:szCs w:val="28"/>
        </w:rPr>
        <w:t xml:space="preserve"> Бекет-Ата в Мангистау, подземн</w:t>
      </w:r>
      <w:r w:rsidRPr="001E2025">
        <w:rPr>
          <w:rFonts w:ascii="Times New Roman" w:hAnsi="Times New Roman"/>
          <w:sz w:val="28"/>
          <w:szCs w:val="28"/>
          <w:lang w:val="kk-KZ"/>
        </w:rPr>
        <w:t>ой</w:t>
      </w:r>
      <w:r w:rsidRPr="001E2025">
        <w:rPr>
          <w:rFonts w:ascii="Times New Roman" w:hAnsi="Times New Roman"/>
          <w:sz w:val="28"/>
          <w:szCs w:val="28"/>
        </w:rPr>
        <w:t xml:space="preserve"> мечети Султан-эпе; Чарынски</w:t>
      </w:r>
      <w:r w:rsidRPr="001E2025">
        <w:rPr>
          <w:rFonts w:ascii="Times New Roman" w:hAnsi="Times New Roman"/>
          <w:sz w:val="28"/>
          <w:szCs w:val="28"/>
          <w:lang w:val="kk-KZ"/>
        </w:rPr>
        <w:t xml:space="preserve">им </w:t>
      </w:r>
      <w:r w:rsidRPr="001E2025">
        <w:rPr>
          <w:rFonts w:ascii="Times New Roman" w:hAnsi="Times New Roman"/>
          <w:sz w:val="28"/>
          <w:szCs w:val="28"/>
        </w:rPr>
        <w:t>каньон</w:t>
      </w:r>
      <w:r w:rsidRPr="001E2025">
        <w:rPr>
          <w:rFonts w:ascii="Times New Roman" w:hAnsi="Times New Roman"/>
          <w:sz w:val="28"/>
          <w:szCs w:val="28"/>
          <w:lang w:val="kk-KZ"/>
        </w:rPr>
        <w:t xml:space="preserve">ом и </w:t>
      </w:r>
      <w:r w:rsidRPr="001E2025">
        <w:rPr>
          <w:rFonts w:ascii="Times New Roman" w:hAnsi="Times New Roman"/>
          <w:sz w:val="28"/>
          <w:szCs w:val="28"/>
        </w:rPr>
        <w:t>пустын</w:t>
      </w:r>
      <w:r w:rsidRPr="001E2025">
        <w:rPr>
          <w:rFonts w:ascii="Times New Roman" w:hAnsi="Times New Roman"/>
          <w:sz w:val="28"/>
          <w:szCs w:val="28"/>
          <w:lang w:val="kk-KZ"/>
        </w:rPr>
        <w:t xml:space="preserve">ей </w:t>
      </w:r>
      <w:r w:rsidRPr="001E2025">
        <w:rPr>
          <w:rFonts w:ascii="Times New Roman" w:hAnsi="Times New Roman"/>
          <w:sz w:val="28"/>
          <w:szCs w:val="28"/>
        </w:rPr>
        <w:t>Бетпак-дала</w:t>
      </w:r>
      <w:r w:rsidRPr="001E2025">
        <w:rPr>
          <w:rFonts w:ascii="Times New Roman" w:hAnsi="Times New Roman"/>
          <w:sz w:val="28"/>
          <w:szCs w:val="28"/>
          <w:lang w:val="kk-KZ"/>
        </w:rPr>
        <w:t xml:space="preserve">. Согласно точке зрения </w:t>
      </w:r>
      <w:r w:rsidR="001A527B" w:rsidRPr="001E2025">
        <w:rPr>
          <w:rFonts w:ascii="Times New Roman" w:hAnsi="Times New Roman"/>
          <w:sz w:val="28"/>
          <w:szCs w:val="28"/>
          <w:lang w:val="kk-KZ"/>
        </w:rPr>
        <w:t xml:space="preserve">Н.М. </w:t>
      </w:r>
      <w:r w:rsidRPr="001E2025">
        <w:rPr>
          <w:rFonts w:ascii="Times New Roman" w:hAnsi="Times New Roman"/>
          <w:sz w:val="28"/>
          <w:szCs w:val="28"/>
        </w:rPr>
        <w:t>Томанов</w:t>
      </w:r>
      <w:r w:rsidRPr="001E2025">
        <w:rPr>
          <w:rFonts w:ascii="Times New Roman" w:hAnsi="Times New Roman"/>
          <w:sz w:val="28"/>
          <w:szCs w:val="28"/>
          <w:lang w:val="kk-KZ"/>
        </w:rPr>
        <w:t>ой</w:t>
      </w:r>
      <w:r w:rsidR="001A527B" w:rsidRPr="001E2025">
        <w:rPr>
          <w:rFonts w:ascii="Times New Roman" w:hAnsi="Times New Roman"/>
          <w:sz w:val="28"/>
          <w:szCs w:val="28"/>
        </w:rPr>
        <w:t>,</w:t>
      </w:r>
      <w:r w:rsidRPr="001E2025">
        <w:rPr>
          <w:rFonts w:ascii="Times New Roman" w:hAnsi="Times New Roman"/>
          <w:sz w:val="28"/>
          <w:szCs w:val="28"/>
        </w:rPr>
        <w:t xml:space="preserve"> «Условно говоря, «территория» творчества Б. Каирбекова обширна, она собирается из маленьких кусочков, образуя разноцветную мозаику, каждый элемент которой дополняет общую картину. Непосредственно сам творческий процесс видится нам через образ, наиболее часто встречающийся в поэтическ</w:t>
      </w:r>
      <w:r w:rsidRPr="001E2025">
        <w:rPr>
          <w:rFonts w:ascii="Times New Roman" w:hAnsi="Times New Roman"/>
          <w:sz w:val="28"/>
          <w:szCs w:val="28"/>
          <w:lang w:val="kk-KZ"/>
        </w:rPr>
        <w:t>их</w:t>
      </w:r>
      <w:r w:rsidR="000074DD" w:rsidRPr="001E2025">
        <w:rPr>
          <w:rFonts w:ascii="Times New Roman" w:hAnsi="Times New Roman"/>
          <w:sz w:val="28"/>
          <w:szCs w:val="28"/>
        </w:rPr>
        <w:t xml:space="preserve"> текстах – образ «пути»</w:t>
      </w:r>
      <w:r w:rsidR="001A527B" w:rsidRPr="001E2025">
        <w:rPr>
          <w:rFonts w:ascii="Times New Roman" w:hAnsi="Times New Roman"/>
          <w:sz w:val="28"/>
          <w:szCs w:val="28"/>
        </w:rPr>
        <w:t xml:space="preserve"> </w:t>
      </w:r>
      <w:r w:rsidR="001A527B" w:rsidRPr="001E2025">
        <w:rPr>
          <w:rFonts w:ascii="Times New Roman" w:hAnsi="Times New Roman" w:cs="Times New Roman"/>
          <w:iCs/>
          <w:sz w:val="28"/>
          <w:szCs w:val="28"/>
        </w:rPr>
        <w:t>[</w:t>
      </w:r>
      <w:r w:rsidR="005F21E8" w:rsidRPr="001E2025">
        <w:rPr>
          <w:rFonts w:ascii="Times New Roman" w:hAnsi="Times New Roman"/>
          <w:sz w:val="28"/>
          <w:szCs w:val="28"/>
        </w:rPr>
        <w:t>146,</w:t>
      </w:r>
      <w:r w:rsidR="0096623A">
        <w:rPr>
          <w:rFonts w:ascii="Times New Roman" w:hAnsi="Times New Roman"/>
          <w:sz w:val="28"/>
          <w:szCs w:val="28"/>
          <w:lang w:val="kk-KZ"/>
        </w:rPr>
        <w:t xml:space="preserve"> </w:t>
      </w:r>
      <w:r w:rsidR="002D5006">
        <w:rPr>
          <w:rFonts w:ascii="Times New Roman" w:hAnsi="Times New Roman"/>
          <w:sz w:val="28"/>
          <w:szCs w:val="28"/>
        </w:rPr>
        <w:t>С</w:t>
      </w:r>
      <w:r w:rsidR="005F21E8" w:rsidRPr="001E2025">
        <w:rPr>
          <w:rFonts w:ascii="Times New Roman" w:hAnsi="Times New Roman"/>
          <w:sz w:val="28"/>
          <w:szCs w:val="28"/>
        </w:rPr>
        <w:t>.</w:t>
      </w:r>
      <w:r w:rsidR="00630968">
        <w:rPr>
          <w:rFonts w:ascii="Times New Roman" w:hAnsi="Times New Roman"/>
          <w:sz w:val="28"/>
          <w:szCs w:val="28"/>
        </w:rPr>
        <w:t xml:space="preserve"> </w:t>
      </w:r>
      <w:r w:rsidR="006A20EF" w:rsidRPr="001E2025">
        <w:rPr>
          <w:rFonts w:ascii="Times New Roman" w:hAnsi="Times New Roman"/>
          <w:sz w:val="28"/>
          <w:szCs w:val="28"/>
        </w:rPr>
        <w:t>1</w:t>
      </w:r>
      <w:r w:rsidR="006A20EF">
        <w:rPr>
          <w:rFonts w:ascii="Times New Roman" w:hAnsi="Times New Roman"/>
          <w:sz w:val="28"/>
          <w:szCs w:val="28"/>
        </w:rPr>
        <w:t>75</w:t>
      </w:r>
      <w:r w:rsidR="006A20EF" w:rsidRPr="001E2025">
        <w:rPr>
          <w:rFonts w:ascii="Times New Roman" w:hAnsi="Times New Roman"/>
          <w:sz w:val="28"/>
          <w:szCs w:val="28"/>
        </w:rPr>
        <w:t>-1</w:t>
      </w:r>
      <w:r w:rsidR="006A20EF">
        <w:rPr>
          <w:rFonts w:ascii="Times New Roman" w:hAnsi="Times New Roman"/>
          <w:sz w:val="28"/>
          <w:szCs w:val="28"/>
        </w:rPr>
        <w:t>78</w:t>
      </w:r>
      <w:r w:rsidR="001A527B" w:rsidRPr="001E2025">
        <w:rPr>
          <w:rFonts w:ascii="Times New Roman" w:hAnsi="Times New Roman" w:cs="Times New Roman"/>
          <w:iCs/>
          <w:sz w:val="28"/>
          <w:szCs w:val="28"/>
        </w:rPr>
        <w:t>].</w:t>
      </w:r>
    </w:p>
    <w:p w14:paraId="27BCAF3E" w14:textId="4C3AF87B" w:rsidR="00C53FF7" w:rsidRPr="001E2025" w:rsidRDefault="00C53FF7" w:rsidP="00C16D64">
      <w:pPr>
        <w:spacing w:after="0" w:line="240" w:lineRule="auto"/>
        <w:ind w:firstLine="567"/>
        <w:jc w:val="both"/>
        <w:rPr>
          <w:rFonts w:ascii="Times New Roman" w:hAnsi="Times New Roman"/>
          <w:sz w:val="28"/>
          <w:szCs w:val="28"/>
          <w:shd w:val="clear" w:color="auto" w:fill="FFFFFF"/>
          <w:lang w:val="kk-KZ"/>
        </w:rPr>
      </w:pPr>
      <w:r w:rsidRPr="001E2025">
        <w:rPr>
          <w:rFonts w:ascii="Times New Roman" w:hAnsi="Times New Roman"/>
          <w:sz w:val="28"/>
          <w:szCs w:val="28"/>
          <w:lang w:val="kk-KZ"/>
        </w:rPr>
        <w:t>Концептуальный анализ позво</w:t>
      </w:r>
      <w:r w:rsidRPr="001E2025">
        <w:rPr>
          <w:rFonts w:ascii="Times New Roman" w:hAnsi="Times New Roman"/>
          <w:sz w:val="28"/>
          <w:szCs w:val="28"/>
          <w:shd w:val="clear" w:color="auto" w:fill="FFFFFF"/>
          <w:lang w:val="kk-KZ"/>
        </w:rPr>
        <w:t xml:space="preserve">ляет </w:t>
      </w:r>
      <w:r w:rsidRPr="001E2025">
        <w:rPr>
          <w:rFonts w:ascii="Times New Roman" w:hAnsi="Times New Roman"/>
          <w:sz w:val="28"/>
          <w:szCs w:val="28"/>
        </w:rPr>
        <w:t>измерить</w:t>
      </w:r>
      <w:r w:rsidRPr="001E2025">
        <w:rPr>
          <w:rFonts w:ascii="Times New Roman" w:hAnsi="Times New Roman"/>
          <w:sz w:val="28"/>
          <w:szCs w:val="28"/>
          <w:shd w:val="clear" w:color="auto" w:fill="FFFFFF"/>
          <w:lang w:val="kk-KZ"/>
        </w:rPr>
        <w:t xml:space="preserve"> </w:t>
      </w:r>
      <w:r w:rsidRPr="001E2025">
        <w:rPr>
          <w:rFonts w:ascii="Times New Roman" w:hAnsi="Times New Roman"/>
          <w:sz w:val="28"/>
          <w:szCs w:val="28"/>
        </w:rPr>
        <w:t xml:space="preserve">масштабы творчества </w:t>
      </w:r>
      <w:r w:rsidRPr="001E2025">
        <w:rPr>
          <w:rFonts w:ascii="Times New Roman" w:hAnsi="Times New Roman"/>
          <w:sz w:val="28"/>
          <w:szCs w:val="28"/>
          <w:lang w:val="kk-KZ"/>
        </w:rPr>
        <w:t xml:space="preserve">Бахыта Каирбекова </w:t>
      </w:r>
      <w:r w:rsidRPr="001E2025">
        <w:rPr>
          <w:rFonts w:ascii="Times New Roman" w:hAnsi="Times New Roman"/>
          <w:sz w:val="28"/>
          <w:szCs w:val="28"/>
        </w:rPr>
        <w:t xml:space="preserve">и </w:t>
      </w:r>
      <w:r w:rsidRPr="001E2025">
        <w:rPr>
          <w:rFonts w:ascii="Times New Roman" w:hAnsi="Times New Roman"/>
          <w:sz w:val="28"/>
          <w:szCs w:val="28"/>
          <w:lang w:val="kk-KZ"/>
        </w:rPr>
        <w:t>констатировать о наличии</w:t>
      </w:r>
      <w:r w:rsidRPr="001E2025">
        <w:rPr>
          <w:rFonts w:ascii="Times New Roman" w:hAnsi="Times New Roman"/>
          <w:sz w:val="28"/>
          <w:szCs w:val="28"/>
        </w:rPr>
        <w:t xml:space="preserve"> </w:t>
      </w:r>
      <w:r w:rsidRPr="001E2025">
        <w:rPr>
          <w:rFonts w:ascii="Times New Roman" w:hAnsi="Times New Roman"/>
          <w:sz w:val="28"/>
          <w:szCs w:val="28"/>
          <w:lang w:val="kk-KZ"/>
        </w:rPr>
        <w:t xml:space="preserve">в них </w:t>
      </w:r>
      <w:r w:rsidRPr="001E2025">
        <w:rPr>
          <w:rFonts w:ascii="Times New Roman" w:hAnsi="Times New Roman"/>
          <w:sz w:val="28"/>
          <w:szCs w:val="28"/>
        </w:rPr>
        <w:t>целой системы знаковых образов и а</w:t>
      </w:r>
      <w:r w:rsidR="00730BC0" w:rsidRPr="001E2025">
        <w:rPr>
          <w:rFonts w:ascii="Times New Roman" w:hAnsi="Times New Roman"/>
          <w:sz w:val="28"/>
          <w:szCs w:val="28"/>
        </w:rPr>
        <w:t>рх</w:t>
      </w:r>
      <w:r w:rsidRPr="001E2025">
        <w:rPr>
          <w:rFonts w:ascii="Times New Roman" w:hAnsi="Times New Roman"/>
          <w:sz w:val="28"/>
          <w:szCs w:val="28"/>
          <w:lang w:val="kk-KZ"/>
        </w:rPr>
        <w:t>и</w:t>
      </w:r>
      <w:r w:rsidR="000A2EC8" w:rsidRPr="001E2025">
        <w:rPr>
          <w:rFonts w:ascii="Times New Roman" w:hAnsi="Times New Roman"/>
          <w:sz w:val="28"/>
          <w:szCs w:val="28"/>
          <w:lang w:val="kk-KZ"/>
        </w:rPr>
        <w:t>ти</w:t>
      </w:r>
      <w:r w:rsidRPr="001E2025">
        <w:rPr>
          <w:rFonts w:ascii="Times New Roman" w:hAnsi="Times New Roman"/>
          <w:sz w:val="28"/>
          <w:szCs w:val="28"/>
          <w:lang w:val="kk-KZ"/>
        </w:rPr>
        <w:t>пических</w:t>
      </w:r>
      <w:r w:rsidR="00021C12" w:rsidRPr="001E2025">
        <w:rPr>
          <w:rFonts w:ascii="Times New Roman" w:hAnsi="Times New Roman"/>
          <w:sz w:val="28"/>
          <w:szCs w:val="28"/>
          <w:lang w:val="kk-KZ"/>
        </w:rPr>
        <w:t xml:space="preserve"> предметов</w:t>
      </w:r>
      <w:r w:rsidRPr="001E2025">
        <w:rPr>
          <w:rFonts w:ascii="Times New Roman" w:hAnsi="Times New Roman"/>
          <w:sz w:val="28"/>
          <w:szCs w:val="28"/>
          <w:lang w:val="kk-KZ"/>
        </w:rPr>
        <w:t>,</w:t>
      </w:r>
      <w:r w:rsidRPr="001E2025">
        <w:rPr>
          <w:rFonts w:ascii="Times New Roman" w:hAnsi="Times New Roman"/>
          <w:sz w:val="28"/>
          <w:szCs w:val="28"/>
        </w:rPr>
        <w:t xml:space="preserve"> несущих </w:t>
      </w:r>
      <w:r w:rsidR="001A527B" w:rsidRPr="001E2025">
        <w:rPr>
          <w:rFonts w:ascii="Times New Roman" w:hAnsi="Times New Roman"/>
          <w:sz w:val="28"/>
          <w:szCs w:val="28"/>
          <w:lang w:val="kk-KZ"/>
        </w:rPr>
        <w:t>большую</w:t>
      </w:r>
      <w:r w:rsidRPr="001E2025">
        <w:rPr>
          <w:rFonts w:ascii="Times New Roman" w:hAnsi="Times New Roman"/>
          <w:sz w:val="28"/>
          <w:szCs w:val="28"/>
          <w:lang w:val="kk-KZ"/>
        </w:rPr>
        <w:t xml:space="preserve"> </w:t>
      </w:r>
      <w:r w:rsidRPr="001E2025">
        <w:rPr>
          <w:rFonts w:ascii="Times New Roman" w:hAnsi="Times New Roman"/>
          <w:sz w:val="28"/>
          <w:szCs w:val="28"/>
        </w:rPr>
        <w:t>информацию. Более того, возьмем на себя смелость сказать, чт</w:t>
      </w:r>
      <w:r w:rsidRPr="001E2025">
        <w:rPr>
          <w:rFonts w:ascii="Times New Roman" w:hAnsi="Times New Roman"/>
          <w:sz w:val="28"/>
          <w:szCs w:val="28"/>
          <w:shd w:val="clear" w:color="auto" w:fill="FFFFFF"/>
          <w:lang w:val="kk-KZ"/>
        </w:rPr>
        <w:t>о через творчество казахского поэта, пишущего на русском языке,</w:t>
      </w:r>
      <w:r w:rsidRPr="001E2025">
        <w:rPr>
          <w:rFonts w:ascii="Times New Roman" w:hAnsi="Times New Roman"/>
          <w:sz w:val="28"/>
          <w:szCs w:val="28"/>
          <w:shd w:val="clear" w:color="auto" w:fill="FFFFFF"/>
        </w:rPr>
        <w:t xml:space="preserve"> </w:t>
      </w:r>
      <w:r w:rsidRPr="001E2025">
        <w:rPr>
          <w:rFonts w:ascii="Times New Roman" w:hAnsi="Times New Roman"/>
          <w:sz w:val="28"/>
          <w:szCs w:val="28"/>
          <w:shd w:val="clear" w:color="auto" w:fill="FFFFFF"/>
          <w:lang w:val="kk-KZ"/>
        </w:rPr>
        <w:t xml:space="preserve">углубляется новыми деталями </w:t>
      </w:r>
      <w:r w:rsidRPr="001E2025">
        <w:rPr>
          <w:rFonts w:ascii="Times New Roman" w:hAnsi="Times New Roman"/>
          <w:sz w:val="28"/>
          <w:szCs w:val="28"/>
        </w:rPr>
        <w:t>семиотическая структура изучения культуры,</w:t>
      </w:r>
      <w:r w:rsidRPr="001E2025">
        <w:rPr>
          <w:rFonts w:ascii="Times New Roman" w:hAnsi="Times New Roman"/>
          <w:sz w:val="28"/>
          <w:szCs w:val="28"/>
          <w:shd w:val="clear" w:color="auto" w:fill="FFFFFF"/>
          <w:lang w:val="kk-KZ"/>
        </w:rPr>
        <w:t xml:space="preserve"> о</w:t>
      </w:r>
      <w:r w:rsidRPr="001E2025">
        <w:rPr>
          <w:rFonts w:ascii="Times New Roman" w:hAnsi="Times New Roman"/>
          <w:sz w:val="28"/>
          <w:szCs w:val="28"/>
          <w:shd w:val="clear" w:color="auto" w:fill="FFFFFF"/>
        </w:rPr>
        <w:t xml:space="preserve">сновы </w:t>
      </w:r>
      <w:r w:rsidRPr="001E2025">
        <w:rPr>
          <w:rFonts w:ascii="Times New Roman" w:hAnsi="Times New Roman"/>
          <w:sz w:val="28"/>
          <w:szCs w:val="28"/>
          <w:shd w:val="clear" w:color="auto" w:fill="FFFFFF"/>
          <w:lang w:val="kk-KZ"/>
        </w:rPr>
        <w:t xml:space="preserve">которой </w:t>
      </w:r>
      <w:r w:rsidRPr="001E2025">
        <w:rPr>
          <w:rFonts w:ascii="Times New Roman" w:hAnsi="Times New Roman"/>
          <w:sz w:val="28"/>
          <w:szCs w:val="28"/>
          <w:shd w:val="clear" w:color="auto" w:fill="FFFFFF"/>
        </w:rPr>
        <w:t xml:space="preserve">были заложены </w:t>
      </w:r>
      <w:r w:rsidRPr="001E2025">
        <w:rPr>
          <w:rFonts w:ascii="Times New Roman" w:hAnsi="Times New Roman"/>
          <w:sz w:val="28"/>
          <w:szCs w:val="28"/>
          <w:shd w:val="clear" w:color="auto" w:fill="FFFFFF"/>
          <w:lang w:val="kk-KZ"/>
        </w:rPr>
        <w:t xml:space="preserve">еще в </w:t>
      </w:r>
      <w:r w:rsidRPr="001E2025">
        <w:rPr>
          <w:rFonts w:ascii="Times New Roman" w:hAnsi="Times New Roman"/>
          <w:sz w:val="28"/>
          <w:szCs w:val="28"/>
          <w:shd w:val="clear" w:color="auto" w:fill="FFFFFF"/>
        </w:rPr>
        <w:t>XIX в. американским философом и логиком Ч.</w:t>
      </w:r>
      <w:r w:rsidR="005B57BF" w:rsidRPr="001E2025">
        <w:rPr>
          <w:rFonts w:ascii="Times New Roman" w:hAnsi="Times New Roman"/>
          <w:sz w:val="28"/>
          <w:szCs w:val="28"/>
          <w:shd w:val="clear" w:color="auto" w:fill="FFFFFF"/>
        </w:rPr>
        <w:t xml:space="preserve"> Пирсом и швейцарским филологом,</w:t>
      </w:r>
      <w:r w:rsidR="005B57BF" w:rsidRPr="001E2025">
        <w:rPr>
          <w:rFonts w:ascii="Times New Roman" w:hAnsi="Times New Roman"/>
          <w:sz w:val="28"/>
          <w:szCs w:val="28"/>
          <w:shd w:val="clear" w:color="auto" w:fill="FFFFFF"/>
          <w:lang w:val="kk-KZ"/>
        </w:rPr>
        <w:t xml:space="preserve"> </w:t>
      </w:r>
      <w:r w:rsidRPr="001E2025">
        <w:rPr>
          <w:rFonts w:ascii="Times New Roman" w:hAnsi="Times New Roman"/>
          <w:sz w:val="28"/>
          <w:szCs w:val="28"/>
          <w:shd w:val="clear" w:color="auto" w:fill="FFFFFF"/>
        </w:rPr>
        <w:t>антропологом Ф</w:t>
      </w:r>
      <w:r w:rsidRPr="001E2025">
        <w:rPr>
          <w:rFonts w:ascii="Times New Roman" w:hAnsi="Times New Roman"/>
          <w:sz w:val="28"/>
          <w:szCs w:val="28"/>
          <w:shd w:val="clear" w:color="auto" w:fill="FFFFFF"/>
          <w:lang w:val="kk-KZ"/>
        </w:rPr>
        <w:t>ердинандом</w:t>
      </w:r>
      <w:r w:rsidRPr="001E2025">
        <w:rPr>
          <w:rFonts w:ascii="Times New Roman" w:hAnsi="Times New Roman"/>
          <w:sz w:val="28"/>
          <w:szCs w:val="28"/>
          <w:shd w:val="clear" w:color="auto" w:fill="FFFFFF"/>
        </w:rPr>
        <w:t xml:space="preserve"> де Соссюром (последний называл ее семиологией)</w:t>
      </w:r>
      <w:r w:rsidRPr="001E2025">
        <w:rPr>
          <w:rFonts w:ascii="Times New Roman" w:hAnsi="Times New Roman"/>
          <w:sz w:val="28"/>
          <w:szCs w:val="28"/>
          <w:shd w:val="clear" w:color="auto" w:fill="FFFFFF"/>
          <w:lang w:val="kk-KZ"/>
        </w:rPr>
        <w:t>.</w:t>
      </w:r>
    </w:p>
    <w:p w14:paraId="0C9BA23C" w14:textId="707D6770" w:rsidR="00C53FF7" w:rsidRPr="001E2025" w:rsidRDefault="00C53FF7" w:rsidP="00C16D64">
      <w:pPr>
        <w:spacing w:after="0" w:line="240" w:lineRule="auto"/>
        <w:ind w:firstLine="567"/>
        <w:jc w:val="both"/>
        <w:rPr>
          <w:rFonts w:ascii="Times New Roman" w:hAnsi="Times New Roman"/>
          <w:sz w:val="28"/>
          <w:szCs w:val="28"/>
        </w:rPr>
      </w:pPr>
      <w:r w:rsidRPr="001E2025">
        <w:rPr>
          <w:rFonts w:ascii="Times New Roman" w:hAnsi="Times New Roman"/>
          <w:sz w:val="28"/>
          <w:szCs w:val="28"/>
          <w:shd w:val="clear" w:color="auto" w:fill="FFFFFF"/>
        </w:rPr>
        <w:t xml:space="preserve">Семиотический подход </w:t>
      </w:r>
      <w:r w:rsidRPr="001E2025">
        <w:rPr>
          <w:rFonts w:ascii="Times New Roman" w:hAnsi="Times New Roman"/>
          <w:sz w:val="28"/>
          <w:szCs w:val="28"/>
          <w:shd w:val="clear" w:color="auto" w:fill="FFFFFF"/>
          <w:lang w:val="kk-KZ"/>
        </w:rPr>
        <w:t xml:space="preserve">в творчестве Б.Каирбекова –это единение культуры и человека. Наши рассуждения этом русле целесоосообразно расширить </w:t>
      </w:r>
      <w:r w:rsidRPr="001E2025">
        <w:rPr>
          <w:rFonts w:ascii="Times New Roman" w:hAnsi="Times New Roman"/>
          <w:sz w:val="28"/>
          <w:szCs w:val="28"/>
          <w:shd w:val="clear" w:color="auto" w:fill="FFFFFF"/>
          <w:lang w:val="kk-KZ"/>
        </w:rPr>
        <w:lastRenderedPageBreak/>
        <w:t xml:space="preserve">исследованиями Юрия Лотмана о </w:t>
      </w:r>
      <w:r w:rsidR="001A527B" w:rsidRPr="001E2025">
        <w:rPr>
          <w:rFonts w:ascii="Times New Roman" w:hAnsi="Times New Roman"/>
          <w:sz w:val="28"/>
          <w:szCs w:val="28"/>
          <w:shd w:val="clear" w:color="auto" w:fill="FFFFFF"/>
          <w:lang w:val="kk-KZ"/>
        </w:rPr>
        <w:t>с</w:t>
      </w:r>
      <w:r w:rsidRPr="001E2025">
        <w:rPr>
          <w:rFonts w:ascii="Times New Roman" w:hAnsi="Times New Roman"/>
          <w:sz w:val="28"/>
          <w:szCs w:val="28"/>
          <w:shd w:val="clear" w:color="auto" w:fill="FFFFFF"/>
          <w:lang w:val="kk-KZ"/>
        </w:rPr>
        <w:t xml:space="preserve">емиосфере </w:t>
      </w:r>
      <w:r w:rsidRPr="001E2025">
        <w:rPr>
          <w:rFonts w:ascii="Times New Roman" w:hAnsi="Times New Roman"/>
          <w:sz w:val="28"/>
          <w:szCs w:val="28"/>
        </w:rPr>
        <w:t>[</w:t>
      </w:r>
      <w:r w:rsidR="00091870" w:rsidRPr="001E2025">
        <w:rPr>
          <w:rFonts w:ascii="Times New Roman" w:hAnsi="Times New Roman"/>
          <w:sz w:val="28"/>
          <w:szCs w:val="28"/>
          <w:lang w:val="kk-KZ"/>
        </w:rPr>
        <w:t>19</w:t>
      </w:r>
      <w:r w:rsidR="00E50C3E">
        <w:rPr>
          <w:rFonts w:ascii="Times New Roman" w:hAnsi="Times New Roman"/>
          <w:sz w:val="28"/>
          <w:szCs w:val="28"/>
          <w:lang w:val="kk-KZ"/>
        </w:rPr>
        <w:t>,</w:t>
      </w:r>
      <w:r w:rsidR="002D5006">
        <w:rPr>
          <w:rFonts w:ascii="Times New Roman" w:hAnsi="Times New Roman"/>
          <w:sz w:val="28"/>
          <w:szCs w:val="28"/>
          <w:lang w:val="kk-KZ"/>
        </w:rPr>
        <w:t xml:space="preserve"> </w:t>
      </w:r>
      <w:r w:rsidR="00E50C3E">
        <w:rPr>
          <w:rFonts w:ascii="Times New Roman" w:hAnsi="Times New Roman"/>
          <w:sz w:val="28"/>
          <w:szCs w:val="28"/>
          <w:lang w:val="kk-KZ"/>
        </w:rPr>
        <w:t>с</w:t>
      </w:r>
      <w:r w:rsidR="002D5006">
        <w:rPr>
          <w:rFonts w:ascii="Times New Roman" w:hAnsi="Times New Roman"/>
          <w:sz w:val="28"/>
          <w:szCs w:val="28"/>
          <w:lang w:val="kk-KZ"/>
        </w:rPr>
        <w:t>.</w:t>
      </w:r>
      <w:r w:rsidR="00E50C3E">
        <w:rPr>
          <w:rFonts w:ascii="Times New Roman" w:hAnsi="Times New Roman"/>
          <w:sz w:val="28"/>
          <w:szCs w:val="28"/>
          <w:lang w:val="kk-KZ"/>
        </w:rPr>
        <w:t xml:space="preserve"> 388</w:t>
      </w:r>
      <w:r w:rsidRPr="001E2025">
        <w:rPr>
          <w:rFonts w:ascii="Times New Roman" w:hAnsi="Times New Roman"/>
          <w:sz w:val="28"/>
          <w:szCs w:val="28"/>
        </w:rPr>
        <w:t xml:space="preserve">]. </w:t>
      </w:r>
      <w:r w:rsidRPr="001E2025">
        <w:rPr>
          <w:rFonts w:ascii="Times New Roman" w:hAnsi="Times New Roman"/>
          <w:sz w:val="28"/>
          <w:szCs w:val="28"/>
          <w:lang w:val="kk-KZ"/>
        </w:rPr>
        <w:t>Известный ученый определял п</w:t>
      </w:r>
      <w:r w:rsidRPr="001E2025">
        <w:rPr>
          <w:rFonts w:ascii="Times New Roman" w:hAnsi="Times New Roman"/>
          <w:sz w:val="28"/>
          <w:szCs w:val="28"/>
        </w:rPr>
        <w:t xml:space="preserve">редмет семиотики </w:t>
      </w:r>
      <w:r w:rsidRPr="001E2025">
        <w:rPr>
          <w:rFonts w:ascii="Times New Roman" w:hAnsi="Times New Roman"/>
          <w:sz w:val="28"/>
          <w:szCs w:val="28"/>
          <w:lang w:val="kk-KZ"/>
        </w:rPr>
        <w:t xml:space="preserve">как </w:t>
      </w:r>
      <w:r w:rsidRPr="001E2025">
        <w:rPr>
          <w:rFonts w:ascii="Times New Roman" w:hAnsi="Times New Roman"/>
          <w:sz w:val="28"/>
          <w:szCs w:val="28"/>
        </w:rPr>
        <w:t>науки о коммуникативных системах и знаках, которыми в процессе общения пользуются люди</w:t>
      </w:r>
      <w:r w:rsidRPr="001E2025">
        <w:rPr>
          <w:rFonts w:ascii="Times New Roman" w:hAnsi="Times New Roman"/>
          <w:sz w:val="28"/>
          <w:szCs w:val="28"/>
          <w:lang w:val="kk-KZ"/>
        </w:rPr>
        <w:t>. Семиосфера</w:t>
      </w:r>
      <w:r w:rsidR="001A527B" w:rsidRPr="001E2025">
        <w:rPr>
          <w:rFonts w:ascii="Times New Roman" w:hAnsi="Times New Roman"/>
          <w:sz w:val="28"/>
          <w:szCs w:val="28"/>
          <w:lang w:val="kk-KZ"/>
        </w:rPr>
        <w:t xml:space="preserve"> </w:t>
      </w:r>
      <w:r w:rsidR="001A527B" w:rsidRPr="001E2025">
        <w:rPr>
          <w:rFonts w:ascii="Times New Roman" w:hAnsi="Times New Roman"/>
          <w:sz w:val="28"/>
          <w:szCs w:val="28"/>
        </w:rPr>
        <w:t>–</w:t>
      </w:r>
      <w:r w:rsidR="001A527B" w:rsidRPr="001E2025">
        <w:rPr>
          <w:rFonts w:ascii="Times New Roman" w:hAnsi="Times New Roman"/>
          <w:sz w:val="28"/>
          <w:szCs w:val="28"/>
          <w:lang w:val="kk-KZ"/>
        </w:rPr>
        <w:t xml:space="preserve"> </w:t>
      </w:r>
      <w:r w:rsidRPr="001E2025">
        <w:rPr>
          <w:rFonts w:ascii="Times New Roman" w:hAnsi="Times New Roman"/>
          <w:sz w:val="28"/>
          <w:szCs w:val="28"/>
          <w:lang w:val="kk-KZ"/>
        </w:rPr>
        <w:t xml:space="preserve">это </w:t>
      </w:r>
      <w:r w:rsidRPr="001E2025">
        <w:rPr>
          <w:rFonts w:ascii="Times New Roman" w:hAnsi="Times New Roman"/>
          <w:sz w:val="28"/>
          <w:szCs w:val="28"/>
          <w:shd w:val="clear" w:color="auto" w:fill="FFFFFF"/>
        </w:rPr>
        <w:t xml:space="preserve">пространство, </w:t>
      </w:r>
      <w:r w:rsidRPr="001E2025">
        <w:rPr>
          <w:rFonts w:ascii="Times New Roman" w:hAnsi="Times New Roman"/>
          <w:sz w:val="28"/>
          <w:szCs w:val="28"/>
        </w:rPr>
        <w:t>представляющее собой</w:t>
      </w:r>
      <w:r w:rsidRPr="001E2025">
        <w:rPr>
          <w:rFonts w:ascii="Times New Roman" w:hAnsi="Times New Roman"/>
          <w:sz w:val="28"/>
          <w:szCs w:val="28"/>
          <w:shd w:val="clear" w:color="auto" w:fill="FFFFFF"/>
        </w:rPr>
        <w:t xml:space="preserve"> </w:t>
      </w:r>
      <w:r w:rsidRPr="001E2025">
        <w:rPr>
          <w:rFonts w:ascii="Times New Roman" w:hAnsi="Times New Roman"/>
          <w:sz w:val="28"/>
          <w:szCs w:val="28"/>
        </w:rPr>
        <w:t>условие, необходимую предпосылку для осуществления коммуникаций и существования языков. Следовательно, семиотико-структурный метод ученого</w:t>
      </w:r>
      <w:r w:rsidR="00844702" w:rsidRPr="001E2025">
        <w:rPr>
          <w:rFonts w:ascii="Times New Roman" w:hAnsi="Times New Roman"/>
          <w:sz w:val="28"/>
          <w:szCs w:val="28"/>
        </w:rPr>
        <w:t>-</w:t>
      </w:r>
      <w:r w:rsidRPr="001E2025">
        <w:rPr>
          <w:rFonts w:ascii="Times New Roman" w:hAnsi="Times New Roman"/>
          <w:sz w:val="28"/>
          <w:szCs w:val="28"/>
        </w:rPr>
        <w:t>литературоведа и культуролога применительно к поэтике Б.</w:t>
      </w:r>
      <w:r w:rsidR="00844702" w:rsidRPr="001E2025">
        <w:rPr>
          <w:rFonts w:ascii="Times New Roman" w:hAnsi="Times New Roman"/>
          <w:sz w:val="28"/>
          <w:szCs w:val="28"/>
        </w:rPr>
        <w:t> </w:t>
      </w:r>
      <w:r w:rsidRPr="001E2025">
        <w:rPr>
          <w:rFonts w:ascii="Times New Roman" w:hAnsi="Times New Roman"/>
          <w:sz w:val="28"/>
          <w:szCs w:val="28"/>
        </w:rPr>
        <w:t>Каирбекова можно трактовать на</w:t>
      </w:r>
      <w:r w:rsidRPr="001E2025">
        <w:rPr>
          <w:rFonts w:ascii="Times New Roman" w:hAnsi="Times New Roman"/>
          <w:sz w:val="28"/>
          <w:szCs w:val="28"/>
          <w:shd w:val="clear" w:color="auto" w:fill="FFFFFF"/>
          <w:lang w:val="kk-KZ"/>
        </w:rPr>
        <w:t xml:space="preserve"> </w:t>
      </w:r>
      <w:r w:rsidRPr="001E2025">
        <w:rPr>
          <w:rFonts w:ascii="Times New Roman" w:hAnsi="Times New Roman"/>
          <w:sz w:val="28"/>
          <w:szCs w:val="28"/>
        </w:rPr>
        <w:t>уровне особенного механизма передачи ценной информации об окружающем мире, традицонной культуре казахов, обычаях, символах и ее восприятии с помощью образного поэтического языка. Причем, здесь мы можем говорить об уникальном</w:t>
      </w:r>
      <w:r w:rsidRPr="001E2025">
        <w:rPr>
          <w:rFonts w:ascii="Times New Roman" w:hAnsi="Times New Roman"/>
          <w:sz w:val="28"/>
          <w:szCs w:val="28"/>
          <w:shd w:val="clear" w:color="auto" w:fill="FFFFFF"/>
          <w:lang w:val="kk-KZ"/>
        </w:rPr>
        <w:t xml:space="preserve"> </w:t>
      </w:r>
      <w:r w:rsidRPr="001E2025">
        <w:rPr>
          <w:rFonts w:ascii="Times New Roman" w:hAnsi="Times New Roman"/>
          <w:sz w:val="28"/>
          <w:szCs w:val="28"/>
        </w:rPr>
        <w:t>сплетении нац</w:t>
      </w:r>
      <w:r w:rsidRPr="001E2025">
        <w:rPr>
          <w:rFonts w:ascii="Times New Roman" w:hAnsi="Times New Roman"/>
          <w:sz w:val="28"/>
          <w:szCs w:val="28"/>
          <w:lang w:val="kk-KZ"/>
        </w:rPr>
        <w:t>и</w:t>
      </w:r>
      <w:r w:rsidRPr="001E2025">
        <w:rPr>
          <w:rFonts w:ascii="Times New Roman" w:hAnsi="Times New Roman"/>
          <w:sz w:val="28"/>
          <w:szCs w:val="28"/>
        </w:rPr>
        <w:t xml:space="preserve">ональных символов, языка и мышления. </w:t>
      </w:r>
    </w:p>
    <w:p w14:paraId="49ABA0ED" w14:textId="59198E1A" w:rsidR="00C53FF7" w:rsidRPr="001E2025" w:rsidRDefault="00C53FF7" w:rsidP="00C16D64">
      <w:pPr>
        <w:spacing w:after="0" w:line="240" w:lineRule="auto"/>
        <w:ind w:firstLine="567"/>
        <w:jc w:val="both"/>
        <w:rPr>
          <w:rFonts w:ascii="Times New Roman" w:hAnsi="Times New Roman"/>
          <w:sz w:val="28"/>
          <w:szCs w:val="28"/>
        </w:rPr>
      </w:pPr>
      <w:r w:rsidRPr="001E2025">
        <w:rPr>
          <w:rFonts w:ascii="Times New Roman" w:hAnsi="Times New Roman"/>
          <w:sz w:val="28"/>
          <w:szCs w:val="28"/>
          <w:lang w:val="kk-KZ"/>
        </w:rPr>
        <w:t xml:space="preserve">Структурно-знаковая система была характерна для творчества другого казахского поэта </w:t>
      </w:r>
      <w:r w:rsidR="00844702" w:rsidRPr="001E2025">
        <w:rPr>
          <w:rFonts w:ascii="Times New Roman" w:hAnsi="Times New Roman"/>
          <w:sz w:val="28"/>
          <w:szCs w:val="28"/>
        </w:rPr>
        <w:t>–</w:t>
      </w:r>
      <w:r w:rsidRPr="001E2025">
        <w:rPr>
          <w:rFonts w:ascii="Times New Roman" w:hAnsi="Times New Roman"/>
          <w:sz w:val="28"/>
          <w:szCs w:val="28"/>
          <w:lang w:val="kk-KZ"/>
        </w:rPr>
        <w:t xml:space="preserve"> Олжаса Сулейменова (1936 г.), </w:t>
      </w:r>
      <w:r w:rsidRPr="001E2025">
        <w:rPr>
          <w:rFonts w:ascii="Times New Roman" w:hAnsi="Times New Roman"/>
          <w:sz w:val="28"/>
          <w:szCs w:val="28"/>
        </w:rPr>
        <w:t xml:space="preserve">который </w:t>
      </w:r>
      <w:r w:rsidRPr="001E2025">
        <w:rPr>
          <w:rFonts w:ascii="Times New Roman" w:hAnsi="Times New Roman"/>
          <w:sz w:val="28"/>
          <w:szCs w:val="28"/>
          <w:lang w:val="kk-KZ"/>
        </w:rPr>
        <w:t xml:space="preserve">также представляет </w:t>
      </w:r>
      <w:r w:rsidRPr="001E2025">
        <w:rPr>
          <w:rFonts w:ascii="Times New Roman" w:hAnsi="Times New Roman"/>
          <w:sz w:val="28"/>
          <w:szCs w:val="28"/>
        </w:rPr>
        <w:t>русскоязычную поэзию Казахстана.</w:t>
      </w:r>
      <w:r w:rsidRPr="001E2025">
        <w:rPr>
          <w:rFonts w:ascii="Times New Roman" w:hAnsi="Times New Roman"/>
          <w:sz w:val="28"/>
          <w:szCs w:val="28"/>
          <w:lang w:val="kk-KZ"/>
        </w:rPr>
        <w:t xml:space="preserve"> Применительно к предмету нашего исследования не только творческую, но и общественную деятельность поэта можно трактовать с позиций кросс-культурности. Сулейменов представлял Казахстан </w:t>
      </w:r>
      <w:r w:rsidRPr="001E2025">
        <w:rPr>
          <w:rFonts w:ascii="Times New Roman" w:hAnsi="Times New Roman"/>
          <w:sz w:val="28"/>
          <w:szCs w:val="28"/>
        </w:rPr>
        <w:t>в 2006 году в ЮНЕСКО</w:t>
      </w:r>
      <w:r w:rsidR="00844702" w:rsidRPr="001E2025">
        <w:rPr>
          <w:rFonts w:ascii="Times New Roman" w:hAnsi="Times New Roman"/>
          <w:sz w:val="28"/>
          <w:szCs w:val="28"/>
        </w:rPr>
        <w:t>,</w:t>
      </w:r>
      <w:r w:rsidRPr="001E2025">
        <w:rPr>
          <w:rFonts w:ascii="Times New Roman" w:hAnsi="Times New Roman"/>
          <w:sz w:val="28"/>
          <w:szCs w:val="28"/>
          <w:lang w:val="kk-KZ"/>
        </w:rPr>
        <w:t xml:space="preserve"> и по </w:t>
      </w:r>
      <w:r w:rsidRPr="001E2025">
        <w:rPr>
          <w:rFonts w:ascii="Times New Roman" w:hAnsi="Times New Roman"/>
          <w:sz w:val="28"/>
          <w:szCs w:val="28"/>
        </w:rPr>
        <w:t xml:space="preserve">его предложению </w:t>
      </w:r>
      <w:r w:rsidRPr="001E2025">
        <w:rPr>
          <w:rFonts w:ascii="Times New Roman" w:hAnsi="Times New Roman"/>
          <w:sz w:val="28"/>
          <w:szCs w:val="28"/>
          <w:lang w:val="kk-KZ"/>
        </w:rPr>
        <w:t xml:space="preserve">этот год </w:t>
      </w:r>
      <w:r w:rsidRPr="001E2025">
        <w:rPr>
          <w:rFonts w:ascii="Times New Roman" w:hAnsi="Times New Roman"/>
          <w:sz w:val="28"/>
          <w:szCs w:val="28"/>
        </w:rPr>
        <w:t xml:space="preserve">был объявлен </w:t>
      </w:r>
      <w:r w:rsidRPr="001E2025">
        <w:rPr>
          <w:rFonts w:ascii="Times New Roman" w:hAnsi="Times New Roman"/>
          <w:sz w:val="28"/>
          <w:szCs w:val="28"/>
          <w:lang w:val="kk-KZ"/>
        </w:rPr>
        <w:t>Г</w:t>
      </w:r>
      <w:r w:rsidRPr="001E2025">
        <w:rPr>
          <w:rFonts w:ascii="Times New Roman" w:hAnsi="Times New Roman"/>
          <w:sz w:val="28"/>
          <w:szCs w:val="28"/>
        </w:rPr>
        <w:t xml:space="preserve">одом планетарного сознания и этики диалога между культурами. </w:t>
      </w:r>
      <w:r w:rsidRPr="001E2025">
        <w:rPr>
          <w:rFonts w:ascii="Times New Roman" w:hAnsi="Times New Roman"/>
          <w:sz w:val="28"/>
          <w:szCs w:val="28"/>
          <w:lang w:val="kk-KZ"/>
        </w:rPr>
        <w:t xml:space="preserve">Импонирует то, что поэт справедливо </w:t>
      </w:r>
      <w:r w:rsidRPr="001E2025">
        <w:rPr>
          <w:rFonts w:ascii="Times New Roman" w:hAnsi="Times New Roman"/>
          <w:sz w:val="28"/>
          <w:szCs w:val="28"/>
        </w:rPr>
        <w:t xml:space="preserve">считал, что в </w:t>
      </w:r>
      <w:r w:rsidRPr="001E2025">
        <w:rPr>
          <w:rFonts w:ascii="Times New Roman" w:hAnsi="Times New Roman"/>
          <w:sz w:val="28"/>
          <w:szCs w:val="28"/>
          <w:lang w:val="en-US"/>
        </w:rPr>
        <w:t>XXI</w:t>
      </w:r>
      <w:r w:rsidRPr="001E2025">
        <w:rPr>
          <w:rFonts w:ascii="Times New Roman" w:hAnsi="Times New Roman"/>
          <w:sz w:val="28"/>
          <w:szCs w:val="28"/>
        </w:rPr>
        <w:t xml:space="preserve"> веке «подлинным патриотом Казахстана мож</w:t>
      </w:r>
      <w:r w:rsidR="000074DD" w:rsidRPr="001E2025">
        <w:rPr>
          <w:rFonts w:ascii="Times New Roman" w:hAnsi="Times New Roman"/>
          <w:sz w:val="28"/>
          <w:szCs w:val="28"/>
        </w:rPr>
        <w:t>ет быть только интернационалист</w:t>
      </w:r>
      <w:r w:rsidR="00844702" w:rsidRPr="001E2025">
        <w:rPr>
          <w:rFonts w:ascii="Times New Roman" w:hAnsi="Times New Roman"/>
          <w:sz w:val="28"/>
          <w:szCs w:val="28"/>
        </w:rPr>
        <w:t>»</w:t>
      </w:r>
      <w:r w:rsidRPr="001E2025">
        <w:rPr>
          <w:rFonts w:ascii="Times New Roman" w:hAnsi="Times New Roman"/>
          <w:sz w:val="28"/>
          <w:szCs w:val="28"/>
        </w:rPr>
        <w:t>.</w:t>
      </w:r>
    </w:p>
    <w:p w14:paraId="584988BA" w14:textId="77777777" w:rsidR="00C53FF7" w:rsidRPr="001E2025" w:rsidRDefault="00C53FF7" w:rsidP="00C16D64">
      <w:pPr>
        <w:spacing w:after="0" w:line="240" w:lineRule="auto"/>
        <w:ind w:firstLine="567"/>
        <w:jc w:val="both"/>
        <w:rPr>
          <w:rFonts w:ascii="Times New Roman" w:hAnsi="Times New Roman"/>
          <w:sz w:val="28"/>
          <w:szCs w:val="28"/>
          <w:lang w:val="kk-KZ"/>
        </w:rPr>
      </w:pPr>
      <w:r w:rsidRPr="001E2025">
        <w:rPr>
          <w:rFonts w:ascii="Times New Roman" w:hAnsi="Times New Roman"/>
          <w:sz w:val="28"/>
          <w:szCs w:val="28"/>
          <w:lang w:val="kk-KZ"/>
        </w:rPr>
        <w:t>Для творческой биографии поэта характерны следующие литературные события:</w:t>
      </w:r>
    </w:p>
    <w:p w14:paraId="180F1F3D" w14:textId="059BF04D" w:rsidR="00C53FF7" w:rsidRPr="000464E2" w:rsidRDefault="00844702" w:rsidP="00C16D64">
      <w:pPr>
        <w:spacing w:after="0" w:line="240" w:lineRule="auto"/>
        <w:ind w:firstLine="567"/>
        <w:jc w:val="both"/>
        <w:rPr>
          <w:rFonts w:ascii="Times New Roman" w:hAnsi="Times New Roman"/>
          <w:sz w:val="28"/>
          <w:szCs w:val="28"/>
        </w:rPr>
      </w:pPr>
      <w:r w:rsidRPr="000464E2">
        <w:rPr>
          <w:rFonts w:ascii="Times New Roman" w:hAnsi="Times New Roman"/>
          <w:sz w:val="28"/>
          <w:szCs w:val="28"/>
        </w:rPr>
        <w:t>–</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Литературный институт им. А.М. Горького</w:t>
      </w:r>
      <w:r w:rsidRPr="000464E2">
        <w:rPr>
          <w:rFonts w:ascii="Times New Roman" w:hAnsi="Times New Roman"/>
          <w:sz w:val="28"/>
          <w:szCs w:val="28"/>
        </w:rPr>
        <w:t xml:space="preserve"> (1958 г</w:t>
      </w:r>
      <w:r w:rsidR="00C53FF7" w:rsidRPr="000464E2">
        <w:rPr>
          <w:rFonts w:ascii="Times New Roman" w:hAnsi="Times New Roman"/>
          <w:sz w:val="28"/>
          <w:szCs w:val="28"/>
        </w:rPr>
        <w:t>.</w:t>
      </w:r>
      <w:r w:rsidRPr="000464E2">
        <w:rPr>
          <w:rFonts w:ascii="Times New Roman" w:hAnsi="Times New Roman"/>
          <w:sz w:val="28"/>
          <w:szCs w:val="28"/>
        </w:rPr>
        <w:t>);</w:t>
      </w:r>
      <w:r w:rsidR="00C53FF7" w:rsidRPr="000464E2">
        <w:rPr>
          <w:rFonts w:ascii="Times New Roman" w:hAnsi="Times New Roman"/>
          <w:sz w:val="28"/>
          <w:szCs w:val="28"/>
        </w:rPr>
        <w:t xml:space="preserve"> </w:t>
      </w:r>
    </w:p>
    <w:p w14:paraId="172E2E92" w14:textId="6C6AF7C2" w:rsidR="00C53FF7" w:rsidRPr="000464E2" w:rsidRDefault="00844702"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 xml:space="preserve">первый сборник стихов </w:t>
      </w:r>
      <w:r w:rsidR="00C53FF7" w:rsidRPr="000464E2">
        <w:rPr>
          <w:rFonts w:ascii="Times New Roman" w:hAnsi="Times New Roman"/>
          <w:sz w:val="28"/>
          <w:szCs w:val="28"/>
          <w:lang w:val="kk-KZ"/>
        </w:rPr>
        <w:t xml:space="preserve">увидел свет </w:t>
      </w:r>
      <w:r w:rsidR="00C53FF7" w:rsidRPr="000464E2">
        <w:rPr>
          <w:rFonts w:ascii="Times New Roman" w:hAnsi="Times New Roman"/>
          <w:sz w:val="28"/>
          <w:szCs w:val="28"/>
        </w:rPr>
        <w:t>в 50-годы прошлого века</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подборка стихов Сулейменова с напутственным словом Леонида Мартынова, напечатанная в «Литературной газете» в июне 1959 года, была первой публикацией поэта в центральной прессе</w:t>
      </w:r>
      <w:r w:rsidR="00C53FF7" w:rsidRPr="000464E2">
        <w:rPr>
          <w:rFonts w:ascii="Times New Roman" w:hAnsi="Times New Roman"/>
          <w:sz w:val="28"/>
          <w:szCs w:val="28"/>
          <w:lang w:val="kk-KZ"/>
        </w:rPr>
        <w:t>);</w:t>
      </w:r>
    </w:p>
    <w:p w14:paraId="61BD4E7C" w14:textId="33C2418B" w:rsidR="00C53FF7" w:rsidRPr="000464E2" w:rsidRDefault="00844702"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 </w:t>
      </w:r>
      <w:r w:rsidR="00C53FF7" w:rsidRPr="000464E2">
        <w:rPr>
          <w:rFonts w:ascii="Times New Roman" w:hAnsi="Times New Roman"/>
          <w:sz w:val="28"/>
          <w:szCs w:val="28"/>
        </w:rPr>
        <w:t>вы</w:t>
      </w:r>
      <w:r w:rsidR="00C53FF7" w:rsidRPr="000464E2">
        <w:rPr>
          <w:rFonts w:ascii="Times New Roman" w:hAnsi="Times New Roman"/>
          <w:sz w:val="28"/>
          <w:szCs w:val="28"/>
          <w:lang w:val="kk-KZ"/>
        </w:rPr>
        <w:t>ходит</w:t>
      </w:r>
      <w:r w:rsidR="00C53FF7" w:rsidRPr="000464E2">
        <w:rPr>
          <w:rFonts w:ascii="Times New Roman" w:hAnsi="Times New Roman"/>
          <w:sz w:val="28"/>
          <w:szCs w:val="28"/>
        </w:rPr>
        <w:t xml:space="preserve"> семитомное собрание его сочинени</w:t>
      </w:r>
      <w:r w:rsidR="00C53FF7" w:rsidRPr="000464E2">
        <w:rPr>
          <w:rFonts w:ascii="Times New Roman" w:hAnsi="Times New Roman"/>
          <w:sz w:val="28"/>
          <w:szCs w:val="28"/>
          <w:lang w:val="kk-KZ"/>
        </w:rPr>
        <w:t>й</w:t>
      </w:r>
      <w:r w:rsidRPr="000464E2">
        <w:rPr>
          <w:rFonts w:ascii="Times New Roman" w:hAnsi="Times New Roman"/>
          <w:sz w:val="28"/>
          <w:szCs w:val="28"/>
        </w:rPr>
        <w:t xml:space="preserve"> (2004 год)</w:t>
      </w:r>
      <w:r w:rsidR="00C53FF7" w:rsidRPr="000464E2">
        <w:rPr>
          <w:rFonts w:ascii="Times New Roman" w:hAnsi="Times New Roman"/>
          <w:sz w:val="28"/>
          <w:szCs w:val="28"/>
          <w:lang w:val="kk-KZ"/>
        </w:rPr>
        <w:t>;</w:t>
      </w:r>
    </w:p>
    <w:p w14:paraId="3678D4C6" w14:textId="561DE30D" w:rsidR="00C53FF7" w:rsidRPr="000464E2" w:rsidRDefault="00844702"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 </w:t>
      </w:r>
      <w:r w:rsidR="00C53FF7" w:rsidRPr="000464E2">
        <w:rPr>
          <w:rFonts w:ascii="Times New Roman" w:hAnsi="Times New Roman"/>
          <w:sz w:val="28"/>
          <w:szCs w:val="28"/>
        </w:rPr>
        <w:t>библиографический сборник «Олжас Сулейменов», охватывающий более 2000 источников</w:t>
      </w:r>
      <w:r w:rsidRPr="000464E2">
        <w:rPr>
          <w:rFonts w:ascii="Times New Roman" w:hAnsi="Times New Roman"/>
          <w:sz w:val="28"/>
          <w:szCs w:val="28"/>
        </w:rPr>
        <w:t xml:space="preserve"> (2005 год)</w:t>
      </w:r>
      <w:r w:rsidR="00C53FF7" w:rsidRPr="000464E2">
        <w:rPr>
          <w:rFonts w:ascii="Times New Roman" w:hAnsi="Times New Roman"/>
          <w:sz w:val="28"/>
          <w:szCs w:val="28"/>
          <w:lang w:val="kk-KZ"/>
        </w:rPr>
        <w:t>;</w:t>
      </w:r>
    </w:p>
    <w:p w14:paraId="54876EB8" w14:textId="2E9EE88D" w:rsidR="00C53FF7" w:rsidRPr="000464E2" w:rsidRDefault="00844702" w:rsidP="00C16D64">
      <w:pPr>
        <w:spacing w:after="0" w:line="240" w:lineRule="auto"/>
        <w:ind w:firstLine="567"/>
        <w:jc w:val="both"/>
        <w:rPr>
          <w:rFonts w:ascii="Times New Roman" w:hAnsi="Times New Roman"/>
          <w:sz w:val="28"/>
          <w:szCs w:val="28"/>
        </w:rPr>
      </w:pPr>
      <w:r w:rsidRPr="000464E2">
        <w:rPr>
          <w:rFonts w:ascii="Times New Roman" w:hAnsi="Times New Roman"/>
          <w:sz w:val="28"/>
          <w:szCs w:val="28"/>
        </w:rPr>
        <w:t>–</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стихи и поэмы переведены на 11</w:t>
      </w:r>
      <w:r w:rsidRPr="000464E2">
        <w:rPr>
          <w:rFonts w:ascii="Times New Roman" w:hAnsi="Times New Roman"/>
          <w:sz w:val="28"/>
          <w:szCs w:val="28"/>
        </w:rPr>
        <w:t xml:space="preserve"> </w:t>
      </w:r>
      <w:r w:rsidR="00C53FF7" w:rsidRPr="000464E2">
        <w:rPr>
          <w:rFonts w:ascii="Times New Roman" w:hAnsi="Times New Roman"/>
          <w:sz w:val="28"/>
          <w:szCs w:val="28"/>
        </w:rPr>
        <w:t>языков мира.</w:t>
      </w:r>
    </w:p>
    <w:p w14:paraId="6AAF6AEC" w14:textId="1B63B341" w:rsidR="00C53FF7" w:rsidRPr="000464E2" w:rsidRDefault="00C53FF7" w:rsidP="00C16D64">
      <w:pPr>
        <w:shd w:val="clear" w:color="auto" w:fill="FFFFFF"/>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Изучению творчества О. Сулейменова посвящено </w:t>
      </w:r>
      <w:r w:rsidR="00844702" w:rsidRPr="000464E2">
        <w:rPr>
          <w:rFonts w:ascii="Times New Roman" w:hAnsi="Times New Roman"/>
          <w:sz w:val="28"/>
          <w:szCs w:val="28"/>
        </w:rPr>
        <w:t>большое количество</w:t>
      </w:r>
      <w:r w:rsidRPr="000464E2">
        <w:rPr>
          <w:rFonts w:ascii="Times New Roman" w:hAnsi="Times New Roman"/>
          <w:sz w:val="28"/>
          <w:szCs w:val="28"/>
        </w:rPr>
        <w:t xml:space="preserve"> научных работ и публикаци</w:t>
      </w:r>
      <w:r w:rsidRPr="000464E2">
        <w:rPr>
          <w:rFonts w:ascii="Times New Roman" w:hAnsi="Times New Roman"/>
          <w:sz w:val="28"/>
          <w:szCs w:val="28"/>
          <w:lang w:val="kk-KZ"/>
        </w:rPr>
        <w:t>й</w:t>
      </w:r>
      <w:r w:rsidR="00844702" w:rsidRPr="000464E2">
        <w:rPr>
          <w:rFonts w:ascii="Times New Roman" w:hAnsi="Times New Roman"/>
          <w:sz w:val="28"/>
          <w:szCs w:val="28"/>
          <w:lang w:val="kk-KZ"/>
        </w:rPr>
        <w:t xml:space="preserve"> как ученых-лингвистов, так и литературоведов. Это</w:t>
      </w:r>
      <w:r w:rsidRPr="000464E2">
        <w:rPr>
          <w:rFonts w:ascii="Times New Roman" w:hAnsi="Times New Roman"/>
          <w:sz w:val="28"/>
          <w:szCs w:val="28"/>
          <w:lang w:val="kk-KZ"/>
        </w:rPr>
        <w:t xml:space="preserve"> объясняется разноспекторностью творчества О. Сулейменова (труды</w:t>
      </w:r>
      <w:r w:rsidR="00113979" w:rsidRPr="000464E2">
        <w:rPr>
          <w:rFonts w:ascii="Times New Roman" w:hAnsi="Times New Roman"/>
          <w:sz w:val="28"/>
          <w:szCs w:val="28"/>
          <w:lang w:val="kk-KZ"/>
        </w:rPr>
        <w:t xml:space="preserve"> </w:t>
      </w:r>
      <w:r w:rsidRPr="000464E2">
        <w:rPr>
          <w:rFonts w:ascii="Times New Roman" w:hAnsi="Times New Roman"/>
          <w:sz w:val="28"/>
          <w:szCs w:val="28"/>
          <w:lang w:val="kk-KZ"/>
        </w:rPr>
        <w:t>З.А.Ахметова, М.Н. Байганиной К.С. Бузаубагаровой, С.А. Диканбаевой, Г.З.Шашкиной А.Ж. Сарсембаевой, Д.М. Жаркенова, А.Б. Жуминовой, А.Ж.</w:t>
      </w:r>
      <w:r w:rsidR="0096623A" w:rsidRPr="000464E2">
        <w:rPr>
          <w:rFonts w:ascii="Times New Roman" w:hAnsi="Times New Roman"/>
          <w:sz w:val="28"/>
          <w:szCs w:val="28"/>
          <w:lang w:val="kk-KZ"/>
        </w:rPr>
        <w:t xml:space="preserve"> </w:t>
      </w:r>
      <w:r w:rsidRPr="000464E2">
        <w:rPr>
          <w:rFonts w:ascii="Times New Roman" w:hAnsi="Times New Roman"/>
          <w:sz w:val="28"/>
          <w:szCs w:val="28"/>
          <w:lang w:val="kk-KZ"/>
        </w:rPr>
        <w:t xml:space="preserve">Сарсембаевой, С.Н. Машковой и др.). </w:t>
      </w:r>
    </w:p>
    <w:p w14:paraId="66A5D705" w14:textId="7B3ECA09" w:rsidR="00C53FF7" w:rsidRPr="000464E2" w:rsidRDefault="00C53FF7" w:rsidP="00C16D64">
      <w:pPr>
        <w:shd w:val="clear" w:color="auto" w:fill="FFFFFF"/>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Тематик</w:t>
      </w:r>
      <w:r w:rsidR="00844702" w:rsidRPr="000464E2">
        <w:rPr>
          <w:rFonts w:ascii="Times New Roman" w:hAnsi="Times New Roman"/>
          <w:sz w:val="28"/>
          <w:szCs w:val="28"/>
          <w:lang w:val="kk-KZ"/>
        </w:rPr>
        <w:t>а</w:t>
      </w:r>
      <w:r w:rsidRPr="000464E2">
        <w:rPr>
          <w:rFonts w:ascii="Times New Roman" w:hAnsi="Times New Roman"/>
          <w:sz w:val="28"/>
          <w:szCs w:val="28"/>
          <w:lang w:val="kk-KZ"/>
        </w:rPr>
        <w:t xml:space="preserve"> творчества разнообразн</w:t>
      </w:r>
      <w:r w:rsidR="00844702" w:rsidRPr="000464E2">
        <w:rPr>
          <w:rFonts w:ascii="Times New Roman" w:hAnsi="Times New Roman"/>
          <w:sz w:val="28"/>
          <w:szCs w:val="28"/>
          <w:lang w:val="kk-KZ"/>
        </w:rPr>
        <w:t>а</w:t>
      </w:r>
      <w:r w:rsidRPr="000464E2">
        <w:rPr>
          <w:rFonts w:ascii="Times New Roman" w:hAnsi="Times New Roman"/>
          <w:sz w:val="28"/>
          <w:szCs w:val="28"/>
          <w:lang w:val="kk-KZ"/>
        </w:rPr>
        <w:t xml:space="preserve">, </w:t>
      </w:r>
      <w:r w:rsidRPr="000464E2">
        <w:rPr>
          <w:rFonts w:ascii="Times New Roman" w:hAnsi="Times New Roman"/>
          <w:sz w:val="28"/>
          <w:szCs w:val="28"/>
        </w:rPr>
        <w:t>многовековая казахская традиция и фольклор</w:t>
      </w:r>
      <w:r w:rsidRPr="000464E2">
        <w:rPr>
          <w:rFonts w:ascii="Times New Roman" w:hAnsi="Times New Roman"/>
          <w:sz w:val="28"/>
          <w:szCs w:val="28"/>
          <w:lang w:val="kk-KZ"/>
        </w:rPr>
        <w:t xml:space="preserve">, </w:t>
      </w:r>
      <w:r w:rsidRPr="000464E2">
        <w:rPr>
          <w:rFonts w:ascii="Times New Roman" w:hAnsi="Times New Roman"/>
          <w:sz w:val="28"/>
          <w:szCs w:val="28"/>
        </w:rPr>
        <w:t>образ кочевника, юрты, степи</w:t>
      </w:r>
      <w:r w:rsidRPr="000464E2">
        <w:rPr>
          <w:rFonts w:ascii="Times New Roman" w:hAnsi="Times New Roman"/>
          <w:sz w:val="28"/>
          <w:szCs w:val="28"/>
          <w:lang w:val="kk-KZ"/>
        </w:rPr>
        <w:t>,</w:t>
      </w:r>
      <w:r w:rsidRPr="000464E2">
        <w:rPr>
          <w:rFonts w:ascii="Times New Roman" w:hAnsi="Times New Roman"/>
          <w:sz w:val="28"/>
          <w:szCs w:val="28"/>
        </w:rPr>
        <w:t xml:space="preserve"> синтез казахской и русской поэтики</w:t>
      </w:r>
      <w:r w:rsidRPr="000464E2">
        <w:rPr>
          <w:rFonts w:ascii="Times New Roman" w:hAnsi="Times New Roman"/>
          <w:sz w:val="28"/>
          <w:szCs w:val="28"/>
          <w:lang w:val="kk-KZ"/>
        </w:rPr>
        <w:t xml:space="preserve"> лежат в основе произведений </w:t>
      </w:r>
      <w:r w:rsidRPr="000464E2">
        <w:rPr>
          <w:rFonts w:ascii="Times New Roman" w:hAnsi="Times New Roman"/>
          <w:sz w:val="28"/>
          <w:szCs w:val="28"/>
        </w:rPr>
        <w:t>«Земля</w:t>
      </w:r>
      <w:r w:rsidR="00844702" w:rsidRPr="000464E2">
        <w:rPr>
          <w:rFonts w:ascii="Times New Roman" w:hAnsi="Times New Roman"/>
          <w:sz w:val="28"/>
          <w:szCs w:val="28"/>
        </w:rPr>
        <w:t>,</w:t>
      </w:r>
      <w:r w:rsidRPr="000464E2">
        <w:rPr>
          <w:rFonts w:ascii="Times New Roman" w:hAnsi="Times New Roman"/>
          <w:sz w:val="28"/>
          <w:szCs w:val="28"/>
        </w:rPr>
        <w:t xml:space="preserve"> поклонись человеку!» (1961), «Аргамаки»</w:t>
      </w:r>
      <w:r w:rsidR="00844702" w:rsidRPr="000464E2">
        <w:rPr>
          <w:rFonts w:ascii="Times New Roman" w:hAnsi="Times New Roman"/>
          <w:sz w:val="28"/>
          <w:szCs w:val="28"/>
        </w:rPr>
        <w:t xml:space="preserve"> </w:t>
      </w:r>
      <w:r w:rsidRPr="000464E2">
        <w:rPr>
          <w:rFonts w:ascii="Times New Roman" w:hAnsi="Times New Roman"/>
          <w:sz w:val="28"/>
          <w:szCs w:val="28"/>
        </w:rPr>
        <w:t>(1961), «Солнечные ночи»</w:t>
      </w:r>
      <w:r w:rsidR="00844702" w:rsidRPr="000464E2">
        <w:rPr>
          <w:rFonts w:ascii="Times New Roman" w:hAnsi="Times New Roman"/>
          <w:sz w:val="28"/>
          <w:szCs w:val="28"/>
        </w:rPr>
        <w:t xml:space="preserve"> </w:t>
      </w:r>
      <w:r w:rsidRPr="000464E2">
        <w:rPr>
          <w:rFonts w:ascii="Times New Roman" w:hAnsi="Times New Roman"/>
          <w:sz w:val="28"/>
          <w:szCs w:val="28"/>
        </w:rPr>
        <w:t>(1962), «Ночь-парижанка» (1963</w:t>
      </w:r>
      <w:r w:rsidR="00844702" w:rsidRPr="000464E2">
        <w:rPr>
          <w:rFonts w:ascii="Times New Roman" w:hAnsi="Times New Roman"/>
          <w:sz w:val="28"/>
          <w:szCs w:val="28"/>
        </w:rPr>
        <w:t>)</w:t>
      </w:r>
      <w:r w:rsidRPr="000464E2">
        <w:rPr>
          <w:rFonts w:ascii="Times New Roman" w:hAnsi="Times New Roman"/>
          <w:sz w:val="28"/>
          <w:szCs w:val="28"/>
        </w:rPr>
        <w:t>, «Доброе время восхода»</w:t>
      </w:r>
      <w:r w:rsidR="00844702" w:rsidRPr="000464E2">
        <w:rPr>
          <w:rFonts w:ascii="Times New Roman" w:hAnsi="Times New Roman"/>
          <w:sz w:val="28"/>
          <w:szCs w:val="28"/>
        </w:rPr>
        <w:t xml:space="preserve"> </w:t>
      </w:r>
      <w:r w:rsidRPr="000464E2">
        <w:rPr>
          <w:rFonts w:ascii="Times New Roman" w:hAnsi="Times New Roman"/>
          <w:sz w:val="28"/>
          <w:szCs w:val="28"/>
        </w:rPr>
        <w:t>(1964</w:t>
      </w:r>
      <w:r w:rsidR="00844702" w:rsidRPr="000464E2">
        <w:rPr>
          <w:rFonts w:ascii="Times New Roman" w:hAnsi="Times New Roman"/>
          <w:sz w:val="28"/>
          <w:szCs w:val="28"/>
        </w:rPr>
        <w:t>)</w:t>
      </w:r>
      <w:r w:rsidRPr="000464E2">
        <w:rPr>
          <w:rFonts w:ascii="Times New Roman" w:hAnsi="Times New Roman"/>
          <w:sz w:val="28"/>
          <w:szCs w:val="28"/>
        </w:rPr>
        <w:t>; «</w:t>
      </w:r>
      <w:r w:rsidR="00844702" w:rsidRPr="000464E2">
        <w:rPr>
          <w:rFonts w:ascii="Times New Roman" w:hAnsi="Times New Roman"/>
          <w:sz w:val="28"/>
          <w:szCs w:val="28"/>
        </w:rPr>
        <w:t>Г</w:t>
      </w:r>
      <w:r w:rsidRPr="000464E2">
        <w:rPr>
          <w:rFonts w:ascii="Times New Roman" w:hAnsi="Times New Roman"/>
          <w:sz w:val="28"/>
          <w:szCs w:val="28"/>
        </w:rPr>
        <w:t>од обезьяны»</w:t>
      </w:r>
      <w:r w:rsidR="00844702" w:rsidRPr="000464E2">
        <w:rPr>
          <w:rFonts w:ascii="Times New Roman" w:hAnsi="Times New Roman"/>
          <w:sz w:val="28"/>
          <w:szCs w:val="28"/>
        </w:rPr>
        <w:t xml:space="preserve"> </w:t>
      </w:r>
      <w:r w:rsidRPr="000464E2">
        <w:rPr>
          <w:rFonts w:ascii="Times New Roman" w:hAnsi="Times New Roman"/>
          <w:sz w:val="28"/>
          <w:szCs w:val="28"/>
        </w:rPr>
        <w:t>(1967), «Глиняная книга» (1969), «Над белыми реками» (1970), «Повторяя в полдень» (1973), «Определение берега»</w:t>
      </w:r>
      <w:r w:rsidR="00844702" w:rsidRPr="000464E2">
        <w:rPr>
          <w:rFonts w:ascii="Times New Roman" w:hAnsi="Times New Roman"/>
          <w:sz w:val="28"/>
          <w:szCs w:val="28"/>
        </w:rPr>
        <w:t xml:space="preserve"> </w:t>
      </w:r>
      <w:r w:rsidRPr="000464E2">
        <w:rPr>
          <w:rFonts w:ascii="Times New Roman" w:hAnsi="Times New Roman"/>
          <w:sz w:val="28"/>
          <w:szCs w:val="28"/>
        </w:rPr>
        <w:t xml:space="preserve">(1976), </w:t>
      </w:r>
      <w:r w:rsidRPr="000464E2">
        <w:rPr>
          <w:rFonts w:ascii="Times New Roman" w:hAnsi="Times New Roman"/>
          <w:sz w:val="28"/>
          <w:szCs w:val="28"/>
        </w:rPr>
        <w:lastRenderedPageBreak/>
        <w:t>«Трансформация огня»</w:t>
      </w:r>
      <w:r w:rsidR="00844702" w:rsidRPr="000464E2">
        <w:rPr>
          <w:rFonts w:ascii="Times New Roman" w:hAnsi="Times New Roman"/>
          <w:sz w:val="28"/>
          <w:szCs w:val="28"/>
        </w:rPr>
        <w:t xml:space="preserve"> </w:t>
      </w:r>
      <w:r w:rsidRPr="000464E2">
        <w:rPr>
          <w:rFonts w:ascii="Times New Roman" w:hAnsi="Times New Roman"/>
          <w:sz w:val="28"/>
          <w:szCs w:val="28"/>
        </w:rPr>
        <w:t>(1985), «Преодоление»</w:t>
      </w:r>
      <w:r w:rsidR="00844702" w:rsidRPr="000464E2">
        <w:rPr>
          <w:rFonts w:ascii="Times New Roman" w:hAnsi="Times New Roman"/>
          <w:sz w:val="28"/>
          <w:szCs w:val="28"/>
        </w:rPr>
        <w:t xml:space="preserve"> </w:t>
      </w:r>
      <w:r w:rsidRPr="000464E2">
        <w:rPr>
          <w:rFonts w:ascii="Times New Roman" w:hAnsi="Times New Roman"/>
          <w:sz w:val="28"/>
          <w:szCs w:val="28"/>
        </w:rPr>
        <w:t>(1987), историко-филологическое эссе «Аз и Я»</w:t>
      </w:r>
      <w:r w:rsidR="00844702" w:rsidRPr="000464E2">
        <w:rPr>
          <w:rFonts w:ascii="Times New Roman" w:hAnsi="Times New Roman"/>
          <w:sz w:val="28"/>
          <w:szCs w:val="28"/>
        </w:rPr>
        <w:t xml:space="preserve"> </w:t>
      </w:r>
      <w:r w:rsidRPr="000464E2">
        <w:rPr>
          <w:rFonts w:ascii="Times New Roman" w:hAnsi="Times New Roman"/>
          <w:sz w:val="28"/>
          <w:szCs w:val="28"/>
        </w:rPr>
        <w:t>(1975), «Язык письма» (1998)</w:t>
      </w:r>
      <w:r w:rsidR="006D2D33" w:rsidRPr="000464E2">
        <w:rPr>
          <w:rFonts w:ascii="Times New Roman" w:hAnsi="Times New Roman"/>
          <w:sz w:val="28"/>
          <w:szCs w:val="28"/>
        </w:rPr>
        <w:t>,</w:t>
      </w:r>
      <w:r w:rsidRPr="000464E2">
        <w:rPr>
          <w:rFonts w:ascii="Times New Roman" w:hAnsi="Times New Roman"/>
          <w:sz w:val="28"/>
          <w:szCs w:val="28"/>
        </w:rPr>
        <w:t xml:space="preserve"> «</w:t>
      </w:r>
      <w:r w:rsidR="00844702" w:rsidRPr="000464E2">
        <w:rPr>
          <w:rFonts w:ascii="Times New Roman" w:hAnsi="Times New Roman"/>
          <w:sz w:val="28"/>
          <w:szCs w:val="28"/>
        </w:rPr>
        <w:t>Т</w:t>
      </w:r>
      <w:r w:rsidRPr="000464E2">
        <w:rPr>
          <w:rFonts w:ascii="Times New Roman" w:hAnsi="Times New Roman"/>
          <w:sz w:val="28"/>
          <w:szCs w:val="28"/>
        </w:rPr>
        <w:t>юрки в доистории» (2001)</w:t>
      </w:r>
      <w:r w:rsidRPr="000464E2">
        <w:rPr>
          <w:rFonts w:ascii="Times New Roman" w:hAnsi="Times New Roman"/>
          <w:sz w:val="28"/>
          <w:szCs w:val="28"/>
          <w:lang w:val="kk-KZ"/>
        </w:rPr>
        <w:t xml:space="preserve"> и др.</w:t>
      </w:r>
    </w:p>
    <w:p w14:paraId="0336BB41" w14:textId="0274F543" w:rsidR="00C53FF7" w:rsidRPr="000464E2" w:rsidRDefault="00C53FF7"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В плане всевозможных трактовок кросс-культурности и в особенности таких</w:t>
      </w:r>
      <w:r w:rsidR="006D2D33" w:rsidRPr="000464E2">
        <w:rPr>
          <w:rFonts w:ascii="Times New Roman" w:hAnsi="Times New Roman"/>
          <w:sz w:val="28"/>
          <w:szCs w:val="28"/>
          <w:lang w:val="kk-KZ"/>
        </w:rPr>
        <w:t>,</w:t>
      </w:r>
      <w:r w:rsidRPr="000464E2">
        <w:rPr>
          <w:rFonts w:ascii="Times New Roman" w:hAnsi="Times New Roman"/>
          <w:sz w:val="28"/>
          <w:szCs w:val="28"/>
          <w:lang w:val="kk-KZ"/>
        </w:rPr>
        <w:t xml:space="preserve"> как пересечение и трансграничность культур,</w:t>
      </w:r>
      <w:r w:rsidRPr="000464E2">
        <w:rPr>
          <w:rFonts w:ascii="Times New Roman" w:hAnsi="Times New Roman"/>
          <w:spacing w:val="-2"/>
          <w:sz w:val="28"/>
          <w:szCs w:val="28"/>
        </w:rPr>
        <w:t xml:space="preserve"> интерпретирова</w:t>
      </w:r>
      <w:r w:rsidRPr="000464E2">
        <w:rPr>
          <w:rFonts w:ascii="Times New Roman" w:hAnsi="Times New Roman"/>
          <w:spacing w:val="-2"/>
          <w:sz w:val="28"/>
          <w:szCs w:val="28"/>
          <w:lang w:val="kk-KZ"/>
        </w:rPr>
        <w:t>ние</w:t>
      </w:r>
      <w:r w:rsidRPr="000464E2">
        <w:rPr>
          <w:rFonts w:ascii="Times New Roman" w:hAnsi="Times New Roman"/>
          <w:spacing w:val="-2"/>
          <w:sz w:val="28"/>
          <w:szCs w:val="28"/>
        </w:rPr>
        <w:t xml:space="preserve"> инокультурн</w:t>
      </w:r>
      <w:r w:rsidRPr="000464E2">
        <w:rPr>
          <w:rFonts w:ascii="Times New Roman" w:hAnsi="Times New Roman"/>
          <w:spacing w:val="-2"/>
          <w:sz w:val="28"/>
          <w:szCs w:val="28"/>
          <w:lang w:val="kk-KZ"/>
        </w:rPr>
        <w:t>ой</w:t>
      </w:r>
      <w:r w:rsidRPr="000464E2">
        <w:rPr>
          <w:rFonts w:ascii="Times New Roman" w:hAnsi="Times New Roman"/>
          <w:spacing w:val="-2"/>
          <w:sz w:val="28"/>
          <w:szCs w:val="28"/>
        </w:rPr>
        <w:t xml:space="preserve"> информаци</w:t>
      </w:r>
      <w:r w:rsidRPr="000464E2">
        <w:rPr>
          <w:rFonts w:ascii="Times New Roman" w:hAnsi="Times New Roman"/>
          <w:spacing w:val="-2"/>
          <w:sz w:val="28"/>
          <w:szCs w:val="28"/>
          <w:lang w:val="kk-KZ"/>
        </w:rPr>
        <w:t>и</w:t>
      </w:r>
      <w:r w:rsidRPr="000464E2">
        <w:rPr>
          <w:rFonts w:ascii="Times New Roman" w:hAnsi="Times New Roman"/>
          <w:spacing w:val="-2"/>
          <w:sz w:val="28"/>
          <w:szCs w:val="28"/>
        </w:rPr>
        <w:t>, измерени</w:t>
      </w:r>
      <w:r w:rsidRPr="000464E2">
        <w:rPr>
          <w:rFonts w:ascii="Times New Roman" w:hAnsi="Times New Roman"/>
          <w:spacing w:val="-2"/>
          <w:sz w:val="28"/>
          <w:szCs w:val="28"/>
          <w:lang w:val="kk-KZ"/>
        </w:rPr>
        <w:t>е</w:t>
      </w:r>
      <w:r w:rsidRPr="000464E2">
        <w:rPr>
          <w:rFonts w:ascii="Times New Roman" w:hAnsi="Times New Roman"/>
          <w:spacing w:val="-2"/>
          <w:sz w:val="28"/>
          <w:szCs w:val="28"/>
        </w:rPr>
        <w:t xml:space="preserve"> глобального образования</w:t>
      </w:r>
      <w:r w:rsidRPr="000464E2">
        <w:rPr>
          <w:rFonts w:ascii="Times New Roman" w:hAnsi="Times New Roman"/>
          <w:spacing w:val="-2"/>
          <w:sz w:val="28"/>
          <w:szCs w:val="28"/>
          <w:lang w:val="kk-KZ"/>
        </w:rPr>
        <w:t xml:space="preserve"> и др.</w:t>
      </w:r>
      <w:r w:rsidRPr="000464E2">
        <w:rPr>
          <w:rFonts w:ascii="Times New Roman" w:hAnsi="Times New Roman"/>
          <w:sz w:val="28"/>
          <w:szCs w:val="28"/>
          <w:lang w:val="kk-KZ"/>
        </w:rPr>
        <w:t xml:space="preserve"> интерес вызыва</w:t>
      </w:r>
      <w:r w:rsidR="006D2D33" w:rsidRPr="000464E2">
        <w:rPr>
          <w:rFonts w:ascii="Times New Roman" w:hAnsi="Times New Roman"/>
          <w:sz w:val="28"/>
          <w:szCs w:val="28"/>
          <w:lang w:val="kk-KZ"/>
        </w:rPr>
        <w:t>е</w:t>
      </w:r>
      <w:r w:rsidRPr="000464E2">
        <w:rPr>
          <w:rFonts w:ascii="Times New Roman" w:hAnsi="Times New Roman"/>
          <w:sz w:val="28"/>
          <w:szCs w:val="28"/>
          <w:lang w:val="kk-KZ"/>
        </w:rPr>
        <w:t>т мнени</w:t>
      </w:r>
      <w:r w:rsidR="006D2D33" w:rsidRPr="000464E2">
        <w:rPr>
          <w:rFonts w:ascii="Times New Roman" w:hAnsi="Times New Roman"/>
          <w:sz w:val="28"/>
          <w:szCs w:val="28"/>
          <w:lang w:val="kk-KZ"/>
        </w:rPr>
        <w:t>е</w:t>
      </w:r>
      <w:r w:rsidRPr="000464E2">
        <w:rPr>
          <w:rFonts w:ascii="Times New Roman" w:hAnsi="Times New Roman"/>
          <w:sz w:val="28"/>
          <w:szCs w:val="28"/>
          <w:lang w:val="kk-KZ"/>
        </w:rPr>
        <w:t xml:space="preserve"> </w:t>
      </w:r>
      <w:r w:rsidRPr="000464E2">
        <w:rPr>
          <w:rFonts w:ascii="Times New Roman" w:hAnsi="Times New Roman"/>
          <w:sz w:val="28"/>
          <w:szCs w:val="28"/>
        </w:rPr>
        <w:t>Л.Мартынов</w:t>
      </w:r>
      <w:r w:rsidRPr="000464E2">
        <w:rPr>
          <w:rFonts w:ascii="Times New Roman" w:hAnsi="Times New Roman"/>
          <w:sz w:val="28"/>
          <w:szCs w:val="28"/>
          <w:lang w:val="kk-KZ"/>
        </w:rPr>
        <w:t xml:space="preserve">а, который </w:t>
      </w:r>
      <w:r w:rsidRPr="000464E2">
        <w:rPr>
          <w:rFonts w:ascii="Times New Roman" w:hAnsi="Times New Roman"/>
          <w:sz w:val="28"/>
          <w:szCs w:val="28"/>
        </w:rPr>
        <w:t>одним из первых отметил, что «О. Сулейменов, казахский поэт и писатель, говорящий на русском языке, целиком остается казахским</w:t>
      </w:r>
      <w:r w:rsidR="000074DD" w:rsidRPr="000464E2">
        <w:rPr>
          <w:rFonts w:ascii="Times New Roman" w:hAnsi="Times New Roman"/>
          <w:sz w:val="28"/>
          <w:szCs w:val="28"/>
        </w:rPr>
        <w:t>»</w:t>
      </w:r>
      <w:r w:rsidR="006D2D33" w:rsidRPr="000464E2">
        <w:rPr>
          <w:rFonts w:ascii="Times New Roman" w:hAnsi="Times New Roman"/>
          <w:sz w:val="28"/>
          <w:szCs w:val="28"/>
        </w:rPr>
        <w:t>. К</w:t>
      </w:r>
      <w:r w:rsidRPr="000464E2">
        <w:rPr>
          <w:rFonts w:ascii="Times New Roman" w:hAnsi="Times New Roman"/>
          <w:sz w:val="28"/>
          <w:szCs w:val="28"/>
        </w:rPr>
        <w:t>ритик Л.Аннинский в статье «В кольце страстей» (1963) кратко, но очень точно дал характеристику поэту и созда</w:t>
      </w:r>
      <w:r w:rsidR="006D2D33" w:rsidRPr="000464E2">
        <w:rPr>
          <w:rFonts w:ascii="Times New Roman" w:hAnsi="Times New Roman"/>
          <w:sz w:val="28"/>
          <w:szCs w:val="28"/>
        </w:rPr>
        <w:t>нному</w:t>
      </w:r>
      <w:r w:rsidRPr="000464E2">
        <w:rPr>
          <w:rFonts w:ascii="Times New Roman" w:hAnsi="Times New Roman"/>
          <w:sz w:val="28"/>
          <w:szCs w:val="28"/>
        </w:rPr>
        <w:t xml:space="preserve"> </w:t>
      </w:r>
      <w:r w:rsidR="006D2D33" w:rsidRPr="000464E2">
        <w:rPr>
          <w:rFonts w:ascii="Times New Roman" w:hAnsi="Times New Roman"/>
          <w:sz w:val="28"/>
          <w:szCs w:val="28"/>
        </w:rPr>
        <w:t xml:space="preserve">им </w:t>
      </w:r>
      <w:r w:rsidRPr="000464E2">
        <w:rPr>
          <w:rFonts w:ascii="Times New Roman" w:hAnsi="Times New Roman"/>
          <w:sz w:val="28"/>
          <w:szCs w:val="28"/>
        </w:rPr>
        <w:t>художественному миру: «Олжас Сулейменов (хоть он и пишет по</w:t>
      </w:r>
      <w:r w:rsidR="002553A0" w:rsidRPr="000464E2">
        <w:rPr>
          <w:rFonts w:ascii="Times New Roman" w:hAnsi="Times New Roman"/>
          <w:sz w:val="28"/>
          <w:szCs w:val="28"/>
          <w:lang w:val="kk-KZ"/>
        </w:rPr>
        <w:t>-</w:t>
      </w:r>
      <w:r w:rsidRPr="000464E2">
        <w:rPr>
          <w:rFonts w:ascii="Times New Roman" w:hAnsi="Times New Roman"/>
          <w:sz w:val="28"/>
          <w:szCs w:val="28"/>
        </w:rPr>
        <w:t xml:space="preserve"> русски) поэт подчеркнуто национальной складки, он казах во всем: от метафор, навеянных степным пейзажем, до основной мысли его высших раздумий о том, что несет Азия в грядущее мировое содружество</w:t>
      </w:r>
      <w:r w:rsidR="00113979" w:rsidRPr="000464E2">
        <w:rPr>
          <w:rFonts w:ascii="Times New Roman" w:hAnsi="Times New Roman"/>
          <w:sz w:val="28"/>
          <w:szCs w:val="28"/>
        </w:rPr>
        <w:t>»</w:t>
      </w:r>
      <w:r w:rsidR="006D2D33" w:rsidRPr="000464E2">
        <w:rPr>
          <w:rFonts w:ascii="Times New Roman" w:hAnsi="Times New Roman"/>
          <w:sz w:val="28"/>
          <w:szCs w:val="28"/>
        </w:rPr>
        <w:t xml:space="preserve"> </w:t>
      </w:r>
      <w:r w:rsidRPr="000464E2">
        <w:rPr>
          <w:rFonts w:ascii="Times New Roman" w:hAnsi="Times New Roman"/>
          <w:sz w:val="28"/>
          <w:szCs w:val="28"/>
        </w:rPr>
        <w:t>[</w:t>
      </w:r>
      <w:r w:rsidR="000074DD" w:rsidRPr="000464E2">
        <w:rPr>
          <w:rFonts w:ascii="Times New Roman" w:hAnsi="Times New Roman"/>
          <w:sz w:val="28"/>
          <w:szCs w:val="28"/>
        </w:rPr>
        <w:t>148</w:t>
      </w:r>
      <w:r w:rsidRPr="000464E2">
        <w:rPr>
          <w:rFonts w:ascii="Times New Roman" w:hAnsi="Times New Roman"/>
          <w:sz w:val="28"/>
          <w:szCs w:val="28"/>
        </w:rPr>
        <w:t>].</w:t>
      </w:r>
      <w:r w:rsidRPr="000464E2">
        <w:rPr>
          <w:rFonts w:ascii="Times New Roman" w:hAnsi="Times New Roman"/>
          <w:sz w:val="28"/>
          <w:szCs w:val="28"/>
          <w:lang w:val="kk-KZ"/>
        </w:rPr>
        <w:t xml:space="preserve"> </w:t>
      </w:r>
    </w:p>
    <w:p w14:paraId="65BA5752" w14:textId="0FD7EBC4" w:rsidR="00C53FF7" w:rsidRPr="000464E2" w:rsidRDefault="00C53FF7" w:rsidP="00C16D64">
      <w:pPr>
        <w:spacing w:after="0" w:line="240" w:lineRule="auto"/>
        <w:ind w:firstLine="567"/>
        <w:jc w:val="both"/>
        <w:rPr>
          <w:rFonts w:ascii="Times New Roman" w:hAnsi="Times New Roman"/>
          <w:sz w:val="28"/>
          <w:szCs w:val="28"/>
        </w:rPr>
      </w:pPr>
      <w:r w:rsidRPr="000464E2">
        <w:rPr>
          <w:rFonts w:ascii="Times New Roman" w:hAnsi="Times New Roman"/>
          <w:sz w:val="28"/>
          <w:szCs w:val="28"/>
          <w:lang w:val="kk-KZ"/>
        </w:rPr>
        <w:t xml:space="preserve">О преобладании в творчестве знаковой символики, </w:t>
      </w:r>
      <w:r w:rsidRPr="000464E2">
        <w:rPr>
          <w:rFonts w:ascii="Times New Roman" w:hAnsi="Times New Roman"/>
          <w:sz w:val="28"/>
          <w:szCs w:val="28"/>
        </w:rPr>
        <w:t>национально</w:t>
      </w:r>
      <w:r w:rsidRPr="000464E2">
        <w:rPr>
          <w:rFonts w:ascii="Times New Roman" w:hAnsi="Times New Roman"/>
          <w:sz w:val="28"/>
          <w:szCs w:val="28"/>
          <w:lang w:val="kk-KZ"/>
        </w:rPr>
        <w:t>го</w:t>
      </w:r>
      <w:r w:rsidRPr="000464E2">
        <w:rPr>
          <w:rFonts w:ascii="Times New Roman" w:hAnsi="Times New Roman"/>
          <w:sz w:val="28"/>
          <w:szCs w:val="28"/>
        </w:rPr>
        <w:t xml:space="preserve"> своеобрази</w:t>
      </w:r>
      <w:r w:rsidRPr="000464E2">
        <w:rPr>
          <w:rFonts w:ascii="Times New Roman" w:hAnsi="Times New Roman"/>
          <w:sz w:val="28"/>
          <w:szCs w:val="28"/>
          <w:lang w:val="kk-KZ"/>
        </w:rPr>
        <w:t xml:space="preserve">я </w:t>
      </w:r>
      <w:r w:rsidRPr="000464E2">
        <w:rPr>
          <w:rFonts w:ascii="Times New Roman" w:hAnsi="Times New Roman"/>
          <w:sz w:val="28"/>
          <w:szCs w:val="28"/>
        </w:rPr>
        <w:t xml:space="preserve">наиболее </w:t>
      </w:r>
      <w:r w:rsidRPr="000464E2">
        <w:rPr>
          <w:rFonts w:ascii="Times New Roman" w:hAnsi="Times New Roman"/>
          <w:sz w:val="28"/>
          <w:szCs w:val="28"/>
          <w:lang w:val="kk-KZ"/>
        </w:rPr>
        <w:t xml:space="preserve">точно и емко отмечает </w:t>
      </w:r>
      <w:r w:rsidRPr="000464E2">
        <w:rPr>
          <w:rFonts w:ascii="Times New Roman" w:hAnsi="Times New Roman"/>
          <w:sz w:val="28"/>
          <w:szCs w:val="28"/>
        </w:rPr>
        <w:t>М. Ауэзов</w:t>
      </w:r>
      <w:r w:rsidRPr="000464E2">
        <w:rPr>
          <w:rFonts w:ascii="Times New Roman" w:hAnsi="Times New Roman"/>
          <w:sz w:val="28"/>
          <w:szCs w:val="28"/>
          <w:lang w:val="kk-KZ"/>
        </w:rPr>
        <w:t xml:space="preserve">. В произведении </w:t>
      </w:r>
      <w:r w:rsidRPr="000464E2">
        <w:rPr>
          <w:rFonts w:ascii="Times New Roman" w:hAnsi="Times New Roman"/>
          <w:sz w:val="28"/>
          <w:szCs w:val="28"/>
        </w:rPr>
        <w:t>«Предки</w:t>
      </w:r>
      <w:r w:rsidR="006D2D33" w:rsidRPr="000464E2">
        <w:rPr>
          <w:rFonts w:ascii="Times New Roman" w:hAnsi="Times New Roman"/>
          <w:sz w:val="28"/>
          <w:szCs w:val="28"/>
        </w:rPr>
        <w:t>,</w:t>
      </w:r>
      <w:r w:rsidRPr="000464E2">
        <w:rPr>
          <w:rFonts w:ascii="Times New Roman" w:hAnsi="Times New Roman"/>
          <w:sz w:val="28"/>
          <w:szCs w:val="28"/>
        </w:rPr>
        <w:t xml:space="preserve"> в бою поддержите меня…» это образ кочевника со специфическим восприятием мира. Степь как дом, которая окружает кочевника, небо над головой</w:t>
      </w:r>
      <w:r w:rsidR="006D2D33" w:rsidRPr="000464E2">
        <w:rPr>
          <w:rFonts w:ascii="Times New Roman" w:hAnsi="Times New Roman"/>
          <w:sz w:val="28"/>
          <w:szCs w:val="28"/>
        </w:rPr>
        <w:t xml:space="preserve"> – </w:t>
      </w:r>
      <w:r w:rsidRPr="000464E2">
        <w:rPr>
          <w:rFonts w:ascii="Times New Roman" w:hAnsi="Times New Roman"/>
          <w:sz w:val="28"/>
          <w:szCs w:val="28"/>
        </w:rPr>
        <w:t>круглая чаша. Юрта, круглая в горизонтальном сечении от самого основания и до отверстия в центре свода, отражает то самое представление о мире, которое нашло художественное воплощение в куполообразных построй</w:t>
      </w:r>
      <w:r w:rsidR="00113979" w:rsidRPr="000464E2">
        <w:rPr>
          <w:rFonts w:ascii="Times New Roman" w:hAnsi="Times New Roman"/>
          <w:sz w:val="28"/>
          <w:szCs w:val="28"/>
        </w:rPr>
        <w:t>ках среднеазиатских зодчих» [149</w:t>
      </w:r>
      <w:r w:rsidRPr="000464E2">
        <w:rPr>
          <w:rFonts w:ascii="Times New Roman" w:hAnsi="Times New Roman"/>
          <w:sz w:val="28"/>
          <w:szCs w:val="28"/>
        </w:rPr>
        <w:t>].</w:t>
      </w:r>
    </w:p>
    <w:p w14:paraId="38B4D329" w14:textId="08CBA5ED" w:rsidR="00C53FF7" w:rsidRPr="000464E2" w:rsidRDefault="00C53FF7" w:rsidP="00C16D64">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lang w:val="kk-KZ"/>
        </w:rPr>
        <w:t xml:space="preserve">Следует отметить, что </w:t>
      </w:r>
      <w:r w:rsidRPr="000464E2">
        <w:rPr>
          <w:rFonts w:ascii="Times New Roman" w:hAnsi="Times New Roman"/>
          <w:sz w:val="28"/>
          <w:szCs w:val="28"/>
        </w:rPr>
        <w:t xml:space="preserve">не все </w:t>
      </w:r>
      <w:r w:rsidRPr="000464E2">
        <w:rPr>
          <w:rFonts w:ascii="Times New Roman" w:hAnsi="Times New Roman"/>
          <w:sz w:val="28"/>
          <w:szCs w:val="28"/>
          <w:lang w:val="kk-KZ"/>
        </w:rPr>
        <w:t>творения русскоязычного поэта был</w:t>
      </w:r>
      <w:r w:rsidRPr="000464E2">
        <w:rPr>
          <w:rFonts w:ascii="Times New Roman" w:hAnsi="Times New Roman"/>
          <w:sz w:val="28"/>
          <w:szCs w:val="28"/>
        </w:rPr>
        <w:t xml:space="preserve">и восприняты с восторгом. </w:t>
      </w:r>
      <w:r w:rsidRPr="000464E2">
        <w:rPr>
          <w:rFonts w:ascii="Times New Roman" w:hAnsi="Times New Roman"/>
          <w:sz w:val="28"/>
          <w:szCs w:val="28"/>
          <w:lang w:val="kk-KZ"/>
        </w:rPr>
        <w:t xml:space="preserve">Так, </w:t>
      </w:r>
      <w:r w:rsidRPr="000464E2">
        <w:rPr>
          <w:rFonts w:ascii="Times New Roman" w:hAnsi="Times New Roman"/>
          <w:sz w:val="28"/>
          <w:szCs w:val="28"/>
        </w:rPr>
        <w:t xml:space="preserve">сборник поэм «Глиняная книга» и книга «Аз и Я» вызвали массу полемик и противоречивых откликов. </w:t>
      </w:r>
      <w:r w:rsidRPr="000464E2">
        <w:rPr>
          <w:rFonts w:ascii="Times New Roman" w:hAnsi="Times New Roman"/>
          <w:sz w:val="28"/>
          <w:szCs w:val="28"/>
          <w:lang w:val="kk-KZ"/>
        </w:rPr>
        <w:t xml:space="preserve">Вместе с тем здесь </w:t>
      </w:r>
      <w:r w:rsidRPr="000464E2">
        <w:rPr>
          <w:rFonts w:ascii="Times New Roman" w:hAnsi="Times New Roman"/>
          <w:sz w:val="28"/>
          <w:szCs w:val="28"/>
        </w:rPr>
        <w:t>раскры</w:t>
      </w:r>
      <w:r w:rsidRPr="000464E2">
        <w:rPr>
          <w:rFonts w:ascii="Times New Roman" w:hAnsi="Times New Roman"/>
          <w:sz w:val="28"/>
          <w:szCs w:val="28"/>
          <w:lang w:val="kk-KZ"/>
        </w:rPr>
        <w:t>ваются новые грани таланта поэта и прозаика. Т</w:t>
      </w:r>
      <w:r w:rsidRPr="000464E2">
        <w:rPr>
          <w:rFonts w:ascii="Times New Roman" w:hAnsi="Times New Roman"/>
          <w:sz w:val="28"/>
          <w:szCs w:val="28"/>
          <w:shd w:val="clear" w:color="auto" w:fill="FFFFFF"/>
        </w:rPr>
        <w:t xml:space="preserve">емой межкультурных связей </w:t>
      </w:r>
      <w:r w:rsidRPr="000464E2">
        <w:rPr>
          <w:rFonts w:ascii="Times New Roman" w:hAnsi="Times New Roman"/>
          <w:sz w:val="28"/>
          <w:szCs w:val="28"/>
          <w:shd w:val="clear" w:color="auto" w:fill="FFFFFF"/>
          <w:lang w:val="kk-KZ"/>
        </w:rPr>
        <w:t>он заинтересовался</w:t>
      </w:r>
      <w:r w:rsidR="006D2D33"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rPr>
        <w:t>ещ</w:t>
      </w:r>
      <w:r w:rsidR="006D2D33" w:rsidRPr="000464E2">
        <w:rPr>
          <w:rFonts w:ascii="Times New Roman" w:hAnsi="Times New Roman"/>
          <w:sz w:val="28"/>
          <w:szCs w:val="28"/>
          <w:shd w:val="clear" w:color="auto" w:fill="FFFFFF"/>
        </w:rPr>
        <w:t>е</w:t>
      </w:r>
      <w:r w:rsidRPr="000464E2">
        <w:rPr>
          <w:rFonts w:ascii="Times New Roman" w:hAnsi="Times New Roman"/>
          <w:sz w:val="28"/>
          <w:szCs w:val="28"/>
          <w:shd w:val="clear" w:color="auto" w:fill="FFFFFF"/>
        </w:rPr>
        <w:t xml:space="preserve"> будучи студентом Литературного института</w:t>
      </w:r>
      <w:r w:rsidR="006D2D33" w:rsidRPr="000464E2">
        <w:rPr>
          <w:rFonts w:ascii="Times New Roman" w:hAnsi="Times New Roman"/>
          <w:sz w:val="28"/>
          <w:szCs w:val="28"/>
          <w:shd w:val="clear" w:color="auto" w:fill="FFFFFF"/>
        </w:rPr>
        <w:t>,</w:t>
      </w:r>
      <w:r w:rsidRPr="000464E2">
        <w:rPr>
          <w:rFonts w:ascii="Times New Roman" w:hAnsi="Times New Roman"/>
          <w:sz w:val="28"/>
          <w:szCs w:val="28"/>
          <w:shd w:val="clear" w:color="auto" w:fill="FFFFFF"/>
          <w:lang w:val="kk-KZ"/>
        </w:rPr>
        <w:t xml:space="preserve"> и</w:t>
      </w:r>
      <w:r w:rsidRPr="000464E2">
        <w:rPr>
          <w:rFonts w:ascii="Times New Roman" w:hAnsi="Times New Roman"/>
          <w:sz w:val="28"/>
          <w:szCs w:val="28"/>
          <w:shd w:val="clear" w:color="auto" w:fill="FFFFFF"/>
        </w:rPr>
        <w:t xml:space="preserve"> в 1960</w:t>
      </w:r>
      <w:r w:rsidRPr="000464E2">
        <w:rPr>
          <w:rFonts w:ascii="Times New Roman" w:hAnsi="Times New Roman"/>
          <w:sz w:val="28"/>
          <w:szCs w:val="28"/>
          <w:shd w:val="clear" w:color="auto" w:fill="FFFFFF"/>
          <w:lang w:val="kk-KZ"/>
        </w:rPr>
        <w:t xml:space="preserve"> г</w:t>
      </w:r>
      <w:r w:rsidR="006D2D33" w:rsidRPr="000464E2">
        <w:rPr>
          <w:rFonts w:ascii="Times New Roman" w:hAnsi="Times New Roman"/>
          <w:sz w:val="28"/>
          <w:szCs w:val="28"/>
          <w:shd w:val="clear" w:color="auto" w:fill="FFFFFF"/>
          <w:lang w:val="kk-KZ"/>
        </w:rPr>
        <w:t xml:space="preserve">оду </w:t>
      </w:r>
      <w:r w:rsidRPr="000464E2">
        <w:rPr>
          <w:rFonts w:ascii="Times New Roman" w:hAnsi="Times New Roman"/>
          <w:sz w:val="28"/>
          <w:szCs w:val="28"/>
          <w:shd w:val="clear" w:color="auto" w:fill="FFFFFF"/>
        </w:rPr>
        <w:t>опубликовал работы о «Слове». О своей концепции О. Сулейменов говорил: «Я впервые заявил, что «Слово о полку Игореве</w:t>
      </w:r>
      <w:r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rPr>
        <w:t xml:space="preserve"> было написано для двуязычного читателя двуязычным автором. Допустим</w:t>
      </w:r>
      <w:r w:rsidR="006D2D33" w:rsidRPr="000464E2">
        <w:rPr>
          <w:rFonts w:ascii="Times New Roman" w:hAnsi="Times New Roman"/>
          <w:sz w:val="28"/>
          <w:szCs w:val="28"/>
          <w:shd w:val="clear" w:color="auto" w:fill="FFFFFF"/>
        </w:rPr>
        <w:t>,</w:t>
      </w:r>
      <w:r w:rsidRPr="000464E2">
        <w:rPr>
          <w:rFonts w:ascii="Times New Roman" w:hAnsi="Times New Roman"/>
          <w:sz w:val="28"/>
          <w:szCs w:val="28"/>
          <w:shd w:val="clear" w:color="auto" w:fill="FFFFFF"/>
        </w:rPr>
        <w:t xml:space="preserve"> русским, которы</w:t>
      </w:r>
      <w:r w:rsidRPr="000464E2">
        <w:rPr>
          <w:rFonts w:ascii="Times New Roman" w:hAnsi="Times New Roman"/>
          <w:sz w:val="28"/>
          <w:szCs w:val="28"/>
          <w:shd w:val="clear" w:color="auto" w:fill="FFFFFF"/>
          <w:lang w:val="kk-KZ"/>
        </w:rPr>
        <w:t>е</w:t>
      </w:r>
      <w:r w:rsidRPr="000464E2">
        <w:rPr>
          <w:rFonts w:ascii="Times New Roman" w:hAnsi="Times New Roman"/>
          <w:sz w:val="28"/>
          <w:szCs w:val="28"/>
          <w:shd w:val="clear" w:color="auto" w:fill="FFFFFF"/>
        </w:rPr>
        <w:t xml:space="preserve"> владел</w:t>
      </w:r>
      <w:r w:rsidRPr="000464E2">
        <w:rPr>
          <w:rFonts w:ascii="Times New Roman" w:hAnsi="Times New Roman"/>
          <w:sz w:val="28"/>
          <w:szCs w:val="28"/>
          <w:shd w:val="clear" w:color="auto" w:fill="FFFFFF"/>
          <w:lang w:val="kk-KZ"/>
        </w:rPr>
        <w:t>и</w:t>
      </w:r>
      <w:r w:rsidRPr="000464E2">
        <w:rPr>
          <w:rFonts w:ascii="Times New Roman" w:hAnsi="Times New Roman"/>
          <w:sz w:val="28"/>
          <w:szCs w:val="28"/>
          <w:shd w:val="clear" w:color="auto" w:fill="FFFFFF"/>
        </w:rPr>
        <w:t xml:space="preserve"> и тюркскими языками. Значит, на Руси тогда существовал билингвизм. Я попытался это доказать, опираясь на данные многих древнерусских источников. В советской исторической науке считалось, что в русский язык за время половецкого и татаро-монгольского нашествия попало всего несколько тюркских слов, таких как </w:t>
      </w:r>
      <w:r w:rsidRPr="000464E2">
        <w:rPr>
          <w:rFonts w:ascii="Times New Roman" w:hAnsi="Times New Roman"/>
          <w:iCs/>
          <w:sz w:val="28"/>
          <w:szCs w:val="28"/>
          <w:shd w:val="clear" w:color="auto" w:fill="FFFFFF"/>
        </w:rPr>
        <w:t>аркан</w:t>
      </w:r>
      <w:r w:rsidRPr="000464E2">
        <w:rPr>
          <w:rFonts w:ascii="Times New Roman" w:hAnsi="Times New Roman"/>
          <w:sz w:val="28"/>
          <w:szCs w:val="28"/>
          <w:shd w:val="clear" w:color="auto" w:fill="FFFFFF"/>
        </w:rPr>
        <w:t xml:space="preserve"> или </w:t>
      </w:r>
      <w:r w:rsidRPr="000464E2">
        <w:rPr>
          <w:rFonts w:ascii="Times New Roman" w:hAnsi="Times New Roman"/>
          <w:iCs/>
          <w:sz w:val="28"/>
          <w:szCs w:val="28"/>
          <w:shd w:val="clear" w:color="auto" w:fill="FFFFFF"/>
        </w:rPr>
        <w:t>кумыс</w:t>
      </w:r>
      <w:r w:rsidRP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lang w:val="kk-KZ"/>
        </w:rPr>
        <w:t xml:space="preserve">Это невидимые </w:t>
      </w:r>
      <w:r w:rsidRPr="000464E2">
        <w:rPr>
          <w:rFonts w:ascii="Times New Roman" w:hAnsi="Times New Roman"/>
          <w:sz w:val="28"/>
          <w:szCs w:val="28"/>
          <w:shd w:val="clear" w:color="auto" w:fill="FFFFFF"/>
        </w:rPr>
        <w:t>тюркизм</w:t>
      </w:r>
      <w:r w:rsidRPr="000464E2">
        <w:rPr>
          <w:rFonts w:ascii="Times New Roman" w:hAnsi="Times New Roman"/>
          <w:sz w:val="28"/>
          <w:szCs w:val="28"/>
          <w:shd w:val="clear" w:color="auto" w:fill="FFFFFF"/>
          <w:lang w:val="kk-KZ"/>
        </w:rPr>
        <w:t>ы</w:t>
      </w:r>
      <w:r w:rsidRPr="000464E2">
        <w:rPr>
          <w:rFonts w:ascii="Times New Roman" w:hAnsi="Times New Roman"/>
          <w:sz w:val="28"/>
          <w:szCs w:val="28"/>
          <w:shd w:val="clear" w:color="auto" w:fill="FFFFFF"/>
        </w:rPr>
        <w:t>, которые всегда считались русскими. Вот это и потрясло академиков. Я, как ни странно, оказался первым двуязычным читателем «Слова о полку Игореве»</w:t>
      </w:r>
      <w:r w:rsidR="00D8783B" w:rsidRPr="000464E2">
        <w:rPr>
          <w:rFonts w:ascii="Times New Roman" w:hAnsi="Times New Roman"/>
          <w:sz w:val="28"/>
          <w:szCs w:val="28"/>
          <w:shd w:val="clear" w:color="auto" w:fill="FFFFFF"/>
          <w:lang w:val="kk-KZ"/>
        </w:rPr>
        <w:t xml:space="preserve"> [</w:t>
      </w:r>
      <w:r w:rsidR="0028796A" w:rsidRPr="000464E2">
        <w:rPr>
          <w:rFonts w:ascii="Times New Roman" w:hAnsi="Times New Roman"/>
          <w:sz w:val="28"/>
          <w:szCs w:val="28"/>
        </w:rPr>
        <w:t>146,</w:t>
      </w:r>
      <w:r w:rsidR="000740B9" w:rsidRPr="000464E2">
        <w:rPr>
          <w:rFonts w:ascii="Times New Roman" w:hAnsi="Times New Roman"/>
          <w:sz w:val="28"/>
          <w:szCs w:val="28"/>
          <w:lang w:val="kk-KZ"/>
        </w:rPr>
        <w:t xml:space="preserve"> </w:t>
      </w:r>
      <w:r w:rsidR="002D5006">
        <w:rPr>
          <w:rFonts w:ascii="Times New Roman" w:hAnsi="Times New Roman"/>
          <w:sz w:val="28"/>
          <w:szCs w:val="28"/>
        </w:rPr>
        <w:t>С</w:t>
      </w:r>
      <w:r w:rsidR="00AB04E7" w:rsidRPr="000464E2">
        <w:rPr>
          <w:rFonts w:ascii="Times New Roman" w:hAnsi="Times New Roman"/>
          <w:sz w:val="28"/>
          <w:szCs w:val="28"/>
        </w:rPr>
        <w:t>.</w:t>
      </w:r>
      <w:r w:rsidR="00630968" w:rsidRPr="000464E2">
        <w:rPr>
          <w:rFonts w:ascii="Times New Roman" w:hAnsi="Times New Roman"/>
          <w:sz w:val="28"/>
          <w:szCs w:val="28"/>
        </w:rPr>
        <w:t xml:space="preserve"> </w:t>
      </w:r>
      <w:r w:rsidR="002D5006">
        <w:rPr>
          <w:rFonts w:ascii="Times New Roman" w:hAnsi="Times New Roman"/>
          <w:sz w:val="28"/>
          <w:szCs w:val="28"/>
        </w:rPr>
        <w:t>175-185</w:t>
      </w:r>
      <w:r w:rsidR="0028796A" w:rsidRPr="000464E2">
        <w:rPr>
          <w:rFonts w:ascii="Times New Roman" w:hAnsi="Times New Roman" w:cs="Times New Roman"/>
          <w:iCs/>
          <w:sz w:val="28"/>
          <w:szCs w:val="28"/>
        </w:rPr>
        <w:t>].</w:t>
      </w:r>
    </w:p>
    <w:p w14:paraId="0C15ABBB" w14:textId="1CA9A888" w:rsidR="00C53FF7" w:rsidRPr="000464E2" w:rsidRDefault="00C53FF7"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shd w:val="clear" w:color="auto" w:fill="FFFFFF"/>
          <w:lang w:val="kk-KZ"/>
        </w:rPr>
        <w:t xml:space="preserve">Трансграничные тематики поэта, возникшие на пересечении культур, наблюдаются </w:t>
      </w:r>
      <w:r w:rsidRPr="000464E2">
        <w:rPr>
          <w:rFonts w:ascii="Times New Roman" w:hAnsi="Times New Roman"/>
          <w:sz w:val="28"/>
          <w:szCs w:val="28"/>
        </w:rPr>
        <w:t xml:space="preserve">в древнетюркских сюжетах. </w:t>
      </w:r>
      <w:r w:rsidRPr="000464E2">
        <w:rPr>
          <w:rFonts w:ascii="Times New Roman" w:hAnsi="Times New Roman"/>
          <w:sz w:val="28"/>
          <w:szCs w:val="28"/>
          <w:lang w:val="kk-KZ"/>
        </w:rPr>
        <w:t xml:space="preserve">Художественная деятельность углубляется исследованиями о </w:t>
      </w:r>
      <w:r w:rsidRPr="000464E2">
        <w:rPr>
          <w:rFonts w:ascii="Times New Roman" w:hAnsi="Times New Roman"/>
          <w:sz w:val="28"/>
          <w:szCs w:val="28"/>
        </w:rPr>
        <w:t>происхождении древнетюркских языков и письменностей «Тюрки в доистории»</w:t>
      </w:r>
      <w:r w:rsidRPr="000464E2">
        <w:rPr>
          <w:rFonts w:ascii="Times New Roman" w:hAnsi="Times New Roman"/>
          <w:sz w:val="28"/>
          <w:szCs w:val="28"/>
          <w:lang w:val="kk-KZ"/>
        </w:rPr>
        <w:t xml:space="preserve"> (2002). Ценность работы состоит в раскрытии особенностей взаимодействия и взаимообогащения </w:t>
      </w:r>
      <w:r w:rsidRPr="000464E2">
        <w:rPr>
          <w:rFonts w:ascii="Times New Roman" w:hAnsi="Times New Roman"/>
          <w:spacing w:val="6"/>
          <w:sz w:val="28"/>
          <w:szCs w:val="28"/>
          <w:shd w:val="clear" w:color="auto" w:fill="FFFFFF"/>
        </w:rPr>
        <w:t>славянски</w:t>
      </w:r>
      <w:r w:rsidRPr="000464E2">
        <w:rPr>
          <w:rFonts w:ascii="Times New Roman" w:hAnsi="Times New Roman"/>
          <w:spacing w:val="6"/>
          <w:sz w:val="28"/>
          <w:szCs w:val="28"/>
          <w:shd w:val="clear" w:color="auto" w:fill="FFFFFF"/>
          <w:lang w:val="kk-KZ"/>
        </w:rPr>
        <w:t>х</w:t>
      </w:r>
      <w:r w:rsidRPr="000464E2">
        <w:rPr>
          <w:rFonts w:ascii="Times New Roman" w:hAnsi="Times New Roman"/>
          <w:spacing w:val="6"/>
          <w:sz w:val="28"/>
          <w:szCs w:val="28"/>
          <w:shd w:val="clear" w:color="auto" w:fill="FFFFFF"/>
        </w:rPr>
        <w:t xml:space="preserve"> и тюркски</w:t>
      </w:r>
      <w:r w:rsidRPr="000464E2">
        <w:rPr>
          <w:rFonts w:ascii="Times New Roman" w:hAnsi="Times New Roman"/>
          <w:spacing w:val="6"/>
          <w:sz w:val="28"/>
          <w:szCs w:val="28"/>
          <w:shd w:val="clear" w:color="auto" w:fill="FFFFFF"/>
          <w:lang w:val="kk-KZ"/>
        </w:rPr>
        <w:t>х</w:t>
      </w:r>
      <w:r w:rsidRPr="000464E2">
        <w:rPr>
          <w:rFonts w:ascii="Times New Roman" w:hAnsi="Times New Roman"/>
          <w:spacing w:val="6"/>
          <w:sz w:val="28"/>
          <w:szCs w:val="28"/>
          <w:shd w:val="clear" w:color="auto" w:fill="FFFFFF"/>
        </w:rPr>
        <w:t xml:space="preserve"> языков, которые более века изучались изолирован</w:t>
      </w:r>
      <w:r w:rsidR="006D2D33" w:rsidRPr="000464E2">
        <w:rPr>
          <w:rFonts w:ascii="Times New Roman" w:hAnsi="Times New Roman"/>
          <w:spacing w:val="6"/>
          <w:sz w:val="28"/>
          <w:szCs w:val="28"/>
          <w:shd w:val="clear" w:color="auto" w:fill="FFFFFF"/>
        </w:rPr>
        <w:t>н</w:t>
      </w:r>
      <w:r w:rsidRPr="000464E2">
        <w:rPr>
          <w:rFonts w:ascii="Times New Roman" w:hAnsi="Times New Roman"/>
          <w:spacing w:val="6"/>
          <w:sz w:val="28"/>
          <w:szCs w:val="28"/>
          <w:shd w:val="clear" w:color="auto" w:fill="FFFFFF"/>
        </w:rPr>
        <w:t xml:space="preserve">о друг от друга. </w:t>
      </w:r>
      <w:r w:rsidRPr="000464E2">
        <w:rPr>
          <w:rFonts w:ascii="Times New Roman" w:hAnsi="Times New Roman"/>
          <w:spacing w:val="6"/>
          <w:sz w:val="28"/>
          <w:szCs w:val="28"/>
          <w:shd w:val="clear" w:color="auto" w:fill="FFFFFF"/>
          <w:lang w:val="kk-KZ"/>
        </w:rPr>
        <w:t>«</w:t>
      </w:r>
      <w:r w:rsidRPr="000464E2">
        <w:rPr>
          <w:rFonts w:ascii="Times New Roman" w:hAnsi="Times New Roman"/>
          <w:spacing w:val="6"/>
          <w:sz w:val="28"/>
          <w:szCs w:val="28"/>
          <w:shd w:val="clear" w:color="auto" w:fill="FFFFFF"/>
        </w:rPr>
        <w:t xml:space="preserve">Сегодня мы начинаем понимать, что это противоречило природе </w:t>
      </w:r>
      <w:r w:rsidRPr="000464E2">
        <w:rPr>
          <w:rFonts w:ascii="Times New Roman" w:hAnsi="Times New Roman"/>
          <w:spacing w:val="6"/>
          <w:sz w:val="28"/>
          <w:szCs w:val="28"/>
          <w:shd w:val="clear" w:color="auto" w:fill="FFFFFF"/>
        </w:rPr>
        <w:lastRenderedPageBreak/>
        <w:t>взаимозависимого развития этносов, знавших на протяжении прошедших тысячелетий длительные периоды двуязычия. Особенно важно, что такое случалось на ранних этапах становления языков, когда совместно вырабатывались грамматические нормы и происходил активный взаимообмен не только лексическими материалами, но и морфологическими схемами и средствами. Тюркские и славянские словари и грамматики, если поместить их в единое поле зрения, взаимно дополняют друг друга</w:t>
      </w:r>
      <w:r w:rsidR="006D2D33" w:rsidRPr="000464E2">
        <w:rPr>
          <w:rFonts w:ascii="Times New Roman" w:hAnsi="Times New Roman"/>
          <w:spacing w:val="6"/>
          <w:sz w:val="28"/>
          <w:szCs w:val="28"/>
          <w:shd w:val="clear" w:color="auto" w:fill="FFFFFF"/>
        </w:rPr>
        <w:t>»,</w:t>
      </w:r>
      <w:r w:rsidRPr="000464E2">
        <w:rPr>
          <w:rFonts w:ascii="Times New Roman" w:hAnsi="Times New Roman"/>
          <w:spacing w:val="6"/>
          <w:sz w:val="28"/>
          <w:szCs w:val="28"/>
          <w:shd w:val="clear" w:color="auto" w:fill="FFFFFF"/>
          <w:lang w:val="kk-KZ"/>
        </w:rPr>
        <w:t xml:space="preserve"> – справедливо отмечается в предисловии книги</w:t>
      </w:r>
      <w:r w:rsidRPr="000464E2">
        <w:rPr>
          <w:rFonts w:ascii="Times New Roman" w:hAnsi="Times New Roman"/>
          <w:spacing w:val="6"/>
          <w:sz w:val="28"/>
          <w:szCs w:val="28"/>
          <w:shd w:val="clear" w:color="auto" w:fill="FFFFFF"/>
        </w:rPr>
        <w:t xml:space="preserve">. </w:t>
      </w:r>
      <w:r w:rsidRPr="000464E2">
        <w:rPr>
          <w:rFonts w:ascii="Times New Roman" w:hAnsi="Times New Roman"/>
          <w:sz w:val="28"/>
          <w:szCs w:val="28"/>
          <w:shd w:val="clear" w:color="auto" w:fill="FFFFFF"/>
          <w:lang w:val="kk-KZ"/>
        </w:rPr>
        <w:t>Заслуги О. С</w:t>
      </w:r>
      <w:r w:rsidR="006D2D33" w:rsidRPr="000464E2">
        <w:rPr>
          <w:rFonts w:ascii="Times New Roman" w:hAnsi="Times New Roman"/>
          <w:sz w:val="28"/>
          <w:szCs w:val="28"/>
          <w:shd w:val="clear" w:color="auto" w:fill="FFFFFF"/>
          <w:lang w:val="kk-KZ"/>
        </w:rPr>
        <w:t>у</w:t>
      </w:r>
      <w:r w:rsidRPr="000464E2">
        <w:rPr>
          <w:rFonts w:ascii="Times New Roman" w:hAnsi="Times New Roman"/>
          <w:sz w:val="28"/>
          <w:szCs w:val="28"/>
          <w:shd w:val="clear" w:color="auto" w:fill="FFFFFF"/>
          <w:lang w:val="kk-KZ"/>
        </w:rPr>
        <w:t xml:space="preserve">лейменова отмечены </w:t>
      </w:r>
      <w:r w:rsidRPr="000464E2">
        <w:rPr>
          <w:rFonts w:ascii="Times New Roman" w:hAnsi="Times New Roman"/>
          <w:sz w:val="28"/>
          <w:szCs w:val="28"/>
        </w:rPr>
        <w:t>преми</w:t>
      </w:r>
      <w:r w:rsidRPr="000464E2">
        <w:rPr>
          <w:rFonts w:ascii="Times New Roman" w:hAnsi="Times New Roman"/>
          <w:sz w:val="28"/>
          <w:szCs w:val="28"/>
          <w:lang w:val="kk-KZ"/>
        </w:rPr>
        <w:t>ей</w:t>
      </w:r>
      <w:r w:rsidRPr="000464E2">
        <w:rPr>
          <w:rFonts w:ascii="Times New Roman" w:hAnsi="Times New Roman"/>
          <w:sz w:val="28"/>
          <w:szCs w:val="28"/>
        </w:rPr>
        <w:t xml:space="preserve"> Кул</w:t>
      </w:r>
      <w:r w:rsidR="00A84DCD" w:rsidRPr="000464E2">
        <w:rPr>
          <w:rFonts w:ascii="Times New Roman" w:hAnsi="Times New Roman"/>
          <w:sz w:val="28"/>
          <w:szCs w:val="28"/>
        </w:rPr>
        <w:t>ь-</w:t>
      </w:r>
      <w:r w:rsidRPr="000464E2">
        <w:rPr>
          <w:rFonts w:ascii="Times New Roman" w:hAnsi="Times New Roman"/>
          <w:sz w:val="28"/>
          <w:szCs w:val="28"/>
        </w:rPr>
        <w:t>тегина «За выдающиеся достижения в области тюркологии» (2002)</w:t>
      </w:r>
      <w:r w:rsidRPr="000464E2">
        <w:rPr>
          <w:rFonts w:ascii="Times New Roman" w:hAnsi="Times New Roman"/>
          <w:sz w:val="28"/>
          <w:szCs w:val="28"/>
          <w:lang w:val="kk-KZ"/>
        </w:rPr>
        <w:t>.</w:t>
      </w:r>
      <w:r w:rsidRPr="000464E2">
        <w:rPr>
          <w:rFonts w:ascii="Times New Roman" w:hAnsi="Times New Roman"/>
          <w:sz w:val="28"/>
          <w:szCs w:val="28"/>
        </w:rPr>
        <w:t xml:space="preserve"> </w:t>
      </w:r>
      <w:r w:rsidRPr="000464E2">
        <w:rPr>
          <w:rFonts w:ascii="Times New Roman" w:hAnsi="Times New Roman"/>
          <w:sz w:val="28"/>
          <w:szCs w:val="28"/>
          <w:shd w:val="clear" w:color="auto" w:fill="FFFFFF"/>
          <w:lang w:val="kk-KZ"/>
        </w:rPr>
        <w:t>В целом</w:t>
      </w:r>
      <w:r w:rsidR="006D2D33"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 xml:space="preserve"> кросс-культурные элементы творчества заявляют о себе в необычных и глубоко символичных образах, афоризмах и множественных ассоциациях: кочевник из далекой степи и кочевник с авиабилетом из настоящего, жигиты из эпоса, «Красный горец и черный горец», «Возвысить степь, не унижая горы» и др. Пожалуй</w:t>
      </w:r>
      <w:r w:rsidR="006D2D33"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 xml:space="preserve"> кросс-культурное сознание казахского поэта наиболее точно отметил профессор Сорбонны Леон Робель, представляя французскому обществу «Глиняную книгу»: «Олжасу Сулейменову давно уже близка идея братства культур и духовное взаимообогащение народов. Он хочет читать историю, как большую книгу переслелений и изменений знаков</w:t>
      </w:r>
      <w:r w:rsidR="004442CD"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w:t>
      </w:r>
      <w:r w:rsidR="004442CD" w:rsidRPr="000464E2">
        <w:rPr>
          <w:rFonts w:ascii="Times New Roman" w:hAnsi="Times New Roman"/>
          <w:sz w:val="28"/>
          <w:szCs w:val="28"/>
          <w:shd w:val="clear" w:color="auto" w:fill="FFFFFF"/>
          <w:lang w:val="kk-KZ"/>
        </w:rPr>
        <w:t xml:space="preserve"> </w:t>
      </w:r>
      <w:r w:rsidR="004442CD" w:rsidRPr="000464E2">
        <w:rPr>
          <w:rFonts w:ascii="Times New Roman" w:hAnsi="Times New Roman" w:cs="Times New Roman"/>
          <w:iCs/>
          <w:sz w:val="28"/>
          <w:szCs w:val="28"/>
        </w:rPr>
        <w:t>[</w:t>
      </w:r>
      <w:r w:rsidR="00AB04E7" w:rsidRPr="000464E2">
        <w:rPr>
          <w:rFonts w:ascii="Times New Roman" w:hAnsi="Times New Roman" w:cs="Times New Roman"/>
          <w:iCs/>
          <w:sz w:val="28"/>
          <w:szCs w:val="28"/>
        </w:rPr>
        <w:t>34</w:t>
      </w:r>
      <w:r w:rsidR="00EB22EF" w:rsidRPr="000464E2">
        <w:rPr>
          <w:rFonts w:ascii="Times New Roman" w:hAnsi="Times New Roman" w:cs="Times New Roman"/>
          <w:iCs/>
          <w:sz w:val="28"/>
          <w:szCs w:val="28"/>
        </w:rPr>
        <w:t>,</w:t>
      </w:r>
      <w:r w:rsidR="00630968" w:rsidRPr="000464E2">
        <w:rPr>
          <w:rFonts w:ascii="Times New Roman" w:hAnsi="Times New Roman" w:cs="Times New Roman"/>
          <w:iCs/>
          <w:sz w:val="28"/>
          <w:szCs w:val="28"/>
        </w:rPr>
        <w:t xml:space="preserve">с. </w:t>
      </w:r>
      <w:r w:rsidR="00EB22EF" w:rsidRPr="000464E2">
        <w:rPr>
          <w:rFonts w:ascii="Times New Roman" w:hAnsi="Times New Roman" w:cs="Times New Roman"/>
          <w:iCs/>
          <w:sz w:val="28"/>
          <w:szCs w:val="28"/>
        </w:rPr>
        <w:t>3</w:t>
      </w:r>
      <w:r w:rsidR="004442CD" w:rsidRPr="000464E2">
        <w:rPr>
          <w:rFonts w:ascii="Times New Roman" w:hAnsi="Times New Roman" w:cs="Times New Roman"/>
          <w:iCs/>
          <w:sz w:val="28"/>
          <w:szCs w:val="28"/>
        </w:rPr>
        <w:t>].</w:t>
      </w:r>
      <w:r w:rsidRPr="000464E2">
        <w:rPr>
          <w:rFonts w:ascii="Times New Roman" w:hAnsi="Times New Roman"/>
          <w:sz w:val="28"/>
          <w:szCs w:val="28"/>
          <w:shd w:val="clear" w:color="auto" w:fill="FFFFFF"/>
          <w:lang w:val="kk-KZ"/>
        </w:rPr>
        <w:t xml:space="preserve"> Созвучные мысли высказывает Летер Франсез: «Его товорчество</w:t>
      </w:r>
      <w:r w:rsidR="006D2D33" w:rsidRPr="000464E2">
        <w:rPr>
          <w:rFonts w:ascii="Times New Roman" w:hAnsi="Times New Roman"/>
          <w:sz w:val="28"/>
          <w:szCs w:val="28"/>
          <w:shd w:val="clear" w:color="auto" w:fill="FFFFFF"/>
          <w:lang w:val="kk-KZ"/>
        </w:rPr>
        <w:t xml:space="preserve"> </w:t>
      </w:r>
      <w:r w:rsidR="006D2D33" w:rsidRPr="000464E2">
        <w:rPr>
          <w:rFonts w:ascii="Times New Roman" w:hAnsi="Times New Roman"/>
          <w:sz w:val="28"/>
          <w:szCs w:val="28"/>
        </w:rPr>
        <w:t>–</w:t>
      </w:r>
      <w:r w:rsidR="006D2D33"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lang w:val="kk-KZ"/>
        </w:rPr>
        <w:t>смесь истории и культур с удивительным языковым богатством, редкая дерзость и свобода манеры говорить совершенно изумительны»</w:t>
      </w:r>
      <w:r w:rsidR="00D8783B" w:rsidRPr="000464E2">
        <w:rPr>
          <w:rFonts w:ascii="Times New Roman" w:hAnsi="Times New Roman"/>
          <w:sz w:val="28"/>
          <w:szCs w:val="28"/>
          <w:shd w:val="clear" w:color="auto" w:fill="FFFFFF"/>
          <w:lang w:val="kk-KZ"/>
        </w:rPr>
        <w:t xml:space="preserve"> [</w:t>
      </w:r>
      <w:r w:rsidR="00AB04E7" w:rsidRPr="000464E2">
        <w:rPr>
          <w:rFonts w:ascii="Times New Roman" w:hAnsi="Times New Roman"/>
          <w:sz w:val="28"/>
          <w:szCs w:val="28"/>
        </w:rPr>
        <w:t>146,</w:t>
      </w:r>
      <w:r w:rsidR="00630968" w:rsidRPr="000464E2">
        <w:rPr>
          <w:rFonts w:ascii="Times New Roman" w:hAnsi="Times New Roman"/>
          <w:sz w:val="28"/>
          <w:szCs w:val="28"/>
        </w:rPr>
        <w:t>с</w:t>
      </w:r>
      <w:r w:rsidR="00AB04E7" w:rsidRPr="000464E2">
        <w:rPr>
          <w:rFonts w:ascii="Times New Roman" w:hAnsi="Times New Roman"/>
          <w:sz w:val="28"/>
          <w:szCs w:val="28"/>
        </w:rPr>
        <w:t>.</w:t>
      </w:r>
      <w:r w:rsidR="00630968" w:rsidRPr="000464E2">
        <w:rPr>
          <w:rFonts w:ascii="Times New Roman" w:hAnsi="Times New Roman"/>
          <w:sz w:val="28"/>
          <w:szCs w:val="28"/>
        </w:rPr>
        <w:t xml:space="preserve">  </w:t>
      </w:r>
      <w:r w:rsidR="0013417D">
        <w:rPr>
          <w:rFonts w:ascii="Times New Roman" w:hAnsi="Times New Roman"/>
          <w:sz w:val="28"/>
          <w:szCs w:val="28"/>
        </w:rPr>
        <w:t>175</w:t>
      </w:r>
      <w:r w:rsidR="00923B3D">
        <w:rPr>
          <w:rFonts w:ascii="Times New Roman" w:hAnsi="Times New Roman"/>
          <w:sz w:val="28"/>
          <w:szCs w:val="28"/>
        </w:rPr>
        <w:t>-18</w:t>
      </w:r>
      <w:r w:rsidR="0013417D">
        <w:rPr>
          <w:rFonts w:ascii="Times New Roman" w:hAnsi="Times New Roman"/>
          <w:sz w:val="28"/>
          <w:szCs w:val="28"/>
        </w:rPr>
        <w:t>5</w:t>
      </w:r>
      <w:r w:rsidR="004442CD" w:rsidRPr="000464E2">
        <w:rPr>
          <w:rFonts w:ascii="Times New Roman" w:hAnsi="Times New Roman" w:cs="Times New Roman"/>
          <w:iCs/>
          <w:sz w:val="28"/>
          <w:szCs w:val="28"/>
        </w:rPr>
        <w:t>].</w:t>
      </w:r>
    </w:p>
    <w:p w14:paraId="3669E4A0" w14:textId="386B20B6" w:rsidR="00C53FF7" w:rsidRPr="000464E2" w:rsidRDefault="00C53FF7"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Таким </w:t>
      </w:r>
      <w:r w:rsidR="004A067B" w:rsidRPr="000464E2">
        <w:rPr>
          <w:rFonts w:ascii="Times New Roman" w:hAnsi="Times New Roman"/>
          <w:sz w:val="28"/>
          <w:szCs w:val="28"/>
        </w:rPr>
        <w:t>образом, заслуга О. Сулейменова</w:t>
      </w:r>
      <w:r w:rsidRPr="000464E2">
        <w:rPr>
          <w:rFonts w:ascii="Times New Roman" w:hAnsi="Times New Roman"/>
          <w:sz w:val="28"/>
          <w:szCs w:val="28"/>
        </w:rPr>
        <w:t xml:space="preserve"> </w:t>
      </w:r>
      <w:r w:rsidRPr="000464E2">
        <w:rPr>
          <w:rFonts w:ascii="Times New Roman" w:hAnsi="Times New Roman"/>
          <w:sz w:val="28"/>
          <w:szCs w:val="28"/>
          <w:lang w:val="kk-KZ"/>
        </w:rPr>
        <w:t>также</w:t>
      </w:r>
      <w:r w:rsidR="004A067B" w:rsidRPr="000464E2">
        <w:rPr>
          <w:rFonts w:ascii="Times New Roman" w:hAnsi="Times New Roman"/>
          <w:sz w:val="28"/>
          <w:szCs w:val="28"/>
          <w:lang w:val="kk-KZ"/>
        </w:rPr>
        <w:t>,</w:t>
      </w:r>
      <w:r w:rsidRPr="000464E2">
        <w:rPr>
          <w:rFonts w:ascii="Times New Roman" w:hAnsi="Times New Roman"/>
          <w:sz w:val="28"/>
          <w:szCs w:val="28"/>
          <w:lang w:val="kk-KZ"/>
        </w:rPr>
        <w:t xml:space="preserve"> как и </w:t>
      </w:r>
      <w:r w:rsidRPr="000464E2">
        <w:rPr>
          <w:rFonts w:ascii="Times New Roman" w:hAnsi="Times New Roman"/>
          <w:sz w:val="28"/>
          <w:szCs w:val="28"/>
        </w:rPr>
        <w:t>Б. Каирбекова</w:t>
      </w:r>
      <w:r w:rsidR="006D2D33" w:rsidRPr="000464E2">
        <w:rPr>
          <w:rFonts w:ascii="Times New Roman" w:hAnsi="Times New Roman"/>
          <w:sz w:val="28"/>
          <w:szCs w:val="28"/>
        </w:rPr>
        <w:t>,</w:t>
      </w:r>
      <w:r w:rsidRPr="000464E2">
        <w:rPr>
          <w:rFonts w:ascii="Times New Roman" w:hAnsi="Times New Roman"/>
          <w:sz w:val="28"/>
          <w:szCs w:val="28"/>
        </w:rPr>
        <w:t xml:space="preserve"> </w:t>
      </w:r>
      <w:r w:rsidRPr="000464E2">
        <w:rPr>
          <w:rFonts w:ascii="Times New Roman" w:hAnsi="Times New Roman"/>
          <w:sz w:val="28"/>
          <w:szCs w:val="28"/>
          <w:lang w:val="kk-KZ"/>
        </w:rPr>
        <w:t xml:space="preserve">в раскрытии особенностей </w:t>
      </w:r>
      <w:r w:rsidRPr="000464E2">
        <w:rPr>
          <w:rFonts w:ascii="Times New Roman" w:hAnsi="Times New Roman"/>
          <w:sz w:val="28"/>
          <w:szCs w:val="28"/>
        </w:rPr>
        <w:t xml:space="preserve">казахского литературного слова, что способствовало новому витку развития научных и социальных контактов. </w:t>
      </w:r>
      <w:r w:rsidRPr="000464E2">
        <w:rPr>
          <w:rFonts w:ascii="Times New Roman" w:hAnsi="Times New Roman"/>
          <w:sz w:val="28"/>
          <w:szCs w:val="28"/>
          <w:lang w:val="kk-KZ"/>
        </w:rPr>
        <w:t>Но главная особенность творчества обоих поэтов в том, что русскоязычные произведения «нерусских авторов» имеют иной ритм, иные оттенки значения, чем в русском...»</w:t>
      </w:r>
      <w:r w:rsidR="004442CD" w:rsidRPr="000464E2">
        <w:rPr>
          <w:rFonts w:ascii="Times New Roman" w:hAnsi="Times New Roman"/>
          <w:sz w:val="28"/>
          <w:szCs w:val="28"/>
          <w:lang w:val="kk-KZ"/>
        </w:rPr>
        <w:t xml:space="preserve">, </w:t>
      </w:r>
      <w:r w:rsidR="004442CD" w:rsidRPr="000464E2">
        <w:rPr>
          <w:rFonts w:ascii="Times New Roman" w:hAnsi="Times New Roman"/>
          <w:sz w:val="28"/>
          <w:szCs w:val="28"/>
        </w:rPr>
        <w:t>–</w:t>
      </w:r>
      <w:r w:rsidR="004442CD" w:rsidRPr="000464E2">
        <w:rPr>
          <w:rFonts w:ascii="Times New Roman" w:hAnsi="Times New Roman"/>
          <w:sz w:val="28"/>
          <w:szCs w:val="28"/>
          <w:lang w:val="kk-KZ"/>
        </w:rPr>
        <w:t xml:space="preserve"> </w:t>
      </w:r>
      <w:r w:rsidRPr="000464E2">
        <w:rPr>
          <w:rFonts w:ascii="Times New Roman" w:hAnsi="Times New Roman"/>
          <w:sz w:val="28"/>
          <w:szCs w:val="28"/>
          <w:lang w:val="kk-KZ"/>
        </w:rPr>
        <w:t>верно подмечает Балнур Қызырбекқызы</w:t>
      </w:r>
      <w:r w:rsidR="000E1300" w:rsidRPr="000464E2">
        <w:rPr>
          <w:rFonts w:ascii="Times New Roman" w:hAnsi="Times New Roman"/>
          <w:sz w:val="28"/>
          <w:szCs w:val="28"/>
          <w:lang w:val="kk-KZ"/>
        </w:rPr>
        <w:t>.</w:t>
      </w:r>
      <w:r w:rsidR="004442CD" w:rsidRPr="000464E2">
        <w:rPr>
          <w:rFonts w:ascii="Times New Roman" w:hAnsi="Times New Roman"/>
          <w:sz w:val="28"/>
          <w:szCs w:val="28"/>
          <w:lang w:val="kk-KZ"/>
        </w:rPr>
        <w:t xml:space="preserve"> </w:t>
      </w:r>
      <w:r w:rsidR="000E1300" w:rsidRPr="000464E2">
        <w:rPr>
          <w:rFonts w:ascii="Times New Roman" w:hAnsi="Times New Roman" w:cs="Times New Roman"/>
          <w:iCs/>
          <w:sz w:val="28"/>
          <w:szCs w:val="28"/>
        </w:rPr>
        <w:t xml:space="preserve"> </w:t>
      </w:r>
    </w:p>
    <w:p w14:paraId="177490BD" w14:textId="7D2459C1" w:rsidR="00C53FF7" w:rsidRPr="000464E2" w:rsidRDefault="00C53FF7" w:rsidP="00C16D64">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Живая человеческая культура передается от поколения к поколению в результате человеческого общения и взаимодействия, которые влияют на формирование языка, речи, мышления и являются основой развития морально-нравственных, духовных </w:t>
      </w:r>
      <w:r w:rsidR="000E1300" w:rsidRPr="000464E2">
        <w:rPr>
          <w:rFonts w:ascii="Times New Roman" w:hAnsi="Times New Roman"/>
          <w:sz w:val="28"/>
          <w:szCs w:val="28"/>
        </w:rPr>
        <w:t xml:space="preserve">качеств </w:t>
      </w:r>
      <w:r w:rsidRPr="000464E2">
        <w:rPr>
          <w:rFonts w:ascii="Times New Roman" w:hAnsi="Times New Roman"/>
          <w:sz w:val="28"/>
          <w:szCs w:val="28"/>
        </w:rPr>
        <w:t>личности. Человек развивается и образовывается в культурном сообществе, участвуя в коммуникации.</w:t>
      </w:r>
      <w:r w:rsidRPr="000464E2">
        <w:rPr>
          <w:rFonts w:ascii="Times New Roman" w:hAnsi="Times New Roman"/>
          <w:sz w:val="28"/>
          <w:szCs w:val="28"/>
          <w:lang w:val="kk-KZ"/>
        </w:rPr>
        <w:t xml:space="preserve"> </w:t>
      </w:r>
      <w:r w:rsidRPr="000464E2">
        <w:rPr>
          <w:rFonts w:ascii="Times New Roman" w:hAnsi="Times New Roman"/>
          <w:sz w:val="28"/>
          <w:szCs w:val="28"/>
        </w:rPr>
        <w:t xml:space="preserve">Современные казахстанские писатели, независимо от их принадлежности к тому или иному направлению и течению, стремятся осмыслить судьбу человека в обществе на стыке веков. Неслучайно одной из разновидностей современного казахстанского романа стала исповедальная проза в виде дневников, мемуаров, воспоминаний. Этот жанр занимает доминирующее место в литературном творчестве </w:t>
      </w:r>
      <w:r w:rsidRPr="000464E2">
        <w:rPr>
          <w:rFonts w:ascii="Times New Roman" w:hAnsi="Times New Roman"/>
          <w:bCs/>
          <w:sz w:val="28"/>
          <w:szCs w:val="28"/>
          <w:shd w:val="clear" w:color="auto" w:fill="FFFFFF"/>
        </w:rPr>
        <w:t>Ге́рольд</w:t>
      </w:r>
      <w:r w:rsidRPr="000464E2">
        <w:rPr>
          <w:rFonts w:ascii="Times New Roman" w:hAnsi="Times New Roman"/>
          <w:bCs/>
          <w:sz w:val="28"/>
          <w:szCs w:val="28"/>
          <w:shd w:val="clear" w:color="auto" w:fill="FFFFFF"/>
          <w:lang w:val="kk-KZ"/>
        </w:rPr>
        <w:t>а</w:t>
      </w:r>
      <w:r w:rsidRPr="000464E2">
        <w:rPr>
          <w:rFonts w:ascii="Times New Roman" w:hAnsi="Times New Roman"/>
          <w:bCs/>
          <w:sz w:val="28"/>
          <w:szCs w:val="28"/>
          <w:shd w:val="clear" w:color="auto" w:fill="FFFFFF"/>
        </w:rPr>
        <w:t xml:space="preserve"> Ка́рловича Бе́льгер</w:t>
      </w:r>
      <w:r w:rsidRPr="000464E2">
        <w:rPr>
          <w:rFonts w:ascii="Times New Roman" w:hAnsi="Times New Roman"/>
          <w:sz w:val="28"/>
          <w:szCs w:val="28"/>
        </w:rPr>
        <w:t>а.</w:t>
      </w:r>
      <w:r w:rsidRPr="000464E2">
        <w:rPr>
          <w:rFonts w:ascii="Times New Roman" w:hAnsi="Times New Roman"/>
          <w:bCs/>
          <w:sz w:val="28"/>
          <w:szCs w:val="28"/>
          <w:shd w:val="clear" w:color="auto" w:fill="FFFFFF"/>
          <w:lang w:val="kk-KZ"/>
        </w:rPr>
        <w:t xml:space="preserve"> Известный </w:t>
      </w:r>
      <w:r w:rsidRPr="000464E2">
        <w:rPr>
          <w:rFonts w:ascii="Times New Roman" w:hAnsi="Times New Roman"/>
          <w:sz w:val="28"/>
          <w:szCs w:val="28"/>
        </w:rPr>
        <w:t>прозаик, публицист, переводчик</w:t>
      </w:r>
      <w:r w:rsidRPr="000464E2">
        <w:rPr>
          <w:rFonts w:ascii="Times New Roman" w:hAnsi="Times New Roman"/>
          <w:bCs/>
          <w:sz w:val="28"/>
          <w:szCs w:val="28"/>
          <w:shd w:val="clear" w:color="auto" w:fill="FFFFFF"/>
          <w:lang w:val="kk-KZ"/>
        </w:rPr>
        <w:t xml:space="preserve"> </w:t>
      </w:r>
      <w:r w:rsidRPr="000464E2">
        <w:rPr>
          <w:rFonts w:ascii="Times New Roman" w:hAnsi="Times New Roman"/>
          <w:sz w:val="28"/>
          <w:szCs w:val="28"/>
          <w:shd w:val="clear" w:color="auto" w:fill="FFFFFF"/>
        </w:rPr>
        <w:t>родился 28 октября 1934 года в городе Энгельсе Саратовской области</w:t>
      </w:r>
      <w:r w:rsidRPr="000464E2">
        <w:rPr>
          <w:rFonts w:ascii="Times New Roman" w:hAnsi="Times New Roman"/>
          <w:sz w:val="28"/>
          <w:szCs w:val="28"/>
          <w:shd w:val="clear" w:color="auto" w:fill="FFFFFF"/>
          <w:lang w:val="kk-KZ"/>
        </w:rPr>
        <w:t xml:space="preserve"> и с</w:t>
      </w:r>
      <w:r w:rsidRPr="000464E2">
        <w:rPr>
          <w:rFonts w:ascii="Times New Roman" w:hAnsi="Times New Roman"/>
          <w:sz w:val="28"/>
          <w:szCs w:val="28"/>
          <w:shd w:val="clear" w:color="auto" w:fill="FFFFFF"/>
        </w:rPr>
        <w:t>кончался на 81-м году жизни 7 февраля 2015 года в г. Алматы</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rPr>
        <w:t xml:space="preserve">Сын </w:t>
      </w:r>
      <w:hyperlink r:id="rId63" w:tooltip="Поволжские немцы" w:history="1">
        <w:r w:rsidRPr="000464E2">
          <w:rPr>
            <w:rFonts w:ascii="Times New Roman" w:hAnsi="Times New Roman"/>
            <w:sz w:val="28"/>
            <w:szCs w:val="28"/>
          </w:rPr>
          <w:t>поволжских немцев</w:t>
        </w:r>
      </w:hyperlink>
      <w:r w:rsidRPr="000464E2">
        <w:rPr>
          <w:rFonts w:ascii="Times New Roman" w:hAnsi="Times New Roman"/>
          <w:sz w:val="28"/>
          <w:szCs w:val="28"/>
        </w:rPr>
        <w:t xml:space="preserve"> вместе с другими тысячами немцев Поволжья в </w:t>
      </w:r>
      <w:hyperlink r:id="rId64" w:tooltip="1941 год" w:history="1">
        <w:r w:rsidRPr="000464E2">
          <w:rPr>
            <w:rFonts w:ascii="Times New Roman" w:hAnsi="Times New Roman"/>
            <w:sz w:val="28"/>
            <w:szCs w:val="28"/>
          </w:rPr>
          <w:t>1941 году</w:t>
        </w:r>
      </w:hyperlink>
      <w:r w:rsidRPr="000464E2">
        <w:rPr>
          <w:rFonts w:ascii="Times New Roman" w:hAnsi="Times New Roman"/>
          <w:sz w:val="28"/>
          <w:szCs w:val="28"/>
        </w:rPr>
        <w:t xml:space="preserve"> был </w:t>
      </w:r>
      <w:hyperlink r:id="rId65" w:tooltip="Депортация немцев в СССР" w:history="1">
        <w:r w:rsidRPr="000464E2">
          <w:rPr>
            <w:rFonts w:ascii="Times New Roman" w:hAnsi="Times New Roman"/>
            <w:sz w:val="28"/>
            <w:szCs w:val="28"/>
          </w:rPr>
          <w:t>депортирован</w:t>
        </w:r>
      </w:hyperlink>
      <w:r w:rsidRPr="000464E2">
        <w:rPr>
          <w:rFonts w:ascii="Times New Roman" w:hAnsi="Times New Roman"/>
          <w:sz w:val="28"/>
          <w:szCs w:val="28"/>
        </w:rPr>
        <w:t xml:space="preserve"> по указу </w:t>
      </w:r>
      <w:hyperlink r:id="rId66" w:tooltip="Сталин" w:history="1">
        <w:r w:rsidRPr="000464E2">
          <w:rPr>
            <w:rFonts w:ascii="Times New Roman" w:hAnsi="Times New Roman"/>
            <w:sz w:val="28"/>
            <w:szCs w:val="28"/>
          </w:rPr>
          <w:t>Сталина</w:t>
        </w:r>
      </w:hyperlink>
      <w:r w:rsidRPr="000464E2">
        <w:rPr>
          <w:rFonts w:ascii="Times New Roman" w:hAnsi="Times New Roman"/>
          <w:sz w:val="28"/>
          <w:szCs w:val="28"/>
        </w:rPr>
        <w:t xml:space="preserve"> в </w:t>
      </w:r>
      <w:hyperlink r:id="rId67" w:tooltip="Казахстан" w:history="1">
        <w:r w:rsidRPr="000464E2">
          <w:rPr>
            <w:rFonts w:ascii="Times New Roman" w:hAnsi="Times New Roman"/>
            <w:sz w:val="28"/>
            <w:szCs w:val="28"/>
          </w:rPr>
          <w:t>Казахстан</w:t>
        </w:r>
      </w:hyperlink>
      <w:r w:rsidRPr="000464E2">
        <w:rPr>
          <w:rFonts w:ascii="Times New Roman" w:hAnsi="Times New Roman"/>
          <w:sz w:val="28"/>
          <w:szCs w:val="28"/>
        </w:rPr>
        <w:t xml:space="preserve">. Жил в казахском ауле возле нынешнего </w:t>
      </w:r>
      <w:hyperlink r:id="rId68" w:tooltip="Село Ыскака Ыбыраева" w:history="1">
        <w:r w:rsidRPr="000464E2">
          <w:rPr>
            <w:rFonts w:ascii="Times New Roman" w:hAnsi="Times New Roman"/>
            <w:sz w:val="28"/>
            <w:szCs w:val="28"/>
          </w:rPr>
          <w:t>села Ыскака Ыбыраева</w:t>
        </w:r>
      </w:hyperlink>
      <w:r w:rsidRPr="000464E2">
        <w:rPr>
          <w:rFonts w:ascii="Times New Roman" w:hAnsi="Times New Roman"/>
          <w:sz w:val="28"/>
          <w:szCs w:val="28"/>
        </w:rPr>
        <w:t xml:space="preserve"> (СКО) на реке Ишим. Там молодой Г. Бельгер</w:t>
      </w:r>
      <w:r w:rsidRPr="000464E2">
        <w:rPr>
          <w:rFonts w:ascii="Times New Roman" w:hAnsi="Times New Roman"/>
          <w:sz w:val="28"/>
          <w:szCs w:val="28"/>
          <w:lang w:val="kk-KZ"/>
        </w:rPr>
        <w:t xml:space="preserve"> </w:t>
      </w:r>
      <w:r w:rsidRPr="000464E2">
        <w:rPr>
          <w:rFonts w:ascii="Times New Roman" w:hAnsi="Times New Roman"/>
          <w:sz w:val="28"/>
          <w:szCs w:val="28"/>
          <w:lang w:val="kk-KZ"/>
        </w:rPr>
        <w:lastRenderedPageBreak/>
        <w:t xml:space="preserve">обучался </w:t>
      </w:r>
      <w:r w:rsidRPr="000464E2">
        <w:rPr>
          <w:rFonts w:ascii="Times New Roman" w:hAnsi="Times New Roman"/>
          <w:sz w:val="28"/>
          <w:szCs w:val="28"/>
        </w:rPr>
        <w:t xml:space="preserve">в казахской средней школе </w:t>
      </w:r>
      <w:r w:rsidRPr="000464E2">
        <w:rPr>
          <w:rFonts w:ascii="Times New Roman" w:hAnsi="Times New Roman"/>
          <w:sz w:val="28"/>
          <w:szCs w:val="28"/>
          <w:lang w:val="kk-KZ"/>
        </w:rPr>
        <w:t xml:space="preserve">и </w:t>
      </w:r>
      <w:r w:rsidRPr="000464E2">
        <w:rPr>
          <w:rFonts w:ascii="Times New Roman" w:hAnsi="Times New Roman"/>
          <w:sz w:val="28"/>
          <w:szCs w:val="28"/>
        </w:rPr>
        <w:t>в совершенстве овладел казахским языком</w:t>
      </w:r>
      <w:r w:rsidRPr="000464E2">
        <w:rPr>
          <w:rFonts w:ascii="Times New Roman" w:hAnsi="Times New Roman"/>
          <w:sz w:val="28"/>
          <w:szCs w:val="28"/>
          <w:lang w:val="kk-KZ"/>
        </w:rPr>
        <w:t>.</w:t>
      </w:r>
    </w:p>
    <w:p w14:paraId="6DE1687E" w14:textId="7759520C" w:rsidR="00C53FF7" w:rsidRPr="000464E2" w:rsidRDefault="00C53FF7" w:rsidP="00C16D64">
      <w:pPr>
        <w:spacing w:after="0" w:line="240" w:lineRule="auto"/>
        <w:ind w:firstLine="567"/>
        <w:jc w:val="both"/>
        <w:rPr>
          <w:rFonts w:ascii="Times New Roman" w:hAnsi="Times New Roman"/>
          <w:sz w:val="28"/>
          <w:szCs w:val="28"/>
          <w:lang w:val="kk-KZ"/>
        </w:rPr>
      </w:pPr>
      <w:r w:rsidRPr="000464E2">
        <w:rPr>
          <w:rFonts w:ascii="Times New Roman" w:hAnsi="Times New Roman"/>
          <w:bCs/>
          <w:sz w:val="28"/>
          <w:szCs w:val="28"/>
          <w:shd w:val="clear" w:color="auto" w:fill="FFFFFF"/>
          <w:lang w:val="kk-KZ"/>
        </w:rPr>
        <w:t>Уникальное творчество в рамках ранее предложенной нами систематизации моделей кросс-культурности интересно тем, что человек немецкого происхождения исключительно грамотно пишет, мыслит и говорит на казахском языке</w:t>
      </w:r>
      <w:r w:rsidRPr="000464E2">
        <w:rPr>
          <w:rFonts w:ascii="Times New Roman" w:hAnsi="Times New Roman"/>
          <w:sz w:val="28"/>
          <w:szCs w:val="28"/>
          <w:shd w:val="clear" w:color="auto" w:fill="FFFFFF"/>
        </w:rPr>
        <w:t>. О</w:t>
      </w:r>
      <w:r w:rsidRPr="000464E2">
        <w:rPr>
          <w:rFonts w:ascii="Times New Roman" w:hAnsi="Times New Roman"/>
          <w:sz w:val="28"/>
          <w:szCs w:val="28"/>
          <w:shd w:val="clear" w:color="auto" w:fill="FFFFFF"/>
          <w:lang w:val="kk-KZ"/>
        </w:rPr>
        <w:t xml:space="preserve"> нем</w:t>
      </w:r>
      <w:r w:rsidRPr="000464E2">
        <w:rPr>
          <w:rFonts w:ascii="Times New Roman" w:hAnsi="Times New Roman"/>
          <w:sz w:val="28"/>
          <w:szCs w:val="28"/>
          <w:shd w:val="clear" w:color="auto" w:fill="FFFFFF"/>
        </w:rPr>
        <w:t xml:space="preserve"> можно смело сказать, что он является тем образцом кросс-культурного сознания, благодаря которому везде в Казахстане </w:t>
      </w:r>
      <w:r w:rsidRPr="000464E2">
        <w:rPr>
          <w:rFonts w:ascii="Times New Roman" w:hAnsi="Times New Roman"/>
          <w:sz w:val="28"/>
          <w:szCs w:val="28"/>
          <w:shd w:val="clear" w:color="auto" w:fill="FFFFFF"/>
          <w:lang w:val="kk-KZ"/>
        </w:rPr>
        <w:t xml:space="preserve">его </w:t>
      </w:r>
      <w:r w:rsidRPr="000464E2">
        <w:rPr>
          <w:rFonts w:ascii="Times New Roman" w:hAnsi="Times New Roman"/>
          <w:sz w:val="28"/>
          <w:szCs w:val="28"/>
          <w:shd w:val="clear" w:color="auto" w:fill="FFFFFF"/>
        </w:rPr>
        <w:t>считали своим.</w:t>
      </w:r>
      <w:r w:rsidRPr="000464E2">
        <w:rPr>
          <w:rFonts w:ascii="Times New Roman" w:hAnsi="Times New Roman"/>
          <w:sz w:val="28"/>
          <w:szCs w:val="28"/>
        </w:rPr>
        <w:t xml:space="preserve"> </w:t>
      </w:r>
      <w:r w:rsidRPr="000464E2">
        <w:rPr>
          <w:rFonts w:ascii="Times New Roman" w:hAnsi="Times New Roman"/>
          <w:sz w:val="28"/>
          <w:szCs w:val="28"/>
          <w:lang w:val="kk-KZ"/>
        </w:rPr>
        <w:t>Основные события жизненного пути:</w:t>
      </w:r>
    </w:p>
    <w:p w14:paraId="7B728EB3" w14:textId="3CD9936F" w:rsidR="00C53FF7" w:rsidRPr="000464E2" w:rsidRDefault="004442CD" w:rsidP="00C16D64">
      <w:pPr>
        <w:spacing w:after="0" w:line="240" w:lineRule="auto"/>
        <w:ind w:firstLine="567"/>
        <w:jc w:val="both"/>
        <w:rPr>
          <w:rFonts w:ascii="Times New Roman" w:hAnsi="Times New Roman"/>
          <w:sz w:val="28"/>
          <w:szCs w:val="28"/>
          <w:shd w:val="clear" w:color="auto" w:fill="FFFFFF"/>
        </w:rPr>
      </w:pPr>
      <w:r w:rsidRPr="000464E2">
        <w:rPr>
          <w:rFonts w:ascii="Times New Roman" w:hAnsi="Times New Roman"/>
          <w:sz w:val="28"/>
          <w:szCs w:val="28"/>
        </w:rPr>
        <w:t>–</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 xml:space="preserve">после окончания школы </w:t>
      </w:r>
      <w:r w:rsidR="00C53FF7" w:rsidRPr="000464E2">
        <w:rPr>
          <w:rFonts w:ascii="Times New Roman" w:hAnsi="Times New Roman"/>
          <w:sz w:val="28"/>
          <w:szCs w:val="28"/>
          <w:lang w:val="kk-KZ"/>
        </w:rPr>
        <w:t xml:space="preserve">обучение </w:t>
      </w:r>
      <w:r w:rsidR="00C53FF7" w:rsidRPr="000464E2">
        <w:rPr>
          <w:rFonts w:ascii="Times New Roman" w:hAnsi="Times New Roman"/>
          <w:sz w:val="28"/>
          <w:szCs w:val="28"/>
          <w:shd w:val="clear" w:color="auto" w:fill="FFFFFF"/>
        </w:rPr>
        <w:t xml:space="preserve">в </w:t>
      </w:r>
      <w:hyperlink r:id="rId69" w:tooltip="Казахский национальный педагогический университет имени Абая" w:history="1">
        <w:r w:rsidR="00C53FF7" w:rsidRPr="000464E2">
          <w:rPr>
            <w:rFonts w:ascii="Times New Roman" w:hAnsi="Times New Roman"/>
            <w:sz w:val="28"/>
            <w:szCs w:val="28"/>
          </w:rPr>
          <w:t>Казахском педагогическом институт</w:t>
        </w:r>
      </w:hyperlink>
      <w:r w:rsidR="00C53FF7" w:rsidRPr="000464E2">
        <w:rPr>
          <w:rFonts w:ascii="Times New Roman" w:hAnsi="Times New Roman"/>
          <w:sz w:val="28"/>
          <w:szCs w:val="28"/>
        </w:rPr>
        <w:t xml:space="preserve">е (ныне </w:t>
      </w:r>
      <w:r w:rsidR="00C53FF7" w:rsidRPr="000464E2">
        <w:rPr>
          <w:rFonts w:ascii="Times New Roman" w:hAnsi="Times New Roman"/>
          <w:sz w:val="28"/>
          <w:szCs w:val="28"/>
          <w:lang w:val="kk-KZ"/>
        </w:rPr>
        <w:t xml:space="preserve">КазНПУ </w:t>
      </w:r>
      <w:r w:rsidR="00C53FF7" w:rsidRPr="000464E2">
        <w:rPr>
          <w:rFonts w:ascii="Times New Roman" w:hAnsi="Times New Roman"/>
          <w:sz w:val="28"/>
          <w:szCs w:val="28"/>
        </w:rPr>
        <w:t xml:space="preserve">им. Абая; </w:t>
      </w:r>
      <w:r w:rsidR="00C53FF7" w:rsidRPr="000464E2">
        <w:rPr>
          <w:rFonts w:ascii="Times New Roman" w:hAnsi="Times New Roman"/>
          <w:sz w:val="28"/>
          <w:szCs w:val="28"/>
          <w:lang w:val="kk-KZ"/>
        </w:rPr>
        <w:t>знакомство с п</w:t>
      </w:r>
      <w:r w:rsidR="00C53FF7" w:rsidRPr="000464E2">
        <w:rPr>
          <w:rFonts w:ascii="Times New Roman" w:hAnsi="Times New Roman"/>
          <w:sz w:val="28"/>
          <w:szCs w:val="28"/>
          <w:shd w:val="clear" w:color="auto" w:fill="FFFFFF"/>
        </w:rPr>
        <w:t>реподавател</w:t>
      </w:r>
      <w:r w:rsidR="00C53FF7" w:rsidRPr="000464E2">
        <w:rPr>
          <w:rFonts w:ascii="Times New Roman" w:hAnsi="Times New Roman"/>
          <w:sz w:val="28"/>
          <w:szCs w:val="28"/>
          <w:shd w:val="clear" w:color="auto" w:fill="FFFFFF"/>
          <w:lang w:val="kk-KZ"/>
        </w:rPr>
        <w:t>ем</w:t>
      </w:r>
      <w:r w:rsidR="00C53FF7" w:rsidRPr="000464E2">
        <w:rPr>
          <w:rFonts w:ascii="Times New Roman" w:hAnsi="Times New Roman"/>
          <w:sz w:val="28"/>
          <w:szCs w:val="28"/>
          <w:shd w:val="clear" w:color="auto" w:fill="FFFFFF"/>
        </w:rPr>
        <w:t>-тюрколог</w:t>
      </w:r>
      <w:r w:rsidR="00C53FF7" w:rsidRPr="000464E2">
        <w:rPr>
          <w:rFonts w:ascii="Times New Roman" w:hAnsi="Times New Roman"/>
          <w:sz w:val="28"/>
          <w:szCs w:val="28"/>
          <w:shd w:val="clear" w:color="auto" w:fill="FFFFFF"/>
          <w:lang w:val="kk-KZ"/>
        </w:rPr>
        <w:t>ом</w:t>
      </w:r>
      <w:r w:rsidR="00C53FF7" w:rsidRPr="000464E2">
        <w:rPr>
          <w:rFonts w:ascii="Times New Roman" w:hAnsi="Times New Roman"/>
          <w:sz w:val="28"/>
          <w:szCs w:val="28"/>
          <w:shd w:val="clear" w:color="auto" w:fill="FFFFFF"/>
        </w:rPr>
        <w:t xml:space="preserve"> Сарсен</w:t>
      </w:r>
      <w:r w:rsidR="00C53FF7" w:rsidRPr="000464E2">
        <w:rPr>
          <w:rFonts w:ascii="Times New Roman" w:hAnsi="Times New Roman"/>
          <w:sz w:val="28"/>
          <w:szCs w:val="28"/>
          <w:shd w:val="clear" w:color="auto" w:fill="FFFFFF"/>
          <w:lang w:val="kk-KZ"/>
        </w:rPr>
        <w:t>ом</w:t>
      </w:r>
      <w:r w:rsidR="00C53FF7" w:rsidRPr="000464E2">
        <w:rPr>
          <w:rFonts w:ascii="Times New Roman" w:hAnsi="Times New Roman"/>
          <w:sz w:val="28"/>
          <w:szCs w:val="28"/>
          <w:shd w:val="clear" w:color="auto" w:fill="FFFFFF"/>
        </w:rPr>
        <w:t xml:space="preserve"> Аманжолов</w:t>
      </w:r>
      <w:r w:rsidR="00C53FF7" w:rsidRPr="000464E2">
        <w:rPr>
          <w:rFonts w:ascii="Times New Roman" w:hAnsi="Times New Roman"/>
          <w:sz w:val="28"/>
          <w:szCs w:val="28"/>
          <w:shd w:val="clear" w:color="auto" w:fill="FFFFFF"/>
          <w:lang w:val="kk-KZ"/>
        </w:rPr>
        <w:t>ым);</w:t>
      </w:r>
    </w:p>
    <w:p w14:paraId="74D95CA4" w14:textId="6AFCAEE2" w:rsidR="00C53FF7" w:rsidRPr="000464E2" w:rsidRDefault="004442CD" w:rsidP="00C16D64">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rPr>
        <w:t>–</w:t>
      </w:r>
      <w:r w:rsidR="00C53FF7" w:rsidRPr="000464E2">
        <w:rPr>
          <w:rFonts w:ascii="Times New Roman" w:hAnsi="Times New Roman"/>
          <w:sz w:val="28"/>
          <w:szCs w:val="28"/>
          <w:shd w:val="clear" w:color="auto" w:fill="FFFFFF"/>
          <w:lang w:val="kk-KZ"/>
        </w:rPr>
        <w:t xml:space="preserve"> </w:t>
      </w:r>
      <w:r w:rsidR="00C53FF7" w:rsidRPr="000464E2">
        <w:rPr>
          <w:rFonts w:ascii="Times New Roman" w:hAnsi="Times New Roman"/>
          <w:sz w:val="28"/>
          <w:szCs w:val="28"/>
          <w:shd w:val="clear" w:color="auto" w:fill="FFFFFF"/>
        </w:rPr>
        <w:t>учител</w:t>
      </w:r>
      <w:r w:rsidR="00C53FF7" w:rsidRPr="000464E2">
        <w:rPr>
          <w:rFonts w:ascii="Times New Roman" w:hAnsi="Times New Roman"/>
          <w:sz w:val="28"/>
          <w:szCs w:val="28"/>
          <w:shd w:val="clear" w:color="auto" w:fill="FFFFFF"/>
          <w:lang w:val="kk-KZ"/>
        </w:rPr>
        <w:t>ь</w:t>
      </w:r>
      <w:r w:rsidR="00C53FF7" w:rsidRPr="000464E2">
        <w:rPr>
          <w:rFonts w:ascii="Times New Roman" w:hAnsi="Times New Roman"/>
          <w:sz w:val="28"/>
          <w:szCs w:val="28"/>
          <w:shd w:val="clear" w:color="auto" w:fill="FFFFFF"/>
        </w:rPr>
        <w:t xml:space="preserve"> русского языка в Байкадамском районе </w:t>
      </w:r>
      <w:r w:rsidR="00C53FF7" w:rsidRPr="000464E2">
        <w:rPr>
          <w:rFonts w:ascii="Times New Roman" w:hAnsi="Times New Roman"/>
          <w:sz w:val="28"/>
          <w:szCs w:val="28"/>
          <w:shd w:val="clear" w:color="auto" w:fill="FFFFFF"/>
          <w:lang w:val="kk-KZ"/>
        </w:rPr>
        <w:t>Ж</w:t>
      </w:r>
      <w:r w:rsidR="00C53FF7" w:rsidRPr="000464E2">
        <w:rPr>
          <w:rFonts w:ascii="Times New Roman" w:hAnsi="Times New Roman"/>
          <w:sz w:val="28"/>
          <w:szCs w:val="28"/>
          <w:shd w:val="clear" w:color="auto" w:fill="FFFFFF"/>
        </w:rPr>
        <w:t>амб</w:t>
      </w:r>
      <w:r w:rsidR="00C53FF7" w:rsidRPr="000464E2">
        <w:rPr>
          <w:rFonts w:ascii="Times New Roman" w:hAnsi="Times New Roman"/>
          <w:sz w:val="28"/>
          <w:szCs w:val="28"/>
          <w:shd w:val="clear" w:color="auto" w:fill="FFFFFF"/>
          <w:lang w:val="kk-KZ"/>
        </w:rPr>
        <w:t xml:space="preserve">ылской </w:t>
      </w:r>
      <w:r w:rsidR="00C53FF7" w:rsidRPr="000464E2">
        <w:rPr>
          <w:rFonts w:ascii="Times New Roman" w:hAnsi="Times New Roman"/>
          <w:sz w:val="28"/>
          <w:szCs w:val="28"/>
          <w:shd w:val="clear" w:color="auto" w:fill="FFFFFF"/>
        </w:rPr>
        <w:t>области</w:t>
      </w:r>
      <w:r w:rsidR="00C53FF7" w:rsidRPr="000464E2">
        <w:rPr>
          <w:rFonts w:ascii="Times New Roman" w:hAnsi="Times New Roman"/>
          <w:sz w:val="28"/>
          <w:szCs w:val="28"/>
          <w:shd w:val="clear" w:color="auto" w:fill="FFFFFF"/>
          <w:lang w:val="kk-KZ"/>
        </w:rPr>
        <w:t>;</w:t>
      </w:r>
    </w:p>
    <w:p w14:paraId="51C3E3E8" w14:textId="216121E1" w:rsidR="00C53FF7" w:rsidRPr="000464E2" w:rsidRDefault="004442CD" w:rsidP="00C16D64">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rPr>
        <w:t>–</w:t>
      </w:r>
      <w:r w:rsidR="00C53FF7" w:rsidRPr="000464E2">
        <w:rPr>
          <w:rFonts w:ascii="Times New Roman" w:hAnsi="Times New Roman"/>
          <w:sz w:val="28"/>
          <w:szCs w:val="28"/>
          <w:shd w:val="clear" w:color="auto" w:fill="FFFFFF"/>
          <w:lang w:val="kk-KZ"/>
        </w:rPr>
        <w:t xml:space="preserve"> учеба в аспирантуре и деятельность </w:t>
      </w:r>
      <w:r w:rsidR="00C53FF7" w:rsidRPr="000464E2">
        <w:rPr>
          <w:rFonts w:ascii="Times New Roman" w:hAnsi="Times New Roman"/>
          <w:sz w:val="28"/>
          <w:szCs w:val="28"/>
          <w:shd w:val="clear" w:color="auto" w:fill="FFFFFF"/>
        </w:rPr>
        <w:t>в общественно-политическ</w:t>
      </w:r>
      <w:r w:rsidR="00C53FF7" w:rsidRPr="000464E2">
        <w:rPr>
          <w:rFonts w:ascii="Times New Roman" w:hAnsi="Times New Roman"/>
          <w:sz w:val="28"/>
          <w:szCs w:val="28"/>
          <w:shd w:val="clear" w:color="auto" w:fill="FFFFFF"/>
          <w:lang w:val="kk-KZ"/>
        </w:rPr>
        <w:t>ом</w:t>
      </w:r>
      <w:r w:rsidR="00C53FF7" w:rsidRPr="000464E2">
        <w:rPr>
          <w:rFonts w:ascii="Times New Roman" w:hAnsi="Times New Roman"/>
          <w:sz w:val="28"/>
          <w:szCs w:val="28"/>
          <w:shd w:val="clear" w:color="auto" w:fill="FFFFFF"/>
        </w:rPr>
        <w:t xml:space="preserve"> и литературно-художественн</w:t>
      </w:r>
      <w:r w:rsidR="00C53FF7" w:rsidRPr="000464E2">
        <w:rPr>
          <w:rFonts w:ascii="Times New Roman" w:hAnsi="Times New Roman"/>
          <w:sz w:val="28"/>
          <w:szCs w:val="28"/>
          <w:shd w:val="clear" w:color="auto" w:fill="FFFFFF"/>
          <w:lang w:val="kk-KZ"/>
        </w:rPr>
        <w:t>ом</w:t>
      </w:r>
      <w:r w:rsidR="00C53FF7" w:rsidRPr="000464E2">
        <w:rPr>
          <w:rFonts w:ascii="Times New Roman" w:hAnsi="Times New Roman"/>
          <w:sz w:val="28"/>
          <w:szCs w:val="28"/>
          <w:shd w:val="clear" w:color="auto" w:fill="FFFFFF"/>
        </w:rPr>
        <w:t xml:space="preserve"> журнал</w:t>
      </w:r>
      <w:r w:rsidR="00C53FF7" w:rsidRPr="000464E2">
        <w:rPr>
          <w:rFonts w:ascii="Times New Roman" w:hAnsi="Times New Roman"/>
          <w:sz w:val="28"/>
          <w:szCs w:val="28"/>
          <w:shd w:val="clear" w:color="auto" w:fill="FFFFFF"/>
          <w:lang w:val="kk-KZ"/>
        </w:rPr>
        <w:t>е</w:t>
      </w:r>
      <w:r w:rsidR="00C53FF7" w:rsidRPr="000464E2">
        <w:rPr>
          <w:rFonts w:ascii="Times New Roman" w:hAnsi="Times New Roman"/>
          <w:sz w:val="28"/>
          <w:szCs w:val="28"/>
          <w:shd w:val="clear" w:color="auto" w:fill="FFFFFF"/>
        </w:rPr>
        <w:t xml:space="preserve"> «Жулдыз»</w:t>
      </w:r>
      <w:r w:rsidR="00C53FF7" w:rsidRPr="000464E2">
        <w:rPr>
          <w:rFonts w:ascii="Times New Roman" w:hAnsi="Times New Roman"/>
          <w:sz w:val="28"/>
          <w:szCs w:val="28"/>
          <w:shd w:val="clear" w:color="auto" w:fill="FFFFFF"/>
          <w:lang w:val="kk-KZ"/>
        </w:rPr>
        <w:t>, публикации переводов и статей (1963-1964 гг</w:t>
      </w:r>
      <w:r w:rsidR="00475AA1" w:rsidRPr="000464E2">
        <w:rPr>
          <w:rFonts w:ascii="Times New Roman" w:hAnsi="Times New Roman"/>
          <w:sz w:val="28"/>
          <w:szCs w:val="28"/>
          <w:shd w:val="clear" w:color="auto" w:fill="FFFFFF"/>
          <w:lang w:val="kk-KZ"/>
        </w:rPr>
        <w:t>.</w:t>
      </w:r>
      <w:r w:rsidR="00C53FF7" w:rsidRPr="000464E2">
        <w:rPr>
          <w:rFonts w:ascii="Times New Roman" w:hAnsi="Times New Roman"/>
          <w:sz w:val="28"/>
          <w:szCs w:val="28"/>
          <w:shd w:val="clear" w:color="auto" w:fill="FFFFFF"/>
          <w:lang w:val="kk-KZ"/>
        </w:rPr>
        <w:t>);</w:t>
      </w:r>
    </w:p>
    <w:p w14:paraId="630B1D83" w14:textId="6AC71C9E" w:rsidR="00C53FF7" w:rsidRPr="000464E2" w:rsidRDefault="004442CD" w:rsidP="00C16D64">
      <w:pPr>
        <w:shd w:val="clear" w:color="auto" w:fill="FFFFFF"/>
        <w:spacing w:after="0" w:line="240" w:lineRule="auto"/>
        <w:ind w:firstLine="567"/>
        <w:jc w:val="both"/>
        <w:rPr>
          <w:rFonts w:ascii="Times New Roman" w:hAnsi="Times New Roman"/>
          <w:sz w:val="28"/>
          <w:szCs w:val="28"/>
        </w:rPr>
      </w:pPr>
      <w:r w:rsidRPr="000464E2">
        <w:rPr>
          <w:rFonts w:ascii="Times New Roman" w:hAnsi="Times New Roman"/>
          <w:sz w:val="28"/>
          <w:szCs w:val="28"/>
        </w:rPr>
        <w:t xml:space="preserve">– </w:t>
      </w:r>
      <w:r w:rsidR="00C53FF7" w:rsidRPr="000464E2">
        <w:rPr>
          <w:rFonts w:ascii="Times New Roman" w:hAnsi="Times New Roman"/>
          <w:sz w:val="28"/>
          <w:szCs w:val="28"/>
          <w:shd w:val="clear" w:color="auto" w:fill="FFFFFF"/>
          <w:lang w:val="kk-KZ"/>
        </w:rPr>
        <w:t>п</w:t>
      </w:r>
      <w:r w:rsidR="00C53FF7" w:rsidRPr="000464E2">
        <w:rPr>
          <w:rFonts w:ascii="Times New Roman" w:hAnsi="Times New Roman"/>
          <w:sz w:val="28"/>
          <w:szCs w:val="28"/>
          <w:shd w:val="clear" w:color="auto" w:fill="FFFFFF"/>
        </w:rPr>
        <w:t xml:space="preserve">ереводчик классиков казахской литературы </w:t>
      </w:r>
      <w:r w:rsidR="00C53FF7" w:rsidRPr="000464E2">
        <w:rPr>
          <w:rFonts w:ascii="Times New Roman" w:hAnsi="Times New Roman"/>
          <w:sz w:val="28"/>
          <w:szCs w:val="28"/>
          <w:shd w:val="clear" w:color="auto" w:fill="FFFFFF"/>
          <w:lang w:val="kk-KZ"/>
        </w:rPr>
        <w:t>Б.</w:t>
      </w:r>
      <w:r w:rsidRPr="000464E2">
        <w:rPr>
          <w:rFonts w:ascii="Times New Roman" w:hAnsi="Times New Roman"/>
          <w:sz w:val="28"/>
          <w:szCs w:val="28"/>
          <w:shd w:val="clear" w:color="auto" w:fill="FFFFFF"/>
          <w:lang w:val="kk-KZ"/>
        </w:rPr>
        <w:t xml:space="preserve"> </w:t>
      </w:r>
      <w:hyperlink r:id="rId70" w:tooltip="Майлин, Беимбет Жармагамбетович" w:history="1">
        <w:r w:rsidR="00C53FF7" w:rsidRPr="000464E2">
          <w:rPr>
            <w:rFonts w:ascii="Times New Roman" w:hAnsi="Times New Roman"/>
            <w:sz w:val="28"/>
            <w:szCs w:val="28"/>
          </w:rPr>
          <w:t>Майлина</w:t>
        </w:r>
      </w:hyperlink>
      <w:r w:rsidR="00C53FF7" w:rsidRPr="000464E2">
        <w:rPr>
          <w:rFonts w:ascii="Times New Roman" w:hAnsi="Times New Roman"/>
          <w:sz w:val="28"/>
          <w:szCs w:val="28"/>
        </w:rPr>
        <w:t xml:space="preserve">, </w:t>
      </w:r>
      <w:r w:rsidR="00475AA1" w:rsidRPr="000464E2">
        <w:rPr>
          <w:rFonts w:ascii="Times New Roman" w:hAnsi="Times New Roman"/>
          <w:sz w:val="28"/>
          <w:szCs w:val="28"/>
        </w:rPr>
        <w:t xml:space="preserve">Г. </w:t>
      </w:r>
      <w:hyperlink r:id="rId71" w:tooltip="Мусрепов, Габит Махмутович" w:history="1">
        <w:r w:rsidR="00C53FF7" w:rsidRPr="000464E2">
          <w:rPr>
            <w:rFonts w:ascii="Times New Roman" w:hAnsi="Times New Roman"/>
            <w:sz w:val="28"/>
            <w:szCs w:val="28"/>
          </w:rPr>
          <w:t>Мусрепова</w:t>
        </w:r>
      </w:hyperlink>
      <w:r w:rsidR="00C53FF7" w:rsidRPr="000464E2">
        <w:rPr>
          <w:rFonts w:ascii="Times New Roman" w:hAnsi="Times New Roman"/>
          <w:sz w:val="28"/>
          <w:szCs w:val="28"/>
        </w:rPr>
        <w:t>,</w:t>
      </w:r>
      <w:r w:rsidRPr="000464E2">
        <w:rPr>
          <w:rFonts w:ascii="Times New Roman" w:hAnsi="Times New Roman"/>
          <w:sz w:val="28"/>
          <w:szCs w:val="28"/>
        </w:rPr>
        <w:t xml:space="preserve"> </w:t>
      </w:r>
      <w:r w:rsidR="00475AA1" w:rsidRPr="000464E2">
        <w:rPr>
          <w:rFonts w:ascii="Times New Roman" w:hAnsi="Times New Roman"/>
          <w:sz w:val="28"/>
          <w:szCs w:val="28"/>
        </w:rPr>
        <w:t>А. </w:t>
      </w:r>
      <w:hyperlink r:id="rId72" w:tooltip="Нурпеисов, Абдижамил Каримович" w:history="1">
        <w:r w:rsidR="00C53FF7" w:rsidRPr="000464E2">
          <w:rPr>
            <w:rFonts w:ascii="Times New Roman" w:hAnsi="Times New Roman"/>
            <w:sz w:val="28"/>
            <w:szCs w:val="28"/>
          </w:rPr>
          <w:t>Нурпеисова</w:t>
        </w:r>
      </w:hyperlink>
      <w:r w:rsidR="00C53FF7" w:rsidRPr="000464E2">
        <w:rPr>
          <w:rFonts w:ascii="Times New Roman" w:hAnsi="Times New Roman"/>
          <w:sz w:val="28"/>
          <w:szCs w:val="28"/>
        </w:rPr>
        <w:t>, А.</w:t>
      </w:r>
      <w:r w:rsidRPr="000464E2">
        <w:rPr>
          <w:rFonts w:ascii="Times New Roman" w:hAnsi="Times New Roman"/>
          <w:sz w:val="28"/>
          <w:szCs w:val="28"/>
        </w:rPr>
        <w:t xml:space="preserve"> </w:t>
      </w:r>
      <w:r w:rsidR="00C53FF7" w:rsidRPr="000464E2">
        <w:rPr>
          <w:rFonts w:ascii="Times New Roman" w:hAnsi="Times New Roman"/>
          <w:sz w:val="28"/>
          <w:szCs w:val="28"/>
        </w:rPr>
        <w:t>Кекильбаева</w:t>
      </w:r>
      <w:r w:rsidRPr="000464E2">
        <w:rPr>
          <w:rStyle w:val="a6"/>
          <w:rFonts w:ascii="Times New Roman" w:eastAsiaTheme="majorEastAsia" w:hAnsi="Times New Roman"/>
          <w:color w:val="auto"/>
          <w:sz w:val="28"/>
          <w:szCs w:val="28"/>
          <w:u w:val="none"/>
          <w:shd w:val="clear" w:color="auto" w:fill="FFFFFF"/>
          <w:lang w:val="kk-KZ"/>
        </w:rPr>
        <w:t xml:space="preserve"> </w:t>
      </w:r>
      <w:r w:rsidR="00C53FF7" w:rsidRPr="000464E2">
        <w:rPr>
          <w:rFonts w:ascii="Times New Roman" w:hAnsi="Times New Roman"/>
          <w:sz w:val="28"/>
          <w:szCs w:val="28"/>
          <w:shd w:val="clear" w:color="auto" w:fill="FFFFFF"/>
        </w:rPr>
        <w:t xml:space="preserve">и др.) на русский язык, </w:t>
      </w:r>
      <w:r w:rsidR="00C53FF7" w:rsidRPr="000464E2">
        <w:rPr>
          <w:rFonts w:ascii="Times New Roman" w:hAnsi="Times New Roman"/>
          <w:sz w:val="28"/>
          <w:szCs w:val="28"/>
        </w:rPr>
        <w:t>автор свыше 40 книг, в том числе романов «Дом скитальца», «Туюк Су», «Разлад»</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«Сосновый дом на краю аула»</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«Даладағы шағала»</w:t>
      </w:r>
      <w:r w:rsidR="00C53FF7" w:rsidRPr="000464E2">
        <w:rPr>
          <w:rFonts w:ascii="Times New Roman" w:hAnsi="Times New Roman"/>
          <w:sz w:val="28"/>
          <w:szCs w:val="28"/>
          <w:lang w:val="kk-KZ"/>
        </w:rPr>
        <w:t xml:space="preserve">, </w:t>
      </w:r>
      <w:r w:rsidR="00C53FF7" w:rsidRPr="000464E2">
        <w:rPr>
          <w:rFonts w:ascii="Times New Roman" w:hAnsi="Times New Roman"/>
          <w:sz w:val="28"/>
          <w:szCs w:val="28"/>
        </w:rPr>
        <w:t xml:space="preserve">«Алтын асу» </w:t>
      </w:r>
      <w:r w:rsidR="00C53FF7" w:rsidRPr="000464E2">
        <w:rPr>
          <w:rFonts w:ascii="Times New Roman" w:hAnsi="Times New Roman"/>
          <w:sz w:val="28"/>
          <w:szCs w:val="28"/>
          <w:lang w:val="kk-KZ"/>
        </w:rPr>
        <w:t>и др.,</w:t>
      </w:r>
      <w:r w:rsidR="00C53FF7" w:rsidRPr="000464E2">
        <w:rPr>
          <w:rFonts w:ascii="Times New Roman" w:hAnsi="Times New Roman"/>
          <w:sz w:val="28"/>
          <w:szCs w:val="28"/>
        </w:rPr>
        <w:t xml:space="preserve"> 1600 публикаций в периодической печати, </w:t>
      </w:r>
      <w:r w:rsidR="00C53FF7" w:rsidRPr="000464E2">
        <w:rPr>
          <w:rFonts w:ascii="Times New Roman" w:hAnsi="Times New Roman"/>
          <w:sz w:val="28"/>
          <w:szCs w:val="28"/>
          <w:shd w:val="clear" w:color="auto" w:fill="FFFFFF"/>
        </w:rPr>
        <w:t xml:space="preserve">литературно-критических работ, в центре которых исторический путь и современное положение </w:t>
      </w:r>
      <w:hyperlink r:id="rId73" w:tooltip="Российские немцы" w:history="1">
        <w:r w:rsidR="00C53FF7" w:rsidRPr="000464E2">
          <w:rPr>
            <w:rFonts w:ascii="Times New Roman" w:hAnsi="Times New Roman"/>
            <w:sz w:val="28"/>
            <w:szCs w:val="28"/>
          </w:rPr>
          <w:t>российских немцев</w:t>
        </w:r>
      </w:hyperlink>
      <w:r w:rsidR="00C53FF7" w:rsidRPr="000464E2">
        <w:rPr>
          <w:rFonts w:ascii="Times New Roman" w:hAnsi="Times New Roman"/>
          <w:sz w:val="28"/>
          <w:szCs w:val="28"/>
        </w:rPr>
        <w:t xml:space="preserve"> и их национальной литературы;</w:t>
      </w:r>
    </w:p>
    <w:p w14:paraId="3C780973" w14:textId="752D3BFC" w:rsidR="00C53FF7" w:rsidRPr="000464E2" w:rsidRDefault="00C53FF7" w:rsidP="00C16D64">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rPr>
        <w:t>1971 г</w:t>
      </w:r>
      <w:r w:rsidRPr="000464E2">
        <w:rPr>
          <w:rFonts w:ascii="Times New Roman" w:hAnsi="Times New Roman"/>
          <w:sz w:val="28"/>
          <w:szCs w:val="28"/>
          <w:shd w:val="clear" w:color="auto" w:fill="FFFFFF"/>
          <w:lang w:val="kk-KZ"/>
        </w:rPr>
        <w:t xml:space="preserve">. </w:t>
      </w:r>
      <w:r w:rsidR="004442CD" w:rsidRPr="000464E2">
        <w:rPr>
          <w:rFonts w:ascii="Times New Roman" w:hAnsi="Times New Roman"/>
          <w:sz w:val="28"/>
          <w:szCs w:val="28"/>
        </w:rPr>
        <w:t>–</w:t>
      </w:r>
      <w:r w:rsid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rPr>
        <w:t>член Союза писателей Казахстан</w:t>
      </w:r>
      <w:r w:rsidRPr="000464E2">
        <w:rPr>
          <w:rFonts w:ascii="Times New Roman" w:hAnsi="Times New Roman"/>
          <w:sz w:val="28"/>
          <w:szCs w:val="28"/>
          <w:shd w:val="clear" w:color="auto" w:fill="FFFFFF"/>
          <w:lang w:val="kk-KZ"/>
        </w:rPr>
        <w:t>а;</w:t>
      </w:r>
    </w:p>
    <w:p w14:paraId="640F58F7" w14:textId="128A691F" w:rsidR="00C53FF7" w:rsidRPr="000464E2" w:rsidRDefault="00C53FF7" w:rsidP="00C16D64">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1992</w:t>
      </w:r>
      <w:r w:rsidR="004442CD"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lang w:val="kk-KZ"/>
        </w:rPr>
        <w:t>г.</w:t>
      </w:r>
      <w:r w:rsidR="004442CD" w:rsidRPr="000464E2">
        <w:rPr>
          <w:rFonts w:ascii="Times New Roman" w:hAnsi="Times New Roman"/>
          <w:sz w:val="28"/>
          <w:szCs w:val="28"/>
          <w:shd w:val="clear" w:color="auto" w:fill="FFFFFF"/>
          <w:lang w:val="kk-KZ"/>
        </w:rPr>
        <w:t xml:space="preserve"> </w:t>
      </w:r>
      <w:r w:rsidR="004442CD" w:rsidRPr="000464E2">
        <w:rPr>
          <w:rFonts w:ascii="Times New Roman" w:hAnsi="Times New Roman"/>
          <w:sz w:val="28"/>
          <w:szCs w:val="28"/>
        </w:rPr>
        <w:t>–</w:t>
      </w:r>
      <w:r w:rsidRPr="000464E2">
        <w:rPr>
          <w:rFonts w:ascii="Times New Roman" w:hAnsi="Times New Roman"/>
          <w:sz w:val="28"/>
          <w:szCs w:val="28"/>
          <w:shd w:val="clear" w:color="auto" w:fill="FFFFFF"/>
        </w:rPr>
        <w:t xml:space="preserve"> лауреат Президентской премии мира и духовного согласия</w:t>
      </w:r>
      <w:r w:rsidRPr="000464E2">
        <w:rPr>
          <w:rFonts w:ascii="Times New Roman" w:hAnsi="Times New Roman"/>
          <w:sz w:val="28"/>
          <w:szCs w:val="28"/>
          <w:shd w:val="clear" w:color="auto" w:fill="FFFFFF"/>
          <w:lang w:val="kk-KZ"/>
        </w:rPr>
        <w:t>;</w:t>
      </w:r>
    </w:p>
    <w:p w14:paraId="3BD4F3EB" w14:textId="63758049" w:rsidR="00C53FF7" w:rsidRPr="000464E2" w:rsidRDefault="00C53FF7" w:rsidP="00C16D64">
      <w:pPr>
        <w:spacing w:after="0" w:line="240" w:lineRule="auto"/>
        <w:ind w:firstLine="567"/>
        <w:jc w:val="both"/>
        <w:rPr>
          <w:rFonts w:ascii="Times New Roman" w:hAnsi="Times New Roman"/>
          <w:sz w:val="28"/>
          <w:szCs w:val="28"/>
          <w:shd w:val="clear" w:color="auto" w:fill="FFFFFF"/>
        </w:rPr>
      </w:pPr>
      <w:r w:rsidRPr="000464E2">
        <w:rPr>
          <w:rFonts w:ascii="Times New Roman" w:hAnsi="Times New Roman"/>
          <w:sz w:val="28"/>
          <w:szCs w:val="28"/>
          <w:shd w:val="clear" w:color="auto" w:fill="FFFFFF"/>
        </w:rPr>
        <w:t>1995 г</w:t>
      </w:r>
      <w:r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rPr>
        <w:t xml:space="preserve"> </w:t>
      </w:r>
      <w:r w:rsidR="004442CD" w:rsidRPr="000464E2">
        <w:rPr>
          <w:rFonts w:ascii="Times New Roman" w:hAnsi="Times New Roman"/>
          <w:sz w:val="28"/>
          <w:szCs w:val="28"/>
        </w:rPr>
        <w:t>–</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rPr>
        <w:t>главн</w:t>
      </w:r>
      <w:r w:rsidRPr="000464E2">
        <w:rPr>
          <w:rFonts w:ascii="Times New Roman" w:hAnsi="Times New Roman"/>
          <w:sz w:val="28"/>
          <w:szCs w:val="28"/>
          <w:shd w:val="clear" w:color="auto" w:fill="FFFFFF"/>
          <w:lang w:val="kk-KZ"/>
        </w:rPr>
        <w:t>ый</w:t>
      </w:r>
      <w:r w:rsidRPr="000464E2">
        <w:rPr>
          <w:rFonts w:ascii="Times New Roman" w:hAnsi="Times New Roman"/>
          <w:sz w:val="28"/>
          <w:szCs w:val="28"/>
          <w:shd w:val="clear" w:color="auto" w:fill="FFFFFF"/>
        </w:rPr>
        <w:t xml:space="preserve"> редактор немецкого альманаха «Феникс»</w:t>
      </w:r>
      <w:r w:rsidR="004442CD" w:rsidRPr="000464E2">
        <w:rPr>
          <w:rFonts w:ascii="Times New Roman" w:hAnsi="Times New Roman"/>
          <w:sz w:val="28"/>
          <w:szCs w:val="28"/>
          <w:shd w:val="clear" w:color="auto" w:fill="FFFFFF"/>
        </w:rPr>
        <w:t>.</w:t>
      </w:r>
    </w:p>
    <w:p w14:paraId="739E3F55" w14:textId="715CF294" w:rsidR="00C53FF7" w:rsidRPr="000464E2" w:rsidRDefault="00C53FF7" w:rsidP="00C16D64">
      <w:pPr>
        <w:pStyle w:val="a3"/>
        <w:shd w:val="clear" w:color="auto" w:fill="FFFFFF"/>
        <w:spacing w:before="0" w:beforeAutospacing="0" w:after="0" w:afterAutospacing="0"/>
        <w:ind w:firstLine="567"/>
        <w:jc w:val="both"/>
        <w:rPr>
          <w:sz w:val="28"/>
          <w:szCs w:val="28"/>
        </w:rPr>
      </w:pPr>
      <w:r w:rsidRPr="001E2025">
        <w:rPr>
          <w:sz w:val="28"/>
          <w:szCs w:val="28"/>
          <w:shd w:val="clear" w:color="auto" w:fill="FFFFFF"/>
          <w:lang w:val="kk-KZ"/>
        </w:rPr>
        <w:t>Литературную деятельность Г.К.</w:t>
      </w:r>
      <w:r w:rsidR="00475AA1" w:rsidRPr="001E2025">
        <w:rPr>
          <w:sz w:val="28"/>
          <w:szCs w:val="28"/>
          <w:shd w:val="clear" w:color="auto" w:fill="FFFFFF"/>
          <w:lang w:val="kk-KZ"/>
        </w:rPr>
        <w:t xml:space="preserve"> </w:t>
      </w:r>
      <w:r w:rsidRPr="001E2025">
        <w:rPr>
          <w:sz w:val="28"/>
          <w:szCs w:val="28"/>
          <w:shd w:val="clear" w:color="auto" w:fill="FFFFFF"/>
          <w:lang w:val="kk-KZ"/>
        </w:rPr>
        <w:t>Бельгера в сферах трех культур</w:t>
      </w:r>
      <w:r w:rsidR="00475AA1" w:rsidRPr="001E2025">
        <w:rPr>
          <w:sz w:val="28"/>
          <w:szCs w:val="28"/>
          <w:shd w:val="clear" w:color="auto" w:fill="FFFFFF"/>
          <w:lang w:val="kk-KZ"/>
        </w:rPr>
        <w:t>,</w:t>
      </w:r>
      <w:r w:rsidRPr="001E2025">
        <w:rPr>
          <w:sz w:val="28"/>
          <w:szCs w:val="28"/>
          <w:shd w:val="clear" w:color="auto" w:fill="FFFFFF"/>
          <w:lang w:val="kk-KZ"/>
        </w:rPr>
        <w:t xml:space="preserve"> без сомнения</w:t>
      </w:r>
      <w:r w:rsidR="00475AA1" w:rsidRPr="001E2025">
        <w:rPr>
          <w:sz w:val="28"/>
          <w:szCs w:val="28"/>
          <w:shd w:val="clear" w:color="auto" w:fill="FFFFFF"/>
          <w:lang w:val="kk-KZ"/>
        </w:rPr>
        <w:t xml:space="preserve">, </w:t>
      </w:r>
      <w:r w:rsidRPr="001E2025">
        <w:rPr>
          <w:sz w:val="28"/>
          <w:szCs w:val="28"/>
          <w:shd w:val="clear" w:color="auto" w:fill="FFFFFF"/>
          <w:lang w:val="kk-KZ"/>
        </w:rPr>
        <w:t>нужно назвать кросс-культурной.</w:t>
      </w:r>
      <w:r w:rsidRPr="001E2025">
        <w:rPr>
          <w:sz w:val="28"/>
          <w:szCs w:val="28"/>
        </w:rPr>
        <w:t xml:space="preserve"> Прич</w:t>
      </w:r>
      <w:r w:rsidR="00475AA1" w:rsidRPr="001E2025">
        <w:rPr>
          <w:sz w:val="28"/>
          <w:szCs w:val="28"/>
        </w:rPr>
        <w:t>е</w:t>
      </w:r>
      <w:r w:rsidRPr="001E2025">
        <w:rPr>
          <w:sz w:val="28"/>
          <w:szCs w:val="28"/>
        </w:rPr>
        <w:t>м в знании тонкостей казахского языка ему мало найд</w:t>
      </w:r>
      <w:r w:rsidR="00475AA1" w:rsidRPr="001E2025">
        <w:rPr>
          <w:sz w:val="28"/>
          <w:szCs w:val="28"/>
        </w:rPr>
        <w:t>е</w:t>
      </w:r>
      <w:r w:rsidRPr="001E2025">
        <w:rPr>
          <w:sz w:val="28"/>
          <w:szCs w:val="28"/>
        </w:rPr>
        <w:t>тся соперников (достаточно прочитать его удивительный поэтический очерк-эссе «Г</w:t>
      </w:r>
      <w:r w:rsidR="001500B3" w:rsidRPr="001E2025">
        <w:rPr>
          <w:sz w:val="28"/>
          <w:szCs w:val="28"/>
        </w:rPr>
        <w:t>е</w:t>
      </w:r>
      <w:r w:rsidRPr="001E2025">
        <w:rPr>
          <w:sz w:val="28"/>
          <w:szCs w:val="28"/>
        </w:rPr>
        <w:t>те и Абай». В своих выступлениях, письменных и устных, неоднократно призывал изучать государственный язык, постигать красоту казахской речи. Г. Бельгер окружающим запомнился как трудоголик, который работал не покладая рук, выпуская по 7-8 книг в год</w:t>
      </w:r>
      <w:r w:rsidRPr="001E2025">
        <w:rPr>
          <w:sz w:val="28"/>
          <w:szCs w:val="28"/>
          <w:lang w:val="kk-KZ"/>
        </w:rPr>
        <w:t xml:space="preserve">. </w:t>
      </w:r>
      <w:r w:rsidRPr="001E2025">
        <w:rPr>
          <w:sz w:val="28"/>
          <w:szCs w:val="28"/>
        </w:rPr>
        <w:t xml:space="preserve">Будучи немцем по происхождению, он считал себя казахом: </w:t>
      </w:r>
      <w:r w:rsidRPr="000464E2">
        <w:rPr>
          <w:sz w:val="28"/>
          <w:szCs w:val="28"/>
        </w:rPr>
        <w:t>«русский немец с казахской душой», «Последний казах», «Камертон эпохи», «Меченый изотоп», «Борец, врачеватель, наставник», «Наша совесть», «Великий немец Великой Степи»</w:t>
      </w:r>
      <w:r w:rsidR="00475AA1" w:rsidRPr="000464E2">
        <w:rPr>
          <w:sz w:val="28"/>
          <w:szCs w:val="28"/>
        </w:rPr>
        <w:t xml:space="preserve"> – </w:t>
      </w:r>
      <w:r w:rsidRPr="000464E2">
        <w:rPr>
          <w:sz w:val="28"/>
          <w:szCs w:val="28"/>
        </w:rPr>
        <w:t xml:space="preserve">такими эпитетами в разное время называли казахстанцы своего любимца. </w:t>
      </w:r>
    </w:p>
    <w:p w14:paraId="18F08C3A" w14:textId="77777777" w:rsidR="00C53FF7" w:rsidRPr="000464E2" w:rsidRDefault="00C53FF7" w:rsidP="00C16D64">
      <w:pPr>
        <w:spacing w:after="0" w:line="240" w:lineRule="auto"/>
        <w:ind w:firstLine="567"/>
        <w:jc w:val="both"/>
        <w:rPr>
          <w:rFonts w:ascii="Times New Roman" w:hAnsi="Times New Roman"/>
          <w:sz w:val="28"/>
          <w:szCs w:val="28"/>
          <w:shd w:val="clear" w:color="auto" w:fill="FFFFFF"/>
          <w:lang w:val="kk-KZ"/>
        </w:rPr>
      </w:pPr>
      <w:r w:rsidRPr="000464E2">
        <w:rPr>
          <w:sz w:val="28"/>
          <w:szCs w:val="28"/>
          <w:lang w:val="kk-KZ"/>
        </w:rPr>
        <w:t>О</w:t>
      </w:r>
      <w:r w:rsidRPr="000464E2">
        <w:rPr>
          <w:rFonts w:ascii="Times New Roman" w:hAnsi="Times New Roman"/>
          <w:sz w:val="28"/>
          <w:szCs w:val="28"/>
          <w:shd w:val="clear" w:color="auto" w:fill="FFFFFF"/>
          <w:lang w:val="kk-KZ"/>
        </w:rPr>
        <w:t>ценка глобальной деятельсти прозаика не остается без внимания:</w:t>
      </w:r>
    </w:p>
    <w:p w14:paraId="5F4059B8" w14:textId="287C2FEF" w:rsidR="00C53FF7" w:rsidRPr="000464E2" w:rsidRDefault="00C53FF7" w:rsidP="00C16D64">
      <w:pPr>
        <w:pStyle w:val="a4"/>
        <w:widowControl/>
        <w:numPr>
          <w:ilvl w:val="0"/>
          <w:numId w:val="27"/>
        </w:numPr>
        <w:shd w:val="clear" w:color="auto" w:fill="FFFFFF"/>
        <w:tabs>
          <w:tab w:val="clear" w:pos="720"/>
          <w:tab w:val="left" w:pos="851"/>
        </w:tabs>
        <w:autoSpaceDE/>
        <w:autoSpaceDN/>
        <w:ind w:left="0" w:firstLine="567"/>
        <w:contextualSpacing/>
        <w:rPr>
          <w:sz w:val="28"/>
          <w:szCs w:val="28"/>
        </w:rPr>
      </w:pPr>
      <w:r w:rsidRPr="000464E2">
        <w:rPr>
          <w:sz w:val="28"/>
          <w:szCs w:val="28"/>
          <w:shd w:val="clear" w:color="auto" w:fill="FFFFFF"/>
        </w:rPr>
        <w:t xml:space="preserve">награжден медалями и орденами </w:t>
      </w:r>
      <w:r w:rsidRPr="000464E2">
        <w:rPr>
          <w:sz w:val="28"/>
          <w:szCs w:val="28"/>
        </w:rPr>
        <w:t>(</w:t>
      </w:r>
      <w:hyperlink r:id="rId74" w:tooltip="Орден Достык" w:history="1">
        <w:r w:rsidRPr="000464E2">
          <w:rPr>
            <w:rFonts w:eastAsiaTheme="majorEastAsia"/>
            <w:sz w:val="28"/>
            <w:szCs w:val="28"/>
          </w:rPr>
          <w:t>Орден Достык 2 степени</w:t>
        </w:r>
      </w:hyperlink>
      <w:r w:rsidRPr="000464E2">
        <w:rPr>
          <w:rFonts w:eastAsiaTheme="majorEastAsia"/>
          <w:sz w:val="28"/>
          <w:szCs w:val="28"/>
        </w:rPr>
        <w:t xml:space="preserve">, </w:t>
      </w:r>
      <w:hyperlink r:id="rId75" w:tooltip="Орден Парасат" w:history="1">
        <w:r w:rsidRPr="000464E2">
          <w:rPr>
            <w:rFonts w:eastAsiaTheme="majorEastAsia"/>
            <w:sz w:val="28"/>
            <w:szCs w:val="28"/>
          </w:rPr>
          <w:t>Орден Парасат</w:t>
        </w:r>
      </w:hyperlink>
      <w:r w:rsidRPr="000464E2">
        <w:rPr>
          <w:sz w:val="28"/>
          <w:szCs w:val="28"/>
        </w:rPr>
        <w:t xml:space="preserve"> (Благородство) за №1 (</w:t>
      </w:r>
      <w:hyperlink r:id="rId76" w:tooltip="1994" w:history="1">
        <w:r w:rsidRPr="000464E2">
          <w:rPr>
            <w:rFonts w:eastAsiaTheme="majorEastAsia"/>
            <w:sz w:val="28"/>
            <w:szCs w:val="28"/>
          </w:rPr>
          <w:t>1994</w:t>
        </w:r>
      </w:hyperlink>
      <w:r w:rsidRPr="000464E2">
        <w:rPr>
          <w:sz w:val="28"/>
          <w:szCs w:val="28"/>
        </w:rPr>
        <w:t xml:space="preserve">), </w:t>
      </w:r>
      <w:hyperlink r:id="rId77" w:tooltip="Орден " w:history="1">
        <w:r w:rsidRPr="000464E2">
          <w:rPr>
            <w:rFonts w:eastAsiaTheme="majorEastAsia"/>
            <w:sz w:val="28"/>
            <w:szCs w:val="28"/>
          </w:rPr>
          <w:t>Орден «За заслуги перед Федеративной Республикой Германия»</w:t>
        </w:r>
      </w:hyperlink>
      <w:r w:rsidR="00475AA1" w:rsidRPr="000464E2">
        <w:rPr>
          <w:rFonts w:eastAsiaTheme="majorEastAsia"/>
          <w:sz w:val="28"/>
          <w:szCs w:val="28"/>
          <w:lang w:val="ru-RU"/>
        </w:rPr>
        <w:t xml:space="preserve"> </w:t>
      </w:r>
      <w:r w:rsidRPr="000464E2">
        <w:rPr>
          <w:sz w:val="28"/>
          <w:szCs w:val="28"/>
        </w:rPr>
        <w:t>(</w:t>
      </w:r>
      <w:hyperlink r:id="rId78" w:tooltip="2010" w:history="1">
        <w:r w:rsidRPr="000464E2">
          <w:rPr>
            <w:rFonts w:eastAsiaTheme="majorEastAsia"/>
            <w:sz w:val="28"/>
            <w:szCs w:val="28"/>
          </w:rPr>
          <w:t>2010</w:t>
        </w:r>
      </w:hyperlink>
      <w:r w:rsidRPr="000464E2">
        <w:rPr>
          <w:sz w:val="28"/>
          <w:szCs w:val="28"/>
        </w:rPr>
        <w:t>);</w:t>
      </w:r>
    </w:p>
    <w:p w14:paraId="42BEE114" w14:textId="77777777" w:rsidR="00C53FF7" w:rsidRPr="000464E2" w:rsidRDefault="00C53FF7" w:rsidP="00C16D64">
      <w:pPr>
        <w:pStyle w:val="a4"/>
        <w:widowControl/>
        <w:numPr>
          <w:ilvl w:val="0"/>
          <w:numId w:val="27"/>
        </w:numPr>
        <w:shd w:val="clear" w:color="auto" w:fill="FFFFFF"/>
        <w:tabs>
          <w:tab w:val="clear" w:pos="720"/>
          <w:tab w:val="left" w:pos="851"/>
        </w:tabs>
        <w:autoSpaceDE/>
        <w:autoSpaceDN/>
        <w:ind w:left="0" w:firstLine="567"/>
        <w:contextualSpacing/>
        <w:rPr>
          <w:sz w:val="24"/>
          <w:szCs w:val="24"/>
        </w:rPr>
      </w:pPr>
      <w:r w:rsidRPr="000464E2">
        <w:rPr>
          <w:sz w:val="28"/>
          <w:szCs w:val="28"/>
        </w:rPr>
        <w:t>именем Г. Бельгера названа улица в Наурызбайском районе г.Алматы (2017 );</w:t>
      </w:r>
    </w:p>
    <w:p w14:paraId="2FCD920F" w14:textId="77777777" w:rsidR="00C53FF7" w:rsidRPr="000464E2" w:rsidRDefault="00C53FF7" w:rsidP="00C16D64">
      <w:pPr>
        <w:pStyle w:val="a4"/>
        <w:widowControl/>
        <w:numPr>
          <w:ilvl w:val="0"/>
          <w:numId w:val="27"/>
        </w:numPr>
        <w:shd w:val="clear" w:color="auto" w:fill="FFFFFF"/>
        <w:tabs>
          <w:tab w:val="clear" w:pos="720"/>
          <w:tab w:val="left" w:pos="851"/>
        </w:tabs>
        <w:autoSpaceDE/>
        <w:autoSpaceDN/>
        <w:ind w:left="0" w:firstLine="567"/>
        <w:contextualSpacing/>
        <w:rPr>
          <w:sz w:val="24"/>
          <w:szCs w:val="24"/>
        </w:rPr>
      </w:pPr>
      <w:r w:rsidRPr="000464E2">
        <w:rPr>
          <w:sz w:val="28"/>
          <w:szCs w:val="28"/>
        </w:rPr>
        <w:lastRenderedPageBreak/>
        <w:t>музейные комнаты Г. Бельгера в Национальной библиотеке РК (ежегодные научные конференции и др.);</w:t>
      </w:r>
    </w:p>
    <w:p w14:paraId="7C692276" w14:textId="77777777" w:rsidR="00C53FF7" w:rsidRPr="000464E2" w:rsidRDefault="00C53FF7" w:rsidP="00C16D64">
      <w:pPr>
        <w:pStyle w:val="a4"/>
        <w:widowControl/>
        <w:numPr>
          <w:ilvl w:val="0"/>
          <w:numId w:val="27"/>
        </w:numPr>
        <w:shd w:val="clear" w:color="auto" w:fill="FFFFFF"/>
        <w:tabs>
          <w:tab w:val="clear" w:pos="720"/>
          <w:tab w:val="left" w:pos="851"/>
        </w:tabs>
        <w:autoSpaceDE/>
        <w:autoSpaceDN/>
        <w:ind w:left="0" w:firstLine="567"/>
        <w:contextualSpacing/>
        <w:rPr>
          <w:sz w:val="24"/>
          <w:szCs w:val="24"/>
        </w:rPr>
      </w:pPr>
      <w:r w:rsidRPr="000464E2">
        <w:rPr>
          <w:sz w:val="28"/>
          <w:szCs w:val="28"/>
        </w:rPr>
        <w:t xml:space="preserve">в честь 75-летия министерством культуры профинансирован десятитомник писателя.  </w:t>
      </w:r>
    </w:p>
    <w:p w14:paraId="685C00FA" w14:textId="4F90DFDC" w:rsidR="00C53FF7" w:rsidRPr="000464E2" w:rsidRDefault="00C53FF7" w:rsidP="00C16D64">
      <w:pPr>
        <w:spacing w:after="0" w:line="240" w:lineRule="auto"/>
        <w:ind w:firstLine="567"/>
        <w:jc w:val="both"/>
        <w:rPr>
          <w:rFonts w:ascii="Times New Roman" w:hAnsi="Times New Roman"/>
          <w:sz w:val="28"/>
          <w:szCs w:val="28"/>
          <w:shd w:val="clear" w:color="auto" w:fill="FFFFFF"/>
        </w:rPr>
      </w:pPr>
      <w:r w:rsidRPr="000464E2">
        <w:rPr>
          <w:rFonts w:ascii="Times New Roman" w:hAnsi="Times New Roman"/>
          <w:sz w:val="28"/>
          <w:szCs w:val="28"/>
          <w:shd w:val="clear" w:color="auto" w:fill="FFFFFF"/>
          <w:lang w:val="kk-KZ"/>
        </w:rPr>
        <w:t>Программные мысли кросс-культурного содержания Г.</w:t>
      </w:r>
      <w:r w:rsidR="00475AA1"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lang w:val="kk-KZ"/>
        </w:rPr>
        <w:t>Бельгера ярко прослеживаются в высказываниях:</w:t>
      </w:r>
      <w:r w:rsidRPr="000464E2">
        <w:rPr>
          <w:rFonts w:ascii="Times New Roman" w:hAnsi="Times New Roman"/>
          <w:sz w:val="28"/>
          <w:szCs w:val="28"/>
          <w:shd w:val="clear" w:color="auto" w:fill="FFFFFF"/>
        </w:rPr>
        <w:t xml:space="preserve"> «Русским надо всегда помнить, что за их спиной стоит могучая нетленная русская культура. И с ней не пропад</w:t>
      </w:r>
      <w:r w:rsidR="001500B3" w:rsidRPr="000464E2">
        <w:rPr>
          <w:rFonts w:ascii="Times New Roman" w:hAnsi="Times New Roman"/>
          <w:sz w:val="28"/>
          <w:szCs w:val="28"/>
          <w:shd w:val="clear" w:color="auto" w:fill="FFFFFF"/>
        </w:rPr>
        <w:t>е</w:t>
      </w:r>
      <w:r w:rsidRPr="000464E2">
        <w:rPr>
          <w:rFonts w:ascii="Times New Roman" w:hAnsi="Times New Roman"/>
          <w:sz w:val="28"/>
          <w:szCs w:val="28"/>
          <w:shd w:val="clear" w:color="auto" w:fill="FFFFFF"/>
        </w:rPr>
        <w:t>шь. Ну а я всегда чувствую, что за моей спиной стоят Гегель, Г</w:t>
      </w:r>
      <w:r w:rsidR="001500B3" w:rsidRPr="000464E2">
        <w:rPr>
          <w:rFonts w:ascii="Times New Roman" w:hAnsi="Times New Roman"/>
          <w:sz w:val="28"/>
          <w:szCs w:val="28"/>
          <w:shd w:val="clear" w:color="auto" w:fill="FFFFFF"/>
        </w:rPr>
        <w:t>е</w:t>
      </w:r>
      <w:r w:rsidRPr="000464E2">
        <w:rPr>
          <w:rFonts w:ascii="Times New Roman" w:hAnsi="Times New Roman"/>
          <w:sz w:val="28"/>
          <w:szCs w:val="28"/>
          <w:shd w:val="clear" w:color="auto" w:fill="FFFFFF"/>
        </w:rPr>
        <w:t>те, Шиллер, с ними я тоже не пропаду. Если я знаю казахский язык</w:t>
      </w:r>
      <w:r w:rsidR="00475AA1" w:rsidRPr="000464E2">
        <w:rPr>
          <w:rFonts w:ascii="Times New Roman" w:hAnsi="Times New Roman"/>
          <w:sz w:val="28"/>
          <w:szCs w:val="28"/>
          <w:shd w:val="clear" w:color="auto" w:fill="FFFFFF"/>
        </w:rPr>
        <w:t>,</w:t>
      </w:r>
      <w:r w:rsidRPr="000464E2">
        <w:rPr>
          <w:rFonts w:ascii="Times New Roman" w:hAnsi="Times New Roman"/>
          <w:sz w:val="28"/>
          <w:szCs w:val="28"/>
          <w:shd w:val="clear" w:color="auto" w:fill="FFFFFF"/>
        </w:rPr>
        <w:t xml:space="preserve"> – это мо</w:t>
      </w:r>
      <w:r w:rsidR="001500B3" w:rsidRPr="000464E2">
        <w:rPr>
          <w:rFonts w:ascii="Times New Roman" w:hAnsi="Times New Roman"/>
          <w:sz w:val="28"/>
          <w:szCs w:val="28"/>
          <w:shd w:val="clear" w:color="auto" w:fill="FFFFFF"/>
        </w:rPr>
        <w:t>е</w:t>
      </w:r>
      <w:r w:rsidRPr="000464E2">
        <w:rPr>
          <w:rFonts w:ascii="Times New Roman" w:hAnsi="Times New Roman"/>
          <w:sz w:val="28"/>
          <w:szCs w:val="28"/>
          <w:shd w:val="clear" w:color="auto" w:fill="FFFFFF"/>
        </w:rPr>
        <w:t xml:space="preserve"> богатство. Я думаю так: я уже более 60 лет живу в Казахстане, знаю и люблю казахский язык, я уважаю казахов, но и вы, будьте добры, уважайте меня. Вот на этом и надо строить отношения» [</w:t>
      </w:r>
      <w:r w:rsidR="00C64E31" w:rsidRPr="000464E2">
        <w:rPr>
          <w:rFonts w:ascii="Times New Roman" w:hAnsi="Times New Roman"/>
          <w:sz w:val="28"/>
          <w:szCs w:val="28"/>
          <w:shd w:val="clear" w:color="auto" w:fill="FFFFFF"/>
        </w:rPr>
        <w:t>1</w:t>
      </w:r>
      <w:r w:rsidR="00113979" w:rsidRPr="000464E2">
        <w:rPr>
          <w:rFonts w:ascii="Times New Roman" w:hAnsi="Times New Roman"/>
          <w:sz w:val="28"/>
          <w:szCs w:val="28"/>
          <w:shd w:val="clear" w:color="auto" w:fill="FFFFFF"/>
        </w:rPr>
        <w:t>50</w:t>
      </w:r>
      <w:r w:rsidR="00DC6A9C">
        <w:rPr>
          <w:rFonts w:ascii="Times New Roman" w:hAnsi="Times New Roman"/>
          <w:sz w:val="28"/>
          <w:szCs w:val="28"/>
          <w:shd w:val="clear" w:color="auto" w:fill="FFFFFF"/>
        </w:rPr>
        <w:t xml:space="preserve">, </w:t>
      </w:r>
      <w:r w:rsidR="0070007B">
        <w:rPr>
          <w:rFonts w:ascii="Times New Roman" w:hAnsi="Times New Roman"/>
          <w:sz w:val="28"/>
          <w:szCs w:val="28"/>
          <w:shd w:val="clear" w:color="auto" w:fill="FFFFFF"/>
        </w:rPr>
        <w:t>с. 121</w:t>
      </w:r>
      <w:r w:rsidRPr="000464E2">
        <w:rPr>
          <w:rFonts w:ascii="Times New Roman" w:hAnsi="Times New Roman"/>
          <w:sz w:val="28"/>
          <w:szCs w:val="28"/>
          <w:shd w:val="clear" w:color="auto" w:fill="FFFFFF"/>
        </w:rPr>
        <w:t>].</w:t>
      </w:r>
    </w:p>
    <w:p w14:paraId="4AB4BB46" w14:textId="77777777" w:rsidR="00DC6A9C" w:rsidRPr="000464E2" w:rsidRDefault="00DC6A9C" w:rsidP="00DC6A9C">
      <w:pPr>
        <w:spacing w:after="0" w:line="240" w:lineRule="auto"/>
        <w:ind w:firstLine="567"/>
        <w:jc w:val="both"/>
        <w:rPr>
          <w:rFonts w:ascii="Times New Roman" w:hAnsi="Times New Roman"/>
          <w:sz w:val="28"/>
          <w:szCs w:val="28"/>
          <w:shd w:val="clear" w:color="auto" w:fill="FFFFFF"/>
        </w:rPr>
      </w:pPr>
      <w:r w:rsidRPr="000464E2">
        <w:rPr>
          <w:rFonts w:ascii="Times New Roman" w:hAnsi="Times New Roman"/>
          <w:sz w:val="28"/>
          <w:szCs w:val="28"/>
          <w:shd w:val="clear" w:color="auto" w:fill="FFFFFF"/>
        </w:rPr>
        <w:t xml:space="preserve">«Литература – это то, чем болит душа, чем болит общество, это тот самый коржун людских бед, который литератор добровольно взвалил себе на плечи. Это клубок неразрешимых проблем. Это сплошные несчастья, которые ты тщетно пытаешься развеять, развести руками. Это опять-таки напрасные потуги </w:t>
      </w:r>
      <w:r w:rsidRPr="000464E2">
        <w:rPr>
          <w:rFonts w:ascii="Times New Roman" w:hAnsi="Times New Roman"/>
          <w:sz w:val="28"/>
          <w:szCs w:val="28"/>
        </w:rPr>
        <w:t>–</w:t>
      </w:r>
      <w:r w:rsidRPr="000464E2">
        <w:rPr>
          <w:rFonts w:ascii="Times New Roman" w:hAnsi="Times New Roman"/>
          <w:sz w:val="28"/>
          <w:szCs w:val="28"/>
          <w:shd w:val="clear" w:color="auto" w:fill="FFFFFF"/>
        </w:rPr>
        <w:t xml:space="preserve"> разбудить человека в человеке, разбудить его ум и сердце, сделать его благородным, сердобольным. Разве объяснишь, что такое душа, мечта, любовь, жизнь, небесный свет? Все это и есть литература» [75,</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rPr>
        <w:t>с. 8].</w:t>
      </w:r>
    </w:p>
    <w:p w14:paraId="12814B4B" w14:textId="24D81EFD"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 xml:space="preserve">Наиболее точную оценку безграничному кросс-культурному творчеству дает </w:t>
      </w:r>
      <w:r w:rsidRPr="000464E2">
        <w:rPr>
          <w:rFonts w:ascii="Times New Roman" w:hAnsi="Times New Roman"/>
          <w:sz w:val="28"/>
          <w:szCs w:val="28"/>
        </w:rPr>
        <w:t>известный кинорежиссер и писатель Ермек Турсунов</w:t>
      </w:r>
      <w:r w:rsidRPr="000464E2">
        <w:rPr>
          <w:rFonts w:ascii="Times New Roman" w:hAnsi="Times New Roman"/>
          <w:sz w:val="28"/>
          <w:szCs w:val="28"/>
          <w:lang w:val="kk-KZ"/>
        </w:rPr>
        <w:t xml:space="preserve">: </w:t>
      </w:r>
      <w:r w:rsidRPr="000464E2">
        <w:rPr>
          <w:rFonts w:ascii="Times New Roman" w:hAnsi="Times New Roman"/>
          <w:sz w:val="28"/>
          <w:szCs w:val="28"/>
        </w:rPr>
        <w:t>«Герольд Бельгер был уникальной фигурой на просторах Казахстана. Для каждого он был свой. Для одних талантливый писатель, от произведений которого невозможно оторваться. Для других – тонкий переводчик, без устали «перетолмачивший» сотни произведений казахской, немецкой, русской литературы, великолепно владевший всеми тремя языками. Для третьих – патриот, гражданин, учитель, совесть народа, Человечище, великий гуманист, сердцем переживающий за казахский язык, традиции, культуру и народ» [15</w:t>
      </w:r>
      <w:r w:rsidRPr="0070007B">
        <w:rPr>
          <w:rFonts w:ascii="Times New Roman" w:hAnsi="Times New Roman"/>
          <w:sz w:val="28"/>
          <w:szCs w:val="28"/>
        </w:rPr>
        <w:t>1]</w:t>
      </w:r>
      <w:r w:rsidRPr="0070007B">
        <w:rPr>
          <w:rFonts w:ascii="Times New Roman" w:hAnsi="Times New Roman"/>
          <w:sz w:val="28"/>
          <w:szCs w:val="28"/>
          <w:lang w:val="kk-KZ"/>
        </w:rPr>
        <w:t>.</w:t>
      </w:r>
    </w:p>
    <w:p w14:paraId="05322E14" w14:textId="1E21CEC4" w:rsidR="00DC6A9C" w:rsidRPr="000464E2" w:rsidRDefault="00DC6A9C" w:rsidP="00DC6A9C">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 xml:space="preserve">Концептуальный анализ позволяет прочувствовать психологизм, драматические переживания в </w:t>
      </w:r>
      <w:r w:rsidRPr="000464E2">
        <w:rPr>
          <w:rFonts w:ascii="Times New Roman" w:hAnsi="Times New Roman"/>
          <w:sz w:val="28"/>
          <w:szCs w:val="28"/>
        </w:rPr>
        <w:t>роман</w:t>
      </w:r>
      <w:r w:rsidRPr="000464E2">
        <w:rPr>
          <w:rFonts w:ascii="Times New Roman" w:hAnsi="Times New Roman"/>
          <w:sz w:val="28"/>
          <w:szCs w:val="28"/>
          <w:lang w:val="kk-KZ"/>
        </w:rPr>
        <w:t>е</w:t>
      </w:r>
      <w:r w:rsidRPr="000464E2">
        <w:rPr>
          <w:rFonts w:ascii="Times New Roman" w:hAnsi="Times New Roman"/>
          <w:sz w:val="28"/>
          <w:szCs w:val="28"/>
        </w:rPr>
        <w:t xml:space="preserve"> «Дом скитальца»</w:t>
      </w:r>
      <w:r w:rsidRPr="000464E2">
        <w:rPr>
          <w:rFonts w:ascii="Times New Roman" w:hAnsi="Times New Roman"/>
          <w:sz w:val="28"/>
          <w:szCs w:val="28"/>
          <w:lang w:val="kk-KZ"/>
        </w:rPr>
        <w:t xml:space="preserve">, который </w:t>
      </w:r>
      <w:r w:rsidRPr="000464E2">
        <w:rPr>
          <w:rFonts w:ascii="Times New Roman" w:hAnsi="Times New Roman"/>
          <w:sz w:val="28"/>
          <w:szCs w:val="28"/>
        </w:rPr>
        <w:t>называют своеобразным художественным музеем депортации</w:t>
      </w:r>
      <w:r w:rsidRPr="000464E2">
        <w:rPr>
          <w:rFonts w:ascii="Times New Roman" w:hAnsi="Times New Roman"/>
          <w:sz w:val="28"/>
          <w:szCs w:val="28"/>
          <w:lang w:val="kk-KZ"/>
        </w:rPr>
        <w:t xml:space="preserve"> </w:t>
      </w:r>
      <w:r w:rsidRPr="000464E2">
        <w:rPr>
          <w:rFonts w:ascii="Times New Roman" w:hAnsi="Times New Roman"/>
          <w:sz w:val="28"/>
          <w:szCs w:val="28"/>
        </w:rPr>
        <w:t xml:space="preserve">советских немцев, подвергшихся в 1941 году массовому переселению. </w:t>
      </w:r>
      <w:r w:rsidRPr="000464E2">
        <w:rPr>
          <w:rFonts w:ascii="Times New Roman" w:hAnsi="Times New Roman"/>
          <w:sz w:val="28"/>
          <w:szCs w:val="28"/>
          <w:lang w:val="kk-KZ"/>
        </w:rPr>
        <w:t>Кросс-культурные сюжеты, мотив исторической памяти налицо в</w:t>
      </w:r>
      <w:r w:rsidRPr="000464E2">
        <w:rPr>
          <w:rFonts w:ascii="Times New Roman" w:hAnsi="Times New Roman"/>
          <w:sz w:val="28"/>
          <w:szCs w:val="28"/>
        </w:rPr>
        <w:t xml:space="preserve"> романе «Туюк су»</w:t>
      </w:r>
      <w:r w:rsidRPr="000464E2">
        <w:rPr>
          <w:rFonts w:ascii="Times New Roman" w:hAnsi="Times New Roman"/>
          <w:sz w:val="28"/>
          <w:szCs w:val="28"/>
          <w:shd w:val="clear" w:color="auto" w:fill="FFFFFF"/>
        </w:rPr>
        <w:t>. Доказывается, что тема родины тесно переплетается с темой странствия, поиском и обретением героем своего «я»</w:t>
      </w:r>
      <w:r w:rsidRPr="000464E2">
        <w:rPr>
          <w:rFonts w:ascii="Times New Roman" w:hAnsi="Times New Roman"/>
          <w:sz w:val="28"/>
          <w:szCs w:val="28"/>
        </w:rPr>
        <w:t xml:space="preserve"> [146,</w:t>
      </w:r>
      <w:r w:rsidRPr="000464E2">
        <w:rPr>
          <w:rFonts w:ascii="Times New Roman" w:hAnsi="Times New Roman"/>
          <w:sz w:val="28"/>
          <w:szCs w:val="28"/>
          <w:lang w:val="kk-KZ"/>
        </w:rPr>
        <w:t xml:space="preserve"> </w:t>
      </w:r>
      <w:r w:rsidR="00C76C64">
        <w:rPr>
          <w:rFonts w:ascii="Times New Roman" w:hAnsi="Times New Roman"/>
          <w:sz w:val="28"/>
          <w:szCs w:val="28"/>
        </w:rPr>
        <w:t>С</w:t>
      </w:r>
      <w:r w:rsidRPr="000464E2">
        <w:rPr>
          <w:rFonts w:ascii="Times New Roman" w:hAnsi="Times New Roman"/>
          <w:sz w:val="28"/>
          <w:szCs w:val="28"/>
        </w:rPr>
        <w:t xml:space="preserve">. </w:t>
      </w:r>
      <w:r w:rsidR="0013417D">
        <w:rPr>
          <w:rFonts w:ascii="Times New Roman" w:hAnsi="Times New Roman"/>
          <w:sz w:val="28"/>
          <w:szCs w:val="28"/>
        </w:rPr>
        <w:t>175-185</w:t>
      </w:r>
      <w:r w:rsidRPr="000464E2">
        <w:rPr>
          <w:rFonts w:ascii="Times New Roman" w:hAnsi="Times New Roman"/>
          <w:sz w:val="28"/>
          <w:szCs w:val="28"/>
        </w:rPr>
        <w:t>]</w:t>
      </w:r>
      <w:r w:rsidRPr="000464E2">
        <w:rPr>
          <w:rFonts w:ascii="Times New Roman" w:hAnsi="Times New Roman"/>
          <w:sz w:val="28"/>
          <w:szCs w:val="28"/>
          <w:lang w:val="kk-KZ"/>
        </w:rPr>
        <w:t xml:space="preserve">. Метафорические элементы </w:t>
      </w:r>
      <w:r w:rsidRPr="000464E2">
        <w:rPr>
          <w:rFonts w:ascii="Times New Roman" w:hAnsi="Times New Roman"/>
          <w:sz w:val="28"/>
          <w:szCs w:val="28"/>
        </w:rPr>
        <w:t>«Люди – песчинка, пере-кати-поле. Куда его ветер погонит – лишь Аллах знает»</w:t>
      </w:r>
      <w:r w:rsidRPr="000464E2">
        <w:rPr>
          <w:rFonts w:ascii="Times New Roman" w:hAnsi="Times New Roman"/>
          <w:sz w:val="28"/>
          <w:szCs w:val="28"/>
          <w:lang w:val="kk-KZ"/>
        </w:rPr>
        <w:t xml:space="preserve"> и др. глубоко психологичны.</w:t>
      </w:r>
    </w:p>
    <w:p w14:paraId="711E60B9" w14:textId="2A238A7C" w:rsidR="00DC6A9C" w:rsidRPr="000464E2" w:rsidRDefault="00DC6A9C" w:rsidP="00DC6A9C">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В романе «Разлад» </w:t>
      </w:r>
      <w:r w:rsidRPr="000464E2">
        <w:rPr>
          <w:rFonts w:ascii="Times New Roman" w:hAnsi="Times New Roman"/>
          <w:sz w:val="28"/>
          <w:szCs w:val="28"/>
          <w:shd w:val="clear" w:color="auto" w:fill="FFFFFF"/>
        </w:rPr>
        <w:t>рассматриваются разные аспекты противоречий в обществе</w:t>
      </w:r>
      <w:r w:rsidRPr="000464E2">
        <w:rPr>
          <w:rFonts w:ascii="Times New Roman" w:hAnsi="Times New Roman"/>
          <w:sz w:val="28"/>
          <w:szCs w:val="28"/>
          <w:shd w:val="clear" w:color="auto" w:fill="FFFFFF"/>
          <w:lang w:val="kk-KZ"/>
        </w:rPr>
        <w:t xml:space="preserve">, включая семью. </w:t>
      </w:r>
      <w:r w:rsidRPr="000464E2">
        <w:rPr>
          <w:rFonts w:ascii="Times New Roman" w:hAnsi="Times New Roman"/>
          <w:sz w:val="28"/>
          <w:szCs w:val="28"/>
          <w:shd w:val="clear" w:color="auto" w:fill="FFFFFF"/>
        </w:rPr>
        <w:t xml:space="preserve">Автор поднимает вопросы распада института семьи на фоне распущенности молодежи, ее безответственности и бездуховности. Центральными фигурами являются </w:t>
      </w:r>
      <w:r w:rsidRPr="000464E2">
        <w:rPr>
          <w:rFonts w:ascii="Times New Roman" w:hAnsi="Times New Roman"/>
          <w:sz w:val="28"/>
          <w:szCs w:val="28"/>
        </w:rPr>
        <w:t xml:space="preserve">две судьбы: аульный учитель в прошлом, ныне пенсионер, ветеран войны Мамбет Казиевич Адилов и его односельчанин и друг, бывший колхозный тракторист-комбайнер и пенсионер Карл Деграф, которого казахи зовут Карл-аксакал. Он «говорил с аульчанами совершенно </w:t>
      </w:r>
      <w:r w:rsidRPr="000464E2">
        <w:rPr>
          <w:rFonts w:ascii="Times New Roman" w:hAnsi="Times New Roman"/>
          <w:sz w:val="28"/>
          <w:szCs w:val="28"/>
        </w:rPr>
        <w:lastRenderedPageBreak/>
        <w:t xml:space="preserve">свободно по-казахски, а по-немецки общался уже долгие годы исключительно с дворнягой Рексом». </w:t>
      </w:r>
      <w:r w:rsidRPr="000464E2">
        <w:rPr>
          <w:rFonts w:ascii="Times New Roman" w:hAnsi="Times New Roman"/>
          <w:sz w:val="28"/>
          <w:szCs w:val="28"/>
          <w:lang w:val="kk-KZ"/>
        </w:rPr>
        <w:t xml:space="preserve">Главные герои честным и непосильным трудом прожили </w:t>
      </w:r>
      <w:r w:rsidRPr="000464E2">
        <w:rPr>
          <w:rFonts w:ascii="Times New Roman" w:hAnsi="Times New Roman"/>
          <w:sz w:val="28"/>
          <w:szCs w:val="28"/>
        </w:rPr>
        <w:t>жизнь, вери</w:t>
      </w:r>
      <w:r w:rsidRPr="000464E2">
        <w:rPr>
          <w:rFonts w:ascii="Times New Roman" w:hAnsi="Times New Roman"/>
          <w:sz w:val="28"/>
          <w:szCs w:val="28"/>
          <w:lang w:val="kk-KZ"/>
        </w:rPr>
        <w:t xml:space="preserve">ли </w:t>
      </w:r>
      <w:r w:rsidRPr="000464E2">
        <w:rPr>
          <w:rFonts w:ascii="Times New Roman" w:hAnsi="Times New Roman"/>
          <w:sz w:val="28"/>
          <w:szCs w:val="28"/>
        </w:rPr>
        <w:t>в советский строй</w:t>
      </w:r>
      <w:r w:rsidRPr="000464E2">
        <w:rPr>
          <w:rFonts w:ascii="Times New Roman" w:hAnsi="Times New Roman"/>
          <w:sz w:val="28"/>
          <w:szCs w:val="28"/>
          <w:lang w:val="kk-KZ"/>
        </w:rPr>
        <w:t xml:space="preserve"> и неожиданно </w:t>
      </w:r>
      <w:r w:rsidRPr="000464E2">
        <w:rPr>
          <w:rFonts w:ascii="Times New Roman" w:hAnsi="Times New Roman"/>
          <w:sz w:val="28"/>
          <w:szCs w:val="28"/>
        </w:rPr>
        <w:t>оказались в друго</w:t>
      </w:r>
      <w:r w:rsidRPr="000464E2">
        <w:rPr>
          <w:rFonts w:ascii="Times New Roman" w:hAnsi="Times New Roman"/>
          <w:sz w:val="28"/>
          <w:szCs w:val="28"/>
          <w:lang w:val="kk-KZ"/>
        </w:rPr>
        <w:t>м новом сообществе</w:t>
      </w:r>
      <w:r w:rsidRPr="000464E2">
        <w:rPr>
          <w:rFonts w:ascii="Times New Roman" w:hAnsi="Times New Roman"/>
          <w:sz w:val="28"/>
          <w:szCs w:val="28"/>
        </w:rPr>
        <w:t xml:space="preserve">. </w:t>
      </w:r>
      <w:r w:rsidRPr="000464E2">
        <w:rPr>
          <w:rFonts w:ascii="Times New Roman" w:hAnsi="Times New Roman"/>
          <w:sz w:val="28"/>
          <w:szCs w:val="28"/>
          <w:lang w:val="kk-KZ"/>
        </w:rPr>
        <w:t xml:space="preserve">Наряду с тематикой конфликта поколений и социумов несложно прочувствовать кросс-культурную тематику, четко заявляющую о себе во взаимоотношениях главных героев, для которых вечные ценности становятся мерилом правильной жизни. </w:t>
      </w:r>
    </w:p>
    <w:p w14:paraId="35718089" w14:textId="78422DEC" w:rsidR="00DC6A9C" w:rsidRPr="000464E2" w:rsidRDefault="00DC6A9C" w:rsidP="0013417D">
      <w:pPr>
        <w:spacing w:after="0" w:line="240" w:lineRule="auto"/>
        <w:ind w:firstLine="567"/>
        <w:jc w:val="both"/>
        <w:rPr>
          <w:rFonts w:ascii="Times New Roman" w:hAnsi="Times New Roman"/>
          <w:sz w:val="28"/>
          <w:szCs w:val="28"/>
        </w:rPr>
      </w:pPr>
      <w:r w:rsidRPr="000464E2">
        <w:rPr>
          <w:rFonts w:ascii="Times New Roman" w:hAnsi="Times New Roman"/>
          <w:sz w:val="28"/>
          <w:szCs w:val="28"/>
          <w:lang w:val="kk-KZ"/>
        </w:rPr>
        <w:t xml:space="preserve">Полевая структура ключевых концептов </w:t>
      </w:r>
      <w:r w:rsidRPr="000464E2">
        <w:rPr>
          <w:rFonts w:ascii="Times New Roman" w:hAnsi="Times New Roman"/>
          <w:sz w:val="28"/>
          <w:szCs w:val="28"/>
        </w:rPr>
        <w:t>–</w:t>
      </w:r>
      <w:r w:rsidRPr="000464E2">
        <w:rPr>
          <w:rFonts w:ascii="Times New Roman" w:hAnsi="Times New Roman"/>
          <w:sz w:val="28"/>
          <w:szCs w:val="28"/>
          <w:lang w:val="kk-KZ"/>
        </w:rPr>
        <w:t xml:space="preserve"> дружба, счастье, родина, земля, степь – наиболее значимые для творчества Бельгера и способствуют полному пониманию той уникальности интернационального писателя, который совместим с кросс-культурностью сознания. К</w:t>
      </w:r>
      <w:r w:rsidRPr="000464E2">
        <w:rPr>
          <w:rFonts w:ascii="Times New Roman" w:hAnsi="Times New Roman"/>
          <w:sz w:val="28"/>
          <w:szCs w:val="28"/>
          <w:shd w:val="clear" w:color="auto" w:fill="FFFFFF"/>
        </w:rPr>
        <w:t>онтрастивн</w:t>
      </w:r>
      <w:r w:rsidRPr="000464E2">
        <w:rPr>
          <w:rFonts w:ascii="Times New Roman" w:hAnsi="Times New Roman"/>
          <w:sz w:val="28"/>
          <w:szCs w:val="28"/>
          <w:shd w:val="clear" w:color="auto" w:fill="FFFFFF"/>
          <w:lang w:val="kk-KZ"/>
        </w:rPr>
        <w:t xml:space="preserve">ый анализ тематических </w:t>
      </w:r>
      <w:r w:rsidRPr="000464E2">
        <w:rPr>
          <w:rFonts w:ascii="Times New Roman" w:hAnsi="Times New Roman"/>
          <w:sz w:val="28"/>
          <w:szCs w:val="28"/>
          <w:shd w:val="clear" w:color="auto" w:fill="FFFFFF"/>
        </w:rPr>
        <w:t xml:space="preserve">концептов </w:t>
      </w:r>
      <w:r w:rsidRPr="000464E2">
        <w:rPr>
          <w:rFonts w:ascii="Times New Roman" w:hAnsi="Times New Roman"/>
          <w:sz w:val="28"/>
          <w:szCs w:val="28"/>
          <w:shd w:val="clear" w:color="auto" w:fill="FFFFFF"/>
          <w:lang w:val="kk-KZ"/>
        </w:rPr>
        <w:t>произведений вырисовывает глобальную тему Родины для необычных бельгеровских героев:</w:t>
      </w:r>
      <w:r w:rsidRPr="000464E2">
        <w:rPr>
          <w:rFonts w:ascii="Times New Roman" w:hAnsi="Times New Roman"/>
          <w:sz w:val="28"/>
          <w:szCs w:val="28"/>
        </w:rPr>
        <w:t xml:space="preserve"> «Мои герои, депортированные и ссыльные немцы, люди искалеченной судьбы, взрослые и малые, постоянно и настойчиво рассуждают на тему: что такое родина, где наша родина, есть ли у нас вообще родина? Или мы вечные скитальцы, изгои, бездомные, неприкаянные на этой земле?». И в своих книгах, статьях, многочисленных выступлениях он пытается найти ответы на такие «вечные», шекспировского масштаба вопросы. Из своих 74 лет более 60 он живет на земле Казахстана. «Мне еще не было полных 7 лет, как я очутился в казахском ауле на берегу Есиля – Ишима. С того времени и начинается отсчет моей сознательной жизни. Река Есиль, прибрежный тугай, перелески, березовые колки, ковыльная степь, бураны и ливни благодатного северного Казахстана я воспринял как родное, как нечто изначальное. Они вошли в мое сознание, в мою плоть. Вся моя жизнь, творчество, думы, дела, надежды связаны с Казахстаном», –</w:t>
      </w:r>
      <w:r w:rsidRPr="000464E2">
        <w:rPr>
          <w:rFonts w:ascii="Times New Roman" w:hAnsi="Times New Roman"/>
          <w:sz w:val="28"/>
          <w:szCs w:val="28"/>
          <w:lang w:val="kk-KZ"/>
        </w:rPr>
        <w:t xml:space="preserve"> заключает писатель</w:t>
      </w:r>
      <w:r>
        <w:rPr>
          <w:rFonts w:ascii="Times New Roman" w:hAnsi="Times New Roman"/>
          <w:sz w:val="28"/>
          <w:szCs w:val="28"/>
          <w:lang w:val="kk-KZ"/>
        </w:rPr>
        <w:t xml:space="preserve"> </w:t>
      </w:r>
      <w:r w:rsidR="0013417D" w:rsidRPr="000464E2">
        <w:rPr>
          <w:rFonts w:ascii="Times New Roman" w:hAnsi="Times New Roman"/>
          <w:sz w:val="28"/>
          <w:szCs w:val="28"/>
        </w:rPr>
        <w:t>[146,</w:t>
      </w:r>
      <w:r w:rsidR="0013417D" w:rsidRPr="000464E2">
        <w:rPr>
          <w:rFonts w:ascii="Times New Roman" w:hAnsi="Times New Roman"/>
          <w:sz w:val="28"/>
          <w:szCs w:val="28"/>
          <w:lang w:val="kk-KZ"/>
        </w:rPr>
        <w:t xml:space="preserve"> </w:t>
      </w:r>
      <w:r w:rsidR="00C76C64">
        <w:rPr>
          <w:rFonts w:ascii="Times New Roman" w:hAnsi="Times New Roman"/>
          <w:sz w:val="28"/>
          <w:szCs w:val="28"/>
        </w:rPr>
        <w:t>С</w:t>
      </w:r>
      <w:r w:rsidR="0013417D" w:rsidRPr="000464E2">
        <w:rPr>
          <w:rFonts w:ascii="Times New Roman" w:hAnsi="Times New Roman"/>
          <w:sz w:val="28"/>
          <w:szCs w:val="28"/>
        </w:rPr>
        <w:t xml:space="preserve">. </w:t>
      </w:r>
      <w:r w:rsidR="006A2172">
        <w:rPr>
          <w:rFonts w:ascii="Times New Roman" w:hAnsi="Times New Roman"/>
          <w:sz w:val="28"/>
          <w:szCs w:val="28"/>
        </w:rPr>
        <w:t>175-185</w:t>
      </w:r>
      <w:r w:rsidR="0013417D" w:rsidRPr="000464E2">
        <w:rPr>
          <w:rFonts w:ascii="Times New Roman" w:hAnsi="Times New Roman"/>
          <w:sz w:val="28"/>
          <w:szCs w:val="28"/>
        </w:rPr>
        <w:t>]</w:t>
      </w:r>
      <w:r w:rsidR="0013417D" w:rsidRPr="000464E2">
        <w:rPr>
          <w:rFonts w:ascii="Times New Roman" w:hAnsi="Times New Roman"/>
          <w:sz w:val="28"/>
          <w:szCs w:val="28"/>
          <w:lang w:val="kk-KZ"/>
        </w:rPr>
        <w:t>.</w:t>
      </w:r>
    </w:p>
    <w:p w14:paraId="5E5CCDD3" w14:textId="1DF4ED1A" w:rsidR="00DC6A9C" w:rsidRPr="000464E2" w:rsidRDefault="00DC6A9C" w:rsidP="006A2172">
      <w:pPr>
        <w:spacing w:after="0" w:line="240" w:lineRule="auto"/>
        <w:ind w:firstLine="567"/>
        <w:jc w:val="both"/>
        <w:rPr>
          <w:sz w:val="28"/>
          <w:szCs w:val="28"/>
          <w:lang w:val="kk-KZ"/>
        </w:rPr>
      </w:pPr>
      <w:r w:rsidRPr="000464E2">
        <w:rPr>
          <w:rFonts w:ascii="Times New Roman" w:hAnsi="Times New Roman"/>
          <w:sz w:val="28"/>
          <w:szCs w:val="28"/>
          <w:lang w:val="kk-KZ"/>
        </w:rPr>
        <w:t>К</w:t>
      </w:r>
      <w:r w:rsidRPr="000464E2">
        <w:rPr>
          <w:rFonts w:ascii="Times New Roman" w:hAnsi="Times New Roman"/>
          <w:sz w:val="28"/>
          <w:szCs w:val="28"/>
        </w:rPr>
        <w:t>онцепт памят</w:t>
      </w:r>
      <w:r w:rsidRPr="000464E2">
        <w:rPr>
          <w:rFonts w:ascii="Times New Roman" w:hAnsi="Times New Roman"/>
          <w:sz w:val="28"/>
          <w:szCs w:val="28"/>
          <w:lang w:val="kk-KZ"/>
        </w:rPr>
        <w:t>и</w:t>
      </w:r>
      <w:r w:rsidRPr="000464E2">
        <w:rPr>
          <w:rFonts w:ascii="Times New Roman" w:hAnsi="Times New Roman"/>
          <w:sz w:val="28"/>
          <w:szCs w:val="28"/>
        </w:rPr>
        <w:t xml:space="preserve"> </w:t>
      </w:r>
      <w:r w:rsidRPr="000464E2">
        <w:rPr>
          <w:rFonts w:ascii="Times New Roman" w:hAnsi="Times New Roman"/>
          <w:sz w:val="28"/>
          <w:szCs w:val="28"/>
          <w:lang w:val="kk-KZ"/>
        </w:rPr>
        <w:t>является о</w:t>
      </w:r>
      <w:r w:rsidRPr="000464E2">
        <w:rPr>
          <w:rFonts w:ascii="Times New Roman" w:hAnsi="Times New Roman"/>
          <w:sz w:val="28"/>
          <w:szCs w:val="28"/>
        </w:rPr>
        <w:t xml:space="preserve">дним из самых частотных; </w:t>
      </w:r>
      <w:r w:rsidRPr="000464E2">
        <w:rPr>
          <w:rFonts w:ascii="Times New Roman" w:hAnsi="Times New Roman"/>
          <w:sz w:val="28"/>
          <w:szCs w:val="28"/>
          <w:lang w:val="kk-KZ"/>
        </w:rPr>
        <w:t xml:space="preserve">он </w:t>
      </w:r>
      <w:r w:rsidRPr="000464E2">
        <w:rPr>
          <w:rFonts w:ascii="Times New Roman" w:hAnsi="Times New Roman"/>
          <w:sz w:val="28"/>
          <w:szCs w:val="28"/>
        </w:rPr>
        <w:t>активно использует</w:t>
      </w:r>
      <w:r w:rsidRPr="000464E2">
        <w:rPr>
          <w:rFonts w:ascii="Times New Roman" w:hAnsi="Times New Roman"/>
          <w:sz w:val="28"/>
          <w:szCs w:val="28"/>
          <w:lang w:val="kk-KZ"/>
        </w:rPr>
        <w:t>ся</w:t>
      </w:r>
      <w:r w:rsidRPr="000464E2">
        <w:rPr>
          <w:rFonts w:ascii="Times New Roman" w:hAnsi="Times New Roman"/>
          <w:sz w:val="28"/>
          <w:szCs w:val="28"/>
        </w:rPr>
        <w:t xml:space="preserve"> как в художественных, так и в публицистических произведениях</w:t>
      </w:r>
      <w:r w:rsidRPr="000464E2">
        <w:rPr>
          <w:rFonts w:ascii="Times New Roman" w:hAnsi="Times New Roman"/>
          <w:sz w:val="28"/>
          <w:szCs w:val="28"/>
          <w:lang w:val="kk-KZ"/>
        </w:rPr>
        <w:t xml:space="preserve"> Бельгера</w:t>
      </w:r>
      <w:r w:rsidRPr="000464E2">
        <w:rPr>
          <w:rFonts w:ascii="Times New Roman" w:hAnsi="Times New Roman"/>
          <w:sz w:val="28"/>
          <w:szCs w:val="28"/>
        </w:rPr>
        <w:t xml:space="preserve">, </w:t>
      </w:r>
      <w:r w:rsidRPr="000464E2">
        <w:rPr>
          <w:rFonts w:ascii="Times New Roman" w:hAnsi="Times New Roman"/>
          <w:sz w:val="28"/>
          <w:szCs w:val="28"/>
          <w:lang w:val="kk-KZ"/>
        </w:rPr>
        <w:t xml:space="preserve">в которых </w:t>
      </w:r>
      <w:r w:rsidRPr="000464E2">
        <w:rPr>
          <w:rFonts w:ascii="Times New Roman" w:hAnsi="Times New Roman"/>
          <w:sz w:val="28"/>
          <w:szCs w:val="28"/>
        </w:rPr>
        <w:t>собственны</w:t>
      </w:r>
      <w:r w:rsidRPr="000464E2">
        <w:rPr>
          <w:rFonts w:ascii="Times New Roman" w:hAnsi="Times New Roman"/>
          <w:sz w:val="28"/>
          <w:szCs w:val="28"/>
          <w:lang w:val="kk-KZ"/>
        </w:rPr>
        <w:t>е</w:t>
      </w:r>
      <w:r w:rsidRPr="000464E2">
        <w:rPr>
          <w:rFonts w:ascii="Times New Roman" w:hAnsi="Times New Roman"/>
          <w:sz w:val="28"/>
          <w:szCs w:val="28"/>
        </w:rPr>
        <w:t xml:space="preserve"> размышления </w:t>
      </w:r>
      <w:r w:rsidRPr="000464E2">
        <w:rPr>
          <w:rFonts w:ascii="Times New Roman" w:hAnsi="Times New Roman"/>
          <w:sz w:val="28"/>
          <w:szCs w:val="28"/>
          <w:lang w:val="kk-KZ"/>
        </w:rPr>
        <w:t>нередко переходят в</w:t>
      </w:r>
      <w:r w:rsidRPr="000464E2">
        <w:rPr>
          <w:rFonts w:ascii="Times New Roman" w:hAnsi="Times New Roman"/>
          <w:sz w:val="28"/>
          <w:szCs w:val="28"/>
        </w:rPr>
        <w:t xml:space="preserve"> монолог</w:t>
      </w:r>
      <w:r w:rsidRPr="000464E2">
        <w:rPr>
          <w:rFonts w:ascii="Times New Roman" w:hAnsi="Times New Roman"/>
          <w:sz w:val="28"/>
          <w:szCs w:val="28"/>
          <w:lang w:val="kk-KZ"/>
        </w:rPr>
        <w:t xml:space="preserve">и </w:t>
      </w:r>
      <w:r w:rsidRPr="000464E2">
        <w:rPr>
          <w:rFonts w:ascii="Times New Roman" w:hAnsi="Times New Roman"/>
          <w:sz w:val="28"/>
          <w:szCs w:val="28"/>
        </w:rPr>
        <w:t xml:space="preserve">героев. </w:t>
      </w:r>
      <w:r w:rsidRPr="000464E2">
        <w:rPr>
          <w:rFonts w:ascii="Times New Roman" w:hAnsi="Times New Roman"/>
          <w:sz w:val="28"/>
          <w:szCs w:val="28"/>
          <w:lang w:val="kk-KZ"/>
        </w:rPr>
        <w:t>Ядро концептуального поля сконцентрировано в П</w:t>
      </w:r>
      <w:r w:rsidRPr="000464E2">
        <w:rPr>
          <w:rFonts w:ascii="Times New Roman" w:hAnsi="Times New Roman"/>
          <w:sz w:val="28"/>
          <w:szCs w:val="28"/>
        </w:rPr>
        <w:t>амят</w:t>
      </w:r>
      <w:r w:rsidRPr="000464E2">
        <w:rPr>
          <w:rFonts w:ascii="Times New Roman" w:hAnsi="Times New Roman"/>
          <w:sz w:val="28"/>
          <w:szCs w:val="28"/>
          <w:lang w:val="kk-KZ"/>
        </w:rPr>
        <w:t>и</w:t>
      </w:r>
      <w:r w:rsidRPr="000464E2">
        <w:rPr>
          <w:rFonts w:ascii="Times New Roman" w:hAnsi="Times New Roman"/>
          <w:sz w:val="28"/>
          <w:szCs w:val="28"/>
        </w:rPr>
        <w:t xml:space="preserve"> прошлого</w:t>
      </w:r>
      <w:r>
        <w:rPr>
          <w:rFonts w:ascii="Times New Roman" w:hAnsi="Times New Roman"/>
          <w:sz w:val="28"/>
          <w:szCs w:val="28"/>
          <w:lang w:val="kk-KZ"/>
        </w:rPr>
        <w:t xml:space="preserve"> не</w:t>
      </w:r>
      <w:r w:rsidRPr="000464E2">
        <w:rPr>
          <w:rFonts w:ascii="Times New Roman" w:hAnsi="Times New Roman"/>
          <w:sz w:val="28"/>
          <w:szCs w:val="28"/>
          <w:lang w:val="kk-KZ"/>
        </w:rPr>
        <w:t>случайно. Это своего рода</w:t>
      </w:r>
      <w:r w:rsidRPr="000464E2">
        <w:rPr>
          <w:rFonts w:ascii="Times New Roman" w:hAnsi="Times New Roman"/>
          <w:sz w:val="28"/>
          <w:szCs w:val="28"/>
        </w:rPr>
        <w:t xml:space="preserve"> способност</w:t>
      </w:r>
      <w:r w:rsidRPr="000464E2">
        <w:rPr>
          <w:rFonts w:ascii="Times New Roman" w:hAnsi="Times New Roman"/>
          <w:sz w:val="28"/>
          <w:szCs w:val="28"/>
          <w:lang w:val="kk-KZ"/>
        </w:rPr>
        <w:t>ь</w:t>
      </w:r>
      <w:r w:rsidRPr="000464E2">
        <w:rPr>
          <w:rFonts w:ascii="Times New Roman" w:hAnsi="Times New Roman"/>
          <w:sz w:val="28"/>
          <w:szCs w:val="28"/>
        </w:rPr>
        <w:t xml:space="preserve"> не забывать</w:t>
      </w:r>
      <w:r w:rsidRPr="000464E2">
        <w:rPr>
          <w:rFonts w:ascii="Times New Roman" w:hAnsi="Times New Roman"/>
          <w:sz w:val="28"/>
          <w:szCs w:val="28"/>
          <w:lang w:val="kk-KZ"/>
        </w:rPr>
        <w:t xml:space="preserve"> и быть благодарным растившей земле, окружающим людям. Поэтому основной концепт ярко узнаваем в лингвистических моделях: </w:t>
      </w:r>
      <w:r w:rsidRPr="000464E2">
        <w:rPr>
          <w:rFonts w:ascii="Times New Roman" w:hAnsi="Times New Roman"/>
          <w:sz w:val="28"/>
          <w:szCs w:val="28"/>
        </w:rPr>
        <w:t xml:space="preserve">память-дом, память-родина или память-надежда, память-история. </w:t>
      </w:r>
      <w:r w:rsidRPr="000464E2">
        <w:rPr>
          <w:rFonts w:ascii="Times New Roman" w:hAnsi="Times New Roman"/>
          <w:sz w:val="28"/>
          <w:szCs w:val="28"/>
          <w:lang w:val="kk-KZ"/>
        </w:rPr>
        <w:t xml:space="preserve">Они являются определяющими </w:t>
      </w:r>
      <w:r w:rsidRPr="000464E2">
        <w:rPr>
          <w:rFonts w:ascii="Times New Roman" w:hAnsi="Times New Roman"/>
          <w:sz w:val="28"/>
          <w:szCs w:val="28"/>
        </w:rPr>
        <w:t>в романе «Туюк су»</w:t>
      </w:r>
      <w:r w:rsidRPr="000464E2">
        <w:rPr>
          <w:rFonts w:ascii="Times New Roman" w:hAnsi="Times New Roman"/>
          <w:sz w:val="28"/>
          <w:szCs w:val="28"/>
          <w:lang w:val="kk-KZ"/>
        </w:rPr>
        <w:t xml:space="preserve">, в котором методом контрастивного анализа </w:t>
      </w:r>
      <w:r w:rsidRPr="000464E2">
        <w:rPr>
          <w:rFonts w:ascii="Times New Roman" w:hAnsi="Times New Roman"/>
          <w:sz w:val="28"/>
          <w:szCs w:val="28"/>
          <w:shd w:val="clear" w:color="auto" w:fill="FFFFFF"/>
        </w:rPr>
        <w:t>сопоставляют</w:t>
      </w:r>
      <w:r w:rsidRPr="000464E2">
        <w:rPr>
          <w:rFonts w:ascii="Times New Roman" w:hAnsi="Times New Roman"/>
          <w:sz w:val="28"/>
          <w:szCs w:val="28"/>
          <w:shd w:val="clear" w:color="auto" w:fill="FFFFFF"/>
          <w:lang w:val="kk-KZ"/>
        </w:rPr>
        <w:t>ся</w:t>
      </w:r>
      <w:r w:rsidRPr="000464E2">
        <w:rPr>
          <w:rFonts w:ascii="Times New Roman" w:hAnsi="Times New Roman"/>
          <w:sz w:val="28"/>
          <w:szCs w:val="28"/>
          <w:shd w:val="clear" w:color="auto" w:fill="FFFFFF"/>
        </w:rPr>
        <w:t xml:space="preserve"> две культуры </w:t>
      </w:r>
      <w:r w:rsidRPr="000464E2">
        <w:rPr>
          <w:rFonts w:ascii="Times New Roman" w:hAnsi="Times New Roman"/>
          <w:sz w:val="28"/>
          <w:szCs w:val="28"/>
        </w:rPr>
        <w:t>–</w:t>
      </w:r>
      <w:r w:rsidRPr="000464E2">
        <w:rPr>
          <w:rFonts w:ascii="Times New Roman" w:hAnsi="Times New Roman"/>
          <w:sz w:val="28"/>
          <w:szCs w:val="28"/>
          <w:shd w:val="clear" w:color="auto" w:fill="FFFFFF"/>
        </w:rPr>
        <w:t xml:space="preserve"> казахск</w:t>
      </w:r>
      <w:r w:rsidRPr="000464E2">
        <w:rPr>
          <w:rFonts w:ascii="Times New Roman" w:hAnsi="Times New Roman"/>
          <w:sz w:val="28"/>
          <w:szCs w:val="28"/>
          <w:shd w:val="clear" w:color="auto" w:fill="FFFFFF"/>
          <w:lang w:val="kk-KZ"/>
        </w:rPr>
        <w:t>ая</w:t>
      </w:r>
      <w:r w:rsidRPr="000464E2">
        <w:rPr>
          <w:rFonts w:ascii="Times New Roman" w:hAnsi="Times New Roman"/>
          <w:sz w:val="28"/>
          <w:szCs w:val="28"/>
          <w:shd w:val="clear" w:color="auto" w:fill="FFFFFF"/>
        </w:rPr>
        <w:t xml:space="preserve"> и немецк</w:t>
      </w:r>
      <w:r w:rsidRPr="000464E2">
        <w:rPr>
          <w:rFonts w:ascii="Times New Roman" w:hAnsi="Times New Roman"/>
          <w:sz w:val="28"/>
          <w:szCs w:val="28"/>
          <w:shd w:val="clear" w:color="auto" w:fill="FFFFFF"/>
          <w:lang w:val="kk-KZ"/>
        </w:rPr>
        <w:t>ая</w:t>
      </w:r>
      <w:r w:rsidRP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lang w:val="kk-KZ"/>
        </w:rPr>
        <w:t xml:space="preserve">Здесь читатель находит </w:t>
      </w:r>
      <w:r w:rsidRPr="000464E2">
        <w:rPr>
          <w:rFonts w:ascii="Times New Roman" w:hAnsi="Times New Roman"/>
          <w:sz w:val="28"/>
          <w:szCs w:val="28"/>
          <w:lang w:val="kk-KZ"/>
        </w:rPr>
        <w:t>и разгадку острого восприятия Памяти</w:t>
      </w:r>
      <w:r w:rsidRPr="000464E2">
        <w:rPr>
          <w:rFonts w:ascii="Times New Roman" w:hAnsi="Times New Roman"/>
          <w:strike/>
          <w:sz w:val="28"/>
          <w:szCs w:val="28"/>
          <w:lang w:val="kk-KZ"/>
        </w:rPr>
        <w:t xml:space="preserve"> </w:t>
      </w:r>
      <w:r w:rsidRPr="000464E2">
        <w:rPr>
          <w:rFonts w:ascii="Times New Roman" w:hAnsi="Times New Roman"/>
          <w:sz w:val="28"/>
          <w:szCs w:val="28"/>
          <w:lang w:val="kk-KZ"/>
        </w:rPr>
        <w:t xml:space="preserve">в кульминационном размышлении автора </w:t>
      </w:r>
      <w:r w:rsidRPr="000464E2">
        <w:rPr>
          <w:rFonts w:ascii="Times New Roman" w:hAnsi="Times New Roman"/>
          <w:sz w:val="28"/>
          <w:szCs w:val="28"/>
        </w:rPr>
        <w:t xml:space="preserve">в 10-й главе первой части романа-исповеди «Зов»: «У меня плохая память – ничего не забываю. Помню то, что пора бы давно забыть, чтобы не томить душу, не рвать сердце. Хорошая память та, что не омрачает твое существование. А я вот помню все: и обиду умершего с голоду еще далеко до моего рождения дедушки Фридриха.., и горе моих дядьев и двоюродных братьев, погибших в трудармии.., и измочалившую моих соплеменников депортацию, и недобрую державную власть.., и все ограничения, унижения, мытарства, злодейства, упорно ставившие нас, спецпереселенцев, на колени… Разве не разумней было бы это все забыть… и </w:t>
      </w:r>
      <w:r w:rsidRPr="000464E2">
        <w:rPr>
          <w:rFonts w:ascii="Times New Roman" w:hAnsi="Times New Roman"/>
          <w:sz w:val="28"/>
          <w:szCs w:val="28"/>
        </w:rPr>
        <w:lastRenderedPageBreak/>
        <w:t>помнить только тихие песни мамы под незатейливый перебор гитары, скрипку отца, ласку и любовь аульной смуглянки, щедродушие казахов, доброту аулчан, ширь степей, шелест перелесок, робкое течение реки Есиль в знойную пору и вой свирепых буранов в глухую зимнюю ночь? А я вот так устроен: ничего не забываю, все помню, оттого и живу с напрягом, с вечно сжатыми кулаками. Так, видно, нельзя»,</w:t>
      </w:r>
      <w:r w:rsidRPr="000464E2">
        <w:rPr>
          <w:rFonts w:ascii="Times New Roman" w:hAnsi="Times New Roman"/>
          <w:sz w:val="28"/>
          <w:szCs w:val="28"/>
          <w:lang w:val="kk-KZ"/>
        </w:rPr>
        <w:t xml:space="preserve"> </w:t>
      </w:r>
      <w:r w:rsidRPr="000464E2">
        <w:rPr>
          <w:rFonts w:ascii="Times New Roman" w:hAnsi="Times New Roman"/>
          <w:sz w:val="28"/>
          <w:szCs w:val="28"/>
        </w:rPr>
        <w:t>–</w:t>
      </w:r>
      <w:r w:rsidRPr="000464E2">
        <w:rPr>
          <w:rFonts w:ascii="Times New Roman" w:hAnsi="Times New Roman"/>
          <w:sz w:val="28"/>
          <w:szCs w:val="28"/>
          <w:lang w:val="kk-KZ"/>
        </w:rPr>
        <w:t xml:space="preserve"> как бы предупреждая, заключает автор</w:t>
      </w:r>
      <w:r w:rsidRPr="000464E2">
        <w:rPr>
          <w:rFonts w:ascii="Times New Roman" w:hAnsi="Times New Roman"/>
          <w:sz w:val="28"/>
          <w:szCs w:val="28"/>
        </w:rPr>
        <w:t>.</w:t>
      </w:r>
      <w:r w:rsidRPr="000464E2">
        <w:rPr>
          <w:rFonts w:ascii="Times New Roman" w:hAnsi="Times New Roman"/>
          <w:sz w:val="28"/>
          <w:szCs w:val="28"/>
          <w:lang w:val="kk-KZ"/>
        </w:rPr>
        <w:t xml:space="preserve"> </w:t>
      </w:r>
      <w:r w:rsidRPr="000464E2">
        <w:rPr>
          <w:rFonts w:ascii="Times New Roman" w:hAnsi="Times New Roman"/>
          <w:sz w:val="28"/>
          <w:szCs w:val="28"/>
        </w:rPr>
        <w:t>И далее поясняет: «С чего бы это болит-пошаливает у меня сердце? Нав</w:t>
      </w:r>
      <w:r w:rsidRPr="000464E2">
        <w:rPr>
          <w:rFonts w:ascii="Times New Roman" w:hAnsi="Times New Roman"/>
          <w:sz w:val="28"/>
          <w:szCs w:val="28"/>
          <w:lang w:val="kk-KZ"/>
        </w:rPr>
        <w:t>е</w:t>
      </w:r>
      <w:r w:rsidRPr="000464E2">
        <w:rPr>
          <w:rFonts w:ascii="Times New Roman" w:hAnsi="Times New Roman"/>
          <w:sz w:val="28"/>
          <w:szCs w:val="28"/>
        </w:rPr>
        <w:t>рное, потому что тащу непосильный груз памяти. Помню то, что было давно… Во мне обитает слишком много других жизней, других судеб и болей, от чего мне никогда, ни-ког-да уже не избавиться. Может, наступит облегчение, если я все это изложу, вылью на бумагу? Но хватит ли у меня на это сил и времени? Или мне суждено весь этот груз, весь этот скарб болей, неурядиц, обид, несправедливостей унести в роковой час с собой в так называемый лучший из миров, где, сказывают, всего этого нет и в помине? Не знаю, не знаю…»</w:t>
      </w:r>
      <w:r w:rsidRPr="000464E2">
        <w:rPr>
          <w:rFonts w:ascii="Times New Roman" w:hAnsi="Times New Roman"/>
          <w:sz w:val="28"/>
          <w:szCs w:val="28"/>
          <w:lang w:val="kk-KZ"/>
        </w:rPr>
        <w:t>.</w:t>
      </w:r>
      <w:r>
        <w:rPr>
          <w:rFonts w:ascii="Times New Roman" w:hAnsi="Times New Roman"/>
          <w:sz w:val="28"/>
          <w:szCs w:val="28"/>
          <w:lang w:val="kk-KZ"/>
        </w:rPr>
        <w:t xml:space="preserve"> </w:t>
      </w:r>
      <w:r w:rsidR="006A2172" w:rsidRPr="000464E2">
        <w:rPr>
          <w:rFonts w:ascii="Times New Roman" w:hAnsi="Times New Roman"/>
          <w:sz w:val="28"/>
          <w:szCs w:val="28"/>
        </w:rPr>
        <w:t>[146,</w:t>
      </w:r>
      <w:r w:rsidR="006A2172" w:rsidRPr="000464E2">
        <w:rPr>
          <w:rFonts w:ascii="Times New Roman" w:hAnsi="Times New Roman"/>
          <w:sz w:val="28"/>
          <w:szCs w:val="28"/>
          <w:lang w:val="kk-KZ"/>
        </w:rPr>
        <w:t xml:space="preserve"> </w:t>
      </w:r>
      <w:r w:rsidR="00C76C64">
        <w:rPr>
          <w:rFonts w:ascii="Times New Roman" w:hAnsi="Times New Roman"/>
          <w:sz w:val="28"/>
          <w:szCs w:val="28"/>
        </w:rPr>
        <w:t>С</w:t>
      </w:r>
      <w:r w:rsidR="006A2172" w:rsidRPr="000464E2">
        <w:rPr>
          <w:rFonts w:ascii="Times New Roman" w:hAnsi="Times New Roman"/>
          <w:sz w:val="28"/>
          <w:szCs w:val="28"/>
        </w:rPr>
        <w:t xml:space="preserve">. </w:t>
      </w:r>
      <w:r w:rsidR="006A2172">
        <w:rPr>
          <w:rFonts w:ascii="Times New Roman" w:hAnsi="Times New Roman"/>
          <w:sz w:val="28"/>
          <w:szCs w:val="28"/>
        </w:rPr>
        <w:t>175-185</w:t>
      </w:r>
      <w:r w:rsidR="006A2172" w:rsidRPr="000464E2">
        <w:rPr>
          <w:rFonts w:ascii="Times New Roman" w:hAnsi="Times New Roman"/>
          <w:sz w:val="28"/>
          <w:szCs w:val="28"/>
        </w:rPr>
        <w:t>]</w:t>
      </w:r>
      <w:r w:rsidR="006A2172" w:rsidRPr="000464E2">
        <w:rPr>
          <w:rFonts w:ascii="Times New Roman" w:hAnsi="Times New Roman"/>
          <w:sz w:val="28"/>
          <w:szCs w:val="28"/>
          <w:lang w:val="kk-KZ"/>
        </w:rPr>
        <w:t>.</w:t>
      </w:r>
    </w:p>
    <w:p w14:paraId="2951117D" w14:textId="673E6632" w:rsidR="00DC6A9C" w:rsidRPr="000464E2" w:rsidRDefault="00DC6A9C" w:rsidP="00DC6A9C">
      <w:pPr>
        <w:spacing w:after="0" w:line="240" w:lineRule="auto"/>
        <w:ind w:firstLine="567"/>
        <w:jc w:val="both"/>
        <w:rPr>
          <w:rFonts w:ascii="Times New Roman" w:hAnsi="Times New Roman"/>
          <w:sz w:val="28"/>
          <w:szCs w:val="28"/>
          <w:lang w:val="kk-KZ"/>
        </w:rPr>
      </w:pPr>
      <w:r w:rsidRPr="001E2025">
        <w:rPr>
          <w:rFonts w:ascii="Times New Roman" w:hAnsi="Times New Roman"/>
          <w:sz w:val="28"/>
          <w:szCs w:val="28"/>
          <w:lang w:val="kk-KZ"/>
        </w:rPr>
        <w:t xml:space="preserve">Глубину структурного концепта бельгеровской Памяти сложно объяснить простыми вещами. В них присутствует множество механизмов и транскультурных образов, размышлений </w:t>
      </w:r>
      <w:r w:rsidRPr="00847535">
        <w:rPr>
          <w:rFonts w:ascii="Times New Roman" w:hAnsi="Times New Roman"/>
          <w:sz w:val="28"/>
          <w:szCs w:val="28"/>
        </w:rPr>
        <w:t>«психологического значения».</w:t>
      </w:r>
      <w:r w:rsidRPr="001E2025">
        <w:rPr>
          <w:rFonts w:ascii="Times New Roman" w:hAnsi="Times New Roman"/>
          <w:sz w:val="28"/>
          <w:szCs w:val="28"/>
          <w:lang w:val="kk-KZ"/>
        </w:rPr>
        <w:t xml:space="preserve"> В работах известного психолога Л.Выготского и его последователей-психолингвистов рассматриваются фазы «речепорождения». На это указывал В.Глухов: это </w:t>
      </w:r>
      <w:r w:rsidRPr="001E2025">
        <w:rPr>
          <w:rFonts w:ascii="Times New Roman" w:hAnsi="Times New Roman"/>
          <w:sz w:val="28"/>
          <w:szCs w:val="28"/>
        </w:rPr>
        <w:t>течени</w:t>
      </w:r>
      <w:r w:rsidRPr="001E2025">
        <w:rPr>
          <w:rFonts w:ascii="Times New Roman" w:hAnsi="Times New Roman"/>
          <w:sz w:val="28"/>
          <w:szCs w:val="28"/>
          <w:lang w:val="kk-KZ"/>
        </w:rPr>
        <w:t>е</w:t>
      </w:r>
      <w:r w:rsidRPr="001E2025">
        <w:rPr>
          <w:rFonts w:ascii="Times New Roman" w:hAnsi="Times New Roman"/>
          <w:sz w:val="28"/>
          <w:szCs w:val="28"/>
        </w:rPr>
        <w:t xml:space="preserve"> мысли</w:t>
      </w:r>
      <w:r w:rsidRPr="001E2025">
        <w:rPr>
          <w:rFonts w:ascii="Times New Roman" w:hAnsi="Times New Roman"/>
          <w:sz w:val="28"/>
          <w:szCs w:val="28"/>
          <w:lang w:val="kk-KZ"/>
        </w:rPr>
        <w:t>,</w:t>
      </w:r>
      <w:r w:rsidRPr="001E2025">
        <w:rPr>
          <w:rFonts w:ascii="Times New Roman" w:hAnsi="Times New Roman"/>
          <w:sz w:val="28"/>
          <w:szCs w:val="28"/>
        </w:rPr>
        <w:t xml:space="preserve"> совершае</w:t>
      </w:r>
      <w:r w:rsidRPr="001E2025">
        <w:rPr>
          <w:rFonts w:ascii="Times New Roman" w:hAnsi="Times New Roman"/>
          <w:sz w:val="28"/>
          <w:szCs w:val="28"/>
          <w:lang w:val="kk-KZ"/>
        </w:rPr>
        <w:t>мое</w:t>
      </w:r>
      <w:r w:rsidRPr="001E2025">
        <w:rPr>
          <w:rFonts w:ascii="Times New Roman" w:hAnsi="Times New Roman"/>
          <w:sz w:val="28"/>
          <w:szCs w:val="28"/>
        </w:rPr>
        <w:t xml:space="preserve"> как внутреннее движение через целый ряд планов</w:t>
      </w:r>
      <w:r w:rsidRPr="001E2025">
        <w:rPr>
          <w:rFonts w:ascii="Times New Roman" w:hAnsi="Times New Roman"/>
          <w:sz w:val="28"/>
          <w:szCs w:val="28"/>
          <w:lang w:val="kk-KZ"/>
        </w:rPr>
        <w:t xml:space="preserve">; </w:t>
      </w:r>
      <w:r w:rsidRPr="001E2025">
        <w:rPr>
          <w:rFonts w:ascii="Times New Roman" w:hAnsi="Times New Roman"/>
          <w:sz w:val="28"/>
          <w:szCs w:val="28"/>
        </w:rPr>
        <w:t>из которых складывается движение</w:t>
      </w:r>
      <w:r w:rsidRPr="001E2025">
        <w:rPr>
          <w:rFonts w:ascii="Times New Roman" w:hAnsi="Times New Roman"/>
          <w:sz w:val="28"/>
          <w:szCs w:val="28"/>
          <w:lang w:val="kk-KZ"/>
        </w:rPr>
        <w:t xml:space="preserve"> и</w:t>
      </w:r>
      <w:r w:rsidRPr="001E2025">
        <w:rPr>
          <w:rFonts w:ascii="Times New Roman" w:hAnsi="Times New Roman"/>
          <w:sz w:val="28"/>
          <w:szCs w:val="28"/>
        </w:rPr>
        <w:t xml:space="preserve"> проходит мысль, воплощающаяс</w:t>
      </w:r>
      <w:r w:rsidRPr="001E2025">
        <w:rPr>
          <w:rFonts w:ascii="Times New Roman" w:hAnsi="Times New Roman"/>
          <w:sz w:val="28"/>
          <w:szCs w:val="28"/>
          <w:lang w:val="kk-KZ"/>
        </w:rPr>
        <w:t>я</w:t>
      </w:r>
      <w:r w:rsidRPr="001E2025">
        <w:rPr>
          <w:rFonts w:ascii="Times New Roman" w:hAnsi="Times New Roman"/>
          <w:sz w:val="28"/>
          <w:szCs w:val="28"/>
        </w:rPr>
        <w:t xml:space="preserve"> в слове..</w:t>
      </w:r>
      <w:r w:rsidRPr="001E2025">
        <w:rPr>
          <w:rFonts w:ascii="Times New Roman" w:hAnsi="Times New Roman"/>
          <w:sz w:val="28"/>
          <w:szCs w:val="28"/>
          <w:shd w:val="clear" w:color="auto" w:fill="FFFFFF"/>
        </w:rPr>
        <w:t>» [</w:t>
      </w:r>
      <w:r w:rsidRPr="001E2025">
        <w:rPr>
          <w:rFonts w:ascii="Times New Roman" w:hAnsi="Times New Roman"/>
          <w:bCs/>
          <w:sz w:val="28"/>
          <w:szCs w:val="28"/>
        </w:rPr>
        <w:t>152</w:t>
      </w:r>
      <w:r w:rsidR="006A2172">
        <w:rPr>
          <w:rFonts w:ascii="Times New Roman" w:hAnsi="Times New Roman"/>
          <w:bCs/>
          <w:sz w:val="28"/>
          <w:szCs w:val="28"/>
        </w:rPr>
        <w:t>, с. 351</w:t>
      </w:r>
      <w:r w:rsidRPr="001E2025">
        <w:rPr>
          <w:rFonts w:ascii="Times New Roman" w:hAnsi="Times New Roman"/>
          <w:sz w:val="28"/>
          <w:szCs w:val="28"/>
          <w:shd w:val="clear" w:color="auto" w:fill="FFFFFF"/>
        </w:rPr>
        <w:t>].</w:t>
      </w:r>
      <w:r w:rsidRPr="001E2025">
        <w:rPr>
          <w:rFonts w:ascii="Times New Roman" w:hAnsi="Times New Roman"/>
          <w:sz w:val="28"/>
          <w:szCs w:val="28"/>
        </w:rPr>
        <w:t xml:space="preserve"> Центральная идея может быть выражена в общей формуле: отношение мысли к слову есть прежде всего не вещь, а процесс, это отношение есть движение от мысли к слову и обратно-от слова к мысли... </w:t>
      </w:r>
      <w:r w:rsidRPr="001E2025">
        <w:rPr>
          <w:rFonts w:ascii="Times New Roman" w:hAnsi="Times New Roman"/>
          <w:sz w:val="28"/>
          <w:szCs w:val="28"/>
          <w:lang w:val="kk-KZ"/>
        </w:rPr>
        <w:t xml:space="preserve">Нечто подобное происходит с концептом памяти и научный интерес к нему не случаен. Для объяснения авторской позиции очень важно начальное </w:t>
      </w:r>
      <w:r w:rsidRPr="001E2025">
        <w:rPr>
          <w:rFonts w:ascii="Times New Roman" w:hAnsi="Times New Roman"/>
          <w:sz w:val="28"/>
          <w:szCs w:val="28"/>
        </w:rPr>
        <w:t>звено порождения речи</w:t>
      </w:r>
      <w:r>
        <w:rPr>
          <w:rFonts w:ascii="Times New Roman" w:hAnsi="Times New Roman"/>
          <w:sz w:val="28"/>
          <w:szCs w:val="28"/>
        </w:rPr>
        <w:t xml:space="preserve"> – </w:t>
      </w:r>
      <w:r w:rsidRPr="001E2025">
        <w:rPr>
          <w:rFonts w:ascii="Times New Roman" w:hAnsi="Times New Roman"/>
          <w:sz w:val="28"/>
          <w:szCs w:val="28"/>
        </w:rPr>
        <w:t xml:space="preserve">ее мотивация. </w:t>
      </w:r>
      <w:r w:rsidRPr="001E2025">
        <w:rPr>
          <w:rFonts w:ascii="Times New Roman" w:hAnsi="Times New Roman"/>
          <w:sz w:val="28"/>
          <w:szCs w:val="28"/>
          <w:lang w:val="kk-KZ"/>
        </w:rPr>
        <w:t xml:space="preserve">Что, по нашему мнению, является мотивом «плохой памяти» Бельгера? Это человекоцентричность, неравнодушие к людским проблемам. Очень важна для объяснения и такая фаза </w:t>
      </w:r>
      <w:r w:rsidRPr="00847535">
        <w:rPr>
          <w:rFonts w:ascii="Times New Roman" w:hAnsi="Times New Roman"/>
          <w:sz w:val="28"/>
          <w:szCs w:val="28"/>
          <w:lang w:val="kk-KZ"/>
        </w:rPr>
        <w:t>р</w:t>
      </w:r>
      <w:r w:rsidRPr="00847535">
        <w:rPr>
          <w:rFonts w:ascii="Times New Roman" w:hAnsi="Times New Roman"/>
          <w:sz w:val="28"/>
          <w:szCs w:val="28"/>
        </w:rPr>
        <w:t>ечепорождения</w:t>
      </w:r>
      <w:r>
        <w:rPr>
          <w:rFonts w:ascii="Times New Roman" w:hAnsi="Times New Roman"/>
          <w:sz w:val="28"/>
          <w:szCs w:val="28"/>
        </w:rPr>
        <w:t>,</w:t>
      </w:r>
      <w:r w:rsidRPr="001E2025">
        <w:rPr>
          <w:rFonts w:ascii="Times New Roman" w:hAnsi="Times New Roman"/>
          <w:sz w:val="28"/>
          <w:szCs w:val="28"/>
        </w:rPr>
        <w:t xml:space="preserve"> как процесс внутреннего программирования речевого высказывания. </w:t>
      </w:r>
      <w:r w:rsidRPr="001E2025">
        <w:rPr>
          <w:rFonts w:ascii="Times New Roman" w:hAnsi="Times New Roman"/>
          <w:sz w:val="28"/>
          <w:szCs w:val="28"/>
          <w:lang w:val="kk-KZ"/>
        </w:rPr>
        <w:t>Картины, которые все время всплывают и не дают о себе забыть, –</w:t>
      </w:r>
      <w:r>
        <w:rPr>
          <w:rFonts w:ascii="Times New Roman" w:hAnsi="Times New Roman"/>
          <w:sz w:val="28"/>
          <w:szCs w:val="28"/>
          <w:lang w:val="kk-KZ"/>
        </w:rPr>
        <w:t xml:space="preserve"> </w:t>
      </w:r>
      <w:r w:rsidRPr="001E2025">
        <w:rPr>
          <w:rFonts w:ascii="Times New Roman" w:hAnsi="Times New Roman"/>
          <w:sz w:val="28"/>
          <w:szCs w:val="28"/>
          <w:lang w:val="kk-KZ"/>
        </w:rPr>
        <w:t xml:space="preserve">это своеобразная реализация </w:t>
      </w:r>
      <w:r w:rsidRPr="001E2025">
        <w:rPr>
          <w:rFonts w:ascii="Times New Roman" w:hAnsi="Times New Roman"/>
          <w:sz w:val="28"/>
          <w:szCs w:val="28"/>
        </w:rPr>
        <w:t>внутренней программы</w:t>
      </w:r>
      <w:r w:rsidRPr="001E2025">
        <w:rPr>
          <w:rFonts w:ascii="Times New Roman" w:hAnsi="Times New Roman"/>
          <w:sz w:val="28"/>
          <w:szCs w:val="28"/>
          <w:lang w:val="kk-KZ"/>
        </w:rPr>
        <w:t xml:space="preserve"> писателя, отношение к миру социума, движение времен: </w:t>
      </w:r>
      <w:r w:rsidRPr="000464E2">
        <w:rPr>
          <w:rFonts w:ascii="Times New Roman" w:hAnsi="Times New Roman"/>
          <w:sz w:val="28"/>
          <w:szCs w:val="28"/>
          <w:lang w:val="kk-KZ"/>
        </w:rPr>
        <w:t xml:space="preserve">прошлого-настоящего-будущего. Поэтому наша попытка раскрыть внутренний мир публициста ведет к теориям когнитивной лингвистики и ее основателям. </w:t>
      </w:r>
    </w:p>
    <w:p w14:paraId="2618A93A" w14:textId="7FEBE1CC" w:rsidR="00DC6A9C" w:rsidRPr="000464E2" w:rsidRDefault="00DC6A9C" w:rsidP="00DC6A9C">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 xml:space="preserve">Следует отметить еще одну особенность произведений: </w:t>
      </w:r>
      <w:r w:rsidRPr="000464E2">
        <w:rPr>
          <w:rFonts w:ascii="Times New Roman" w:hAnsi="Times New Roman"/>
          <w:sz w:val="28"/>
          <w:szCs w:val="28"/>
        </w:rPr>
        <w:t>независимо, на каком языке они написаны</w:t>
      </w:r>
      <w:r w:rsidRPr="000464E2">
        <w:rPr>
          <w:rFonts w:ascii="Times New Roman" w:hAnsi="Times New Roman"/>
          <w:sz w:val="28"/>
          <w:szCs w:val="28"/>
          <w:lang w:val="kk-KZ"/>
        </w:rPr>
        <w:t>,</w:t>
      </w:r>
      <w:r w:rsidRPr="000464E2">
        <w:rPr>
          <w:rFonts w:ascii="Times New Roman" w:hAnsi="Times New Roman"/>
          <w:sz w:val="28"/>
          <w:szCs w:val="28"/>
        </w:rPr>
        <w:t xml:space="preserve"> </w:t>
      </w:r>
      <w:r w:rsidRPr="000464E2">
        <w:rPr>
          <w:rFonts w:ascii="Times New Roman" w:hAnsi="Times New Roman"/>
          <w:sz w:val="28"/>
          <w:szCs w:val="28"/>
          <w:lang w:val="kk-KZ"/>
        </w:rPr>
        <w:t>в них превалирует</w:t>
      </w:r>
      <w:r w:rsidRPr="000464E2">
        <w:rPr>
          <w:rFonts w:ascii="Times New Roman" w:hAnsi="Times New Roman"/>
          <w:sz w:val="28"/>
          <w:szCs w:val="28"/>
        </w:rPr>
        <w:t xml:space="preserve"> триединый стиль</w:t>
      </w:r>
      <w:r w:rsidRPr="000464E2">
        <w:rPr>
          <w:rFonts w:ascii="Times New Roman" w:hAnsi="Times New Roman"/>
          <w:sz w:val="28"/>
          <w:szCs w:val="28"/>
          <w:lang w:val="kk-KZ"/>
        </w:rPr>
        <w:t xml:space="preserve"> (</w:t>
      </w:r>
      <w:r w:rsidRPr="000464E2">
        <w:rPr>
          <w:rFonts w:ascii="Times New Roman" w:hAnsi="Times New Roman"/>
          <w:sz w:val="28"/>
          <w:szCs w:val="28"/>
        </w:rPr>
        <w:t>«три струны души»</w:t>
      </w:r>
      <w:r>
        <w:rPr>
          <w:rFonts w:ascii="Times New Roman" w:hAnsi="Times New Roman"/>
          <w:sz w:val="28"/>
          <w:szCs w:val="28"/>
        </w:rPr>
        <w:t xml:space="preserve"> </w:t>
      </w:r>
      <w:r w:rsidRPr="000464E2">
        <w:rPr>
          <w:rFonts w:ascii="Times New Roman" w:hAnsi="Times New Roman"/>
          <w:sz w:val="28"/>
          <w:szCs w:val="28"/>
          <w:lang w:val="kk-KZ"/>
        </w:rPr>
        <w:t>и др.). Сам факт триединства языков в безграничном художественном творчестве способствует движению слов и мыслей, что, несомненно, обогащает казахскую, немецкую, русскую литературу. Е</w:t>
      </w:r>
      <w:r w:rsidRPr="000464E2">
        <w:rPr>
          <w:rFonts w:ascii="Times New Roman" w:hAnsi="Times New Roman"/>
          <w:sz w:val="28"/>
          <w:szCs w:val="28"/>
        </w:rPr>
        <w:t xml:space="preserve">вразийский менталитет Г. Бельгера позволяет соединить восточные (азиатские) и западные (европейские) культурные потоки и создать </w:t>
      </w:r>
      <w:r w:rsidRPr="000464E2">
        <w:rPr>
          <w:rFonts w:ascii="Times New Roman" w:hAnsi="Times New Roman"/>
          <w:sz w:val="28"/>
          <w:szCs w:val="28"/>
          <w:lang w:val="kk-KZ"/>
        </w:rPr>
        <w:t xml:space="preserve">синергетический </w:t>
      </w:r>
      <w:r w:rsidRPr="000464E2">
        <w:rPr>
          <w:rFonts w:ascii="Times New Roman" w:hAnsi="Times New Roman"/>
          <w:sz w:val="28"/>
          <w:szCs w:val="28"/>
        </w:rPr>
        <w:t>вариант кросс-культурности</w:t>
      </w:r>
      <w:r w:rsidRPr="000464E2">
        <w:rPr>
          <w:rFonts w:ascii="Times New Roman" w:hAnsi="Times New Roman"/>
          <w:sz w:val="28"/>
          <w:szCs w:val="28"/>
          <w:lang w:val="kk-KZ"/>
        </w:rPr>
        <w:t xml:space="preserve">, </w:t>
      </w:r>
      <w:r w:rsidRPr="000464E2">
        <w:rPr>
          <w:rFonts w:ascii="Times New Roman" w:hAnsi="Times New Roman"/>
          <w:sz w:val="28"/>
          <w:szCs w:val="28"/>
        </w:rPr>
        <w:t>появлени</w:t>
      </w:r>
      <w:r w:rsidRPr="000464E2">
        <w:rPr>
          <w:rFonts w:ascii="Times New Roman" w:hAnsi="Times New Roman"/>
          <w:sz w:val="28"/>
          <w:szCs w:val="28"/>
          <w:lang w:val="kk-KZ"/>
        </w:rPr>
        <w:t>е</w:t>
      </w:r>
      <w:r w:rsidRPr="000464E2">
        <w:rPr>
          <w:rFonts w:ascii="Times New Roman" w:hAnsi="Times New Roman"/>
          <w:sz w:val="28"/>
          <w:szCs w:val="28"/>
        </w:rPr>
        <w:t xml:space="preserve"> общего для всех культур коммуникативного смыслового поля</w:t>
      </w:r>
      <w:r w:rsidRPr="000464E2">
        <w:rPr>
          <w:rFonts w:ascii="Times New Roman" w:hAnsi="Times New Roman"/>
          <w:sz w:val="28"/>
          <w:szCs w:val="28"/>
          <w:lang w:val="kk-KZ"/>
        </w:rPr>
        <w:t xml:space="preserve"> (см. </w:t>
      </w:r>
      <w:r>
        <w:rPr>
          <w:rFonts w:ascii="Times New Roman" w:hAnsi="Times New Roman"/>
          <w:sz w:val="28"/>
          <w:szCs w:val="28"/>
          <w:lang w:val="kk-KZ"/>
        </w:rPr>
        <w:t>подраздел</w:t>
      </w:r>
      <w:r w:rsidRPr="000464E2">
        <w:rPr>
          <w:rFonts w:ascii="Times New Roman" w:hAnsi="Times New Roman"/>
          <w:sz w:val="28"/>
          <w:szCs w:val="28"/>
          <w:lang w:val="kk-KZ"/>
        </w:rPr>
        <w:t xml:space="preserve"> о методологических подходах).</w:t>
      </w:r>
      <w:r w:rsidRPr="000464E2">
        <w:rPr>
          <w:rFonts w:ascii="Times New Roman" w:hAnsi="Times New Roman"/>
          <w:sz w:val="28"/>
          <w:szCs w:val="28"/>
        </w:rPr>
        <w:t xml:space="preserve"> В целом творчество писателя </w:t>
      </w:r>
      <w:r w:rsidRPr="000464E2">
        <w:rPr>
          <w:rFonts w:ascii="Times New Roman" w:hAnsi="Times New Roman"/>
          <w:sz w:val="28"/>
          <w:szCs w:val="28"/>
        </w:rPr>
        <w:lastRenderedPageBreak/>
        <w:t>обусловлено евразийским мировосприятием,</w:t>
      </w:r>
      <w:r w:rsidRPr="000464E2">
        <w:rPr>
          <w:rFonts w:ascii="Times New Roman" w:hAnsi="Times New Roman"/>
          <w:sz w:val="28"/>
          <w:szCs w:val="28"/>
          <w:lang w:val="kk-KZ"/>
        </w:rPr>
        <w:t xml:space="preserve"> интеркультурным </w:t>
      </w:r>
      <w:r w:rsidRPr="000464E2">
        <w:rPr>
          <w:rFonts w:ascii="Times New Roman" w:hAnsi="Times New Roman"/>
          <w:sz w:val="28"/>
          <w:szCs w:val="28"/>
        </w:rPr>
        <w:t>образом его художественного мышления. Своеобразие эстетического феномена Г. Бельгера</w:t>
      </w:r>
      <w:r w:rsidRP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lang w:val="kk-KZ"/>
        </w:rPr>
        <w:t xml:space="preserve">автора </w:t>
      </w:r>
      <w:r w:rsidRPr="000464E2">
        <w:rPr>
          <w:rFonts w:ascii="Times New Roman" w:hAnsi="Times New Roman"/>
          <w:sz w:val="28"/>
          <w:szCs w:val="28"/>
          <w:shd w:val="clear" w:color="auto" w:fill="FFFFFF"/>
        </w:rPr>
        <w:t>более 100 сборников и 20 книг</w:t>
      </w:r>
      <w:r w:rsidRPr="000464E2">
        <w:rPr>
          <w:rFonts w:ascii="Times New Roman" w:hAnsi="Times New Roman"/>
          <w:sz w:val="28"/>
          <w:szCs w:val="28"/>
          <w:shd w:val="clear" w:color="auto" w:fill="FFFFFF"/>
          <w:lang w:val="kk-KZ"/>
        </w:rPr>
        <w:t>,</w:t>
      </w:r>
      <w:r w:rsidRPr="000464E2">
        <w:rPr>
          <w:rFonts w:ascii="Times New Roman" w:hAnsi="Times New Roman"/>
          <w:sz w:val="28"/>
          <w:szCs w:val="28"/>
        </w:rPr>
        <w:t xml:space="preserve"> определяется взаимодействием в его творческом сознании (публицистическом и художественном) западного и восточного начал. </w:t>
      </w:r>
    </w:p>
    <w:p w14:paraId="1B20CE1F" w14:textId="77777777"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lang w:val="kk-KZ"/>
        </w:rPr>
        <w:t xml:space="preserve">Типологическая модель кросс-культурного творчества значима именами поэтов и писателей М. Симашко и Д. Снегина, этнических евреев, издававших свои произведения на русском и казахском языках. Отличительная черта представителей этой группы от поэтов-билингвов Б.Каирбекова и О.Сулейменова или многоязычного Г.Бельгера кроется в специфическом жанровом своеобразии. Морис Симашко </w:t>
      </w:r>
      <w:r w:rsidRPr="000464E2">
        <w:rPr>
          <w:rFonts w:ascii="Times New Roman" w:hAnsi="Times New Roman"/>
          <w:sz w:val="28"/>
          <w:szCs w:val="28"/>
          <w:shd w:val="clear" w:color="auto" w:fill="FFFFFF"/>
        </w:rPr>
        <w:t xml:space="preserve">все произведения писал </w:t>
      </w:r>
      <w:r w:rsidRPr="000464E2">
        <w:rPr>
          <w:rFonts w:ascii="Times New Roman" w:hAnsi="Times New Roman"/>
          <w:sz w:val="28"/>
          <w:szCs w:val="28"/>
          <w:shd w:val="clear" w:color="auto" w:fill="FFFFFF"/>
          <w:lang w:val="kk-KZ"/>
        </w:rPr>
        <w:t xml:space="preserve">в </w:t>
      </w:r>
      <w:r w:rsidRPr="000464E2">
        <w:rPr>
          <w:rFonts w:ascii="Times New Roman" w:hAnsi="Times New Roman"/>
          <w:sz w:val="28"/>
          <w:szCs w:val="28"/>
          <w:shd w:val="clear" w:color="auto" w:fill="FFFFFF"/>
        </w:rPr>
        <w:t>историческом жанре</w:t>
      </w:r>
      <w:r w:rsidRPr="000464E2">
        <w:rPr>
          <w:rFonts w:ascii="Times New Roman" w:hAnsi="Times New Roman"/>
          <w:sz w:val="28"/>
          <w:szCs w:val="28"/>
          <w:shd w:val="clear" w:color="auto" w:fill="FFFFFF"/>
          <w:lang w:val="kk-KZ"/>
        </w:rPr>
        <w:t xml:space="preserve">, что ярче вырисовывало кросс-культурные позиции прозаика, переводчика и драматурга. Герои его творчества – масштабные исторические личности: Султан Бейбарс, Маздак, Екатерина </w:t>
      </w:r>
      <w:r w:rsidRPr="000464E2">
        <w:rPr>
          <w:rFonts w:ascii="Times New Roman" w:hAnsi="Times New Roman"/>
          <w:sz w:val="28"/>
          <w:szCs w:val="28"/>
          <w:shd w:val="clear" w:color="auto" w:fill="FFFFFF"/>
          <w:lang w:val="en-US"/>
        </w:rPr>
        <w:t>II</w:t>
      </w:r>
      <w:r w:rsidRPr="000464E2">
        <w:rPr>
          <w:rFonts w:ascii="Times New Roman" w:hAnsi="Times New Roman"/>
          <w:sz w:val="28"/>
          <w:szCs w:val="28"/>
          <w:shd w:val="clear" w:color="auto" w:fill="FFFFFF"/>
          <w:lang w:val="kk-KZ"/>
        </w:rPr>
        <w:t xml:space="preserve">, Жангильдин, Ыбрай Алтынсарин и др. </w:t>
      </w:r>
    </w:p>
    <w:p w14:paraId="549029A4" w14:textId="77777777"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 xml:space="preserve">Творчество Симашко отличает еще одна особенность, связанная с профессией педагога. Прозаик </w:t>
      </w:r>
      <w:r w:rsidRPr="000464E2">
        <w:rPr>
          <w:rFonts w:ascii="Times New Roman" w:hAnsi="Times New Roman"/>
          <w:sz w:val="28"/>
          <w:szCs w:val="28"/>
        </w:rPr>
        <w:t xml:space="preserve">закончил </w:t>
      </w:r>
      <w:hyperlink r:id="rId79" w:tooltip="Южноукраинский национальный педагогический университет имени К. Д. Ушинского" w:history="1">
        <w:r w:rsidRPr="000464E2">
          <w:rPr>
            <w:rFonts w:ascii="Times New Roman" w:hAnsi="Times New Roman"/>
            <w:sz w:val="28"/>
            <w:szCs w:val="28"/>
          </w:rPr>
          <w:t>Одесский педагогический институт</w:t>
        </w:r>
      </w:hyperlink>
      <w:r w:rsidRPr="000464E2">
        <w:rPr>
          <w:rFonts w:ascii="Times New Roman" w:hAnsi="Times New Roman"/>
          <w:sz w:val="28"/>
          <w:szCs w:val="28"/>
        </w:rPr>
        <w:t xml:space="preserve"> (1946) и отделение факультета журналистики </w:t>
      </w:r>
      <w:hyperlink r:id="rId80" w:tooltip="Казахский национальный университет" w:history="1">
        <w:r w:rsidRPr="000464E2">
          <w:rPr>
            <w:rFonts w:ascii="Times New Roman" w:hAnsi="Times New Roman"/>
            <w:sz w:val="28"/>
            <w:szCs w:val="28"/>
          </w:rPr>
          <w:t>Казахского университета им. Кирова</w:t>
        </w:r>
      </w:hyperlink>
      <w:r w:rsidRPr="000464E2">
        <w:rPr>
          <w:rFonts w:ascii="Times New Roman" w:hAnsi="Times New Roman"/>
          <w:sz w:val="28"/>
          <w:szCs w:val="28"/>
          <w:shd w:val="clear" w:color="auto" w:fill="FFFFFF"/>
        </w:rPr>
        <w:t xml:space="preserve"> (1950).</w:t>
      </w:r>
      <w:r w:rsidRPr="000464E2">
        <w:rPr>
          <w:rFonts w:ascii="Times New Roman" w:hAnsi="Times New Roman"/>
          <w:sz w:val="28"/>
          <w:szCs w:val="28"/>
          <w:shd w:val="clear" w:color="auto" w:fill="FFFFFF"/>
          <w:lang w:val="kk-KZ"/>
        </w:rPr>
        <w:t xml:space="preserve"> Профессиональный тандем предопределил успешность неординарного творчества. В глубине созревали фундаментальные литературные тематики кросс-культурной значимости. </w:t>
      </w:r>
    </w:p>
    <w:p w14:paraId="399A6320" w14:textId="77777777" w:rsidR="00DC6A9C" w:rsidRPr="000464E2" w:rsidRDefault="00DC6A9C" w:rsidP="00DC6A9C">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bdr w:val="none" w:sz="0" w:space="0" w:color="auto" w:frame="1"/>
          <w:lang w:val="kk-KZ"/>
        </w:rPr>
        <w:t xml:space="preserve">Одно из лучших произведений писателя – повесть </w:t>
      </w:r>
      <w:r w:rsidRPr="000464E2">
        <w:rPr>
          <w:rFonts w:ascii="Times New Roman" w:hAnsi="Times New Roman"/>
          <w:sz w:val="28"/>
          <w:szCs w:val="28"/>
          <w:bdr w:val="none" w:sz="0" w:space="0" w:color="auto" w:frame="1"/>
        </w:rPr>
        <w:t>«Емшан»</w:t>
      </w:r>
      <w:r w:rsidRPr="000464E2">
        <w:rPr>
          <w:rFonts w:ascii="Times New Roman" w:hAnsi="Times New Roman"/>
          <w:sz w:val="28"/>
          <w:szCs w:val="28"/>
          <w:bdr w:val="none" w:sz="0" w:space="0" w:color="auto" w:frame="1"/>
          <w:lang w:val="kk-KZ"/>
        </w:rPr>
        <w:t xml:space="preserve"> (</w:t>
      </w:r>
      <w:r w:rsidRPr="000464E2">
        <w:rPr>
          <w:rFonts w:ascii="Times New Roman" w:hAnsi="Times New Roman"/>
          <w:sz w:val="28"/>
          <w:szCs w:val="28"/>
        </w:rPr>
        <w:t>1966 г</w:t>
      </w:r>
      <w:r w:rsidRPr="000464E2">
        <w:rPr>
          <w:rFonts w:ascii="Times New Roman" w:hAnsi="Times New Roman"/>
          <w:sz w:val="28"/>
          <w:szCs w:val="28"/>
          <w:lang w:val="kk-KZ"/>
        </w:rPr>
        <w:t>.), которая входит в школьную программу</w:t>
      </w:r>
      <w:r w:rsidRPr="000464E2">
        <w:rPr>
          <w:rFonts w:ascii="Times New Roman" w:hAnsi="Times New Roman"/>
          <w:sz w:val="28"/>
          <w:szCs w:val="28"/>
        </w:rPr>
        <w:t>. Трудно определить жанр повести: ее можно также назвать и балладой, и поэмой в прозе.</w:t>
      </w:r>
      <w:r w:rsidRPr="000464E2">
        <w:rPr>
          <w:rFonts w:ascii="Times New Roman" w:hAnsi="Times New Roman"/>
          <w:sz w:val="28"/>
          <w:szCs w:val="28"/>
          <w:lang w:val="kk-KZ"/>
        </w:rPr>
        <w:t xml:space="preserve"> </w:t>
      </w:r>
      <w:r>
        <w:rPr>
          <w:rFonts w:ascii="Times New Roman" w:hAnsi="Times New Roman"/>
          <w:sz w:val="28"/>
          <w:szCs w:val="28"/>
          <w:lang w:val="kk-KZ"/>
        </w:rPr>
        <w:t>К</w:t>
      </w:r>
      <w:r w:rsidRPr="000464E2">
        <w:rPr>
          <w:rFonts w:ascii="Times New Roman" w:hAnsi="Times New Roman"/>
          <w:sz w:val="28"/>
          <w:szCs w:val="28"/>
          <w:lang w:val="kk-KZ"/>
        </w:rPr>
        <w:t>ак заключают современники</w:t>
      </w:r>
      <w:r>
        <w:rPr>
          <w:rFonts w:ascii="Times New Roman" w:hAnsi="Times New Roman"/>
          <w:sz w:val="28"/>
          <w:szCs w:val="28"/>
          <w:lang w:val="kk-KZ"/>
        </w:rPr>
        <w:t>, в</w:t>
      </w:r>
      <w:r w:rsidRPr="000464E2">
        <w:rPr>
          <w:rFonts w:ascii="Times New Roman" w:hAnsi="Times New Roman"/>
          <w:sz w:val="28"/>
          <w:szCs w:val="28"/>
        </w:rPr>
        <w:t xml:space="preserve"> «Емшане» затронута одна из самых драматичных тем, которые всегда волновали ученых и литераторов Казахстана,</w:t>
      </w:r>
      <w:r w:rsidRPr="00164E34">
        <w:rPr>
          <w:rFonts w:ascii="Times New Roman" w:hAnsi="Times New Roman"/>
          <w:sz w:val="28"/>
          <w:szCs w:val="28"/>
          <w:bdr w:val="none" w:sz="0" w:space="0" w:color="auto" w:frame="1"/>
          <w:lang w:val="kk-KZ"/>
        </w:rPr>
        <w:t xml:space="preserve"> </w:t>
      </w:r>
      <w:r w:rsidRPr="000464E2">
        <w:rPr>
          <w:rFonts w:ascii="Times New Roman" w:hAnsi="Times New Roman"/>
          <w:sz w:val="28"/>
          <w:szCs w:val="28"/>
          <w:bdr w:val="none" w:sz="0" w:space="0" w:color="auto" w:frame="1"/>
          <w:lang w:val="kk-KZ"/>
        </w:rPr>
        <w:t>–</w:t>
      </w:r>
      <w:r>
        <w:rPr>
          <w:rFonts w:ascii="Times New Roman" w:hAnsi="Times New Roman"/>
          <w:sz w:val="28"/>
          <w:szCs w:val="28"/>
        </w:rPr>
        <w:t xml:space="preserve"> </w:t>
      </w:r>
      <w:r w:rsidRPr="000464E2">
        <w:rPr>
          <w:rFonts w:ascii="Times New Roman" w:hAnsi="Times New Roman"/>
          <w:sz w:val="28"/>
          <w:szCs w:val="28"/>
        </w:rPr>
        <w:t>правление в Египте мамлюков кипчакского происхождения (1250-1382 гг.). Приходу мамлюков к власти предшествовала гибель кипчаков как этноса в результате монгольского завоевания</w:t>
      </w:r>
      <w:r w:rsidRPr="000464E2">
        <w:rPr>
          <w:rFonts w:ascii="Times New Roman" w:hAnsi="Times New Roman"/>
          <w:sz w:val="28"/>
          <w:szCs w:val="28"/>
          <w:lang w:val="kk-KZ"/>
        </w:rPr>
        <w:t>. Вместе с тем тольк</w:t>
      </w:r>
      <w:r w:rsidRPr="000464E2">
        <w:rPr>
          <w:rFonts w:ascii="Times New Roman" w:hAnsi="Times New Roman"/>
          <w:sz w:val="28"/>
          <w:szCs w:val="28"/>
        </w:rPr>
        <w:t>о в Египте, в качестве сначала рабов, а затем правящей верхушки, кипчаки на время продлили свое существование.</w:t>
      </w:r>
      <w:r w:rsidRPr="000464E2">
        <w:rPr>
          <w:rFonts w:ascii="Times New Roman" w:hAnsi="Times New Roman"/>
          <w:sz w:val="28"/>
          <w:szCs w:val="28"/>
          <w:lang w:val="kk-KZ"/>
        </w:rPr>
        <w:t xml:space="preserve"> </w:t>
      </w:r>
      <w:r w:rsidRPr="000464E2">
        <w:rPr>
          <w:rFonts w:ascii="Times New Roman" w:hAnsi="Times New Roman"/>
          <w:sz w:val="28"/>
          <w:szCs w:val="28"/>
        </w:rPr>
        <w:t>Известный казахский поэт Олжас Сулейменов в книге «Аз и Я» отмечал, что именно по его совету Морис Симашко взялся за «мамлюкскую» тему. «Емшан» стал первым из произведений Мориса Симашко, в котором на первом плане – личность человека, облеченного властью, история возвышения раба-мамлюка до всемогущего султана. У Симашко власть не меняет человека к худшему</w:t>
      </w:r>
      <w:r w:rsidRPr="000464E2">
        <w:rPr>
          <w:rFonts w:ascii="Times New Roman" w:hAnsi="Times New Roman"/>
          <w:sz w:val="28"/>
          <w:szCs w:val="28"/>
          <w:lang w:val="kk-KZ"/>
        </w:rPr>
        <w:t>:</w:t>
      </w:r>
      <w:r w:rsidRPr="000464E2">
        <w:rPr>
          <w:rFonts w:ascii="Times New Roman" w:hAnsi="Times New Roman"/>
          <w:sz w:val="28"/>
          <w:szCs w:val="28"/>
        </w:rPr>
        <w:t xml:space="preserve"> его герой поднимается на трон из невольничьего барака и корабельного трюма</w:t>
      </w:r>
      <w:r w:rsidRPr="000464E2">
        <w:rPr>
          <w:rFonts w:ascii="Times New Roman" w:hAnsi="Times New Roman"/>
          <w:sz w:val="28"/>
          <w:szCs w:val="28"/>
          <w:lang w:val="kk-KZ"/>
        </w:rPr>
        <w:t>,</w:t>
      </w:r>
      <w:r w:rsidRPr="000464E2">
        <w:rPr>
          <w:rFonts w:ascii="Times New Roman" w:hAnsi="Times New Roman"/>
          <w:sz w:val="28"/>
          <w:szCs w:val="28"/>
        </w:rPr>
        <w:t xml:space="preserve"> приносит с собой свое мировоззрение</w:t>
      </w:r>
      <w:r w:rsidRPr="000464E2">
        <w:rPr>
          <w:rFonts w:ascii="Times New Roman" w:hAnsi="Times New Roman"/>
          <w:sz w:val="28"/>
          <w:szCs w:val="28"/>
          <w:lang w:val="kk-KZ"/>
        </w:rPr>
        <w:t>,</w:t>
      </w:r>
      <w:r w:rsidRPr="000464E2">
        <w:rPr>
          <w:rFonts w:ascii="Times New Roman" w:hAnsi="Times New Roman"/>
          <w:sz w:val="28"/>
          <w:szCs w:val="28"/>
        </w:rPr>
        <w:t xml:space="preserve"> приобретенные навыки</w:t>
      </w:r>
      <w:r w:rsidRPr="000464E2">
        <w:rPr>
          <w:rFonts w:ascii="Times New Roman" w:hAnsi="Times New Roman"/>
          <w:sz w:val="28"/>
          <w:szCs w:val="28"/>
          <w:lang w:val="kk-KZ"/>
        </w:rPr>
        <w:t xml:space="preserve"> кросс-культурной значимости</w:t>
      </w:r>
      <w:r w:rsidRPr="000464E2">
        <w:rPr>
          <w:rFonts w:ascii="Times New Roman" w:hAnsi="Times New Roman"/>
          <w:sz w:val="28"/>
          <w:szCs w:val="28"/>
        </w:rPr>
        <w:t>.</w:t>
      </w:r>
      <w:r w:rsidRPr="000464E2">
        <w:rPr>
          <w:rFonts w:ascii="Times New Roman" w:hAnsi="Times New Roman"/>
          <w:sz w:val="28"/>
          <w:szCs w:val="28"/>
          <w:lang w:val="kk-KZ"/>
        </w:rPr>
        <w:t xml:space="preserve"> Историческая </w:t>
      </w:r>
      <w:r>
        <w:rPr>
          <w:rFonts w:ascii="Times New Roman" w:hAnsi="Times New Roman"/>
          <w:sz w:val="28"/>
          <w:szCs w:val="28"/>
          <w:lang w:val="kk-KZ"/>
        </w:rPr>
        <w:t>реальность и художественный вымы</w:t>
      </w:r>
      <w:r w:rsidRPr="00AD4905">
        <w:rPr>
          <w:rFonts w:ascii="Trebuchet MS" w:hAnsi="Trebuchet MS"/>
          <w:color w:val="000000"/>
          <w:sz w:val="20"/>
          <w:szCs w:val="20"/>
          <w:shd w:val="clear" w:color="auto" w:fill="FFFFFF"/>
        </w:rPr>
        <w:t xml:space="preserve"> </w:t>
      </w:r>
      <w:r>
        <w:rPr>
          <w:rFonts w:ascii="Trebuchet MS" w:hAnsi="Trebuchet MS"/>
          <w:color w:val="000000"/>
          <w:sz w:val="20"/>
          <w:szCs w:val="20"/>
          <w:shd w:val="clear" w:color="auto" w:fill="FFFFFF"/>
        </w:rPr>
        <w:t>аккуумулирующие</w:t>
      </w:r>
      <w:r w:rsidRPr="000464E2">
        <w:rPr>
          <w:rFonts w:ascii="Times New Roman" w:hAnsi="Times New Roman"/>
          <w:sz w:val="28"/>
          <w:szCs w:val="28"/>
          <w:lang w:val="kk-KZ"/>
        </w:rPr>
        <w:t xml:space="preserve">сел, удачно соседствующие в повести М.Симашко, сумели показать монументальную личность султана Бейбарса. Необходимо отметить наличие весьма важных кросс-культурных элементов не только в творчестве писателя, но и в избранной тематике повести. Мудрость предводителя мамлюков в управлении чужой страной, толерантность, уважение иной культуры, </w:t>
      </w:r>
      <w:r w:rsidRPr="000464E2">
        <w:rPr>
          <w:rFonts w:ascii="Times New Roman" w:hAnsi="Times New Roman"/>
          <w:sz w:val="28"/>
          <w:szCs w:val="28"/>
          <w:lang w:val="kk-KZ"/>
        </w:rPr>
        <w:lastRenderedPageBreak/>
        <w:t>взаимоотношения с окружением, продуманная политика руководст</w:t>
      </w:r>
      <w:r>
        <w:rPr>
          <w:rFonts w:ascii="Times New Roman" w:hAnsi="Times New Roman"/>
          <w:sz w:val="28"/>
          <w:szCs w:val="28"/>
          <w:lang w:val="kk-KZ"/>
        </w:rPr>
        <w:t>в</w:t>
      </w:r>
      <w:r w:rsidRPr="000464E2">
        <w:rPr>
          <w:rFonts w:ascii="Times New Roman" w:hAnsi="Times New Roman"/>
          <w:sz w:val="28"/>
          <w:szCs w:val="28"/>
          <w:lang w:val="kk-KZ"/>
        </w:rPr>
        <w:t xml:space="preserve">а демонстрируют высокое кросс-культурное сознание султана Бейбарса. </w:t>
      </w:r>
    </w:p>
    <w:p w14:paraId="72D9A7B3" w14:textId="77777777" w:rsidR="00DC6A9C" w:rsidRPr="000464E2" w:rsidRDefault="00DC6A9C" w:rsidP="00DC6A9C">
      <w:pPr>
        <w:spacing w:after="0" w:line="240" w:lineRule="auto"/>
        <w:ind w:firstLine="567"/>
        <w:jc w:val="both"/>
        <w:rPr>
          <w:rFonts w:ascii="Times New Roman" w:hAnsi="Times New Roman"/>
          <w:sz w:val="28"/>
          <w:szCs w:val="28"/>
        </w:rPr>
      </w:pPr>
      <w:r w:rsidRPr="000464E2">
        <w:rPr>
          <w:rFonts w:ascii="Times New Roman" w:hAnsi="Times New Roman"/>
          <w:sz w:val="28"/>
          <w:szCs w:val="28"/>
          <w:lang w:val="kk-KZ"/>
        </w:rPr>
        <w:t xml:space="preserve">Можно только прогнозировать, насколько сложно было проникнуть в глубину повествуемой темы и раскрыть ее. Без преувеличения нужно отметить, что только кросс-культурное мировоззрение и образ жизни, глобальный и интеркультурный тип мышления Мориса Симашко способствовали созданию значимого исторического произведения. Символичным моментом для нас является и тот факт, что никто иной, а </w:t>
      </w:r>
      <w:r>
        <w:rPr>
          <w:rFonts w:ascii="Times New Roman" w:hAnsi="Times New Roman"/>
          <w:sz w:val="28"/>
          <w:szCs w:val="28"/>
          <w:lang w:val="kk-KZ"/>
        </w:rPr>
        <w:t xml:space="preserve">именно </w:t>
      </w:r>
      <w:r w:rsidRPr="000464E2">
        <w:rPr>
          <w:rFonts w:ascii="Times New Roman" w:hAnsi="Times New Roman"/>
          <w:sz w:val="28"/>
          <w:szCs w:val="28"/>
          <w:lang w:val="kk-KZ"/>
        </w:rPr>
        <w:t>О.Сулеменов, трансграничный поэт с евразийским взглядом на мир, сопутствует рождению необычной повести. Т</w:t>
      </w:r>
      <w:r w:rsidRPr="000464E2">
        <w:rPr>
          <w:rFonts w:ascii="Times New Roman" w:hAnsi="Times New Roman"/>
          <w:bCs/>
          <w:sz w:val="28"/>
          <w:szCs w:val="28"/>
          <w:shd w:val="clear" w:color="auto" w:fill="FFFFFF"/>
        </w:rPr>
        <w:t>олчком послужило</w:t>
      </w:r>
      <w:r w:rsidRP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lang w:val="kk-KZ"/>
        </w:rPr>
        <w:t xml:space="preserve">и </w:t>
      </w:r>
      <w:r w:rsidRPr="000464E2">
        <w:rPr>
          <w:rFonts w:ascii="Times New Roman" w:hAnsi="Times New Roman"/>
          <w:sz w:val="28"/>
          <w:szCs w:val="28"/>
          <w:shd w:val="clear" w:color="auto" w:fill="FFFFFF"/>
        </w:rPr>
        <w:t>стихотворение А</w:t>
      </w:r>
      <w:r w:rsidRPr="000464E2">
        <w:rPr>
          <w:rFonts w:ascii="Times New Roman" w:hAnsi="Times New Roman"/>
          <w:sz w:val="28"/>
          <w:szCs w:val="28"/>
          <w:shd w:val="clear" w:color="auto" w:fill="FFFFFF"/>
          <w:lang w:val="kk-KZ"/>
        </w:rPr>
        <w:t xml:space="preserve">поллона </w:t>
      </w:r>
      <w:r w:rsidRPr="000464E2">
        <w:rPr>
          <w:rFonts w:ascii="Times New Roman" w:hAnsi="Times New Roman"/>
          <w:sz w:val="28"/>
          <w:szCs w:val="28"/>
          <w:shd w:val="clear" w:color="auto" w:fill="FFFFFF"/>
        </w:rPr>
        <w:t>Майкова «</w:t>
      </w:r>
      <w:r w:rsidRPr="000464E2">
        <w:rPr>
          <w:rFonts w:ascii="Times New Roman" w:hAnsi="Times New Roman"/>
          <w:bCs/>
          <w:sz w:val="28"/>
          <w:szCs w:val="28"/>
          <w:shd w:val="clear" w:color="auto" w:fill="FFFFFF"/>
        </w:rPr>
        <w:t>Емшан</w:t>
      </w:r>
      <w:r w:rsidRPr="000464E2">
        <w:rPr>
          <w:rFonts w:ascii="Times New Roman" w:hAnsi="Times New Roman"/>
          <w:sz w:val="28"/>
          <w:szCs w:val="28"/>
          <w:shd w:val="clear" w:color="auto" w:fill="FFFFFF"/>
        </w:rPr>
        <w:t>»</w:t>
      </w:r>
      <w:r w:rsidRPr="000464E2">
        <w:rPr>
          <w:rFonts w:ascii="Times New Roman" w:hAnsi="Times New Roman"/>
          <w:sz w:val="28"/>
          <w:szCs w:val="28"/>
          <w:shd w:val="clear" w:color="auto" w:fill="FFFFFF"/>
          <w:lang w:val="kk-KZ"/>
        </w:rPr>
        <w:t xml:space="preserve"> (1874), что в переводе </w:t>
      </w:r>
      <w:r w:rsidRPr="000464E2">
        <w:rPr>
          <w:rFonts w:ascii="Times New Roman" w:hAnsi="Times New Roman"/>
          <w:sz w:val="28"/>
          <w:szCs w:val="28"/>
        </w:rPr>
        <w:t>означает Полынь (Жусан)</w:t>
      </w:r>
      <w:r w:rsidRPr="000464E2">
        <w:rPr>
          <w:rFonts w:ascii="Times New Roman" w:hAnsi="Times New Roman"/>
          <w:sz w:val="28"/>
          <w:szCs w:val="28"/>
          <w:lang w:val="kk-KZ"/>
        </w:rPr>
        <w:t xml:space="preserve">, которое </w:t>
      </w:r>
      <w:r w:rsidRPr="000464E2">
        <w:rPr>
          <w:rFonts w:ascii="Times New Roman" w:hAnsi="Times New Roman"/>
          <w:sz w:val="28"/>
          <w:szCs w:val="28"/>
        </w:rPr>
        <w:t xml:space="preserve">написано после того, как Шокан Уалиханов, правнук хана Абылая, поведал легенду о хане Отроке. </w:t>
      </w:r>
    </w:p>
    <w:p w14:paraId="23037F81" w14:textId="77777777" w:rsidR="00DC6A9C" w:rsidRPr="001E2025" w:rsidRDefault="00DC6A9C" w:rsidP="00DC6A9C">
      <w:pPr>
        <w:spacing w:after="0" w:line="240" w:lineRule="auto"/>
        <w:ind w:firstLine="567"/>
        <w:jc w:val="both"/>
        <w:rPr>
          <w:rFonts w:ascii="Times New Roman" w:hAnsi="Times New Roman"/>
          <w:i/>
          <w:sz w:val="28"/>
          <w:szCs w:val="28"/>
          <w:shd w:val="clear" w:color="auto" w:fill="FFFFFF"/>
          <w:lang w:val="kk-KZ"/>
        </w:rPr>
      </w:pPr>
      <w:r w:rsidRPr="000523D7">
        <w:rPr>
          <w:rFonts w:ascii="Times New Roman" w:hAnsi="Times New Roman"/>
          <w:sz w:val="28"/>
          <w:szCs w:val="28"/>
          <w:shd w:val="clear" w:color="auto" w:fill="FFFFFF"/>
          <w:lang w:val="kk-KZ"/>
        </w:rPr>
        <w:t>Образ степной полыни</w:t>
      </w:r>
      <w:r>
        <w:rPr>
          <w:rFonts w:ascii="Times New Roman" w:hAnsi="Times New Roman"/>
          <w:sz w:val="28"/>
          <w:szCs w:val="28"/>
          <w:shd w:val="clear" w:color="auto" w:fill="FFFFFF"/>
          <w:lang w:val="kk-KZ"/>
        </w:rPr>
        <w:t xml:space="preserve"> – </w:t>
      </w:r>
      <w:r w:rsidRPr="001E2025">
        <w:rPr>
          <w:rFonts w:ascii="Times New Roman" w:hAnsi="Times New Roman"/>
          <w:sz w:val="28"/>
          <w:szCs w:val="28"/>
          <w:shd w:val="clear" w:color="auto" w:fill="FFFFFF"/>
          <w:lang w:val="kk-KZ"/>
        </w:rPr>
        <w:t xml:space="preserve">тема отдельного размышления и предмет многократного воспевания в литературе. С исследовательской позиции лингвистический концепт Полыни является одновременно носителем знаковой символики кочевников и </w:t>
      </w:r>
      <w:r w:rsidRPr="001E2025">
        <w:rPr>
          <w:rFonts w:ascii="Times New Roman" w:hAnsi="Times New Roman"/>
          <w:sz w:val="28"/>
          <w:szCs w:val="28"/>
          <w:shd w:val="clear" w:color="auto" w:fill="FFFFFF"/>
        </w:rPr>
        <w:t>культурны</w:t>
      </w:r>
      <w:r w:rsidRPr="001E2025">
        <w:rPr>
          <w:rFonts w:ascii="Times New Roman" w:hAnsi="Times New Roman"/>
          <w:sz w:val="28"/>
          <w:szCs w:val="28"/>
          <w:shd w:val="clear" w:color="auto" w:fill="FFFFFF"/>
          <w:lang w:val="kk-KZ"/>
        </w:rPr>
        <w:t xml:space="preserve">м </w:t>
      </w:r>
      <w:r w:rsidRPr="001E2025">
        <w:rPr>
          <w:rFonts w:ascii="Times New Roman" w:hAnsi="Times New Roman"/>
          <w:bCs/>
          <w:sz w:val="28"/>
          <w:szCs w:val="28"/>
          <w:shd w:val="clear" w:color="auto" w:fill="FFFFFF"/>
        </w:rPr>
        <w:t>артефакт</w:t>
      </w:r>
      <w:r w:rsidRPr="001E2025">
        <w:rPr>
          <w:rFonts w:ascii="Times New Roman" w:hAnsi="Times New Roman"/>
          <w:sz w:val="28"/>
          <w:szCs w:val="28"/>
          <w:shd w:val="clear" w:color="auto" w:fill="FFFFFF"/>
        </w:rPr>
        <w:t>ом.</w:t>
      </w:r>
      <w:r w:rsidRPr="001E2025">
        <w:rPr>
          <w:rFonts w:ascii="Times New Roman" w:hAnsi="Times New Roman"/>
          <w:sz w:val="28"/>
          <w:szCs w:val="28"/>
          <w:shd w:val="clear" w:color="auto" w:fill="FFFFFF"/>
          <w:lang w:val="kk-KZ"/>
        </w:rPr>
        <w:t xml:space="preserve"> Несмотря на естественность и определенные природные характеристики (в то время как артефакт –</w:t>
      </w:r>
      <w:r w:rsidRPr="001E2025">
        <w:rPr>
          <w:rFonts w:ascii="Times New Roman" w:hAnsi="Times New Roman"/>
          <w:sz w:val="28"/>
          <w:szCs w:val="28"/>
          <w:shd w:val="clear" w:color="auto" w:fill="FFFFFF"/>
        </w:rPr>
        <w:t xml:space="preserve"> любой искусственно созданный объект</w:t>
      </w:r>
      <w:r w:rsidRPr="001E2025">
        <w:rPr>
          <w:rFonts w:ascii="Times New Roman" w:hAnsi="Times New Roman"/>
          <w:sz w:val="28"/>
          <w:szCs w:val="28"/>
          <w:shd w:val="clear" w:color="auto" w:fill="FFFFFF"/>
          <w:lang w:val="kk-KZ"/>
        </w:rPr>
        <w:t>),</w:t>
      </w:r>
      <w:r w:rsidRPr="001E2025">
        <w:rPr>
          <w:rFonts w:ascii="Times New Roman" w:hAnsi="Times New Roman"/>
          <w:sz w:val="28"/>
          <w:szCs w:val="28"/>
          <w:shd w:val="clear" w:color="auto" w:fill="FFFFFF"/>
        </w:rPr>
        <w:t xml:space="preserve"> полынь </w:t>
      </w:r>
      <w:r w:rsidRPr="001E2025">
        <w:rPr>
          <w:rFonts w:ascii="Times New Roman" w:hAnsi="Times New Roman"/>
          <w:sz w:val="28"/>
          <w:szCs w:val="28"/>
          <w:shd w:val="clear" w:color="auto" w:fill="FFFFFF"/>
          <w:lang w:val="kk-KZ"/>
        </w:rPr>
        <w:t xml:space="preserve">в художественных текстах </w:t>
      </w:r>
      <w:r w:rsidRPr="001E2025">
        <w:rPr>
          <w:rFonts w:ascii="Times New Roman" w:hAnsi="Times New Roman"/>
          <w:sz w:val="28"/>
          <w:szCs w:val="28"/>
          <w:shd w:val="clear" w:color="auto" w:fill="FFFFFF"/>
        </w:rPr>
        <w:t xml:space="preserve">имеет знаковое, символическое содержание. </w:t>
      </w:r>
      <w:r w:rsidRPr="001E2025">
        <w:rPr>
          <w:rFonts w:ascii="Times New Roman" w:hAnsi="Times New Roman"/>
          <w:iCs/>
          <w:sz w:val="28"/>
          <w:szCs w:val="28"/>
          <w:shd w:val="clear" w:color="auto" w:fill="FFFFFF"/>
          <w:lang w:val="kk-KZ"/>
        </w:rPr>
        <w:t>Поэт</w:t>
      </w:r>
      <w:r w:rsidRPr="001E2025">
        <w:rPr>
          <w:rFonts w:ascii="Times New Roman" w:hAnsi="Times New Roman"/>
          <w:i/>
          <w:sz w:val="28"/>
          <w:szCs w:val="28"/>
          <w:shd w:val="clear" w:color="auto" w:fill="FFFFFF"/>
          <w:lang w:val="kk-KZ"/>
        </w:rPr>
        <w:t xml:space="preserve"> </w:t>
      </w:r>
      <w:r w:rsidRPr="001E2025">
        <w:rPr>
          <w:rFonts w:ascii="Times New Roman" w:hAnsi="Times New Roman"/>
          <w:sz w:val="28"/>
          <w:szCs w:val="28"/>
          <w:shd w:val="clear" w:color="auto" w:fill="FFFFFF"/>
          <w:lang w:val="kk-KZ"/>
        </w:rPr>
        <w:t xml:space="preserve">А. Майков говорит о невероятной силе полыни в таком контексте: </w:t>
      </w:r>
    </w:p>
    <w:p w14:paraId="583F4CE8"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lang w:val="kk-KZ"/>
        </w:rPr>
        <w:t>...</w:t>
      </w:r>
      <w:r w:rsidRPr="00C265CD">
        <w:rPr>
          <w:rFonts w:ascii="Times New Roman" w:hAnsi="Times New Roman"/>
          <w:sz w:val="28"/>
          <w:szCs w:val="28"/>
        </w:rPr>
        <w:t>И взял пучок травы степной</w:t>
      </w:r>
    </w:p>
    <w:p w14:paraId="0F764058"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rPr>
        <w:t>Тогда певец, и подал хану</w:t>
      </w:r>
    </w:p>
    <w:p w14:paraId="468F1E33"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rPr>
        <w:t xml:space="preserve">И смотрит хан </w:t>
      </w:r>
      <w:r w:rsidRPr="00C265CD">
        <w:rPr>
          <w:rFonts w:ascii="Times New Roman" w:hAnsi="Times New Roman"/>
          <w:sz w:val="28"/>
          <w:szCs w:val="28"/>
          <w:shd w:val="clear" w:color="auto" w:fill="FFFFFF"/>
          <w:lang w:val="kk-KZ"/>
        </w:rPr>
        <w:t>–</w:t>
      </w:r>
      <w:r w:rsidRPr="00C265CD">
        <w:rPr>
          <w:rFonts w:ascii="Times New Roman" w:hAnsi="Times New Roman"/>
          <w:sz w:val="28"/>
          <w:szCs w:val="28"/>
        </w:rPr>
        <w:t xml:space="preserve"> и, сам не</w:t>
      </w:r>
      <w:r w:rsidRPr="00C265CD">
        <w:rPr>
          <w:rFonts w:ascii="Times New Roman" w:hAnsi="Times New Roman"/>
          <w:sz w:val="28"/>
          <w:szCs w:val="28"/>
          <w:lang w:val="kk-KZ"/>
        </w:rPr>
        <w:t xml:space="preserve"> </w:t>
      </w:r>
      <w:r w:rsidRPr="00C265CD">
        <w:rPr>
          <w:rFonts w:ascii="Times New Roman" w:hAnsi="Times New Roman"/>
          <w:sz w:val="28"/>
          <w:szCs w:val="28"/>
        </w:rPr>
        <w:t>свой,</w:t>
      </w:r>
    </w:p>
    <w:p w14:paraId="7B866723"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rPr>
        <w:t>Как бы почуя в</w:t>
      </w:r>
      <w:r w:rsidRPr="00C265CD">
        <w:rPr>
          <w:rFonts w:ascii="Times New Roman" w:hAnsi="Times New Roman"/>
          <w:sz w:val="28"/>
          <w:szCs w:val="28"/>
          <w:lang w:val="kk-KZ"/>
        </w:rPr>
        <w:t xml:space="preserve"> </w:t>
      </w:r>
      <w:r w:rsidRPr="00C265CD">
        <w:rPr>
          <w:rFonts w:ascii="Times New Roman" w:hAnsi="Times New Roman"/>
          <w:sz w:val="28"/>
          <w:szCs w:val="28"/>
        </w:rPr>
        <w:t>сердце рану,</w:t>
      </w:r>
    </w:p>
    <w:p w14:paraId="6E2F9708"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rPr>
        <w:t>За грудь схватился… Все глядят:</w:t>
      </w:r>
    </w:p>
    <w:p w14:paraId="32C20EB6"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rPr>
        <w:t xml:space="preserve">Он </w:t>
      </w:r>
      <w:r w:rsidRPr="00C265CD">
        <w:rPr>
          <w:rFonts w:ascii="Times New Roman" w:hAnsi="Times New Roman"/>
          <w:sz w:val="28"/>
          <w:szCs w:val="28"/>
          <w:shd w:val="clear" w:color="auto" w:fill="FFFFFF"/>
          <w:lang w:val="kk-KZ"/>
        </w:rPr>
        <w:t>–</w:t>
      </w:r>
      <w:r w:rsidRPr="00C265CD">
        <w:rPr>
          <w:rFonts w:ascii="Times New Roman" w:hAnsi="Times New Roman"/>
          <w:sz w:val="28"/>
          <w:szCs w:val="28"/>
        </w:rPr>
        <w:t xml:space="preserve"> грозный хан, что ж это значит?</w:t>
      </w:r>
    </w:p>
    <w:p w14:paraId="59BB18E2" w14:textId="77777777" w:rsidR="00DC6A9C" w:rsidRPr="00C265CD" w:rsidRDefault="00DC6A9C" w:rsidP="00DC6A9C">
      <w:pPr>
        <w:spacing w:after="0" w:line="240" w:lineRule="auto"/>
        <w:ind w:firstLine="2835"/>
        <w:rPr>
          <w:rFonts w:ascii="Times New Roman" w:hAnsi="Times New Roman"/>
          <w:sz w:val="28"/>
          <w:szCs w:val="28"/>
        </w:rPr>
      </w:pPr>
      <w:r w:rsidRPr="00C265CD">
        <w:rPr>
          <w:rFonts w:ascii="Times New Roman" w:hAnsi="Times New Roman"/>
          <w:sz w:val="28"/>
          <w:szCs w:val="28"/>
        </w:rPr>
        <w:t>Он, пред которым все дрожат,</w:t>
      </w:r>
    </w:p>
    <w:p w14:paraId="79B67BDA" w14:textId="77777777" w:rsidR="00DC6A9C" w:rsidRPr="00C265CD" w:rsidRDefault="00DC6A9C" w:rsidP="00DC6A9C">
      <w:pPr>
        <w:spacing w:after="0" w:line="240" w:lineRule="auto"/>
        <w:ind w:firstLine="2835"/>
        <w:rPr>
          <w:rFonts w:ascii="Times New Roman" w:hAnsi="Times New Roman"/>
          <w:sz w:val="28"/>
          <w:szCs w:val="28"/>
          <w:lang w:val="kk-KZ"/>
        </w:rPr>
      </w:pPr>
      <w:r w:rsidRPr="00C265CD">
        <w:rPr>
          <w:rFonts w:ascii="Times New Roman" w:hAnsi="Times New Roman"/>
          <w:sz w:val="28"/>
          <w:szCs w:val="28"/>
        </w:rPr>
        <w:t>Пучок травы целуя, плачет!</w:t>
      </w:r>
    </w:p>
    <w:p w14:paraId="68BA4DA8" w14:textId="77777777" w:rsidR="00DC6A9C" w:rsidRPr="00C265CD" w:rsidRDefault="00DC6A9C" w:rsidP="00DC6A9C">
      <w:pPr>
        <w:spacing w:after="0" w:line="240" w:lineRule="auto"/>
        <w:ind w:firstLine="567"/>
        <w:jc w:val="center"/>
        <w:rPr>
          <w:rFonts w:ascii="Times New Roman" w:hAnsi="Times New Roman"/>
          <w:sz w:val="16"/>
          <w:szCs w:val="16"/>
          <w:lang w:val="kk-KZ"/>
        </w:rPr>
      </w:pPr>
    </w:p>
    <w:p w14:paraId="4E4222C9" w14:textId="77777777" w:rsidR="00DC6A9C" w:rsidRPr="00C265CD" w:rsidRDefault="00DC6A9C" w:rsidP="00DC6A9C">
      <w:pPr>
        <w:spacing w:after="0" w:line="240" w:lineRule="auto"/>
        <w:ind w:firstLine="567"/>
        <w:jc w:val="both"/>
        <w:rPr>
          <w:rFonts w:ascii="Times New Roman" w:hAnsi="Times New Roman"/>
          <w:sz w:val="28"/>
          <w:szCs w:val="28"/>
          <w:lang w:val="kk-KZ"/>
        </w:rPr>
      </w:pPr>
      <w:r w:rsidRPr="00C265CD">
        <w:rPr>
          <w:rFonts w:ascii="Times New Roman" w:hAnsi="Times New Roman"/>
          <w:sz w:val="28"/>
          <w:szCs w:val="28"/>
          <w:lang w:val="kk-KZ"/>
        </w:rPr>
        <w:t>Кульминация сцены завершается трогательной картиной:</w:t>
      </w:r>
    </w:p>
    <w:p w14:paraId="5A3D636B" w14:textId="77777777" w:rsidR="00DC6A9C" w:rsidRPr="00C265CD" w:rsidRDefault="00DC6A9C" w:rsidP="00DC6A9C">
      <w:pPr>
        <w:spacing w:after="0" w:line="240" w:lineRule="auto"/>
        <w:ind w:firstLine="2694"/>
        <w:rPr>
          <w:rFonts w:ascii="Times New Roman" w:hAnsi="Times New Roman"/>
          <w:sz w:val="28"/>
          <w:szCs w:val="28"/>
        </w:rPr>
      </w:pPr>
      <w:r w:rsidRPr="00C265CD">
        <w:rPr>
          <w:rFonts w:ascii="Times New Roman" w:hAnsi="Times New Roman"/>
          <w:sz w:val="28"/>
          <w:szCs w:val="28"/>
        </w:rPr>
        <w:t>Минуя гору за горой,</w:t>
      </w:r>
    </w:p>
    <w:p w14:paraId="001BD704" w14:textId="77777777" w:rsidR="00DC6A9C" w:rsidRPr="00C265CD" w:rsidRDefault="00DC6A9C" w:rsidP="00DC6A9C">
      <w:pPr>
        <w:spacing w:after="0" w:line="240" w:lineRule="auto"/>
        <w:ind w:firstLine="2694"/>
        <w:rPr>
          <w:rFonts w:ascii="Times New Roman" w:hAnsi="Times New Roman"/>
          <w:sz w:val="28"/>
          <w:szCs w:val="28"/>
        </w:rPr>
      </w:pPr>
      <w:r w:rsidRPr="00C265CD">
        <w:rPr>
          <w:rFonts w:ascii="Times New Roman" w:hAnsi="Times New Roman"/>
          <w:sz w:val="28"/>
          <w:szCs w:val="28"/>
        </w:rPr>
        <w:t xml:space="preserve">Все ждет он </w:t>
      </w:r>
      <w:r w:rsidRPr="00C265CD">
        <w:rPr>
          <w:rFonts w:ascii="Times New Roman" w:hAnsi="Times New Roman"/>
          <w:sz w:val="28"/>
          <w:szCs w:val="28"/>
          <w:shd w:val="clear" w:color="auto" w:fill="FFFFFF"/>
          <w:lang w:val="kk-KZ"/>
        </w:rPr>
        <w:t>–</w:t>
      </w:r>
      <w:r w:rsidRPr="00C265CD">
        <w:rPr>
          <w:rFonts w:ascii="Times New Roman" w:hAnsi="Times New Roman"/>
          <w:sz w:val="28"/>
          <w:szCs w:val="28"/>
        </w:rPr>
        <w:t xml:space="preserve"> скоро</w:t>
      </w:r>
      <w:r w:rsidRPr="00C265CD">
        <w:rPr>
          <w:rFonts w:ascii="Times New Roman" w:hAnsi="Times New Roman"/>
          <w:sz w:val="28"/>
          <w:szCs w:val="28"/>
          <w:lang w:val="kk-KZ"/>
        </w:rPr>
        <w:t xml:space="preserve"> </w:t>
      </w:r>
      <w:r w:rsidRPr="00C265CD">
        <w:rPr>
          <w:rFonts w:ascii="Times New Roman" w:hAnsi="Times New Roman"/>
          <w:sz w:val="28"/>
          <w:szCs w:val="28"/>
        </w:rPr>
        <w:t>ль степь родная,</w:t>
      </w:r>
    </w:p>
    <w:p w14:paraId="47147172" w14:textId="77777777" w:rsidR="00DC6A9C" w:rsidRPr="00C265CD" w:rsidRDefault="00DC6A9C" w:rsidP="00DC6A9C">
      <w:pPr>
        <w:spacing w:after="0" w:line="240" w:lineRule="auto"/>
        <w:ind w:firstLine="2694"/>
        <w:rPr>
          <w:rFonts w:ascii="Times New Roman" w:hAnsi="Times New Roman"/>
          <w:sz w:val="28"/>
          <w:szCs w:val="28"/>
        </w:rPr>
      </w:pPr>
      <w:r w:rsidRPr="00C265CD">
        <w:rPr>
          <w:rFonts w:ascii="Times New Roman" w:hAnsi="Times New Roman"/>
          <w:sz w:val="28"/>
          <w:szCs w:val="28"/>
        </w:rPr>
        <w:t>И вдаль глядит, травы степной</w:t>
      </w:r>
    </w:p>
    <w:p w14:paraId="7650F6B5" w14:textId="77777777" w:rsidR="00DC6A9C" w:rsidRPr="00C265CD" w:rsidRDefault="00DC6A9C" w:rsidP="00DC6A9C">
      <w:pPr>
        <w:spacing w:after="0" w:line="240" w:lineRule="auto"/>
        <w:ind w:firstLine="2694"/>
        <w:rPr>
          <w:rFonts w:ascii="Times New Roman" w:hAnsi="Times New Roman"/>
          <w:sz w:val="28"/>
          <w:szCs w:val="28"/>
          <w:lang w:val="kk-KZ"/>
        </w:rPr>
      </w:pPr>
      <w:r w:rsidRPr="00C265CD">
        <w:rPr>
          <w:rFonts w:ascii="Times New Roman" w:hAnsi="Times New Roman"/>
          <w:sz w:val="28"/>
          <w:szCs w:val="28"/>
        </w:rPr>
        <w:t>Пучок из рук не выпуская</w:t>
      </w:r>
      <w:r w:rsidRPr="00C265CD">
        <w:rPr>
          <w:rFonts w:ascii="Times New Roman" w:hAnsi="Times New Roman"/>
          <w:iCs/>
          <w:sz w:val="28"/>
          <w:szCs w:val="28"/>
          <w:lang w:val="kk-KZ"/>
        </w:rPr>
        <w:t xml:space="preserve"> [</w:t>
      </w:r>
      <w:r w:rsidRPr="00C265CD">
        <w:rPr>
          <w:rFonts w:ascii="Times New Roman" w:hAnsi="Times New Roman"/>
          <w:iCs/>
          <w:sz w:val="28"/>
          <w:szCs w:val="28"/>
        </w:rPr>
        <w:t>153</w:t>
      </w:r>
      <w:r w:rsidRPr="00C265CD">
        <w:rPr>
          <w:rFonts w:ascii="Times New Roman" w:hAnsi="Times New Roman"/>
          <w:sz w:val="28"/>
          <w:szCs w:val="28"/>
        </w:rPr>
        <w:t>]</w:t>
      </w:r>
      <w:r w:rsidRPr="00C265CD">
        <w:rPr>
          <w:rFonts w:ascii="Times New Roman" w:hAnsi="Times New Roman"/>
          <w:sz w:val="28"/>
          <w:szCs w:val="28"/>
          <w:lang w:val="kk-KZ"/>
        </w:rPr>
        <w:t>.</w:t>
      </w:r>
    </w:p>
    <w:p w14:paraId="1B15733E" w14:textId="77777777" w:rsidR="00DC6A9C" w:rsidRPr="001E2025" w:rsidRDefault="00DC6A9C" w:rsidP="00DC6A9C">
      <w:pPr>
        <w:spacing w:after="0" w:line="240" w:lineRule="auto"/>
        <w:ind w:firstLine="567"/>
        <w:jc w:val="both"/>
        <w:rPr>
          <w:rFonts w:ascii="Times New Roman" w:hAnsi="Times New Roman"/>
          <w:sz w:val="28"/>
          <w:szCs w:val="28"/>
          <w:lang w:val="kk-KZ"/>
        </w:rPr>
      </w:pPr>
      <w:r w:rsidRPr="001E2025">
        <w:rPr>
          <w:rFonts w:ascii="Times New Roman" w:hAnsi="Times New Roman"/>
          <w:sz w:val="28"/>
          <w:szCs w:val="28"/>
          <w:lang w:val="kk-KZ"/>
        </w:rPr>
        <w:t xml:space="preserve">Запах степной полыни оказался сильнее мощи правителей. Согласно истории Бейбарс на склоне своих лет возвращается в родные края. </w:t>
      </w:r>
    </w:p>
    <w:p w14:paraId="20F2E42C" w14:textId="12709DF0" w:rsidR="00DC6A9C" w:rsidRPr="000464E2" w:rsidRDefault="00DC6A9C" w:rsidP="00DC6A9C">
      <w:pPr>
        <w:spacing w:after="0" w:line="240" w:lineRule="auto"/>
        <w:ind w:firstLine="567"/>
        <w:jc w:val="both"/>
        <w:rPr>
          <w:rFonts w:ascii="Times New Roman" w:hAnsi="Times New Roman"/>
          <w:bCs/>
          <w:sz w:val="28"/>
          <w:szCs w:val="28"/>
          <w:lang w:val="kk-KZ"/>
        </w:rPr>
      </w:pPr>
      <w:r w:rsidRPr="001E2025">
        <w:rPr>
          <w:rFonts w:ascii="Times New Roman" w:hAnsi="Times New Roman"/>
          <w:sz w:val="28"/>
          <w:szCs w:val="28"/>
          <w:lang w:val="kk-KZ"/>
        </w:rPr>
        <w:t>Мурад Аджи тоже посвящает этой теме целую книгу. В «Полыни половецкого поля» он пишет: «</w:t>
      </w:r>
      <w:r w:rsidRPr="001E2025">
        <w:rPr>
          <w:rFonts w:ascii="Times New Roman" w:hAnsi="Times New Roman"/>
          <w:sz w:val="28"/>
          <w:szCs w:val="28"/>
        </w:rPr>
        <w:t>Эту книгу не надо читать тому, кто не знает пьянящего зап</w:t>
      </w:r>
      <w:r w:rsidRPr="001E2025">
        <w:rPr>
          <w:rFonts w:ascii="Times New Roman" w:hAnsi="Times New Roman"/>
          <w:sz w:val="28"/>
          <w:szCs w:val="28"/>
          <w:lang w:val="kk-KZ"/>
        </w:rPr>
        <w:t>а</w:t>
      </w:r>
      <w:r w:rsidRPr="001E2025">
        <w:rPr>
          <w:rFonts w:ascii="Times New Roman" w:hAnsi="Times New Roman"/>
          <w:sz w:val="28"/>
          <w:szCs w:val="28"/>
        </w:rPr>
        <w:t>ха полыни, будоражущей кровь емшан-травы. И тот,</w:t>
      </w:r>
      <w:r w:rsidRPr="001E2025">
        <w:rPr>
          <w:rFonts w:ascii="Times New Roman" w:hAnsi="Times New Roman"/>
          <w:sz w:val="28"/>
          <w:szCs w:val="28"/>
          <w:lang w:val="kk-KZ"/>
        </w:rPr>
        <w:t xml:space="preserve"> </w:t>
      </w:r>
      <w:r w:rsidRPr="001E2025">
        <w:rPr>
          <w:rFonts w:ascii="Times New Roman" w:hAnsi="Times New Roman"/>
          <w:sz w:val="28"/>
          <w:szCs w:val="28"/>
        </w:rPr>
        <w:t xml:space="preserve">кто в вороном коне </w:t>
      </w:r>
      <w:r w:rsidRPr="001E2025">
        <w:rPr>
          <w:rFonts w:ascii="Times New Roman" w:hAnsi="Times New Roman"/>
          <w:sz w:val="28"/>
          <w:szCs w:val="28"/>
          <w:lang w:val="kk-KZ"/>
        </w:rPr>
        <w:t xml:space="preserve">не </w:t>
      </w:r>
      <w:r w:rsidRPr="001E2025">
        <w:rPr>
          <w:rFonts w:ascii="Times New Roman" w:hAnsi="Times New Roman"/>
          <w:sz w:val="28"/>
          <w:szCs w:val="28"/>
        </w:rPr>
        <w:t>видит</w:t>
      </w:r>
      <w:r w:rsidRPr="001E2025">
        <w:rPr>
          <w:rFonts w:ascii="Times New Roman" w:hAnsi="Times New Roman"/>
          <w:sz w:val="28"/>
          <w:szCs w:val="28"/>
          <w:lang w:val="kk-KZ"/>
        </w:rPr>
        <w:t xml:space="preserve"> </w:t>
      </w:r>
      <w:r w:rsidRPr="001E2025">
        <w:rPr>
          <w:rFonts w:ascii="Times New Roman" w:hAnsi="Times New Roman"/>
          <w:sz w:val="28"/>
          <w:szCs w:val="28"/>
        </w:rPr>
        <w:t xml:space="preserve">гарцующей красоты, а в степной песне </w:t>
      </w:r>
      <w:r w:rsidRPr="001E2025">
        <w:rPr>
          <w:rFonts w:ascii="Times New Roman" w:hAnsi="Times New Roman"/>
          <w:sz w:val="28"/>
          <w:szCs w:val="28"/>
          <w:shd w:val="clear" w:color="auto" w:fill="FFFFFF"/>
          <w:lang w:val="kk-KZ"/>
        </w:rPr>
        <w:t>–</w:t>
      </w:r>
      <w:r w:rsidRPr="001E2025">
        <w:rPr>
          <w:rFonts w:ascii="Times New Roman" w:hAnsi="Times New Roman"/>
          <w:sz w:val="28"/>
          <w:szCs w:val="28"/>
        </w:rPr>
        <w:t xml:space="preserve"> услады серд</w:t>
      </w:r>
      <w:r w:rsidRPr="001E2025">
        <w:rPr>
          <w:rFonts w:ascii="Times New Roman" w:hAnsi="Times New Roman"/>
          <w:sz w:val="28"/>
          <w:szCs w:val="28"/>
          <w:lang w:val="kk-KZ"/>
        </w:rPr>
        <w:t>ц</w:t>
      </w:r>
      <w:r w:rsidRPr="001E2025">
        <w:rPr>
          <w:rFonts w:ascii="Times New Roman" w:hAnsi="Times New Roman"/>
          <w:sz w:val="28"/>
          <w:szCs w:val="28"/>
        </w:rPr>
        <w:t>у, пусть тоже отложит, он не поймет автора. Пожалуйста</w:t>
      </w:r>
      <w:r w:rsidRPr="001E2025">
        <w:rPr>
          <w:rFonts w:ascii="Times New Roman" w:hAnsi="Times New Roman"/>
          <w:sz w:val="28"/>
          <w:szCs w:val="28"/>
          <w:lang w:val="kk-KZ"/>
        </w:rPr>
        <w:t xml:space="preserve">, не берите ее и те, </w:t>
      </w:r>
      <w:r w:rsidRPr="001E2025">
        <w:rPr>
          <w:rFonts w:ascii="Times New Roman" w:hAnsi="Times New Roman"/>
          <w:sz w:val="28"/>
          <w:szCs w:val="28"/>
        </w:rPr>
        <w:t>кому не интересно прошлое и будущее, кому бе</w:t>
      </w:r>
      <w:r w:rsidRPr="001E2025">
        <w:rPr>
          <w:rFonts w:ascii="Times New Roman" w:hAnsi="Times New Roman"/>
          <w:sz w:val="28"/>
          <w:szCs w:val="28"/>
          <w:lang w:val="kk-KZ"/>
        </w:rPr>
        <w:t>з</w:t>
      </w:r>
      <w:r w:rsidRPr="001E2025">
        <w:rPr>
          <w:rFonts w:ascii="Times New Roman" w:hAnsi="Times New Roman"/>
          <w:sz w:val="28"/>
          <w:szCs w:val="28"/>
        </w:rPr>
        <w:t>различны предки и потомки</w:t>
      </w:r>
      <w:r w:rsidRPr="001E2025">
        <w:rPr>
          <w:rFonts w:ascii="Times New Roman" w:hAnsi="Times New Roman"/>
          <w:sz w:val="28"/>
          <w:szCs w:val="28"/>
          <w:lang w:val="kk-KZ"/>
        </w:rPr>
        <w:t xml:space="preserve">. Она не для вас» </w:t>
      </w:r>
      <w:r w:rsidRPr="00C265CD">
        <w:rPr>
          <w:rFonts w:ascii="Times New Roman" w:hAnsi="Times New Roman"/>
          <w:sz w:val="28"/>
          <w:szCs w:val="28"/>
        </w:rPr>
        <w:t>[</w:t>
      </w:r>
      <w:r w:rsidRPr="00C265CD">
        <w:rPr>
          <w:rFonts w:ascii="Times New Roman" w:hAnsi="Times New Roman"/>
          <w:sz w:val="28"/>
          <w:szCs w:val="28"/>
          <w:lang w:val="kk-KZ"/>
        </w:rPr>
        <w:t>154, с</w:t>
      </w:r>
      <w:r w:rsidR="00C265CD" w:rsidRPr="00C265CD">
        <w:rPr>
          <w:rFonts w:ascii="Times New Roman" w:hAnsi="Times New Roman"/>
          <w:sz w:val="28"/>
          <w:szCs w:val="28"/>
          <w:lang w:val="kk-KZ"/>
        </w:rPr>
        <w:t xml:space="preserve"> 416</w:t>
      </w:r>
      <w:r w:rsidRPr="00C265CD">
        <w:rPr>
          <w:rFonts w:ascii="Times New Roman" w:hAnsi="Times New Roman"/>
          <w:sz w:val="28"/>
          <w:szCs w:val="28"/>
        </w:rPr>
        <w:t>]</w:t>
      </w:r>
      <w:r w:rsidRPr="00C265CD">
        <w:rPr>
          <w:rFonts w:ascii="Times New Roman" w:hAnsi="Times New Roman"/>
          <w:sz w:val="28"/>
          <w:szCs w:val="28"/>
          <w:lang w:val="kk-KZ"/>
        </w:rPr>
        <w:t>.</w:t>
      </w:r>
      <w:r w:rsidRPr="001E2025">
        <w:rPr>
          <w:rFonts w:ascii="Times New Roman" w:hAnsi="Times New Roman"/>
          <w:sz w:val="28"/>
          <w:szCs w:val="28"/>
          <w:lang w:val="kk-KZ"/>
        </w:rPr>
        <w:t xml:space="preserve"> В этом случае полынь выступает связующей нитью поколений, </w:t>
      </w:r>
      <w:r w:rsidRPr="000464E2">
        <w:rPr>
          <w:rFonts w:ascii="Times New Roman" w:hAnsi="Times New Roman"/>
          <w:sz w:val="28"/>
          <w:szCs w:val="28"/>
          <w:lang w:val="kk-KZ"/>
        </w:rPr>
        <w:t xml:space="preserve">концентрирует в себе традиции и священные предметы народной </w:t>
      </w:r>
      <w:r w:rsidRPr="000464E2">
        <w:rPr>
          <w:rFonts w:ascii="Times New Roman" w:hAnsi="Times New Roman"/>
          <w:sz w:val="28"/>
          <w:szCs w:val="28"/>
          <w:lang w:val="kk-KZ"/>
        </w:rPr>
        <w:lastRenderedPageBreak/>
        <w:t xml:space="preserve">культуры. Полынь как символический знак кочевой цивилизации описана в разных ракурсах многими казахскими прозаиками. В рассказе </w:t>
      </w:r>
      <w:r w:rsidRPr="000464E2">
        <w:rPr>
          <w:rFonts w:ascii="Times New Roman" w:hAnsi="Times New Roman"/>
          <w:bCs/>
          <w:sz w:val="28"/>
          <w:szCs w:val="28"/>
        </w:rPr>
        <w:t>Сайын</w:t>
      </w:r>
      <w:r w:rsidRPr="000464E2">
        <w:rPr>
          <w:rFonts w:ascii="Times New Roman" w:hAnsi="Times New Roman"/>
          <w:bCs/>
          <w:sz w:val="28"/>
          <w:szCs w:val="28"/>
          <w:lang w:val="kk-KZ"/>
        </w:rPr>
        <w:t>а</w:t>
      </w:r>
      <w:r w:rsidRPr="000464E2">
        <w:rPr>
          <w:rFonts w:ascii="Times New Roman" w:hAnsi="Times New Roman"/>
          <w:bCs/>
          <w:sz w:val="28"/>
          <w:szCs w:val="28"/>
        </w:rPr>
        <w:t xml:space="preserve"> Мұратбеков</w:t>
      </w:r>
      <w:r w:rsidRPr="000464E2">
        <w:rPr>
          <w:rFonts w:ascii="Times New Roman" w:hAnsi="Times New Roman"/>
          <w:bCs/>
          <w:sz w:val="28"/>
          <w:szCs w:val="28"/>
          <w:lang w:val="kk-KZ"/>
        </w:rPr>
        <w:t>а «</w:t>
      </w:r>
      <w:r w:rsidRPr="000464E2">
        <w:rPr>
          <w:rFonts w:ascii="Times New Roman" w:hAnsi="Times New Roman"/>
          <w:bCs/>
          <w:sz w:val="28"/>
          <w:szCs w:val="28"/>
        </w:rPr>
        <w:t>Жусан иісі</w:t>
      </w:r>
      <w:r w:rsidRPr="000464E2">
        <w:rPr>
          <w:rFonts w:ascii="Times New Roman" w:hAnsi="Times New Roman"/>
          <w:bCs/>
          <w:sz w:val="28"/>
          <w:szCs w:val="28"/>
          <w:lang w:val="kk-KZ"/>
        </w:rPr>
        <w:t xml:space="preserve">» повествуется история мальчика Аяна в военные годы, завоевавшего авторитет аульных детей своими притягательными человеческими качествами. Рассказ имеет глубокий воспитательный смысл и заканчивается риторическим вопросом автора: «Возвратиться ли когда-нибудь Аян в наш аул подышать запахом полыни?». Отсюда и название рассказа «Жусан иісі </w:t>
      </w:r>
      <w:r w:rsidRPr="000464E2">
        <w:rPr>
          <w:rFonts w:ascii="Times New Roman" w:hAnsi="Times New Roman"/>
          <w:sz w:val="28"/>
          <w:szCs w:val="28"/>
        </w:rPr>
        <w:t>[</w:t>
      </w:r>
      <w:r w:rsidRPr="000464E2">
        <w:rPr>
          <w:rFonts w:ascii="Times New Roman" w:hAnsi="Times New Roman"/>
          <w:sz w:val="28"/>
          <w:szCs w:val="28"/>
          <w:lang w:val="kk-KZ"/>
        </w:rPr>
        <w:t>155</w:t>
      </w:r>
      <w:r w:rsidRPr="000464E2">
        <w:rPr>
          <w:rFonts w:ascii="Times New Roman" w:hAnsi="Times New Roman"/>
          <w:sz w:val="28"/>
          <w:szCs w:val="28"/>
        </w:rPr>
        <w:t>]</w:t>
      </w:r>
      <w:r w:rsidRPr="000464E2">
        <w:rPr>
          <w:rFonts w:ascii="Times New Roman" w:hAnsi="Times New Roman"/>
          <w:bCs/>
          <w:sz w:val="28"/>
          <w:szCs w:val="28"/>
          <w:lang w:val="kk-KZ"/>
        </w:rPr>
        <w:t xml:space="preserve">. Главный герой, не дождавшись возвращения брата с войны, уезжает в детский дом. И только удивительный запах степной полыни дает надежду на его возвращение. </w:t>
      </w:r>
    </w:p>
    <w:p w14:paraId="21282CE0" w14:textId="77777777"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Важный шаг на пути к пониманию к</w:t>
      </w:r>
      <w:r w:rsidRPr="000464E2">
        <w:rPr>
          <w:rFonts w:ascii="Times New Roman" w:hAnsi="Times New Roman"/>
          <w:sz w:val="28"/>
          <w:szCs w:val="28"/>
          <w:lang w:val="kk-KZ"/>
        </w:rPr>
        <w:t xml:space="preserve">росс-культурного сознания осуществлен писателем и кинодраматургом Д.Снегиным, творчество которого также сконцентрировано на исторических личностях революционного и военного периода: </w:t>
      </w:r>
      <w:r>
        <w:rPr>
          <w:rFonts w:ascii="Times New Roman" w:hAnsi="Times New Roman"/>
          <w:sz w:val="28"/>
          <w:szCs w:val="28"/>
          <w:shd w:val="clear" w:color="auto" w:fill="FFFFFF"/>
        </w:rPr>
        <w:t>П.Виноградов, Е.Асылбеков Т.</w:t>
      </w:r>
      <w:r w:rsidRPr="000464E2">
        <w:rPr>
          <w:rFonts w:ascii="Times New Roman" w:hAnsi="Times New Roman"/>
          <w:sz w:val="28"/>
          <w:szCs w:val="28"/>
          <w:shd w:val="clear" w:color="auto" w:fill="FFFFFF"/>
        </w:rPr>
        <w:t>Бокин</w:t>
      </w:r>
      <w:r w:rsidRPr="000464E2">
        <w:rPr>
          <w:rFonts w:ascii="Times New Roman" w:hAnsi="Times New Roman"/>
          <w:sz w:val="28"/>
          <w:szCs w:val="28"/>
          <w:shd w:val="clear" w:color="auto" w:fill="FFFFFF"/>
          <w:lang w:val="kk-KZ"/>
        </w:rPr>
        <w:t>,</w:t>
      </w:r>
      <w:r>
        <w:rPr>
          <w:rFonts w:ascii="Times New Roman" w:hAnsi="Times New Roman"/>
          <w:sz w:val="28"/>
          <w:szCs w:val="28"/>
          <w:shd w:val="clear" w:color="auto" w:fill="FFFFFF"/>
        </w:rPr>
        <w:t xml:space="preserve"> Р.</w:t>
      </w:r>
      <w:r w:rsidRPr="000464E2">
        <w:rPr>
          <w:rFonts w:ascii="Times New Roman" w:hAnsi="Times New Roman"/>
          <w:sz w:val="28"/>
          <w:szCs w:val="28"/>
          <w:shd w:val="clear" w:color="auto" w:fill="FFFFFF"/>
        </w:rPr>
        <w:t>Маречек и др</w:t>
      </w:r>
      <w:r w:rsidRPr="000464E2">
        <w:rPr>
          <w:rFonts w:ascii="Times New Roman" w:hAnsi="Times New Roman"/>
          <w:sz w:val="28"/>
          <w:szCs w:val="28"/>
          <w:shd w:val="clear" w:color="auto" w:fill="FFFFFF"/>
          <w:lang w:val="kk-KZ"/>
        </w:rPr>
        <w:t>. в</w:t>
      </w:r>
      <w:r w:rsidRPr="000464E2">
        <w:rPr>
          <w:rFonts w:ascii="Times New Roman" w:hAnsi="Times New Roman"/>
          <w:sz w:val="28"/>
          <w:szCs w:val="28"/>
          <w:shd w:val="clear" w:color="auto" w:fill="FFFFFF"/>
        </w:rPr>
        <w:t xml:space="preserve"> романе-трилогии «В городе Верном» (1956, 1959, 1970),</w:t>
      </w:r>
      <w:r w:rsidRPr="000464E2">
        <w:rPr>
          <w:rFonts w:ascii="Times New Roman" w:hAnsi="Times New Roman"/>
          <w:sz w:val="28"/>
          <w:szCs w:val="28"/>
          <w:shd w:val="clear" w:color="auto" w:fill="FFFFFF"/>
          <w:lang w:val="kk-KZ"/>
        </w:rPr>
        <w:t xml:space="preserve"> или</w:t>
      </w:r>
      <w:r w:rsidRPr="000464E2">
        <w:rPr>
          <w:rFonts w:ascii="Times New Roman" w:hAnsi="Times New Roman"/>
          <w:sz w:val="28"/>
          <w:szCs w:val="28"/>
          <w:shd w:val="clear" w:color="auto" w:fill="FFFFFF"/>
        </w:rPr>
        <w:t xml:space="preserve"> </w:t>
      </w:r>
      <w:r w:rsidRPr="000464E2">
        <w:rPr>
          <w:rFonts w:ascii="Times New Roman" w:hAnsi="Times New Roman"/>
          <w:sz w:val="28"/>
          <w:szCs w:val="28"/>
          <w:shd w:val="clear" w:color="auto" w:fill="FFFFFF"/>
          <w:lang w:val="kk-KZ"/>
        </w:rPr>
        <w:t xml:space="preserve">роман </w:t>
      </w:r>
      <w:r w:rsidRPr="000464E2">
        <w:rPr>
          <w:rFonts w:ascii="Times New Roman" w:hAnsi="Times New Roman"/>
          <w:sz w:val="28"/>
          <w:szCs w:val="28"/>
          <w:shd w:val="clear" w:color="auto" w:fill="FFFFFF"/>
        </w:rPr>
        <w:t>«Утро и два шага в полдень»</w:t>
      </w:r>
      <w:r w:rsidRPr="000464E2">
        <w:rPr>
          <w:rFonts w:ascii="Times New Roman" w:hAnsi="Times New Roman"/>
          <w:sz w:val="28"/>
          <w:szCs w:val="28"/>
          <w:shd w:val="clear" w:color="auto" w:fill="FFFFFF"/>
          <w:lang w:val="kk-KZ"/>
        </w:rPr>
        <w:t xml:space="preserve"> о</w:t>
      </w:r>
      <w:r w:rsidRPr="000464E2">
        <w:rPr>
          <w:rFonts w:ascii="Times New Roman" w:hAnsi="Times New Roman"/>
          <w:sz w:val="28"/>
          <w:szCs w:val="28"/>
          <w:shd w:val="clear" w:color="auto" w:fill="FFFFFF"/>
        </w:rPr>
        <w:t xml:space="preserve"> дружб</w:t>
      </w:r>
      <w:r w:rsidRPr="000464E2">
        <w:rPr>
          <w:rFonts w:ascii="Times New Roman" w:hAnsi="Times New Roman"/>
          <w:sz w:val="28"/>
          <w:szCs w:val="28"/>
          <w:shd w:val="clear" w:color="auto" w:fill="FFFFFF"/>
          <w:lang w:val="kk-KZ"/>
        </w:rPr>
        <w:t>е</w:t>
      </w:r>
      <w:r w:rsidRPr="000464E2">
        <w:rPr>
          <w:rFonts w:ascii="Times New Roman" w:hAnsi="Times New Roman"/>
          <w:sz w:val="28"/>
          <w:szCs w:val="28"/>
          <w:shd w:val="clear" w:color="auto" w:fill="FFFFFF"/>
        </w:rPr>
        <w:t xml:space="preserve"> русского и казахского народов</w:t>
      </w:r>
      <w:r w:rsidRPr="000464E2">
        <w:rPr>
          <w:rFonts w:ascii="Times New Roman" w:hAnsi="Times New Roman"/>
          <w:sz w:val="28"/>
          <w:szCs w:val="28"/>
          <w:shd w:val="clear" w:color="auto" w:fill="FFFFFF"/>
          <w:lang w:val="kk-KZ"/>
        </w:rPr>
        <w:t xml:space="preserve">, впечатляет тема о солдатах Панфиловской дивизии в книге </w:t>
      </w:r>
      <w:r w:rsidRPr="000464E2">
        <w:rPr>
          <w:rFonts w:ascii="Times New Roman" w:hAnsi="Times New Roman"/>
          <w:sz w:val="28"/>
          <w:szCs w:val="28"/>
          <w:shd w:val="clear" w:color="auto" w:fill="FFFFFF"/>
        </w:rPr>
        <w:t>«В наступлении» (1953),</w:t>
      </w:r>
      <w:r w:rsidRPr="000464E2">
        <w:rPr>
          <w:rFonts w:ascii="Times New Roman" w:hAnsi="Times New Roman"/>
          <w:sz w:val="28"/>
          <w:szCs w:val="28"/>
          <w:shd w:val="clear" w:color="auto" w:fill="FFFFFF"/>
          <w:lang w:val="kk-KZ"/>
        </w:rPr>
        <w:t xml:space="preserve"> или переводческая деятельность произведений с казахского на русский язык. </w:t>
      </w:r>
    </w:p>
    <w:p w14:paraId="1D4E4C64" w14:textId="1644DC9E"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В рамках исследования решение кросс-культурной проблематики, на наш взгляд, достигает своего апогея через неоординарное творчество Надежды Лушниковой – акына</w:t>
      </w:r>
      <w:r w:rsidRPr="000464E2">
        <w:rPr>
          <w:rFonts w:ascii="Times New Roman" w:hAnsi="Times New Roman"/>
          <w:sz w:val="28"/>
          <w:szCs w:val="28"/>
          <w:shd w:val="clear" w:color="auto" w:fill="FFFFFF"/>
        </w:rPr>
        <w:t>-импровизатор</w:t>
      </w:r>
      <w:r w:rsidRPr="000464E2">
        <w:rPr>
          <w:rFonts w:ascii="Times New Roman" w:hAnsi="Times New Roman"/>
          <w:sz w:val="28"/>
          <w:szCs w:val="28"/>
          <w:shd w:val="clear" w:color="auto" w:fill="FFFFFF"/>
          <w:lang w:val="kk-KZ"/>
        </w:rPr>
        <w:t>а</w:t>
      </w:r>
      <w:r w:rsidRPr="000464E2">
        <w:rPr>
          <w:rFonts w:ascii="Times New Roman" w:hAnsi="Times New Roman"/>
          <w:sz w:val="28"/>
          <w:szCs w:val="28"/>
          <w:shd w:val="clear" w:color="auto" w:fill="FFFFFF"/>
        </w:rPr>
        <w:t xml:space="preserve">, общественного деятеля. </w:t>
      </w:r>
      <w:r w:rsidRPr="000464E2">
        <w:rPr>
          <w:rFonts w:ascii="Times New Roman" w:hAnsi="Times New Roman"/>
          <w:sz w:val="28"/>
          <w:szCs w:val="28"/>
          <w:shd w:val="clear" w:color="auto" w:fill="FFFFFF"/>
          <w:lang w:val="kk-KZ"/>
        </w:rPr>
        <w:t xml:space="preserve">Этнически русская, Надежда Андреевна не только в совершенстве овладела казахским языком, но и обогащает </w:t>
      </w:r>
      <w:r w:rsidRPr="000464E2">
        <w:rPr>
          <w:rFonts w:ascii="Times New Roman" w:hAnsi="Times New Roman"/>
          <w:sz w:val="28"/>
          <w:szCs w:val="28"/>
          <w:shd w:val="clear" w:color="auto" w:fill="FFFFFF"/>
        </w:rPr>
        <w:t>казахский язык</w:t>
      </w:r>
      <w:r w:rsidRPr="000464E2">
        <w:rPr>
          <w:rFonts w:ascii="Times New Roman" w:hAnsi="Times New Roman"/>
          <w:sz w:val="28"/>
          <w:szCs w:val="28"/>
          <w:shd w:val="clear" w:color="auto" w:fill="FFFFFF"/>
          <w:lang w:val="kk-KZ"/>
        </w:rPr>
        <w:t xml:space="preserve">, развивает лучшие традиции </w:t>
      </w:r>
      <w:r w:rsidRPr="000464E2">
        <w:rPr>
          <w:rFonts w:ascii="Times New Roman" w:hAnsi="Times New Roman"/>
          <w:sz w:val="28"/>
          <w:szCs w:val="28"/>
          <w:shd w:val="clear" w:color="auto" w:fill="FFFFFF"/>
        </w:rPr>
        <w:t>айтыса в Казахстане</w:t>
      </w:r>
      <w:r w:rsidRPr="000464E2">
        <w:rPr>
          <w:rFonts w:ascii="Times New Roman" w:hAnsi="Times New Roman"/>
          <w:sz w:val="28"/>
          <w:szCs w:val="28"/>
          <w:shd w:val="clear" w:color="auto" w:fill="FFFFFF"/>
          <w:lang w:val="kk-KZ"/>
        </w:rPr>
        <w:t>. Ели до сих пор мы рассматривали кросс-культурные элементы в творчестве казахстанских поэтов и писателей, владеющих двумя и более языками, то творчество айтыскера –это уникальная модель трансграничного сознания. О себе айтыскер говорит так: «</w:t>
      </w:r>
      <w:r w:rsidRPr="000464E2">
        <w:rPr>
          <w:rFonts w:ascii="Times New Roman" w:hAnsi="Times New Roman"/>
          <w:sz w:val="28"/>
          <w:szCs w:val="28"/>
          <w:shd w:val="clear" w:color="auto" w:fill="FFFFFF"/>
        </w:rPr>
        <w:t>Я росла на поэзии Жамбыла и Суюнбая. Домбра в моей жизни появилась после того, как я поверила в себя как акын, а акын без домбры – как человек без друзей. Она его сопровождает по жизни, она помогает собрать мысль и быстро схватывать информацию о тех краях, откуда соперник. Задача акына рассказывать в игривой, ироничной форме о негативных сторонах жизни</w:t>
      </w:r>
      <w:r w:rsidR="00DE0321">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w:t>
      </w:r>
      <w:r w:rsidR="00DE0321">
        <w:rPr>
          <w:rFonts w:ascii="Times New Roman" w:hAnsi="Times New Roman"/>
          <w:sz w:val="28"/>
          <w:szCs w:val="28"/>
          <w:shd w:val="clear" w:color="auto" w:fill="FFFFFF"/>
          <w:lang w:val="kk-KZ"/>
        </w:rPr>
        <w:t xml:space="preserve"> </w:t>
      </w:r>
      <w:r w:rsidRPr="000464E2">
        <w:rPr>
          <w:rFonts w:ascii="Times New Roman" w:hAnsi="Times New Roman" w:cs="Times New Roman"/>
          <w:iCs/>
          <w:sz w:val="28"/>
          <w:szCs w:val="28"/>
        </w:rPr>
        <w:t xml:space="preserve"> </w:t>
      </w:r>
    </w:p>
    <w:p w14:paraId="5FD568F3" w14:textId="77777777"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Тематика в айтысах-песенных состязаниях достаточно разнообразна: природа, окружение, народ, его мечты и стремления, воспитание молодежи и др. В числе ее поэтических произведений следует назвать сборники стихов «</w:t>
      </w:r>
      <w:r w:rsidRPr="000464E2">
        <w:rPr>
          <w:rFonts w:ascii="Times New Roman" w:hAnsi="Times New Roman"/>
          <w:sz w:val="28"/>
          <w:szCs w:val="28"/>
          <w:shd w:val="clear" w:color="auto" w:fill="FFFFFF"/>
        </w:rPr>
        <w:t>Елім менің» (1962), «Көңіл хошы»</w:t>
      </w:r>
      <w:r w:rsidRPr="000464E2">
        <w:rPr>
          <w:rFonts w:ascii="Times New Roman" w:hAnsi="Times New Roman"/>
          <w:sz w:val="28"/>
          <w:szCs w:val="28"/>
          <w:shd w:val="clear" w:color="auto" w:fill="FFFFFF"/>
          <w:lang w:val="kk-KZ"/>
        </w:rPr>
        <w:t xml:space="preserve"> (1970) и др. </w:t>
      </w:r>
    </w:p>
    <w:p w14:paraId="19281D34" w14:textId="77777777" w:rsidR="00DC6A9C" w:rsidRPr="000464E2" w:rsidRDefault="00DC6A9C" w:rsidP="00DC6A9C">
      <w:pPr>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 xml:space="preserve">Заслугу Надежды Лушниковой в пропаганде творчества известного акына, ученика Жамбыла Жабаева Умбеталы нужно отметить особо. </w:t>
      </w:r>
      <w:r w:rsidRPr="000464E2">
        <w:rPr>
          <w:rFonts w:ascii="Times New Roman" w:hAnsi="Times New Roman"/>
          <w:sz w:val="28"/>
          <w:szCs w:val="28"/>
        </w:rPr>
        <w:t xml:space="preserve">Акын Умбеталы в те годы был как бы в тени своего великого наставника. О нем, конечно, знали и писали, отмечали, что многие произведения Жамбыла были записаны со слов Умбеталы. Надежда Андреевна всегда подчеркивала, что талантливый Умбеталы </w:t>
      </w:r>
      <w:r w:rsidRPr="000464E2">
        <w:rPr>
          <w:rFonts w:ascii="Times New Roman" w:hAnsi="Times New Roman"/>
          <w:sz w:val="28"/>
          <w:szCs w:val="28"/>
          <w:shd w:val="clear" w:color="auto" w:fill="FFFFFF"/>
        </w:rPr>
        <w:t>–</w:t>
      </w:r>
      <w:r w:rsidRPr="000464E2">
        <w:rPr>
          <w:rFonts w:ascii="Times New Roman" w:hAnsi="Times New Roman"/>
          <w:sz w:val="28"/>
          <w:szCs w:val="28"/>
        </w:rPr>
        <w:t xml:space="preserve"> продолжатель дела Суюнбая и Жамбыла. Их имена стоят рядом. В результате село Киров и школа стали носить имя Умбеталы, его именем названы улицы во многих населенных пунктах. Главное, под ее руководством в ауле, где </w:t>
      </w:r>
      <w:r w:rsidRPr="000464E2">
        <w:rPr>
          <w:rFonts w:ascii="Times New Roman" w:hAnsi="Times New Roman"/>
          <w:sz w:val="28"/>
          <w:szCs w:val="28"/>
        </w:rPr>
        <w:lastRenderedPageBreak/>
        <w:t xml:space="preserve">сохранился скромный дом аксакала, был создан музей Умбеталы, который сейчас посещают тысячи поклонников таланта акына. Были изданы произведения Умбеталы, поэтесса открыла школу поэзии в ауле. </w:t>
      </w:r>
    </w:p>
    <w:p w14:paraId="32F50F16" w14:textId="77777777" w:rsidR="00DC6A9C" w:rsidRPr="000464E2" w:rsidRDefault="00DC6A9C" w:rsidP="00DC6A9C">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 xml:space="preserve">Таким образом, истинное кросс-культурное сознание Надежды Лушниковой не только в продвижении казахского языка, состязательного искусства айтыса, но и в ее твердой гражданской позиции и гуманной деятельности </w:t>
      </w:r>
      <w:r w:rsidRPr="000464E2">
        <w:rPr>
          <w:rFonts w:ascii="Times New Roman" w:hAnsi="Times New Roman"/>
          <w:sz w:val="28"/>
          <w:szCs w:val="28"/>
          <w:shd w:val="clear" w:color="auto" w:fill="FFFFFF"/>
        </w:rPr>
        <w:t xml:space="preserve">– </w:t>
      </w:r>
      <w:r w:rsidRPr="000464E2">
        <w:rPr>
          <w:rFonts w:ascii="Times New Roman" w:hAnsi="Times New Roman"/>
          <w:sz w:val="28"/>
          <w:szCs w:val="28"/>
          <w:lang w:val="kk-KZ"/>
        </w:rPr>
        <w:t xml:space="preserve">возрождать народные имена, обогащая тем самым, национальную культуру. </w:t>
      </w:r>
    </w:p>
    <w:p w14:paraId="7E50857F" w14:textId="77777777" w:rsidR="00DC6A9C" w:rsidRPr="000464E2" w:rsidRDefault="00DC6A9C" w:rsidP="00DC6A9C">
      <w:pPr>
        <w:spacing w:after="0" w:line="240" w:lineRule="auto"/>
        <w:ind w:firstLine="567"/>
        <w:jc w:val="both"/>
        <w:rPr>
          <w:rFonts w:ascii="Times New Roman" w:hAnsi="Times New Roman"/>
          <w:sz w:val="28"/>
          <w:szCs w:val="28"/>
          <w:lang w:val="kk-KZ" w:eastAsia="ru-RU"/>
        </w:rPr>
      </w:pPr>
      <w:r w:rsidRPr="000464E2">
        <w:rPr>
          <w:rFonts w:ascii="Times New Roman" w:hAnsi="Times New Roman"/>
          <w:sz w:val="28"/>
          <w:szCs w:val="28"/>
        </w:rPr>
        <w:t>Тематику женской поэзии следует продолжить тв</w:t>
      </w:r>
      <w:r w:rsidRPr="000464E2">
        <w:rPr>
          <w:rFonts w:ascii="Times New Roman" w:hAnsi="Times New Roman"/>
          <w:sz w:val="28"/>
          <w:szCs w:val="28"/>
          <w:lang w:val="kk-KZ"/>
        </w:rPr>
        <w:t>о</w:t>
      </w:r>
      <w:r w:rsidRPr="000464E2">
        <w:rPr>
          <w:rFonts w:ascii="Times New Roman" w:hAnsi="Times New Roman"/>
          <w:sz w:val="28"/>
          <w:szCs w:val="28"/>
        </w:rPr>
        <w:t xml:space="preserve">рчеством Зулпы Чумаковой, казахстанской </w:t>
      </w:r>
      <w:hyperlink r:id="rId81" w:tooltip="Поэт" w:history="1">
        <w:r w:rsidRPr="000464E2">
          <w:rPr>
            <w:rFonts w:ascii="Times New Roman" w:hAnsi="Times New Roman"/>
            <w:sz w:val="28"/>
            <w:szCs w:val="28"/>
          </w:rPr>
          <w:t>поэтессы</w:t>
        </w:r>
      </w:hyperlink>
      <w:r w:rsidRPr="000464E2">
        <w:rPr>
          <w:rFonts w:ascii="Times New Roman" w:hAnsi="Times New Roman"/>
          <w:sz w:val="28"/>
          <w:szCs w:val="28"/>
        </w:rPr>
        <w:t xml:space="preserve"> чеченского происхождения, </w:t>
      </w:r>
      <w:hyperlink r:id="rId82" w:tooltip="Публицист" w:history="1">
        <w:r w:rsidRPr="000464E2">
          <w:rPr>
            <w:rFonts w:ascii="Times New Roman" w:hAnsi="Times New Roman"/>
            <w:sz w:val="28"/>
            <w:szCs w:val="28"/>
          </w:rPr>
          <w:t>публицист</w:t>
        </w:r>
      </w:hyperlink>
      <w:r w:rsidRPr="000464E2">
        <w:rPr>
          <w:rFonts w:ascii="Times New Roman" w:hAnsi="Times New Roman"/>
          <w:sz w:val="28"/>
          <w:szCs w:val="28"/>
        </w:rPr>
        <w:t>а,</w:t>
      </w:r>
      <w:r w:rsidRPr="000464E2">
        <w:rPr>
          <w:rFonts w:ascii="Times New Roman" w:hAnsi="Times New Roman"/>
          <w:sz w:val="28"/>
          <w:szCs w:val="28"/>
          <w:lang w:val="kk-KZ"/>
        </w:rPr>
        <w:t xml:space="preserve"> </w:t>
      </w:r>
      <w:hyperlink r:id="rId83" w:tooltip="Журналист" w:history="1">
        <w:r w:rsidRPr="000464E2">
          <w:rPr>
            <w:rFonts w:ascii="Times New Roman" w:hAnsi="Times New Roman"/>
            <w:sz w:val="28"/>
            <w:szCs w:val="28"/>
          </w:rPr>
          <w:t>журналиста</w:t>
        </w:r>
      </w:hyperlink>
      <w:r w:rsidRPr="000464E2">
        <w:rPr>
          <w:rFonts w:ascii="Times New Roman" w:hAnsi="Times New Roman"/>
          <w:sz w:val="28"/>
          <w:szCs w:val="28"/>
        </w:rPr>
        <w:t xml:space="preserve"> и общественного </w:t>
      </w:r>
      <w:r w:rsidRPr="000464E2">
        <w:rPr>
          <w:rFonts w:ascii="Times New Roman" w:hAnsi="Times New Roman"/>
          <w:sz w:val="28"/>
          <w:szCs w:val="28"/>
          <w:lang w:eastAsia="ru-RU"/>
        </w:rPr>
        <w:t xml:space="preserve">деятеля. </w:t>
      </w:r>
      <w:r w:rsidRPr="000464E2">
        <w:rPr>
          <w:rFonts w:ascii="Times New Roman" w:hAnsi="Times New Roman"/>
          <w:sz w:val="28"/>
          <w:szCs w:val="28"/>
          <w:lang w:val="kk-KZ" w:eastAsia="ru-RU"/>
        </w:rPr>
        <w:t xml:space="preserve">Содержательная биография отмечается работой </w:t>
      </w:r>
      <w:r w:rsidRPr="000464E2">
        <w:rPr>
          <w:rFonts w:ascii="Times New Roman" w:hAnsi="Times New Roman"/>
          <w:sz w:val="28"/>
          <w:szCs w:val="28"/>
          <w:lang w:eastAsia="ru-RU"/>
        </w:rPr>
        <w:t>учител</w:t>
      </w:r>
      <w:r w:rsidRPr="000464E2">
        <w:rPr>
          <w:rFonts w:ascii="Times New Roman" w:hAnsi="Times New Roman"/>
          <w:sz w:val="28"/>
          <w:szCs w:val="28"/>
          <w:lang w:val="kk-KZ" w:eastAsia="ru-RU"/>
        </w:rPr>
        <w:t>я</w:t>
      </w:r>
      <w:r w:rsidRPr="000464E2">
        <w:rPr>
          <w:rFonts w:ascii="Times New Roman" w:hAnsi="Times New Roman"/>
          <w:sz w:val="28"/>
          <w:szCs w:val="28"/>
          <w:lang w:eastAsia="ru-RU"/>
        </w:rPr>
        <w:t xml:space="preserve"> русского языка и литературы в школе</w:t>
      </w:r>
      <w:r w:rsidRPr="000464E2">
        <w:rPr>
          <w:rFonts w:ascii="Times New Roman" w:hAnsi="Times New Roman"/>
          <w:sz w:val="28"/>
          <w:szCs w:val="28"/>
          <w:lang w:val="kk-KZ" w:eastAsia="ru-RU"/>
        </w:rPr>
        <w:t>, что дало отпечаток на художественные тексты. В числе поэтических произведений следует назвать</w:t>
      </w:r>
      <w:r w:rsidRPr="000464E2">
        <w:rPr>
          <w:rFonts w:ascii="Times New Roman" w:hAnsi="Times New Roman"/>
          <w:sz w:val="28"/>
          <w:szCs w:val="28"/>
          <w:lang w:eastAsia="ru-RU"/>
        </w:rPr>
        <w:t xml:space="preserve"> «Земные звезды Жезказгана» (</w:t>
      </w:r>
      <w:r w:rsidRPr="000464E2">
        <w:rPr>
          <w:rFonts w:ascii="Times New Roman" w:hAnsi="Times New Roman"/>
          <w:sz w:val="28"/>
          <w:szCs w:val="28"/>
          <w:lang w:val="kk-KZ" w:eastAsia="ru-RU"/>
        </w:rPr>
        <w:t xml:space="preserve">1996); </w:t>
      </w:r>
      <w:r w:rsidRPr="000464E2">
        <w:rPr>
          <w:rFonts w:ascii="Times New Roman" w:hAnsi="Times New Roman"/>
          <w:sz w:val="28"/>
          <w:szCs w:val="28"/>
          <w:lang w:eastAsia="ru-RU"/>
        </w:rPr>
        <w:t>«Осенняя рапсодия» (1</w:t>
      </w:r>
      <w:r w:rsidRPr="000464E2">
        <w:rPr>
          <w:rFonts w:ascii="Times New Roman" w:hAnsi="Times New Roman"/>
          <w:sz w:val="28"/>
          <w:szCs w:val="28"/>
          <w:lang w:val="kk-KZ" w:eastAsia="ru-RU"/>
        </w:rPr>
        <w:t xml:space="preserve">999); </w:t>
      </w:r>
      <w:r w:rsidRPr="000464E2">
        <w:rPr>
          <w:rFonts w:ascii="Times New Roman" w:hAnsi="Times New Roman"/>
          <w:sz w:val="28"/>
          <w:szCs w:val="28"/>
          <w:lang w:eastAsia="ru-RU"/>
        </w:rPr>
        <w:t>«Диалектика души» (</w:t>
      </w:r>
      <w:r w:rsidRPr="000464E2">
        <w:rPr>
          <w:rFonts w:ascii="Times New Roman" w:hAnsi="Times New Roman"/>
          <w:sz w:val="28"/>
          <w:szCs w:val="28"/>
          <w:lang w:val="kk-KZ" w:eastAsia="ru-RU"/>
        </w:rPr>
        <w:t>2001); п</w:t>
      </w:r>
      <w:r w:rsidRPr="000464E2">
        <w:rPr>
          <w:rFonts w:ascii="Times New Roman" w:hAnsi="Times New Roman"/>
          <w:sz w:val="28"/>
          <w:szCs w:val="28"/>
          <w:lang w:eastAsia="ru-RU"/>
        </w:rPr>
        <w:t>оэтическая антология «Мадонны Турана»</w:t>
      </w:r>
      <w:r w:rsidRPr="000464E2">
        <w:rPr>
          <w:rFonts w:ascii="Times New Roman" w:hAnsi="Times New Roman"/>
          <w:sz w:val="28"/>
          <w:szCs w:val="28"/>
          <w:lang w:val="kk-KZ" w:eastAsia="ru-RU"/>
        </w:rPr>
        <w:t xml:space="preserve">, куда вошло </w:t>
      </w:r>
      <w:r w:rsidRPr="000464E2">
        <w:rPr>
          <w:rFonts w:ascii="Times New Roman" w:hAnsi="Times New Roman"/>
          <w:sz w:val="28"/>
          <w:szCs w:val="28"/>
          <w:lang w:eastAsia="ru-RU"/>
        </w:rPr>
        <w:t>14 стихотворений</w:t>
      </w:r>
      <w:r>
        <w:rPr>
          <w:rFonts w:ascii="Times New Roman" w:hAnsi="Times New Roman"/>
          <w:sz w:val="28"/>
          <w:szCs w:val="28"/>
          <w:lang w:val="kk-KZ" w:eastAsia="ru-RU"/>
        </w:rPr>
        <w:t xml:space="preserve"> и др. В числе пр</w:t>
      </w:r>
      <w:r w:rsidRPr="000464E2">
        <w:rPr>
          <w:rFonts w:ascii="Times New Roman" w:hAnsi="Times New Roman"/>
          <w:sz w:val="28"/>
          <w:szCs w:val="28"/>
          <w:lang w:val="kk-KZ" w:eastAsia="ru-RU"/>
        </w:rPr>
        <w:t>о</w:t>
      </w:r>
      <w:r>
        <w:rPr>
          <w:rFonts w:ascii="Times New Roman" w:hAnsi="Times New Roman"/>
          <w:sz w:val="28"/>
          <w:szCs w:val="28"/>
          <w:lang w:val="kk-KZ" w:eastAsia="ru-RU"/>
        </w:rPr>
        <w:t>и</w:t>
      </w:r>
      <w:r w:rsidRPr="000464E2">
        <w:rPr>
          <w:rFonts w:ascii="Times New Roman" w:hAnsi="Times New Roman"/>
          <w:sz w:val="28"/>
          <w:szCs w:val="28"/>
          <w:lang w:val="kk-KZ" w:eastAsia="ru-RU"/>
        </w:rPr>
        <w:t xml:space="preserve">зведений на казахском языке </w:t>
      </w:r>
      <w:r w:rsidRPr="000464E2">
        <w:rPr>
          <w:rFonts w:ascii="Times New Roman" w:hAnsi="Times New Roman"/>
          <w:sz w:val="28"/>
          <w:szCs w:val="28"/>
          <w:lang w:eastAsia="ru-RU"/>
        </w:rPr>
        <w:t>«Түсіме таулар кіреді» (</w:t>
      </w:r>
      <w:r w:rsidRPr="000464E2">
        <w:rPr>
          <w:rFonts w:ascii="Times New Roman" w:hAnsi="Times New Roman"/>
          <w:sz w:val="28"/>
          <w:szCs w:val="28"/>
          <w:lang w:val="kk-KZ" w:eastAsia="ru-RU"/>
        </w:rPr>
        <w:t>2003).</w:t>
      </w:r>
    </w:p>
    <w:p w14:paraId="721E566A" w14:textId="6C535A72" w:rsidR="00DC6A9C" w:rsidRPr="000464E2" w:rsidRDefault="00DC6A9C" w:rsidP="00DC6A9C">
      <w:pPr>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rPr>
        <w:t xml:space="preserve">Возможно поэтому в творчестве превалирует патриотическая тематика, </w:t>
      </w:r>
      <w:r w:rsidRPr="000464E2">
        <w:rPr>
          <w:rFonts w:ascii="Times New Roman" w:hAnsi="Times New Roman"/>
          <w:sz w:val="28"/>
          <w:szCs w:val="28"/>
          <w:lang w:val="kk-KZ"/>
        </w:rPr>
        <w:t xml:space="preserve">пропитанный гуманизмом человеческий фактор, образ женщины-горянки. </w:t>
      </w:r>
      <w:r w:rsidRPr="000464E2">
        <w:rPr>
          <w:rFonts w:ascii="Times New Roman" w:hAnsi="Times New Roman"/>
          <w:sz w:val="28"/>
          <w:szCs w:val="28"/>
        </w:rPr>
        <w:t>Благодаря своей природной интуиции, благородству и</w:t>
      </w:r>
      <w:r w:rsidRPr="000464E2">
        <w:rPr>
          <w:rFonts w:ascii="Times New Roman" w:hAnsi="Times New Roman"/>
          <w:sz w:val="28"/>
          <w:szCs w:val="28"/>
          <w:lang w:val="kk-KZ"/>
        </w:rPr>
        <w:t xml:space="preserve"> </w:t>
      </w:r>
      <w:r w:rsidRPr="000464E2">
        <w:rPr>
          <w:rFonts w:ascii="Times New Roman" w:hAnsi="Times New Roman"/>
          <w:sz w:val="28"/>
          <w:szCs w:val="28"/>
        </w:rPr>
        <w:t xml:space="preserve">веротерпению, она в полной мере провозглашает свое философское кредо. </w:t>
      </w:r>
      <w:r w:rsidRPr="000464E2">
        <w:rPr>
          <w:rFonts w:ascii="Times New Roman" w:hAnsi="Times New Roman"/>
          <w:sz w:val="28"/>
          <w:szCs w:val="28"/>
          <w:lang w:val="kk-KZ"/>
        </w:rPr>
        <w:t>Н</w:t>
      </w:r>
      <w:r w:rsidRPr="000464E2">
        <w:rPr>
          <w:rFonts w:ascii="Times New Roman" w:hAnsi="Times New Roman"/>
          <w:sz w:val="28"/>
          <w:szCs w:val="28"/>
        </w:rPr>
        <w:t>еравнодушно</w:t>
      </w:r>
      <w:r w:rsidRPr="000464E2">
        <w:rPr>
          <w:rFonts w:ascii="Times New Roman" w:hAnsi="Times New Roman"/>
          <w:sz w:val="28"/>
          <w:szCs w:val="28"/>
          <w:lang w:val="kk-KZ"/>
        </w:rPr>
        <w:t>е</w:t>
      </w:r>
      <w:r w:rsidRPr="000464E2">
        <w:rPr>
          <w:rFonts w:ascii="Times New Roman" w:hAnsi="Times New Roman"/>
          <w:sz w:val="28"/>
          <w:szCs w:val="28"/>
        </w:rPr>
        <w:t xml:space="preserve"> сердц</w:t>
      </w:r>
      <w:r w:rsidRPr="000464E2">
        <w:rPr>
          <w:rFonts w:ascii="Times New Roman" w:hAnsi="Times New Roman"/>
          <w:sz w:val="28"/>
          <w:szCs w:val="28"/>
          <w:lang w:val="kk-KZ"/>
        </w:rPr>
        <w:t xml:space="preserve">е поэтессы </w:t>
      </w:r>
      <w:r w:rsidRPr="000464E2">
        <w:rPr>
          <w:rFonts w:ascii="Times New Roman" w:hAnsi="Times New Roman"/>
          <w:sz w:val="28"/>
          <w:szCs w:val="28"/>
        </w:rPr>
        <w:t>бьется в</w:t>
      </w:r>
      <w:r w:rsidRPr="000464E2">
        <w:rPr>
          <w:rFonts w:ascii="Times New Roman" w:hAnsi="Times New Roman"/>
          <w:sz w:val="28"/>
          <w:szCs w:val="28"/>
          <w:lang w:val="kk-KZ"/>
        </w:rPr>
        <w:t xml:space="preserve"> </w:t>
      </w:r>
      <w:r w:rsidRPr="000464E2">
        <w:rPr>
          <w:rFonts w:ascii="Times New Roman" w:hAnsi="Times New Roman"/>
          <w:sz w:val="28"/>
          <w:szCs w:val="28"/>
        </w:rPr>
        <w:t xml:space="preserve">унисон сердцу </w:t>
      </w:r>
      <w:r w:rsidRPr="000464E2">
        <w:rPr>
          <w:rFonts w:ascii="Times New Roman" w:hAnsi="Times New Roman"/>
          <w:sz w:val="28"/>
          <w:szCs w:val="28"/>
          <w:lang w:val="kk-KZ"/>
        </w:rPr>
        <w:t xml:space="preserve">чеченского </w:t>
      </w:r>
      <w:r w:rsidRPr="000464E2">
        <w:rPr>
          <w:rFonts w:ascii="Times New Roman" w:hAnsi="Times New Roman"/>
          <w:sz w:val="28"/>
          <w:szCs w:val="28"/>
        </w:rPr>
        <w:t>народа</w:t>
      </w:r>
      <w:r w:rsidRPr="000464E2">
        <w:rPr>
          <w:rFonts w:ascii="Times New Roman" w:hAnsi="Times New Roman"/>
          <w:sz w:val="28"/>
          <w:szCs w:val="28"/>
          <w:lang w:val="kk-KZ"/>
        </w:rPr>
        <w:t>:</w:t>
      </w:r>
    </w:p>
    <w:p w14:paraId="10E61553" w14:textId="77777777" w:rsidR="00DC6A9C" w:rsidRPr="001E2025" w:rsidRDefault="00DC6A9C" w:rsidP="00DC6A9C">
      <w:pPr>
        <w:spacing w:after="0" w:line="240" w:lineRule="auto"/>
        <w:ind w:firstLine="2268"/>
        <w:rPr>
          <w:rFonts w:ascii="Times New Roman" w:hAnsi="Times New Roman"/>
          <w:sz w:val="28"/>
          <w:szCs w:val="28"/>
        </w:rPr>
      </w:pPr>
      <w:r w:rsidRPr="001E2025">
        <w:rPr>
          <w:rFonts w:ascii="Times New Roman" w:hAnsi="Times New Roman"/>
          <w:sz w:val="28"/>
          <w:szCs w:val="28"/>
        </w:rPr>
        <w:t>Быть может, в том повинен он,</w:t>
      </w:r>
    </w:p>
    <w:p w14:paraId="65CCCB85" w14:textId="77777777" w:rsidR="00DC6A9C" w:rsidRPr="001E2025" w:rsidRDefault="00DC6A9C" w:rsidP="00DC6A9C">
      <w:pPr>
        <w:spacing w:after="0" w:line="240" w:lineRule="auto"/>
        <w:ind w:firstLine="2268"/>
        <w:rPr>
          <w:rFonts w:ascii="Times New Roman" w:hAnsi="Times New Roman"/>
          <w:sz w:val="28"/>
          <w:szCs w:val="28"/>
        </w:rPr>
      </w:pPr>
      <w:r w:rsidRPr="001E2025">
        <w:rPr>
          <w:rFonts w:ascii="Times New Roman" w:hAnsi="Times New Roman"/>
          <w:sz w:val="28"/>
          <w:szCs w:val="28"/>
        </w:rPr>
        <w:t>Народ мой, ставший неугодным,</w:t>
      </w:r>
    </w:p>
    <w:p w14:paraId="7CA89A42" w14:textId="77777777" w:rsidR="00DC6A9C" w:rsidRPr="001E2025" w:rsidRDefault="00DC6A9C" w:rsidP="00DC6A9C">
      <w:pPr>
        <w:spacing w:after="0" w:line="240" w:lineRule="auto"/>
        <w:ind w:firstLine="2268"/>
        <w:rPr>
          <w:rFonts w:ascii="Times New Roman" w:hAnsi="Times New Roman"/>
          <w:sz w:val="28"/>
          <w:szCs w:val="28"/>
        </w:rPr>
      </w:pPr>
      <w:r w:rsidRPr="001E2025">
        <w:rPr>
          <w:rFonts w:ascii="Times New Roman" w:hAnsi="Times New Roman"/>
          <w:sz w:val="28"/>
          <w:szCs w:val="28"/>
        </w:rPr>
        <w:t>Что был самим Творцом рожден</w:t>
      </w:r>
    </w:p>
    <w:p w14:paraId="6B32DA39" w14:textId="77777777" w:rsidR="00DC6A9C" w:rsidRPr="001E2025" w:rsidRDefault="00DC6A9C" w:rsidP="00DC6A9C">
      <w:pPr>
        <w:spacing w:after="0" w:line="240" w:lineRule="auto"/>
        <w:ind w:firstLine="2268"/>
        <w:rPr>
          <w:rFonts w:ascii="Times New Roman" w:hAnsi="Times New Roman"/>
          <w:sz w:val="28"/>
          <w:szCs w:val="28"/>
        </w:rPr>
      </w:pPr>
      <w:r w:rsidRPr="001E2025">
        <w:rPr>
          <w:rFonts w:ascii="Times New Roman" w:hAnsi="Times New Roman"/>
          <w:sz w:val="28"/>
          <w:szCs w:val="28"/>
        </w:rPr>
        <w:t>В полете быть орлом свободным.</w:t>
      </w:r>
    </w:p>
    <w:p w14:paraId="18EAAD7A" w14:textId="77777777" w:rsidR="00DC6A9C" w:rsidRPr="001E2025" w:rsidRDefault="00DC6A9C" w:rsidP="00DC6A9C">
      <w:pPr>
        <w:spacing w:after="0" w:line="240" w:lineRule="auto"/>
        <w:ind w:firstLine="720"/>
        <w:jc w:val="both"/>
        <w:rPr>
          <w:rFonts w:ascii="Times New Roman" w:hAnsi="Times New Roman"/>
          <w:sz w:val="28"/>
          <w:szCs w:val="28"/>
        </w:rPr>
      </w:pPr>
      <w:r w:rsidRPr="001E2025">
        <w:rPr>
          <w:rFonts w:ascii="Times New Roman" w:hAnsi="Times New Roman"/>
          <w:sz w:val="28"/>
          <w:szCs w:val="28"/>
        </w:rPr>
        <w:t>Истинный поэт даже в самые сложные периоды истории остается патриотом, являет собой пример верности национальным корням и этническим морально-нравственным постулатам, идеалам истинного интернационализма, служения искусству во имя сближения народов и культур Чечено-Ингушетии и Казахстана.</w:t>
      </w:r>
    </w:p>
    <w:p w14:paraId="27761B3F" w14:textId="62BE5713" w:rsidR="000707E4" w:rsidRDefault="00DC6A9C" w:rsidP="00DC6A9C">
      <w:pPr>
        <w:spacing w:after="0" w:line="240" w:lineRule="auto"/>
        <w:ind w:firstLine="720"/>
        <w:jc w:val="both"/>
        <w:rPr>
          <w:rFonts w:ascii="Times New Roman" w:hAnsi="Times New Roman"/>
          <w:sz w:val="28"/>
          <w:szCs w:val="28"/>
          <w:lang w:val="kk-KZ"/>
        </w:rPr>
      </w:pPr>
      <w:r w:rsidRPr="001E2025">
        <w:rPr>
          <w:rFonts w:ascii="Times New Roman" w:hAnsi="Times New Roman"/>
          <w:sz w:val="28"/>
          <w:szCs w:val="28"/>
          <w:lang w:val="kk-KZ"/>
        </w:rPr>
        <w:t>В предложенной нами типологии завершающим направлением является кинематографическая деятельность поэтов и писателей. В такой форме деятельности высвечиваются иные аспекты кросс-культурнокомпетентности через аудио- и видеовизуальные ср</w:t>
      </w:r>
      <w:r>
        <w:rPr>
          <w:rFonts w:ascii="Times New Roman" w:hAnsi="Times New Roman"/>
          <w:sz w:val="28"/>
          <w:szCs w:val="28"/>
          <w:lang w:val="kk-KZ"/>
        </w:rPr>
        <w:t>е</w:t>
      </w:r>
      <w:r w:rsidRPr="001E2025">
        <w:rPr>
          <w:rFonts w:ascii="Times New Roman" w:hAnsi="Times New Roman"/>
          <w:sz w:val="28"/>
          <w:szCs w:val="28"/>
          <w:lang w:val="kk-KZ"/>
        </w:rPr>
        <w:t xml:space="preserve">дства. Такой подход оправдан тем фактом, что практически каждый поэт и прозаик развивали свое творчество в созвучии с другими видами искусства, непременно демонстрировал неискушенному читателю своих героев через фильмы. Так, например, Бакыт Каирбеков в период </w:t>
      </w:r>
      <w:r w:rsidRPr="001E2025">
        <w:rPr>
          <w:rFonts w:ascii="Times New Roman" w:hAnsi="Times New Roman"/>
          <w:sz w:val="28"/>
          <w:szCs w:val="28"/>
        </w:rPr>
        <w:t xml:space="preserve">2002-2003 гг. </w:t>
      </w:r>
      <w:r w:rsidRPr="001E2025">
        <w:rPr>
          <w:rFonts w:ascii="Times New Roman" w:hAnsi="Times New Roman"/>
          <w:sz w:val="28"/>
          <w:szCs w:val="28"/>
          <w:lang w:val="kk-KZ"/>
        </w:rPr>
        <w:t xml:space="preserve">был </w:t>
      </w:r>
      <w:r w:rsidRPr="001E2025">
        <w:rPr>
          <w:rFonts w:ascii="Times New Roman" w:hAnsi="Times New Roman"/>
          <w:sz w:val="28"/>
          <w:szCs w:val="28"/>
        </w:rPr>
        <w:t>главны</w:t>
      </w:r>
      <w:r w:rsidRPr="001E2025">
        <w:rPr>
          <w:rFonts w:ascii="Times New Roman" w:hAnsi="Times New Roman"/>
          <w:sz w:val="28"/>
          <w:szCs w:val="28"/>
          <w:lang w:val="kk-KZ"/>
        </w:rPr>
        <w:t>м</w:t>
      </w:r>
      <w:r w:rsidRPr="001E2025">
        <w:rPr>
          <w:rFonts w:ascii="Times New Roman" w:hAnsi="Times New Roman"/>
          <w:sz w:val="28"/>
          <w:szCs w:val="28"/>
        </w:rPr>
        <w:t xml:space="preserve"> режиссер</w:t>
      </w:r>
      <w:r w:rsidRPr="001E2025">
        <w:rPr>
          <w:rFonts w:ascii="Times New Roman" w:hAnsi="Times New Roman"/>
          <w:sz w:val="28"/>
          <w:szCs w:val="28"/>
          <w:lang w:val="kk-KZ"/>
        </w:rPr>
        <w:t>ом</w:t>
      </w:r>
      <w:r w:rsidRPr="001E2025">
        <w:rPr>
          <w:rFonts w:ascii="Times New Roman" w:hAnsi="Times New Roman"/>
          <w:sz w:val="28"/>
          <w:szCs w:val="28"/>
        </w:rPr>
        <w:t xml:space="preserve"> телерадиокомплекса президента РК, автор-режи</w:t>
      </w:r>
      <w:r w:rsidR="00DE0321">
        <w:rPr>
          <w:rFonts w:ascii="Times New Roman" w:hAnsi="Times New Roman"/>
          <w:sz w:val="28"/>
          <w:szCs w:val="28"/>
        </w:rPr>
        <w:t>ссер 25 документальных фильмов.</w:t>
      </w:r>
    </w:p>
    <w:p w14:paraId="7E0DE307" w14:textId="5DB94417" w:rsidR="00DC6A9C" w:rsidRPr="00CD7A43" w:rsidRDefault="00DC6A9C" w:rsidP="00DC6A9C">
      <w:pPr>
        <w:spacing w:after="0" w:line="240" w:lineRule="auto"/>
        <w:ind w:firstLine="720"/>
        <w:jc w:val="both"/>
        <w:rPr>
          <w:rFonts w:ascii="Times New Roman" w:hAnsi="Times New Roman" w:cs="Times New Roman"/>
          <w:bCs/>
          <w:sz w:val="28"/>
          <w:szCs w:val="28"/>
        </w:rPr>
        <w:sectPr w:rsidR="00DC6A9C" w:rsidRPr="00CD7A43" w:rsidSect="00DC6A9C">
          <w:headerReference w:type="even" r:id="rId84"/>
          <w:headerReference w:type="default" r:id="rId85"/>
          <w:footerReference w:type="even" r:id="rId86"/>
          <w:footerReference w:type="default" r:id="rId87"/>
          <w:headerReference w:type="first" r:id="rId88"/>
          <w:footerReference w:type="first" r:id="rId89"/>
          <w:type w:val="continuous"/>
          <w:pgSz w:w="11907" w:h="16840" w:code="9"/>
          <w:pgMar w:top="1134" w:right="567" w:bottom="1134" w:left="1701" w:header="709" w:footer="709" w:gutter="0"/>
          <w:cols w:space="708"/>
          <w:docGrid w:linePitch="360"/>
        </w:sectPr>
      </w:pPr>
      <w:r>
        <w:rPr>
          <w:rFonts w:ascii="Times New Roman" w:hAnsi="Times New Roman"/>
          <w:sz w:val="28"/>
          <w:szCs w:val="28"/>
          <w:lang w:val="kk-KZ"/>
        </w:rPr>
        <w:t xml:space="preserve">В </w:t>
      </w:r>
      <w:r w:rsidRPr="001E2025">
        <w:rPr>
          <w:rFonts w:ascii="Times New Roman" w:hAnsi="Times New Roman" w:cs="Times New Roman"/>
          <w:sz w:val="28"/>
          <w:szCs w:val="28"/>
        </w:rPr>
        <w:t>таблице 7</w:t>
      </w:r>
      <w:r>
        <w:rPr>
          <w:rFonts w:ascii="Times New Roman" w:hAnsi="Times New Roman" w:cs="Times New Roman"/>
          <w:sz w:val="28"/>
          <w:szCs w:val="28"/>
          <w:lang w:val="kk-KZ"/>
        </w:rPr>
        <w:t xml:space="preserve"> дается подробное описание.</w:t>
      </w:r>
    </w:p>
    <w:p w14:paraId="29742F5C" w14:textId="77777777" w:rsidR="000707E4" w:rsidRDefault="000707E4" w:rsidP="00D85148">
      <w:pPr>
        <w:spacing w:after="0" w:line="240" w:lineRule="auto"/>
        <w:ind w:firstLine="720"/>
        <w:jc w:val="both"/>
        <w:rPr>
          <w:rFonts w:ascii="Times New Roman" w:hAnsi="Times New Roman" w:cs="Times New Roman"/>
          <w:bCs/>
          <w:sz w:val="28"/>
          <w:szCs w:val="28"/>
        </w:rPr>
      </w:pPr>
    </w:p>
    <w:p w14:paraId="34A36D03" w14:textId="6883F5A8" w:rsidR="00E36404" w:rsidRDefault="00E36404" w:rsidP="00D85148">
      <w:pPr>
        <w:spacing w:after="0" w:line="240" w:lineRule="auto"/>
        <w:ind w:firstLine="720"/>
        <w:jc w:val="both"/>
        <w:rPr>
          <w:rFonts w:ascii="Times New Roman" w:hAnsi="Times New Roman" w:cs="Times New Roman"/>
          <w:bCs/>
          <w:sz w:val="28"/>
          <w:szCs w:val="28"/>
          <w:lang w:val="kk-KZ"/>
        </w:rPr>
      </w:pPr>
      <w:r w:rsidRPr="001E2025">
        <w:rPr>
          <w:rFonts w:ascii="Times New Roman" w:hAnsi="Times New Roman" w:cs="Times New Roman"/>
          <w:bCs/>
          <w:sz w:val="28"/>
          <w:szCs w:val="28"/>
          <w:lang w:val="kk-KZ"/>
        </w:rPr>
        <w:t>Таблица 7 - Система художественного творчества в кросс-культурном измерении</w:t>
      </w:r>
    </w:p>
    <w:tbl>
      <w:tblPr>
        <w:tblStyle w:val="a7"/>
        <w:tblpPr w:leftFromText="180" w:rightFromText="180" w:vertAnchor="text" w:horzAnchor="margin" w:tblpX="562" w:tblpY="104"/>
        <w:tblW w:w="14596" w:type="dxa"/>
        <w:tblLook w:val="04A0" w:firstRow="1" w:lastRow="0" w:firstColumn="1" w:lastColumn="0" w:noHBand="0" w:noVBand="1"/>
      </w:tblPr>
      <w:tblGrid>
        <w:gridCol w:w="1728"/>
        <w:gridCol w:w="6138"/>
        <w:gridCol w:w="2544"/>
        <w:gridCol w:w="4186"/>
      </w:tblGrid>
      <w:tr w:rsidR="00E36404" w14:paraId="52EA714C" w14:textId="77777777" w:rsidTr="007956E1">
        <w:tc>
          <w:tcPr>
            <w:tcW w:w="1728" w:type="dxa"/>
          </w:tcPr>
          <w:p w14:paraId="1E64E63F" w14:textId="0D6E6719" w:rsidR="00E36404" w:rsidRDefault="00E36404" w:rsidP="00E36404">
            <w:pPr>
              <w:spacing w:after="0" w:line="240" w:lineRule="auto"/>
              <w:jc w:val="both"/>
              <w:rPr>
                <w:rFonts w:ascii="Times New Roman" w:hAnsi="Times New Roman" w:cs="Times New Roman"/>
                <w:bCs/>
                <w:sz w:val="28"/>
                <w:szCs w:val="28"/>
                <w:lang w:val="kk-KZ"/>
              </w:rPr>
            </w:pPr>
            <w:r w:rsidRPr="001E2025">
              <w:rPr>
                <w:rFonts w:ascii="Times New Roman" w:hAnsi="Times New Roman" w:cs="Times New Roman"/>
                <w:bCs/>
                <w:sz w:val="24"/>
                <w:szCs w:val="24"/>
                <w:lang w:val="kk-KZ"/>
              </w:rPr>
              <w:t>Писатель, поэт</w:t>
            </w:r>
          </w:p>
        </w:tc>
        <w:tc>
          <w:tcPr>
            <w:tcW w:w="6138" w:type="dxa"/>
          </w:tcPr>
          <w:p w14:paraId="1FE1C4CC" w14:textId="5F75EEA4" w:rsidR="00E36404" w:rsidRDefault="00E36404" w:rsidP="00E36404">
            <w:pPr>
              <w:spacing w:after="0" w:line="240" w:lineRule="auto"/>
              <w:jc w:val="both"/>
              <w:rPr>
                <w:rFonts w:ascii="Times New Roman" w:hAnsi="Times New Roman" w:cs="Times New Roman"/>
                <w:bCs/>
                <w:sz w:val="28"/>
                <w:szCs w:val="28"/>
                <w:lang w:val="kk-KZ"/>
              </w:rPr>
            </w:pPr>
            <w:r w:rsidRPr="001E2025">
              <w:rPr>
                <w:rFonts w:ascii="Times New Roman" w:hAnsi="Times New Roman" w:cs="Times New Roman"/>
                <w:bCs/>
                <w:sz w:val="24"/>
                <w:szCs w:val="24"/>
                <w:lang w:val="kk-KZ"/>
              </w:rPr>
              <w:t>Содержание творчества</w:t>
            </w:r>
          </w:p>
        </w:tc>
        <w:tc>
          <w:tcPr>
            <w:tcW w:w="2544" w:type="dxa"/>
          </w:tcPr>
          <w:p w14:paraId="33478BA5" w14:textId="4A50EB22" w:rsidR="00E36404" w:rsidRDefault="00E36404" w:rsidP="00E36404">
            <w:pPr>
              <w:spacing w:after="0" w:line="240" w:lineRule="auto"/>
              <w:jc w:val="both"/>
              <w:rPr>
                <w:rFonts w:ascii="Times New Roman" w:hAnsi="Times New Roman" w:cs="Times New Roman"/>
                <w:bCs/>
                <w:sz w:val="28"/>
                <w:szCs w:val="28"/>
                <w:lang w:val="kk-KZ"/>
              </w:rPr>
            </w:pPr>
            <w:r w:rsidRPr="001E2025">
              <w:rPr>
                <w:rFonts w:ascii="Times New Roman" w:hAnsi="Times New Roman" w:cs="Times New Roman"/>
                <w:bCs/>
                <w:sz w:val="24"/>
                <w:szCs w:val="24"/>
                <w:lang w:val="kk-KZ"/>
              </w:rPr>
              <w:t>Образы, символы, артефакты кросс-культурности</w:t>
            </w:r>
          </w:p>
        </w:tc>
        <w:tc>
          <w:tcPr>
            <w:tcW w:w="4186" w:type="dxa"/>
          </w:tcPr>
          <w:p w14:paraId="5AC501FF" w14:textId="1D59643A" w:rsidR="00E36404" w:rsidRDefault="00E36404" w:rsidP="00E36404">
            <w:pPr>
              <w:spacing w:after="0" w:line="240" w:lineRule="auto"/>
              <w:jc w:val="both"/>
              <w:rPr>
                <w:rFonts w:ascii="Times New Roman" w:hAnsi="Times New Roman" w:cs="Times New Roman"/>
                <w:bCs/>
                <w:sz w:val="28"/>
                <w:szCs w:val="28"/>
                <w:lang w:val="kk-KZ"/>
              </w:rPr>
            </w:pPr>
            <w:r w:rsidRPr="001E2025">
              <w:rPr>
                <w:rFonts w:ascii="Times New Roman" w:hAnsi="Times New Roman" w:cs="Times New Roman"/>
                <w:bCs/>
                <w:sz w:val="24"/>
                <w:szCs w:val="24"/>
                <w:lang w:val="kk-KZ"/>
              </w:rPr>
              <w:t>Специфичность литературной биографии</w:t>
            </w:r>
          </w:p>
        </w:tc>
      </w:tr>
      <w:tr w:rsidR="00E36404" w14:paraId="2F7B5661" w14:textId="77777777" w:rsidTr="007956E1">
        <w:tc>
          <w:tcPr>
            <w:tcW w:w="1728" w:type="dxa"/>
          </w:tcPr>
          <w:p w14:paraId="5396027C" w14:textId="5D1F0295" w:rsidR="00E36404" w:rsidRPr="001E2025" w:rsidRDefault="00E36404" w:rsidP="007956E1">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1</w:t>
            </w:r>
          </w:p>
        </w:tc>
        <w:tc>
          <w:tcPr>
            <w:tcW w:w="6138" w:type="dxa"/>
          </w:tcPr>
          <w:p w14:paraId="3CEA254A" w14:textId="09B3020C" w:rsidR="00E36404" w:rsidRPr="001E2025" w:rsidRDefault="00E36404" w:rsidP="007956E1">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rPr>
              <w:t>2</w:t>
            </w:r>
          </w:p>
        </w:tc>
        <w:tc>
          <w:tcPr>
            <w:tcW w:w="2544" w:type="dxa"/>
          </w:tcPr>
          <w:p w14:paraId="7DA56457" w14:textId="336239C3" w:rsidR="00E36404" w:rsidRPr="001E2025" w:rsidRDefault="00E36404" w:rsidP="007956E1">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3</w:t>
            </w:r>
          </w:p>
        </w:tc>
        <w:tc>
          <w:tcPr>
            <w:tcW w:w="4186" w:type="dxa"/>
          </w:tcPr>
          <w:p w14:paraId="4D07635A" w14:textId="5A4EB88B" w:rsidR="00E36404" w:rsidRPr="001E2025" w:rsidRDefault="00E36404" w:rsidP="007956E1">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4</w:t>
            </w:r>
          </w:p>
        </w:tc>
      </w:tr>
      <w:tr w:rsidR="00E36404" w14:paraId="5AED61ED" w14:textId="77777777" w:rsidTr="007956E1">
        <w:tc>
          <w:tcPr>
            <w:tcW w:w="1728" w:type="dxa"/>
          </w:tcPr>
          <w:p w14:paraId="3D22CF26" w14:textId="77777777" w:rsidR="00E36404" w:rsidRPr="001E2025" w:rsidRDefault="00E36404" w:rsidP="00E36404">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Бакыт Каирбеков.</w:t>
            </w:r>
          </w:p>
          <w:p w14:paraId="1CA38FD1" w14:textId="7B71C336" w:rsidR="00E36404" w:rsidRPr="001E2025" w:rsidRDefault="003E0F62" w:rsidP="00E36404">
            <w:pPr>
              <w:spacing w:after="0" w:line="240" w:lineRule="auto"/>
              <w:jc w:val="both"/>
              <w:rPr>
                <w:rFonts w:ascii="Times New Roman" w:hAnsi="Times New Roman" w:cs="Times New Roman"/>
                <w:bCs/>
                <w:sz w:val="24"/>
                <w:szCs w:val="24"/>
                <w:lang w:val="kk-KZ"/>
              </w:rPr>
            </w:pPr>
            <w:hyperlink r:id="rId90" w:tooltip="Прозаик" w:history="1">
              <w:r w:rsidR="00E36404" w:rsidRPr="001E2025">
                <w:rPr>
                  <w:rFonts w:ascii="Times New Roman" w:hAnsi="Times New Roman" w:cs="Times New Roman"/>
                  <w:bCs/>
                  <w:sz w:val="24"/>
                  <w:szCs w:val="24"/>
                </w:rPr>
                <w:t>Поэт</w:t>
              </w:r>
            </w:hyperlink>
            <w:r w:rsidR="00E36404" w:rsidRPr="001E2025">
              <w:rPr>
                <w:rFonts w:ascii="Times New Roman" w:hAnsi="Times New Roman" w:cs="Times New Roman"/>
                <w:bCs/>
                <w:sz w:val="24"/>
                <w:szCs w:val="24"/>
              </w:rPr>
              <w:t xml:space="preserve"> </w:t>
            </w:r>
            <w:r w:rsidR="00E36404" w:rsidRPr="001E2025">
              <w:rPr>
                <w:rFonts w:ascii="Times New Roman" w:hAnsi="Times New Roman" w:cs="Times New Roman"/>
                <w:bCs/>
                <w:sz w:val="24"/>
                <w:szCs w:val="24"/>
                <w:lang w:val="kk-KZ"/>
              </w:rPr>
              <w:t xml:space="preserve">Переводчик. </w:t>
            </w:r>
            <w:r w:rsidR="00E36404" w:rsidRPr="001E2025">
              <w:rPr>
                <w:rFonts w:ascii="Times New Roman" w:hAnsi="Times New Roman" w:cs="Times New Roman"/>
                <w:bCs/>
                <w:sz w:val="24"/>
                <w:szCs w:val="24"/>
              </w:rPr>
              <w:t xml:space="preserve">Сценарист </w:t>
            </w:r>
            <w:hyperlink r:id="rId91" w:tooltip="Драматургия" w:history="1">
              <w:r w:rsidR="00E36404" w:rsidRPr="001E2025">
                <w:rPr>
                  <w:rFonts w:ascii="Times New Roman" w:hAnsi="Times New Roman" w:cs="Times New Roman"/>
                  <w:bCs/>
                  <w:sz w:val="24"/>
                  <w:szCs w:val="24"/>
                </w:rPr>
                <w:t>Режиссер</w:t>
              </w:r>
            </w:hyperlink>
          </w:p>
        </w:tc>
        <w:tc>
          <w:tcPr>
            <w:tcW w:w="6138" w:type="dxa"/>
          </w:tcPr>
          <w:p w14:paraId="49D0F40E" w14:textId="565AE9B9" w:rsidR="00E36404" w:rsidRPr="001E2025" w:rsidRDefault="00E36404" w:rsidP="00E36404">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Автор поэтических сборников: «Осенний диалог»</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1978, «Глагол «жить»</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1982, «За живою водой», 1986), «Менің уйім», 1987), «За решеткой строк», 1996), «Биография алматинца» (1998), «Избранное» (в двух томах, 1998) и др.</w:t>
            </w:r>
            <w:r w:rsidRPr="001E2025">
              <w:rPr>
                <w:rFonts w:ascii="Times New Roman" w:hAnsi="Times New Roman" w:cs="Times New Roman"/>
                <w:bCs/>
                <w:sz w:val="24"/>
                <w:szCs w:val="24"/>
                <w:lang w:val="kk-KZ"/>
              </w:rPr>
              <w:t xml:space="preserve"> Переводы произведений казахских поэтов и прозаиков: Шакарима Кудайбердыулы «Родословная тюрков, казахов и киргизов», Койшыгара Салгарина «Династия ханов», стихи Асана Қайғы, Бухар-жырау, Ақтамберді-жырау и др. </w:t>
            </w:r>
            <w:r w:rsidRPr="001E2025">
              <w:rPr>
                <w:rFonts w:ascii="Times New Roman" w:hAnsi="Times New Roman" w:cs="Times New Roman"/>
                <w:bCs/>
                <w:sz w:val="24"/>
                <w:szCs w:val="24"/>
              </w:rPr>
              <w:t>Автор научно-популярных и документальных фильмов: «Ақбосаға», «Возвращение в лоно неба», «Мен саған сәбимін», «В поисках собеседника», «Священный порог», «Клятва», «Свидание», «Возвращение к истокам», «Домусульманские обычаи и традиции казахов» и др.</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Ряд фильмов отмечен дипломами международных кинофестивалей в России, Румынии, Китае, Иране, Венгрии, Германии.</w:t>
            </w:r>
          </w:p>
        </w:tc>
        <w:tc>
          <w:tcPr>
            <w:tcW w:w="2544" w:type="dxa"/>
          </w:tcPr>
          <w:p w14:paraId="702FA097" w14:textId="78C548D4" w:rsidR="00E36404" w:rsidRPr="001E2025" w:rsidRDefault="00E36404" w:rsidP="00E36404">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Артефакты родины, степи:, мира кочевника. мать-природа, космос. Планетарные явления: вода, огонь и земля. Святые имена и названия: Амір-Темір, Рабига бегім, Арыстан Баба, Отрар, Шелковый путь. </w:t>
            </w:r>
          </w:p>
        </w:tc>
        <w:tc>
          <w:tcPr>
            <w:tcW w:w="4186" w:type="dxa"/>
          </w:tcPr>
          <w:p w14:paraId="6E30A315" w14:textId="4387D910" w:rsidR="00E36404" w:rsidRPr="001E2025" w:rsidRDefault="00E36404" w:rsidP="00E36404">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Хронотопы, являющиеся основой модели мира, человека и его окружения. Олицетворение  пространственных образов, вовлечение их в систему диалоговых субьектных отношений в поэзии, фильмах и переводах.</w:t>
            </w:r>
          </w:p>
        </w:tc>
      </w:tr>
      <w:tr w:rsidR="007956E1" w14:paraId="60ABF904" w14:textId="77777777" w:rsidTr="007956E1">
        <w:tc>
          <w:tcPr>
            <w:tcW w:w="1728" w:type="dxa"/>
          </w:tcPr>
          <w:p w14:paraId="248A1BC8" w14:textId="60A471FB" w:rsidR="007956E1" w:rsidRPr="001E2025" w:rsidRDefault="007956E1" w:rsidP="007956E1">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Олжас Сулейменов. </w:t>
            </w:r>
            <w:hyperlink r:id="rId92" w:tooltip="Прозаик" w:history="1">
              <w:r w:rsidRPr="001E2025">
                <w:rPr>
                  <w:rFonts w:ascii="Times New Roman" w:hAnsi="Times New Roman" w:cs="Times New Roman"/>
                  <w:bCs/>
                  <w:sz w:val="24"/>
                  <w:szCs w:val="24"/>
                </w:rPr>
                <w:t>Поэт</w:t>
              </w:r>
            </w:hyperlink>
            <w:r w:rsidRPr="001E2025">
              <w:rPr>
                <w:rFonts w:ascii="Times New Roman" w:hAnsi="Times New Roman" w:cs="Times New Roman"/>
                <w:bCs/>
                <w:sz w:val="24"/>
                <w:szCs w:val="24"/>
              </w:rPr>
              <w:t>, общественный деятель.</w:t>
            </w:r>
          </w:p>
        </w:tc>
        <w:tc>
          <w:tcPr>
            <w:tcW w:w="6138" w:type="dxa"/>
          </w:tcPr>
          <w:p w14:paraId="615894E8" w14:textId="54534489" w:rsidR="007956E1" w:rsidRPr="001E2025" w:rsidRDefault="007956E1" w:rsidP="007956E1">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П</w:t>
            </w:r>
            <w:r w:rsidRPr="001E2025">
              <w:rPr>
                <w:rFonts w:ascii="Times New Roman" w:hAnsi="Times New Roman" w:cs="Times New Roman"/>
                <w:bCs/>
                <w:sz w:val="24"/>
                <w:szCs w:val="24"/>
              </w:rPr>
              <w:t>оэтический сборник «Аргамаки» (1961);</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«Земля, поклонись человеку!» (1961),</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«Солнечные ночи» (1962); «Ночь-парижанка» (1963). Сборники стихов «Год обезьяны» (1967), «Глиняная книга» (1969; </w:t>
            </w:r>
            <w:r w:rsidRPr="001E2025">
              <w:rPr>
                <w:rFonts w:ascii="Times New Roman" w:hAnsi="Times New Roman" w:cs="Times New Roman"/>
                <w:bCs/>
                <w:sz w:val="24"/>
                <w:szCs w:val="24"/>
                <w:shd w:val="clear" w:color="auto" w:fill="FFFFFF"/>
              </w:rPr>
              <w:t>«Аз и Я»</w:t>
            </w: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shd w:val="clear" w:color="auto" w:fill="FFFFFF"/>
              </w:rPr>
              <w:t>(1975 году была издана тиражом в 100 тысяч экземпляров</w:t>
            </w:r>
            <w:r w:rsidRPr="001E2025">
              <w:rPr>
                <w:rFonts w:ascii="Times New Roman" w:hAnsi="Times New Roman" w:cs="Times New Roman"/>
                <w:bCs/>
                <w:sz w:val="24"/>
                <w:szCs w:val="24"/>
              </w:rPr>
              <w:t>). Книги</w:t>
            </w:r>
            <w:r w:rsidRPr="001E2025">
              <w:rPr>
                <w:rFonts w:ascii="Times New Roman" w:hAnsi="Times New Roman" w:cs="Times New Roman"/>
                <w:bCs/>
                <w:sz w:val="24"/>
                <w:szCs w:val="24"/>
                <w:shd w:val="clear" w:color="auto" w:fill="F6F6F6"/>
              </w:rPr>
              <w:t xml:space="preserve"> </w:t>
            </w:r>
            <w:r w:rsidRPr="001E2025">
              <w:rPr>
                <w:rFonts w:ascii="Times New Roman" w:hAnsi="Times New Roman" w:cs="Times New Roman"/>
                <w:bCs/>
                <w:sz w:val="24"/>
                <w:szCs w:val="24"/>
              </w:rPr>
              <w:t>последних лет: «Язык письма» и «Улыбка бога», «Пересекающиеся параллели» (2021); О происхождении древнетюркских языков и письменностей «Тюрки в доистории» (2002) и др.</w:t>
            </w:r>
          </w:p>
        </w:tc>
        <w:tc>
          <w:tcPr>
            <w:tcW w:w="2544" w:type="dxa"/>
          </w:tcPr>
          <w:p w14:paraId="1E556C8A" w14:textId="5A60BEA9" w:rsidR="007956E1" w:rsidRPr="001E2025" w:rsidRDefault="007956E1" w:rsidP="007956E1">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Природные явления: земля, степь, солнце, колесо как символ Вселенной и др. Культовые историч. личности: Конфуций, Робиндронад Тагор, Шокан Валиханов, Александр Пушкин.</w:t>
            </w:r>
          </w:p>
        </w:tc>
        <w:tc>
          <w:tcPr>
            <w:tcW w:w="4186" w:type="dxa"/>
          </w:tcPr>
          <w:p w14:paraId="4E319EF5" w14:textId="4C7F3D6C" w:rsidR="007956E1" w:rsidRPr="001E2025" w:rsidRDefault="007956E1" w:rsidP="007956E1">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Национальная самоиден</w:t>
            </w:r>
            <w:r w:rsidRPr="001E2025">
              <w:rPr>
                <w:rFonts w:ascii="Times New Roman" w:hAnsi="Times New Roman" w:cs="Times New Roman"/>
                <w:bCs/>
                <w:sz w:val="24"/>
                <w:szCs w:val="24"/>
                <w:lang w:val="kk-KZ"/>
              </w:rPr>
              <w:t>т</w:t>
            </w:r>
            <w:r w:rsidRPr="001E2025">
              <w:rPr>
                <w:rFonts w:ascii="Times New Roman" w:hAnsi="Times New Roman" w:cs="Times New Roman"/>
                <w:bCs/>
                <w:sz w:val="24"/>
                <w:szCs w:val="24"/>
              </w:rPr>
              <w:t>ичность</w:t>
            </w:r>
            <w:r w:rsidRPr="001E2025">
              <w:rPr>
                <w:rFonts w:ascii="Times New Roman" w:hAnsi="Times New Roman" w:cs="Times New Roman"/>
                <w:bCs/>
                <w:sz w:val="24"/>
                <w:szCs w:val="24"/>
                <w:lang w:val="kk-KZ"/>
              </w:rPr>
              <w:t xml:space="preserve"> и планетарность мышления; идеализация </w:t>
            </w:r>
            <w:r w:rsidRPr="001E2025">
              <w:rPr>
                <w:rFonts w:ascii="Times New Roman" w:hAnsi="Times New Roman" w:cs="Times New Roman"/>
                <w:bCs/>
                <w:sz w:val="24"/>
                <w:szCs w:val="24"/>
              </w:rPr>
              <w:t>родно</w:t>
            </w:r>
            <w:r w:rsidRPr="001E2025">
              <w:rPr>
                <w:rFonts w:ascii="Times New Roman" w:hAnsi="Times New Roman" w:cs="Times New Roman"/>
                <w:bCs/>
                <w:sz w:val="24"/>
                <w:szCs w:val="24"/>
                <w:lang w:val="kk-KZ"/>
              </w:rPr>
              <w:t>го</w:t>
            </w:r>
            <w:r w:rsidRPr="001E2025">
              <w:rPr>
                <w:rFonts w:ascii="Times New Roman" w:hAnsi="Times New Roman" w:cs="Times New Roman"/>
                <w:bCs/>
                <w:sz w:val="24"/>
                <w:szCs w:val="24"/>
              </w:rPr>
              <w:t xml:space="preserve"> кра</w:t>
            </w:r>
            <w:r w:rsidRPr="001E2025">
              <w:rPr>
                <w:rFonts w:ascii="Times New Roman" w:hAnsi="Times New Roman" w:cs="Times New Roman"/>
                <w:bCs/>
                <w:sz w:val="24"/>
                <w:szCs w:val="24"/>
                <w:lang w:val="kk-KZ"/>
              </w:rPr>
              <w:t>я и тематика степи, религии и культовых памятников</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прос</w:t>
            </w:r>
            <w:r w:rsidRPr="001E2025">
              <w:rPr>
                <w:rFonts w:ascii="Times New Roman" w:hAnsi="Times New Roman" w:cs="Times New Roman"/>
                <w:bCs/>
                <w:sz w:val="24"/>
                <w:szCs w:val="24"/>
              </w:rPr>
              <w:t>лавл</w:t>
            </w:r>
            <w:r w:rsidRPr="001E2025">
              <w:rPr>
                <w:rFonts w:ascii="Times New Roman" w:hAnsi="Times New Roman" w:cs="Times New Roman"/>
                <w:bCs/>
                <w:sz w:val="24"/>
                <w:szCs w:val="24"/>
                <w:lang w:val="kk-KZ"/>
              </w:rPr>
              <w:t xml:space="preserve">ение </w:t>
            </w:r>
            <w:r w:rsidRPr="001E2025">
              <w:rPr>
                <w:rFonts w:ascii="Times New Roman" w:hAnsi="Times New Roman" w:cs="Times New Roman"/>
                <w:bCs/>
                <w:sz w:val="24"/>
                <w:szCs w:val="24"/>
              </w:rPr>
              <w:t>тюркск</w:t>
            </w:r>
            <w:r w:rsidRPr="001E2025">
              <w:rPr>
                <w:rFonts w:ascii="Times New Roman" w:hAnsi="Times New Roman" w:cs="Times New Roman"/>
                <w:bCs/>
                <w:sz w:val="24"/>
                <w:szCs w:val="24"/>
                <w:lang w:val="kk-KZ"/>
              </w:rPr>
              <w:t>ой</w:t>
            </w:r>
            <w:r w:rsidRPr="001E2025">
              <w:rPr>
                <w:rFonts w:ascii="Times New Roman" w:hAnsi="Times New Roman" w:cs="Times New Roman"/>
                <w:bCs/>
                <w:sz w:val="24"/>
                <w:szCs w:val="24"/>
              </w:rPr>
              <w:t xml:space="preserve"> культур</w:t>
            </w:r>
            <w:r w:rsidRPr="001E2025">
              <w:rPr>
                <w:rFonts w:ascii="Times New Roman" w:hAnsi="Times New Roman" w:cs="Times New Roman"/>
                <w:bCs/>
                <w:sz w:val="24"/>
                <w:szCs w:val="24"/>
                <w:lang w:val="kk-KZ"/>
              </w:rPr>
              <w:t>ы</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 xml:space="preserve">оценка </w:t>
            </w:r>
            <w:r w:rsidRPr="001E2025">
              <w:rPr>
                <w:rFonts w:ascii="Times New Roman" w:hAnsi="Times New Roman" w:cs="Times New Roman"/>
                <w:bCs/>
                <w:sz w:val="24"/>
                <w:szCs w:val="24"/>
              </w:rPr>
              <w:t>миров</w:t>
            </w:r>
            <w:r w:rsidRPr="001E2025">
              <w:rPr>
                <w:rFonts w:ascii="Times New Roman" w:hAnsi="Times New Roman" w:cs="Times New Roman"/>
                <w:bCs/>
                <w:sz w:val="24"/>
                <w:szCs w:val="24"/>
                <w:lang w:val="kk-KZ"/>
              </w:rPr>
              <w:t xml:space="preserve">ой роли и  </w:t>
            </w:r>
            <w:r w:rsidRPr="001E2025">
              <w:rPr>
                <w:rFonts w:ascii="Times New Roman" w:hAnsi="Times New Roman" w:cs="Times New Roman"/>
                <w:bCs/>
                <w:sz w:val="24"/>
                <w:szCs w:val="24"/>
              </w:rPr>
              <w:t xml:space="preserve"> взаимосвязь культурно-исторической концепции с евразийской тематикой</w:t>
            </w:r>
          </w:p>
        </w:tc>
      </w:tr>
    </w:tbl>
    <w:p w14:paraId="746D032F" w14:textId="0606F0C0" w:rsidR="00E36404" w:rsidRDefault="00E36404" w:rsidP="00116D3E">
      <w:pPr>
        <w:spacing w:after="0" w:line="240" w:lineRule="auto"/>
        <w:jc w:val="both"/>
        <w:rPr>
          <w:rFonts w:ascii="Times New Roman" w:hAnsi="Times New Roman" w:cs="Times New Roman"/>
          <w:bCs/>
          <w:sz w:val="28"/>
          <w:szCs w:val="28"/>
          <w:lang w:val="kk-KZ"/>
        </w:rPr>
      </w:pPr>
    </w:p>
    <w:p w14:paraId="534E9944" w14:textId="5029FD37" w:rsidR="00E36404" w:rsidRDefault="00E36404" w:rsidP="00116D3E">
      <w:pPr>
        <w:spacing w:after="0" w:line="240" w:lineRule="auto"/>
        <w:jc w:val="both"/>
        <w:rPr>
          <w:rFonts w:ascii="Times New Roman" w:hAnsi="Times New Roman" w:cs="Times New Roman"/>
          <w:bCs/>
          <w:sz w:val="28"/>
          <w:szCs w:val="28"/>
          <w:lang w:val="kk-KZ"/>
        </w:rPr>
      </w:pPr>
    </w:p>
    <w:p w14:paraId="75E3F953" w14:textId="4651E5D6" w:rsidR="00E36404" w:rsidRDefault="00E36404" w:rsidP="00116D3E">
      <w:pPr>
        <w:spacing w:after="0" w:line="240" w:lineRule="auto"/>
        <w:jc w:val="both"/>
        <w:rPr>
          <w:rFonts w:ascii="Times New Roman" w:hAnsi="Times New Roman" w:cs="Times New Roman"/>
          <w:bCs/>
          <w:sz w:val="28"/>
          <w:szCs w:val="28"/>
          <w:lang w:val="kk-KZ"/>
        </w:rPr>
      </w:pPr>
    </w:p>
    <w:p w14:paraId="4EEB18C2" w14:textId="76CFBFA5" w:rsidR="00E36404" w:rsidRDefault="00E36404" w:rsidP="00116D3E">
      <w:pPr>
        <w:spacing w:after="0" w:line="240" w:lineRule="auto"/>
        <w:jc w:val="both"/>
        <w:rPr>
          <w:rFonts w:ascii="Times New Roman" w:hAnsi="Times New Roman" w:cs="Times New Roman"/>
          <w:bCs/>
          <w:sz w:val="28"/>
          <w:szCs w:val="28"/>
          <w:lang w:val="kk-KZ"/>
        </w:rPr>
      </w:pPr>
    </w:p>
    <w:p w14:paraId="1AF80445" w14:textId="30AEFF10" w:rsidR="00E36404" w:rsidRDefault="00E36404" w:rsidP="00116D3E">
      <w:pPr>
        <w:spacing w:after="0" w:line="240" w:lineRule="auto"/>
        <w:jc w:val="both"/>
        <w:rPr>
          <w:rFonts w:ascii="Times New Roman" w:hAnsi="Times New Roman" w:cs="Times New Roman"/>
          <w:bCs/>
          <w:sz w:val="28"/>
          <w:szCs w:val="28"/>
          <w:lang w:val="kk-KZ"/>
        </w:rPr>
      </w:pPr>
    </w:p>
    <w:p w14:paraId="447BE832" w14:textId="48139669" w:rsidR="00E36404" w:rsidRDefault="00E36404" w:rsidP="00116D3E">
      <w:pPr>
        <w:spacing w:after="0" w:line="240" w:lineRule="auto"/>
        <w:jc w:val="both"/>
        <w:rPr>
          <w:rFonts w:ascii="Times New Roman" w:hAnsi="Times New Roman" w:cs="Times New Roman"/>
          <w:bCs/>
          <w:sz w:val="28"/>
          <w:szCs w:val="28"/>
          <w:lang w:val="kk-KZ"/>
        </w:rPr>
      </w:pPr>
    </w:p>
    <w:p w14:paraId="327E1F4D" w14:textId="335BEA38" w:rsidR="00E36404" w:rsidRDefault="00E36404" w:rsidP="00116D3E">
      <w:pPr>
        <w:spacing w:after="0" w:line="240" w:lineRule="auto"/>
        <w:jc w:val="both"/>
        <w:rPr>
          <w:rFonts w:ascii="Times New Roman" w:hAnsi="Times New Roman" w:cs="Times New Roman"/>
          <w:bCs/>
          <w:sz w:val="28"/>
          <w:szCs w:val="28"/>
          <w:lang w:val="kk-KZ"/>
        </w:rPr>
      </w:pPr>
    </w:p>
    <w:p w14:paraId="68352BA6" w14:textId="0A5BF63F" w:rsidR="00E36404" w:rsidRDefault="00E36404" w:rsidP="00116D3E">
      <w:pPr>
        <w:spacing w:after="0" w:line="240" w:lineRule="auto"/>
        <w:jc w:val="both"/>
        <w:rPr>
          <w:rFonts w:ascii="Times New Roman" w:hAnsi="Times New Roman" w:cs="Times New Roman"/>
          <w:bCs/>
          <w:sz w:val="28"/>
          <w:szCs w:val="28"/>
          <w:lang w:val="kk-KZ"/>
        </w:rPr>
      </w:pPr>
    </w:p>
    <w:p w14:paraId="0502922D" w14:textId="77777777" w:rsidR="00E36404" w:rsidRPr="001E2025" w:rsidRDefault="00E36404" w:rsidP="00116D3E">
      <w:pPr>
        <w:spacing w:after="0" w:line="240" w:lineRule="auto"/>
        <w:jc w:val="both"/>
        <w:rPr>
          <w:rFonts w:ascii="Times New Roman" w:hAnsi="Times New Roman" w:cs="Times New Roman"/>
          <w:bCs/>
          <w:sz w:val="28"/>
          <w:szCs w:val="28"/>
          <w:lang w:val="kk-KZ"/>
        </w:rPr>
      </w:pPr>
    </w:p>
    <w:p w14:paraId="0F900A03" w14:textId="319A14FA" w:rsidR="00C53FF7" w:rsidRDefault="00C53FF7" w:rsidP="00C16D64">
      <w:pPr>
        <w:spacing w:after="0" w:line="240" w:lineRule="auto"/>
        <w:ind w:left="567"/>
        <w:jc w:val="both"/>
        <w:rPr>
          <w:rFonts w:ascii="Times New Roman" w:hAnsi="Times New Roman" w:cs="Times New Roman"/>
          <w:bCs/>
          <w:sz w:val="28"/>
          <w:szCs w:val="28"/>
          <w:lang w:val="kk-KZ"/>
        </w:rPr>
      </w:pPr>
    </w:p>
    <w:p w14:paraId="27AB57DE" w14:textId="6CA90286" w:rsidR="00E36404" w:rsidRPr="001E2025" w:rsidRDefault="00E36404" w:rsidP="00C16D64">
      <w:pPr>
        <w:spacing w:after="0" w:line="240" w:lineRule="auto"/>
        <w:ind w:left="567"/>
        <w:jc w:val="both"/>
        <w:rPr>
          <w:rFonts w:ascii="Times New Roman" w:hAnsi="Times New Roman" w:cs="Times New Roman"/>
          <w:bCs/>
          <w:sz w:val="28"/>
          <w:szCs w:val="28"/>
          <w:lang w:val="kk-KZ"/>
        </w:rPr>
      </w:pPr>
      <w:r>
        <w:rPr>
          <w:rFonts w:ascii="Times New Roman" w:hAnsi="Times New Roman" w:cs="Times New Roman"/>
          <w:bCs/>
          <w:sz w:val="28"/>
          <w:szCs w:val="28"/>
          <w:lang w:val="kk-KZ"/>
        </w:rPr>
        <w:t>Продолжение таблицы 7</w:t>
      </w:r>
    </w:p>
    <w:tbl>
      <w:tblPr>
        <w:tblStyle w:val="a7"/>
        <w:tblW w:w="14601" w:type="dxa"/>
        <w:tblInd w:w="562" w:type="dxa"/>
        <w:tblLayout w:type="fixed"/>
        <w:tblLook w:val="04A0" w:firstRow="1" w:lastRow="0" w:firstColumn="1" w:lastColumn="0" w:noHBand="0" w:noVBand="1"/>
      </w:tblPr>
      <w:tblGrid>
        <w:gridCol w:w="1560"/>
        <w:gridCol w:w="6237"/>
        <w:gridCol w:w="2551"/>
        <w:gridCol w:w="4253"/>
      </w:tblGrid>
      <w:tr w:rsidR="00F33A7B" w:rsidRPr="001E2025" w14:paraId="7E54344C" w14:textId="77777777" w:rsidTr="00B25AC0">
        <w:trPr>
          <w:trHeight w:val="158"/>
        </w:trPr>
        <w:tc>
          <w:tcPr>
            <w:tcW w:w="1560" w:type="dxa"/>
            <w:tcBorders>
              <w:bottom w:val="single" w:sz="4" w:space="0" w:color="000000" w:themeColor="text1"/>
            </w:tcBorders>
          </w:tcPr>
          <w:p w14:paraId="69C0B92A" w14:textId="6157D351" w:rsidR="00F33A7B" w:rsidRPr="001E2025" w:rsidRDefault="00F33A7B" w:rsidP="00F33A7B">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1</w:t>
            </w:r>
          </w:p>
        </w:tc>
        <w:tc>
          <w:tcPr>
            <w:tcW w:w="6237" w:type="dxa"/>
            <w:tcBorders>
              <w:bottom w:val="single" w:sz="4" w:space="0" w:color="000000" w:themeColor="text1"/>
            </w:tcBorders>
          </w:tcPr>
          <w:p w14:paraId="218C6543" w14:textId="0152AD69" w:rsidR="00F33A7B" w:rsidRPr="001E2025" w:rsidRDefault="00F33A7B" w:rsidP="00F33A7B">
            <w:pPr>
              <w:shd w:val="clear" w:color="auto" w:fill="FFFFFF"/>
              <w:spacing w:before="100" w:beforeAutospacing="1"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2</w:t>
            </w:r>
          </w:p>
        </w:tc>
        <w:tc>
          <w:tcPr>
            <w:tcW w:w="2551" w:type="dxa"/>
            <w:tcBorders>
              <w:bottom w:val="single" w:sz="4" w:space="0" w:color="000000" w:themeColor="text1"/>
            </w:tcBorders>
          </w:tcPr>
          <w:p w14:paraId="22158F7D" w14:textId="5BD34699" w:rsidR="00F33A7B" w:rsidRPr="001E2025" w:rsidRDefault="00F33A7B" w:rsidP="00F33A7B">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3</w:t>
            </w:r>
          </w:p>
        </w:tc>
        <w:tc>
          <w:tcPr>
            <w:tcW w:w="4253" w:type="dxa"/>
            <w:tcBorders>
              <w:bottom w:val="single" w:sz="4" w:space="0" w:color="000000" w:themeColor="text1"/>
            </w:tcBorders>
          </w:tcPr>
          <w:p w14:paraId="302E6136" w14:textId="534830ED" w:rsidR="00F33A7B" w:rsidRPr="001E2025" w:rsidRDefault="00F33A7B" w:rsidP="00F33A7B">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4</w:t>
            </w:r>
          </w:p>
        </w:tc>
      </w:tr>
      <w:tr w:rsidR="00F33A7B" w:rsidRPr="001E2025" w14:paraId="0D6CF5AE" w14:textId="77777777" w:rsidTr="00B25AC0">
        <w:tc>
          <w:tcPr>
            <w:tcW w:w="1560" w:type="dxa"/>
          </w:tcPr>
          <w:p w14:paraId="4A327DEC" w14:textId="5C2B3B6C"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Герольд </w:t>
            </w:r>
            <w:r>
              <w:rPr>
                <w:rFonts w:ascii="Times New Roman" w:hAnsi="Times New Roman" w:cs="Times New Roman"/>
                <w:bCs/>
                <w:sz w:val="24"/>
                <w:szCs w:val="24"/>
                <w:lang w:val="kk-KZ"/>
              </w:rPr>
              <w:t xml:space="preserve">Карлович </w:t>
            </w:r>
            <w:r w:rsidRPr="001E2025">
              <w:rPr>
                <w:rFonts w:ascii="Times New Roman" w:hAnsi="Times New Roman" w:cs="Times New Roman"/>
                <w:bCs/>
                <w:sz w:val="24"/>
                <w:szCs w:val="24"/>
                <w:lang w:val="kk-KZ"/>
              </w:rPr>
              <w:t>Бельгер.</w:t>
            </w:r>
          </w:p>
          <w:p w14:paraId="0E159F61" w14:textId="77777777"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Писатель</w:t>
            </w:r>
            <w:r w:rsidRPr="001E2025">
              <w:rPr>
                <w:rFonts w:ascii="Times New Roman" w:hAnsi="Times New Roman" w:cs="Times New Roman"/>
                <w:bCs/>
                <w:sz w:val="24"/>
                <w:szCs w:val="24"/>
                <w:lang w:val="kk-KZ"/>
              </w:rPr>
              <w:t xml:space="preserve">, публицист, </w:t>
            </w:r>
            <w:r w:rsidRPr="001E2025">
              <w:rPr>
                <w:rFonts w:ascii="Times New Roman" w:hAnsi="Times New Roman" w:cs="Times New Roman"/>
                <w:bCs/>
                <w:sz w:val="24"/>
                <w:szCs w:val="24"/>
              </w:rPr>
              <w:t>переводчик, общественный деятель.</w:t>
            </w:r>
          </w:p>
        </w:tc>
        <w:tc>
          <w:tcPr>
            <w:tcW w:w="6237" w:type="dxa"/>
          </w:tcPr>
          <w:p w14:paraId="6E8FFB24" w14:textId="77777777" w:rsidR="00F33A7B" w:rsidRPr="001E2025" w:rsidRDefault="00F33A7B" w:rsidP="00F33A7B">
            <w:pPr>
              <w:shd w:val="clear" w:color="auto" w:fill="FFFFFF"/>
              <w:spacing w:before="100" w:beforeAutospacing="1"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shd w:val="clear" w:color="auto" w:fill="FFFFFF"/>
              </w:rPr>
              <w:t>Автор</w:t>
            </w: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shd w:val="clear" w:color="auto" w:fill="FFFFFF"/>
              </w:rPr>
              <w:t>романов «Дом скитальца», «Туюк Су», «Разлад», 1600 публикаций в периодической печати</w:t>
            </w: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lang w:val="kk-KZ"/>
              </w:rPr>
              <w:t xml:space="preserve">Произведения: </w:t>
            </w:r>
            <w:r w:rsidRPr="001E2025">
              <w:rPr>
                <w:rFonts w:ascii="Times New Roman" w:hAnsi="Times New Roman" w:cs="Times New Roman"/>
                <w:bCs/>
                <w:sz w:val="24"/>
                <w:szCs w:val="24"/>
              </w:rPr>
              <w:t>«Сосновый дом на краю аула.», 1973</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«Даладағы шағала, 1976</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«Алтын асу.» А., 1977</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shd w:val="clear" w:color="auto" w:fill="FFFFFF"/>
              </w:rPr>
              <w:t xml:space="preserve"> </w:t>
            </w:r>
            <w:r w:rsidRPr="001E2025">
              <w:rPr>
                <w:rFonts w:ascii="Times New Roman" w:hAnsi="Times New Roman" w:cs="Times New Roman"/>
                <w:bCs/>
                <w:sz w:val="24"/>
                <w:szCs w:val="24"/>
              </w:rPr>
              <w:t>«Живые предметы родства, 1981 (на немецком)</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«Лицом к лицу со временем, 1985 (на немецком)</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«Мотивы трех струн, 1986</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«Тас өткелі» М., 1987</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«Гете и Абай.» А-А., 1989</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«Завтра будет солнце», 1992</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Земные избранники», 1995</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«Тихие беседы на шумных перекрестках»</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2001</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«Этюды о переводах Ильяса Жансугурова, 2001</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«Казахское слово»</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2001</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«Дом скитальца, 2003</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«В темный час перед рассветом.»</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«Карл Бельгер</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 мой отец», 2003</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shd w:val="clear" w:color="auto" w:fill="FFFFFF"/>
              </w:rPr>
              <w:t xml:space="preserve"> </w:t>
            </w:r>
          </w:p>
        </w:tc>
        <w:tc>
          <w:tcPr>
            <w:tcW w:w="2551" w:type="dxa"/>
          </w:tcPr>
          <w:p w14:paraId="24A2890B" w14:textId="77777777" w:rsidR="00F33A7B" w:rsidRPr="001E2025" w:rsidRDefault="00F33A7B" w:rsidP="00F33A7B">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 Артефакты генетической памяти: дом, родина; о</w:t>
            </w:r>
            <w:r w:rsidRPr="001E2025">
              <w:rPr>
                <w:rFonts w:ascii="Times New Roman" w:hAnsi="Times New Roman" w:cs="Times New Roman"/>
                <w:bCs/>
                <w:sz w:val="24"/>
                <w:szCs w:val="24"/>
              </w:rPr>
              <w:t xml:space="preserve">браз вечного скитальца, </w:t>
            </w:r>
            <w:r w:rsidRPr="001E2025">
              <w:rPr>
                <w:rFonts w:ascii="Times New Roman" w:hAnsi="Times New Roman" w:cs="Times New Roman"/>
                <w:bCs/>
                <w:sz w:val="24"/>
                <w:szCs w:val="24"/>
                <w:lang w:val="kk-KZ"/>
              </w:rPr>
              <w:t xml:space="preserve">народы-братья, могущество национ. языков, </w:t>
            </w:r>
            <w:r w:rsidRPr="001E2025">
              <w:rPr>
                <w:rFonts w:ascii="Times New Roman" w:hAnsi="Times New Roman" w:cs="Times New Roman"/>
                <w:bCs/>
                <w:sz w:val="24"/>
                <w:szCs w:val="24"/>
              </w:rPr>
              <w:t xml:space="preserve">мир природы и мир человека. </w:t>
            </w:r>
            <w:r w:rsidRPr="001E2025">
              <w:rPr>
                <w:rFonts w:ascii="Times New Roman" w:hAnsi="Times New Roman" w:cs="Times New Roman"/>
                <w:bCs/>
                <w:sz w:val="24"/>
                <w:szCs w:val="24"/>
                <w:lang w:val="kk-KZ"/>
              </w:rPr>
              <w:t xml:space="preserve">Идеализация </w:t>
            </w:r>
            <w:r w:rsidRPr="001E2025">
              <w:rPr>
                <w:rFonts w:ascii="Times New Roman" w:hAnsi="Times New Roman" w:cs="Times New Roman"/>
                <w:bCs/>
                <w:sz w:val="24"/>
                <w:szCs w:val="24"/>
              </w:rPr>
              <w:t xml:space="preserve">Абая, родного аула на берегу Ишима. </w:t>
            </w:r>
          </w:p>
        </w:tc>
        <w:tc>
          <w:tcPr>
            <w:tcW w:w="4253" w:type="dxa"/>
          </w:tcPr>
          <w:p w14:paraId="0A70334E" w14:textId="77777777"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Лейтмотив творческой биографии:» с</w:t>
            </w:r>
            <w:r w:rsidRPr="001E2025">
              <w:rPr>
                <w:rFonts w:ascii="Times New Roman" w:hAnsi="Times New Roman" w:cs="Times New Roman"/>
                <w:bCs/>
                <w:sz w:val="24"/>
                <w:szCs w:val="24"/>
              </w:rPr>
              <w:t>вой среди чужих, чужой среди своих</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Фантомные боли по родине, которую помнил очень плохо</w:t>
            </w:r>
            <w:r w:rsidRPr="001E2025">
              <w:rPr>
                <w:rFonts w:ascii="Times New Roman" w:hAnsi="Times New Roman" w:cs="Times New Roman"/>
                <w:bCs/>
                <w:sz w:val="24"/>
                <w:szCs w:val="24"/>
                <w:lang w:val="kk-KZ"/>
              </w:rPr>
              <w:t xml:space="preserve"> Взаимосвязь в творчестве Гете и Абая как двух титанов мировой литературы и культуры. </w:t>
            </w:r>
            <w:r w:rsidRPr="001E2025">
              <w:rPr>
                <w:rFonts w:ascii="Times New Roman" w:hAnsi="Times New Roman" w:cs="Times New Roman"/>
                <w:bCs/>
                <w:sz w:val="24"/>
                <w:szCs w:val="24"/>
              </w:rPr>
              <w:t>В совершентсве знал казахский язык, культуру и менталитет.</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Герольд Карлович стал прототипом старого немца Гер-ага, живущего в казахском ауле, в фильме Ермека Турсунова «Кенже».</w:t>
            </w:r>
          </w:p>
        </w:tc>
      </w:tr>
      <w:tr w:rsidR="00F33A7B" w:rsidRPr="001E2025" w14:paraId="249E4568" w14:textId="77777777" w:rsidTr="00B25AC0">
        <w:tc>
          <w:tcPr>
            <w:tcW w:w="1560" w:type="dxa"/>
          </w:tcPr>
          <w:p w14:paraId="4796CE21" w14:textId="77777777" w:rsidR="00F33A7B" w:rsidRPr="001E2025" w:rsidRDefault="00F33A7B" w:rsidP="00F33A7B">
            <w:pPr>
              <w:spacing w:after="0" w:line="240" w:lineRule="auto"/>
              <w:jc w:val="both"/>
              <w:rPr>
                <w:rFonts w:ascii="Times New Roman" w:hAnsi="Times New Roman" w:cs="Times New Roman"/>
                <w:bCs/>
                <w:sz w:val="24"/>
                <w:szCs w:val="24"/>
                <w:shd w:val="clear" w:color="auto" w:fill="FFFFFF"/>
              </w:rPr>
            </w:pPr>
            <w:r w:rsidRPr="001E2025">
              <w:rPr>
                <w:rFonts w:ascii="Times New Roman" w:hAnsi="Times New Roman" w:cs="Times New Roman"/>
                <w:bCs/>
                <w:sz w:val="24"/>
                <w:szCs w:val="24"/>
                <w:shd w:val="clear" w:color="auto" w:fill="FFFFFF"/>
              </w:rPr>
              <w:t>Мори́с Сима́шко (Шамис)</w:t>
            </w:r>
          </w:p>
          <w:p w14:paraId="63CB220B" w14:textId="7F6E98AF"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w:t>
            </w:r>
            <w:r w:rsidRPr="001E2025">
              <w:rPr>
                <w:rFonts w:ascii="Times New Roman" w:hAnsi="Times New Roman" w:cs="Times New Roman"/>
                <w:bCs/>
                <w:sz w:val="24"/>
                <w:szCs w:val="24"/>
              </w:rPr>
              <w:t>исатель, переводчик, общественный деятель.</w:t>
            </w:r>
          </w:p>
        </w:tc>
        <w:tc>
          <w:tcPr>
            <w:tcW w:w="6237" w:type="dxa"/>
          </w:tcPr>
          <w:p w14:paraId="02E5DA70" w14:textId="50E46377" w:rsidR="00F33A7B" w:rsidRPr="001E2025" w:rsidRDefault="00F33A7B" w:rsidP="00F33A7B">
            <w:pPr>
              <w:shd w:val="clear" w:color="auto" w:fill="FFFFFF"/>
              <w:spacing w:before="100" w:beforeAutospacing="1" w:after="0" w:line="240" w:lineRule="auto"/>
              <w:jc w:val="both"/>
              <w:rPr>
                <w:rFonts w:ascii="Times New Roman" w:hAnsi="Times New Roman" w:cs="Times New Roman"/>
                <w:bCs/>
                <w:sz w:val="24"/>
                <w:szCs w:val="24"/>
                <w:shd w:val="clear" w:color="auto" w:fill="FFFFFF"/>
                <w:lang w:val="kk-KZ"/>
              </w:rPr>
            </w:pPr>
            <w:r w:rsidRPr="001E2025">
              <w:rPr>
                <w:rFonts w:ascii="Times New Roman" w:hAnsi="Times New Roman" w:cs="Times New Roman"/>
                <w:bCs/>
                <w:sz w:val="24"/>
                <w:szCs w:val="24"/>
              </w:rPr>
              <w:t xml:space="preserve"> «Повести Красных и Чёрных Песков»</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«Искушение Фраги» (1960), «Хадж Хайяма» (1965), «</w:t>
            </w:r>
            <w:hyperlink r:id="rId93" w:tooltip="Емшан (повесть)" w:history="1">
              <w:r w:rsidRPr="001E2025">
                <w:rPr>
                  <w:rFonts w:ascii="Times New Roman" w:hAnsi="Times New Roman" w:cs="Times New Roman"/>
                  <w:bCs/>
                  <w:sz w:val="24"/>
                  <w:szCs w:val="24"/>
                </w:rPr>
                <w:t>Емшан</w:t>
              </w:r>
            </w:hyperlink>
            <w:r w:rsidRPr="001E2025">
              <w:rPr>
                <w:rFonts w:ascii="Times New Roman" w:hAnsi="Times New Roman" w:cs="Times New Roman"/>
                <w:bCs/>
                <w:sz w:val="24"/>
                <w:szCs w:val="24"/>
              </w:rPr>
              <w:t>» (1966, Парфянская баллада (1966, сказание о Вис и Рамине).</w:t>
            </w:r>
            <w:r w:rsidRPr="001E2025">
              <w:rPr>
                <w:rFonts w:ascii="Times New Roman" w:hAnsi="Times New Roman" w:cs="Times New Roman"/>
                <w:bCs/>
                <w:sz w:val="24"/>
                <w:szCs w:val="24"/>
                <w:lang w:val="kk-KZ"/>
              </w:rPr>
              <w:t xml:space="preserve"> И</w:t>
            </w:r>
            <w:r w:rsidRPr="001E2025">
              <w:rPr>
                <w:rFonts w:ascii="Times New Roman" w:hAnsi="Times New Roman" w:cs="Times New Roman"/>
                <w:bCs/>
                <w:sz w:val="24"/>
                <w:szCs w:val="24"/>
              </w:rPr>
              <w:t>сторические романы</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w:t>
            </w:r>
            <w:hyperlink r:id="rId94" w:tooltip="Маздак (роман)" w:history="1">
              <w:r w:rsidRPr="001E2025">
                <w:rPr>
                  <w:rFonts w:ascii="Times New Roman" w:hAnsi="Times New Roman" w:cs="Times New Roman"/>
                  <w:bCs/>
                  <w:sz w:val="24"/>
                  <w:szCs w:val="24"/>
                </w:rPr>
                <w:t>Маздак</w:t>
              </w:r>
            </w:hyperlink>
            <w:r w:rsidRPr="001E2025">
              <w:rPr>
                <w:rFonts w:ascii="Times New Roman" w:hAnsi="Times New Roman" w:cs="Times New Roman"/>
                <w:bCs/>
                <w:sz w:val="24"/>
                <w:szCs w:val="24"/>
              </w:rPr>
              <w:t xml:space="preserve">» (1971, </w:t>
            </w:r>
            <w:hyperlink r:id="rId95" w:tooltip="Аллюзия" w:history="1">
              <w:r w:rsidRPr="001E2025">
                <w:rPr>
                  <w:rFonts w:ascii="Times New Roman" w:hAnsi="Times New Roman" w:cs="Times New Roman"/>
                  <w:bCs/>
                  <w:sz w:val="24"/>
                  <w:szCs w:val="24"/>
                </w:rPr>
                <w:t>аллюзия</w:t>
              </w:r>
            </w:hyperlink>
            <w:r w:rsidRPr="001E2025">
              <w:rPr>
                <w:rFonts w:ascii="Times New Roman" w:hAnsi="Times New Roman" w:cs="Times New Roman"/>
                <w:bCs/>
                <w:sz w:val="24"/>
                <w:szCs w:val="24"/>
              </w:rPr>
              <w:t xml:space="preserve"> на</w:t>
            </w:r>
            <w:r w:rsidRPr="001E2025">
              <w:rPr>
                <w:rFonts w:ascii="Times New Roman" w:hAnsi="Times New Roman" w:cs="Times New Roman"/>
                <w:bCs/>
                <w:sz w:val="24"/>
                <w:szCs w:val="24"/>
                <w:lang w:val="kk-KZ"/>
              </w:rPr>
              <w:t xml:space="preserve"> </w:t>
            </w:r>
            <w:hyperlink r:id="rId96" w:tooltip="Октябрьская революция" w:history="1">
              <w:r w:rsidRPr="001E2025">
                <w:rPr>
                  <w:rFonts w:ascii="Times New Roman" w:hAnsi="Times New Roman" w:cs="Times New Roman"/>
                  <w:bCs/>
                  <w:sz w:val="24"/>
                  <w:szCs w:val="24"/>
                </w:rPr>
                <w:t>Октябрьскую революцию</w:t>
              </w:r>
            </w:hyperlink>
            <w:r w:rsidRPr="001E2025">
              <w:rPr>
                <w:rFonts w:ascii="Times New Roman" w:hAnsi="Times New Roman" w:cs="Times New Roman"/>
                <w:bCs/>
                <w:sz w:val="24"/>
                <w:szCs w:val="24"/>
              </w:rPr>
              <w:t>), «</w:t>
            </w:r>
            <w:hyperlink r:id="rId97" w:tooltip="Искупление дабира" w:history="1">
              <w:r w:rsidRPr="001E2025">
                <w:rPr>
                  <w:rFonts w:ascii="Times New Roman" w:hAnsi="Times New Roman" w:cs="Times New Roman"/>
                  <w:bCs/>
                  <w:sz w:val="24"/>
                  <w:szCs w:val="24"/>
                </w:rPr>
                <w:t>Искупление дабира</w:t>
              </w:r>
            </w:hyperlink>
            <w:r w:rsidRPr="001E2025">
              <w:rPr>
                <w:rFonts w:ascii="Times New Roman" w:hAnsi="Times New Roman" w:cs="Times New Roman"/>
                <w:bCs/>
                <w:sz w:val="24"/>
                <w:szCs w:val="24"/>
              </w:rPr>
              <w:t xml:space="preserve">» (1979), «Колокол» (1981, об </w:t>
            </w:r>
            <w:hyperlink r:id="rId98" w:tooltip="Ибрай Алтынсарин" w:history="1">
              <w:r w:rsidRPr="001E2025">
                <w:rPr>
                  <w:rFonts w:ascii="Times New Roman" w:hAnsi="Times New Roman" w:cs="Times New Roman"/>
                  <w:bCs/>
                  <w:sz w:val="24"/>
                  <w:szCs w:val="24"/>
                </w:rPr>
                <w:t>Ибрае Алтынсарине</w:t>
              </w:r>
            </w:hyperlink>
            <w:r w:rsidRPr="001E2025">
              <w:rPr>
                <w:rFonts w:ascii="Times New Roman" w:hAnsi="Times New Roman" w:cs="Times New Roman"/>
                <w:bCs/>
                <w:sz w:val="24"/>
                <w:szCs w:val="24"/>
              </w:rPr>
              <w:t>), «Семирамида» (1988, о царице</w:t>
            </w:r>
            <w:r w:rsidRPr="001E2025">
              <w:rPr>
                <w:rFonts w:ascii="Times New Roman" w:hAnsi="Times New Roman" w:cs="Times New Roman"/>
                <w:bCs/>
                <w:sz w:val="24"/>
                <w:szCs w:val="24"/>
                <w:lang w:val="kk-KZ"/>
              </w:rPr>
              <w:t xml:space="preserve"> </w:t>
            </w:r>
            <w:hyperlink r:id="rId99" w:tooltip="Екатерина II" w:history="1">
              <w:r w:rsidRPr="001E2025">
                <w:rPr>
                  <w:rFonts w:ascii="Times New Roman" w:hAnsi="Times New Roman" w:cs="Times New Roman"/>
                  <w:bCs/>
                  <w:sz w:val="24"/>
                  <w:szCs w:val="24"/>
                </w:rPr>
                <w:t>Екатерине II</w:t>
              </w:r>
            </w:hyperlink>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Д</w:t>
            </w:r>
            <w:r w:rsidRPr="001E2025">
              <w:rPr>
                <w:rFonts w:ascii="Times New Roman" w:hAnsi="Times New Roman" w:cs="Times New Roman"/>
                <w:bCs/>
                <w:sz w:val="24"/>
                <w:szCs w:val="24"/>
              </w:rPr>
              <w:t>илоги</w:t>
            </w:r>
            <w:r w:rsidRPr="001E2025">
              <w:rPr>
                <w:rFonts w:ascii="Times New Roman" w:hAnsi="Times New Roman" w:cs="Times New Roman"/>
                <w:bCs/>
                <w:sz w:val="24"/>
                <w:szCs w:val="24"/>
                <w:lang w:val="kk-KZ"/>
              </w:rPr>
              <w:t>я</w:t>
            </w:r>
            <w:r w:rsidRPr="001E2025">
              <w:rPr>
                <w:rFonts w:ascii="Times New Roman" w:hAnsi="Times New Roman" w:cs="Times New Roman"/>
                <w:bCs/>
                <w:sz w:val="24"/>
                <w:szCs w:val="24"/>
              </w:rPr>
              <w:t xml:space="preserve"> «Гу-га» (1982, о </w:t>
            </w:r>
            <w:hyperlink r:id="rId100" w:tooltip="Штрафные воинские подразделения" w:history="1">
              <w:r w:rsidRPr="001E2025">
                <w:rPr>
                  <w:rFonts w:ascii="Times New Roman" w:hAnsi="Times New Roman" w:cs="Times New Roman"/>
                  <w:bCs/>
                  <w:sz w:val="24"/>
                  <w:szCs w:val="24"/>
                </w:rPr>
                <w:t>штрафных ротах</w:t>
              </w:r>
            </w:hyperlink>
            <w:r w:rsidRPr="001E2025">
              <w:rPr>
                <w:rFonts w:ascii="Times New Roman" w:hAnsi="Times New Roman" w:cs="Times New Roman"/>
                <w:bCs/>
                <w:sz w:val="24"/>
                <w:szCs w:val="24"/>
              </w:rPr>
              <w:t xml:space="preserve">), «Падение Ханабада» (1989), документальный роман «Комиссар </w:t>
            </w:r>
            <w:hyperlink r:id="rId101" w:tooltip="Джангильдин, Алиби Тогжанович" w:history="1">
              <w:r w:rsidRPr="001E2025">
                <w:rPr>
                  <w:rFonts w:ascii="Times New Roman" w:hAnsi="Times New Roman" w:cs="Times New Roman"/>
                  <w:bCs/>
                  <w:sz w:val="24"/>
                  <w:szCs w:val="24"/>
                </w:rPr>
                <w:t>Джангильдин</w:t>
              </w:r>
            </w:hyperlink>
            <w:r w:rsidRPr="001E2025">
              <w:rPr>
                <w:rFonts w:ascii="Times New Roman" w:hAnsi="Times New Roman" w:cs="Times New Roman"/>
                <w:bCs/>
                <w:sz w:val="24"/>
                <w:szCs w:val="24"/>
              </w:rPr>
              <w:t>» (1978</w:t>
            </w:r>
          </w:p>
        </w:tc>
        <w:tc>
          <w:tcPr>
            <w:tcW w:w="2551" w:type="dxa"/>
          </w:tcPr>
          <w:p w14:paraId="46F9B761" w14:textId="64C8A9AA"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Архетипы: полынь как символ родины,  национальной самобытности; Шелковый путь, исторические образы. Символика цветовой гаммы: ж</w:t>
            </w:r>
            <w:r w:rsidRPr="001E2025">
              <w:rPr>
                <w:rFonts w:ascii="Times New Roman" w:hAnsi="Times New Roman" w:cs="Times New Roman"/>
                <w:bCs/>
                <w:sz w:val="24"/>
                <w:szCs w:val="24"/>
              </w:rPr>
              <w:t xml:space="preserve">елтый , белый и красный </w:t>
            </w:r>
          </w:p>
        </w:tc>
        <w:tc>
          <w:tcPr>
            <w:tcW w:w="4253" w:type="dxa"/>
          </w:tcPr>
          <w:p w14:paraId="74FCE306" w14:textId="0121CC02"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 Историческая прозаика о Центральной Азии , д</w:t>
            </w:r>
            <w:r w:rsidRPr="001E2025">
              <w:rPr>
                <w:rFonts w:ascii="Times New Roman" w:hAnsi="Times New Roman" w:cs="Times New Roman"/>
                <w:bCs/>
                <w:sz w:val="24"/>
                <w:szCs w:val="24"/>
              </w:rPr>
              <w:t>окументальн</w:t>
            </w:r>
            <w:r w:rsidRPr="001E2025">
              <w:rPr>
                <w:rFonts w:ascii="Times New Roman" w:hAnsi="Times New Roman" w:cs="Times New Roman"/>
                <w:bCs/>
                <w:sz w:val="24"/>
                <w:szCs w:val="24"/>
                <w:lang w:val="kk-KZ"/>
              </w:rPr>
              <w:t xml:space="preserve">ые </w:t>
            </w:r>
            <w:r w:rsidRPr="001E2025">
              <w:rPr>
                <w:rFonts w:ascii="Times New Roman" w:hAnsi="Times New Roman" w:cs="Times New Roman"/>
                <w:bCs/>
                <w:sz w:val="24"/>
                <w:szCs w:val="24"/>
              </w:rPr>
              <w:t>повест</w:t>
            </w:r>
            <w:r w:rsidRPr="001E2025">
              <w:rPr>
                <w:rFonts w:ascii="Times New Roman" w:hAnsi="Times New Roman" w:cs="Times New Roman"/>
                <w:bCs/>
                <w:sz w:val="24"/>
                <w:szCs w:val="24"/>
                <w:lang w:val="kk-KZ"/>
              </w:rPr>
              <w:t>и:</w:t>
            </w:r>
            <w:r w:rsidRPr="001E2025">
              <w:rPr>
                <w:rFonts w:ascii="Times New Roman" w:hAnsi="Times New Roman" w:cs="Times New Roman"/>
                <w:bCs/>
                <w:sz w:val="24"/>
                <w:szCs w:val="24"/>
              </w:rPr>
              <w:t xml:space="preserve"> Великий шелковый путь или Анабазис с иностранцами. Проблема взаимосвязи Востока и Запада</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сближени</w:t>
            </w:r>
            <w:r w:rsidRPr="001E2025">
              <w:rPr>
                <w:rFonts w:ascii="Times New Roman" w:hAnsi="Times New Roman" w:cs="Times New Roman"/>
                <w:bCs/>
                <w:sz w:val="24"/>
                <w:szCs w:val="24"/>
                <w:lang w:val="kk-KZ"/>
              </w:rPr>
              <w:t>е</w:t>
            </w:r>
            <w:r w:rsidRPr="001E2025">
              <w:rPr>
                <w:rFonts w:ascii="Times New Roman" w:hAnsi="Times New Roman" w:cs="Times New Roman"/>
                <w:bCs/>
                <w:sz w:val="24"/>
                <w:szCs w:val="24"/>
              </w:rPr>
              <w:t xml:space="preserve"> культур и диалог цивилизаци</w:t>
            </w:r>
            <w:r w:rsidRPr="001E2025">
              <w:rPr>
                <w:rFonts w:ascii="Times New Roman" w:hAnsi="Times New Roman" w:cs="Times New Roman"/>
                <w:bCs/>
                <w:sz w:val="24"/>
                <w:szCs w:val="24"/>
                <w:lang w:val="kk-KZ"/>
              </w:rPr>
              <w:t>й</w:t>
            </w:r>
            <w:r w:rsidRPr="001E2025">
              <w:rPr>
                <w:rFonts w:ascii="Times New Roman" w:hAnsi="Times New Roman" w:cs="Times New Roman"/>
                <w:bCs/>
                <w:sz w:val="24"/>
                <w:szCs w:val="24"/>
              </w:rPr>
              <w:t>. В совершентсве знал казахский язык, культуру и менталитет</w:t>
            </w:r>
          </w:p>
        </w:tc>
      </w:tr>
      <w:tr w:rsidR="00F33A7B" w:rsidRPr="001E2025" w14:paraId="358B6254" w14:textId="77777777" w:rsidTr="00B25AC0">
        <w:tc>
          <w:tcPr>
            <w:tcW w:w="1560" w:type="dxa"/>
          </w:tcPr>
          <w:p w14:paraId="4017095A" w14:textId="0FDEBD09" w:rsidR="00F33A7B" w:rsidRPr="001E2025" w:rsidRDefault="00F33A7B" w:rsidP="00F33A7B">
            <w:pPr>
              <w:spacing w:after="0" w:line="240" w:lineRule="auto"/>
              <w:jc w:val="both"/>
              <w:rPr>
                <w:rFonts w:ascii="Times New Roman" w:hAnsi="Times New Roman" w:cs="Times New Roman"/>
                <w:bCs/>
                <w:sz w:val="24"/>
                <w:szCs w:val="24"/>
                <w:shd w:val="clear" w:color="auto" w:fill="FFFFFF"/>
              </w:rPr>
            </w:pPr>
            <w:r w:rsidRPr="001E2025">
              <w:rPr>
                <w:rFonts w:ascii="Times New Roman" w:hAnsi="Times New Roman" w:cs="Times New Roman"/>
                <w:bCs/>
                <w:sz w:val="24"/>
                <w:szCs w:val="24"/>
                <w:shd w:val="clear" w:color="auto" w:fill="FFFFFF"/>
              </w:rPr>
              <w:t>Дмитрий Снегин (Поцелуев)</w:t>
            </w:r>
            <w:r w:rsidRPr="001E2025">
              <w:rPr>
                <w:rFonts w:ascii="Times New Roman" w:hAnsi="Times New Roman" w:cs="Times New Roman"/>
                <w:bCs/>
                <w:sz w:val="24"/>
                <w:szCs w:val="24"/>
                <w:shd w:val="clear" w:color="auto" w:fill="FFFFFF"/>
                <w:lang w:val="kk-KZ"/>
              </w:rPr>
              <w:t xml:space="preserve">. </w:t>
            </w:r>
            <w:hyperlink r:id="rId102" w:tooltip="Прозаик" w:history="1">
              <w:r w:rsidRPr="001E2025">
                <w:rPr>
                  <w:rFonts w:ascii="Times New Roman" w:hAnsi="Times New Roman" w:cs="Times New Roman"/>
                  <w:bCs/>
                  <w:sz w:val="24"/>
                  <w:szCs w:val="24"/>
                </w:rPr>
                <w:t>Прозаик</w:t>
              </w:r>
            </w:hyperlink>
            <w:r w:rsidRPr="001E2025">
              <w:rPr>
                <w:rFonts w:ascii="Times New Roman" w:hAnsi="Times New Roman" w:cs="Times New Roman"/>
                <w:bCs/>
                <w:sz w:val="24"/>
                <w:szCs w:val="24"/>
              </w:rPr>
              <w:t xml:space="preserve">, Сценарист </w:t>
            </w:r>
            <w:hyperlink r:id="rId103" w:tooltip="Драматургия" w:history="1">
              <w:r w:rsidRPr="001E2025">
                <w:rPr>
                  <w:rFonts w:ascii="Times New Roman" w:hAnsi="Times New Roman" w:cs="Times New Roman"/>
                  <w:bCs/>
                  <w:sz w:val="24"/>
                  <w:szCs w:val="24"/>
                </w:rPr>
                <w:t>Драматург</w:t>
              </w:r>
            </w:hyperlink>
          </w:p>
        </w:tc>
        <w:tc>
          <w:tcPr>
            <w:tcW w:w="6237" w:type="dxa"/>
          </w:tcPr>
          <w:p w14:paraId="4ECE977D" w14:textId="6F06BBBD" w:rsidR="00F33A7B" w:rsidRPr="001E2025" w:rsidRDefault="00F33A7B" w:rsidP="00F33A7B">
            <w:pPr>
              <w:shd w:val="clear" w:color="auto" w:fill="FFFFFF"/>
              <w:spacing w:before="100" w:beforeAutospacing="1"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shd w:val="clear" w:color="auto" w:fill="FFFFFF"/>
              </w:rPr>
              <w:t>Поэтические произведения</w:t>
            </w: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shd w:val="clear" w:color="auto" w:fill="FFFFFF"/>
              </w:rPr>
              <w:t xml:space="preserve">«Семиречье» </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1936 г</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 xml:space="preserve"> «Мой город» </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1939 г</w:t>
            </w: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shd w:val="clear" w:color="auto" w:fill="FFFFFF"/>
              </w:rPr>
              <w:t>Книги стихов</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 xml:space="preserve"> «Годы» (1944), «Верность» (1946)</w:t>
            </w:r>
            <w:r w:rsidRPr="001E2025">
              <w:rPr>
                <w:rFonts w:ascii="Times New Roman" w:hAnsi="Times New Roman" w:cs="Times New Roman"/>
                <w:bCs/>
                <w:sz w:val="24"/>
                <w:szCs w:val="24"/>
                <w:shd w:val="clear" w:color="auto" w:fill="FFFFFF"/>
                <w:lang w:val="kk-KZ"/>
              </w:rPr>
              <w:t>. П</w:t>
            </w:r>
            <w:r w:rsidRPr="001E2025">
              <w:rPr>
                <w:rFonts w:ascii="Times New Roman" w:hAnsi="Times New Roman" w:cs="Times New Roman"/>
                <w:bCs/>
                <w:sz w:val="24"/>
                <w:szCs w:val="24"/>
                <w:shd w:val="clear" w:color="auto" w:fill="FFFFFF"/>
              </w:rPr>
              <w:t>оэмы</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 xml:space="preserve"> «Никита Огнивцев»</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 xml:space="preserve"> «На дальней высоте</w:t>
            </w:r>
            <w:r w:rsidRPr="001E2025">
              <w:rPr>
                <w:rFonts w:ascii="Times New Roman" w:hAnsi="Times New Roman" w:cs="Times New Roman"/>
                <w:bCs/>
                <w:sz w:val="24"/>
                <w:szCs w:val="24"/>
                <w:shd w:val="clear" w:color="auto" w:fill="FFFFFF"/>
                <w:lang w:val="kk-KZ"/>
              </w:rPr>
              <w:t xml:space="preserve">»; </w:t>
            </w:r>
            <w:r w:rsidRPr="001E2025">
              <w:rPr>
                <w:rFonts w:ascii="Times New Roman" w:hAnsi="Times New Roman" w:cs="Times New Roman"/>
                <w:bCs/>
                <w:sz w:val="24"/>
                <w:szCs w:val="24"/>
                <w:shd w:val="clear" w:color="auto" w:fill="FFFFFF"/>
              </w:rPr>
              <w:t>сборник «Голубые широты» (1946).</w:t>
            </w:r>
            <w:r w:rsidRPr="001E2025">
              <w:rPr>
                <w:rFonts w:ascii="Times New Roman" w:hAnsi="Times New Roman" w:cs="Times New Roman"/>
                <w:bCs/>
                <w:sz w:val="24"/>
                <w:szCs w:val="24"/>
                <w:shd w:val="clear" w:color="auto" w:fill="FFFFFF"/>
                <w:lang w:val="kk-KZ"/>
              </w:rPr>
              <w:t>Р</w:t>
            </w:r>
            <w:r w:rsidRPr="001E2025">
              <w:rPr>
                <w:rFonts w:ascii="Times New Roman" w:hAnsi="Times New Roman" w:cs="Times New Roman"/>
                <w:bCs/>
                <w:sz w:val="24"/>
                <w:szCs w:val="24"/>
              </w:rPr>
              <w:t>оман</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трилоги</w:t>
            </w:r>
            <w:r w:rsidRPr="001E2025">
              <w:rPr>
                <w:rFonts w:ascii="Times New Roman" w:hAnsi="Times New Roman" w:cs="Times New Roman"/>
                <w:bCs/>
                <w:sz w:val="24"/>
                <w:szCs w:val="24"/>
                <w:lang w:val="kk-KZ"/>
              </w:rPr>
              <w:t>я</w:t>
            </w:r>
            <w:r w:rsidRPr="001E2025">
              <w:rPr>
                <w:rFonts w:ascii="Times New Roman" w:hAnsi="Times New Roman" w:cs="Times New Roman"/>
                <w:bCs/>
                <w:sz w:val="24"/>
                <w:szCs w:val="24"/>
              </w:rPr>
              <w:t xml:space="preserve"> «</w:t>
            </w:r>
            <w:hyperlink r:id="rId104" w:tooltip="В городе Верном (страница отсутствует)" w:history="1">
              <w:r w:rsidRPr="001E2025">
                <w:rPr>
                  <w:rFonts w:ascii="Times New Roman" w:hAnsi="Times New Roman" w:cs="Times New Roman"/>
                  <w:bCs/>
                  <w:sz w:val="24"/>
                  <w:szCs w:val="24"/>
                </w:rPr>
                <w:t>В городе Верном</w:t>
              </w:r>
            </w:hyperlink>
            <w:r w:rsidRPr="001E2025">
              <w:rPr>
                <w:rFonts w:ascii="Times New Roman" w:hAnsi="Times New Roman" w:cs="Times New Roman"/>
                <w:bCs/>
                <w:sz w:val="24"/>
                <w:szCs w:val="24"/>
              </w:rPr>
              <w:t>» (1956, 1959, 1970). Повести: «На дальних подступах» (1948)</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«В наступлении» (1953) </w:t>
            </w:r>
            <w:r w:rsidRPr="001E2025">
              <w:rPr>
                <w:rFonts w:ascii="Times New Roman" w:hAnsi="Times New Roman" w:cs="Times New Roman"/>
                <w:bCs/>
                <w:sz w:val="24"/>
                <w:szCs w:val="24"/>
                <w:lang w:val="kk-KZ"/>
              </w:rPr>
              <w:t>о</w:t>
            </w:r>
            <w:r w:rsidRPr="001E2025">
              <w:rPr>
                <w:rFonts w:ascii="Times New Roman" w:hAnsi="Times New Roman" w:cs="Times New Roman"/>
                <w:bCs/>
                <w:sz w:val="24"/>
                <w:szCs w:val="24"/>
              </w:rPr>
              <w:t xml:space="preserve"> солдатах Панфиловской дивизии «Осеннее равноденствие» (1961) о</w:t>
            </w:r>
          </w:p>
        </w:tc>
        <w:tc>
          <w:tcPr>
            <w:tcW w:w="2551" w:type="dxa"/>
          </w:tcPr>
          <w:p w14:paraId="66966F6C" w14:textId="705D27B6"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Основные образы- символы: </w:t>
            </w:r>
            <w:r w:rsidRPr="001E2025">
              <w:rPr>
                <w:rFonts w:ascii="Times New Roman" w:hAnsi="Times New Roman" w:cs="Times New Roman"/>
                <w:bCs/>
                <w:sz w:val="24"/>
                <w:szCs w:val="24"/>
              </w:rPr>
              <w:t>простые сельские труженики</w:t>
            </w:r>
            <w:r w:rsidRPr="001E2025">
              <w:rPr>
                <w:rFonts w:ascii="Times New Roman" w:hAnsi="Times New Roman" w:cs="Times New Roman"/>
                <w:bCs/>
                <w:sz w:val="24"/>
                <w:szCs w:val="24"/>
                <w:lang w:val="kk-KZ"/>
              </w:rPr>
              <w:t>, солдаты, герои целины,</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родина, земля в цветовой гамме: голубые широты и др.</w:t>
            </w:r>
          </w:p>
        </w:tc>
        <w:tc>
          <w:tcPr>
            <w:tcW w:w="4253" w:type="dxa"/>
          </w:tcPr>
          <w:p w14:paraId="343D7A58" w14:textId="40C95A3E" w:rsidR="00F33A7B" w:rsidRPr="001E2025" w:rsidRDefault="00F33A7B" w:rsidP="00F33A7B">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Лейтмотив творчества: простые сельские труженики и герои освоения целины, темы войны, дружбы народов, героизма. </w:t>
            </w:r>
            <w:r w:rsidRPr="001E2025">
              <w:rPr>
                <w:rFonts w:ascii="Times New Roman" w:hAnsi="Times New Roman" w:cs="Times New Roman"/>
                <w:bCs/>
                <w:sz w:val="24"/>
                <w:szCs w:val="24"/>
              </w:rPr>
              <w:t>И. Жансугуров считал его отличным переводчиком с казахского и уйгурского языков на русский</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По </w:t>
            </w:r>
            <w:r w:rsidRPr="001E2025">
              <w:rPr>
                <w:rFonts w:ascii="Times New Roman" w:hAnsi="Times New Roman" w:cs="Times New Roman"/>
                <w:bCs/>
                <w:sz w:val="24"/>
                <w:szCs w:val="24"/>
                <w:lang w:val="kk-KZ"/>
              </w:rPr>
              <w:t>произв.</w:t>
            </w:r>
            <w:r w:rsidRPr="001E2025">
              <w:rPr>
                <w:rFonts w:ascii="Times New Roman" w:hAnsi="Times New Roman" w:cs="Times New Roman"/>
                <w:bCs/>
                <w:sz w:val="24"/>
                <w:szCs w:val="24"/>
              </w:rPr>
              <w:t xml:space="preserve">Снегина </w:t>
            </w:r>
            <w:r w:rsidRPr="001E2025">
              <w:rPr>
                <w:rFonts w:ascii="Times New Roman" w:hAnsi="Times New Roman" w:cs="Times New Roman"/>
                <w:bCs/>
                <w:sz w:val="24"/>
                <w:szCs w:val="24"/>
                <w:lang w:val="kk-KZ"/>
              </w:rPr>
              <w:t xml:space="preserve">были </w:t>
            </w:r>
            <w:r w:rsidRPr="001E2025">
              <w:rPr>
                <w:rFonts w:ascii="Times New Roman" w:hAnsi="Times New Roman" w:cs="Times New Roman"/>
                <w:bCs/>
                <w:sz w:val="24"/>
                <w:szCs w:val="24"/>
              </w:rPr>
              <w:t>поставлены</w:t>
            </w:r>
          </w:p>
        </w:tc>
      </w:tr>
    </w:tbl>
    <w:p w14:paraId="6FA21248" w14:textId="37A45590" w:rsidR="00B25AC0" w:rsidRPr="001E2025" w:rsidRDefault="00B25AC0">
      <w:r w:rsidRPr="001E2025">
        <w:br w:type="page"/>
      </w:r>
    </w:p>
    <w:p w14:paraId="3AD75AE1" w14:textId="21F7AF28" w:rsidR="00B25AC0" w:rsidRPr="001E2025" w:rsidRDefault="00B25AC0" w:rsidP="00B25AC0">
      <w:pPr>
        <w:spacing w:after="0" w:line="240" w:lineRule="auto"/>
        <w:ind w:firstLine="567"/>
        <w:rPr>
          <w:rFonts w:ascii="Times New Roman" w:hAnsi="Times New Roman" w:cs="Times New Roman"/>
          <w:sz w:val="28"/>
          <w:szCs w:val="28"/>
        </w:rPr>
      </w:pPr>
      <w:r w:rsidRPr="001E2025">
        <w:rPr>
          <w:rFonts w:ascii="Times New Roman" w:hAnsi="Times New Roman" w:cs="Times New Roman"/>
          <w:sz w:val="28"/>
          <w:szCs w:val="28"/>
        </w:rPr>
        <w:lastRenderedPageBreak/>
        <w:t>Продолжение таблицы 7</w:t>
      </w:r>
    </w:p>
    <w:tbl>
      <w:tblPr>
        <w:tblStyle w:val="a7"/>
        <w:tblW w:w="14601" w:type="dxa"/>
        <w:tblInd w:w="562" w:type="dxa"/>
        <w:tblLayout w:type="fixed"/>
        <w:tblLook w:val="04A0" w:firstRow="1" w:lastRow="0" w:firstColumn="1" w:lastColumn="0" w:noHBand="0" w:noVBand="1"/>
      </w:tblPr>
      <w:tblGrid>
        <w:gridCol w:w="1560"/>
        <w:gridCol w:w="6237"/>
        <w:gridCol w:w="2551"/>
        <w:gridCol w:w="4253"/>
      </w:tblGrid>
      <w:tr w:rsidR="00B25AC0" w:rsidRPr="001E2025" w14:paraId="123E21F0" w14:textId="77777777" w:rsidTr="00B25AC0">
        <w:trPr>
          <w:trHeight w:val="300"/>
        </w:trPr>
        <w:tc>
          <w:tcPr>
            <w:tcW w:w="1560" w:type="dxa"/>
            <w:tcBorders>
              <w:top w:val="single" w:sz="4" w:space="0" w:color="auto"/>
            </w:tcBorders>
          </w:tcPr>
          <w:p w14:paraId="1BC905D0" w14:textId="1DE63AE6" w:rsidR="00B25AC0" w:rsidRPr="001E2025" w:rsidRDefault="00B25AC0" w:rsidP="00B25AC0">
            <w:pPr>
              <w:spacing w:after="0" w:line="240" w:lineRule="auto"/>
              <w:jc w:val="center"/>
              <w:rPr>
                <w:rFonts w:ascii="Times New Roman" w:hAnsi="Times New Roman" w:cs="Times New Roman"/>
                <w:bCs/>
                <w:sz w:val="24"/>
                <w:szCs w:val="24"/>
                <w:shd w:val="clear" w:color="auto" w:fill="FFFFFF"/>
              </w:rPr>
            </w:pPr>
            <w:r w:rsidRPr="001E2025">
              <w:rPr>
                <w:rFonts w:ascii="Times New Roman" w:hAnsi="Times New Roman" w:cs="Times New Roman"/>
                <w:bCs/>
                <w:sz w:val="24"/>
                <w:szCs w:val="24"/>
                <w:lang w:val="kk-KZ"/>
              </w:rPr>
              <w:t>1</w:t>
            </w:r>
          </w:p>
        </w:tc>
        <w:tc>
          <w:tcPr>
            <w:tcW w:w="6237" w:type="dxa"/>
            <w:tcBorders>
              <w:top w:val="single" w:sz="4" w:space="0" w:color="auto"/>
            </w:tcBorders>
          </w:tcPr>
          <w:p w14:paraId="09F0C40C" w14:textId="246E5C21" w:rsidR="00B25AC0" w:rsidRPr="001E2025" w:rsidRDefault="00B25AC0" w:rsidP="00B25AC0">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2</w:t>
            </w:r>
          </w:p>
        </w:tc>
        <w:tc>
          <w:tcPr>
            <w:tcW w:w="2551" w:type="dxa"/>
            <w:tcBorders>
              <w:top w:val="single" w:sz="4" w:space="0" w:color="auto"/>
            </w:tcBorders>
          </w:tcPr>
          <w:p w14:paraId="749DBEC6" w14:textId="38D117E9" w:rsidR="00B25AC0" w:rsidRPr="001E2025" w:rsidRDefault="00B25AC0" w:rsidP="00B25AC0">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3</w:t>
            </w:r>
          </w:p>
        </w:tc>
        <w:tc>
          <w:tcPr>
            <w:tcW w:w="4253" w:type="dxa"/>
            <w:tcBorders>
              <w:top w:val="single" w:sz="4" w:space="0" w:color="auto"/>
            </w:tcBorders>
          </w:tcPr>
          <w:p w14:paraId="62AC9788" w14:textId="488F08C8" w:rsidR="00B25AC0" w:rsidRPr="001E2025" w:rsidRDefault="00B25AC0" w:rsidP="00B25AC0">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lang w:val="kk-KZ"/>
              </w:rPr>
              <w:t>4</w:t>
            </w:r>
          </w:p>
        </w:tc>
      </w:tr>
      <w:tr w:rsidR="00B25AC0" w:rsidRPr="001E2025" w14:paraId="5003A96B" w14:textId="77777777" w:rsidTr="00B25AC0">
        <w:trPr>
          <w:trHeight w:val="300"/>
        </w:trPr>
        <w:tc>
          <w:tcPr>
            <w:tcW w:w="1560" w:type="dxa"/>
            <w:tcBorders>
              <w:top w:val="single" w:sz="4" w:space="0" w:color="auto"/>
            </w:tcBorders>
          </w:tcPr>
          <w:p w14:paraId="660A7712" w14:textId="023613CB" w:rsidR="00B25AC0" w:rsidRPr="001E2025" w:rsidRDefault="00B25AC0" w:rsidP="00B25AC0">
            <w:pPr>
              <w:spacing w:after="0" w:line="240" w:lineRule="auto"/>
              <w:jc w:val="both"/>
              <w:rPr>
                <w:rFonts w:ascii="Times New Roman" w:hAnsi="Times New Roman" w:cs="Times New Roman"/>
                <w:bCs/>
                <w:sz w:val="24"/>
                <w:szCs w:val="24"/>
                <w:shd w:val="clear" w:color="auto" w:fill="FFFFFF"/>
              </w:rPr>
            </w:pPr>
          </w:p>
        </w:tc>
        <w:tc>
          <w:tcPr>
            <w:tcW w:w="6237" w:type="dxa"/>
            <w:tcBorders>
              <w:top w:val="single" w:sz="4" w:space="0" w:color="auto"/>
            </w:tcBorders>
          </w:tcPr>
          <w:p w14:paraId="3A86EB32" w14:textId="77777777" w:rsidR="00B25AC0" w:rsidRPr="001E2025" w:rsidRDefault="00B25AC0" w:rsidP="00B25AC0">
            <w:pPr>
              <w:spacing w:after="0" w:line="240" w:lineRule="auto"/>
              <w:jc w:val="both"/>
              <w:rPr>
                <w:rFonts w:ascii="Times New Roman" w:hAnsi="Times New Roman" w:cs="Times New Roman"/>
                <w:bCs/>
                <w:sz w:val="24"/>
                <w:szCs w:val="24"/>
                <w:shd w:val="clear" w:color="auto" w:fill="FFFFFF"/>
              </w:rPr>
            </w:pPr>
            <w:r w:rsidRPr="001E2025">
              <w:rPr>
                <w:rFonts w:ascii="Times New Roman" w:hAnsi="Times New Roman" w:cs="Times New Roman"/>
                <w:bCs/>
                <w:sz w:val="24"/>
                <w:szCs w:val="24"/>
              </w:rPr>
              <w:t xml:space="preserve"> целинниках, «Парламентёр выходит из рейхстага» (1962) о гуманизме советских людей, книга очерков «Рождение подвига» (1956) о связи труда человека и его моральных качеств.</w:t>
            </w:r>
            <w:r w:rsidRPr="001E2025">
              <w:rPr>
                <w:rFonts w:ascii="Times New Roman" w:hAnsi="Times New Roman" w:cs="Times New Roman"/>
                <w:bCs/>
                <w:sz w:val="24"/>
                <w:szCs w:val="24"/>
                <w:lang w:val="kk-KZ"/>
              </w:rPr>
              <w:t xml:space="preserve"> Переводы </w:t>
            </w:r>
            <w:r w:rsidRPr="001E2025">
              <w:rPr>
                <w:rFonts w:ascii="Times New Roman" w:hAnsi="Times New Roman" w:cs="Times New Roman"/>
                <w:bCs/>
                <w:sz w:val="24"/>
                <w:szCs w:val="24"/>
                <w:shd w:val="clear" w:color="auto" w:fill="FFFFFF"/>
              </w:rPr>
              <w:t>произведений</w:t>
            </w:r>
            <w:r w:rsidRPr="001E2025">
              <w:rPr>
                <w:rFonts w:ascii="Times New Roman" w:hAnsi="Times New Roman" w:cs="Times New Roman"/>
                <w:bCs/>
                <w:sz w:val="24"/>
                <w:szCs w:val="24"/>
                <w:shd w:val="clear" w:color="auto" w:fill="FFFFFF"/>
                <w:lang w:val="kk-KZ"/>
              </w:rPr>
              <w:t>:</w:t>
            </w:r>
            <w:r w:rsidRPr="001E2025">
              <w:rPr>
                <w:rFonts w:ascii="Times New Roman" w:hAnsi="Times New Roman" w:cs="Times New Roman"/>
                <w:bCs/>
                <w:sz w:val="24"/>
                <w:szCs w:val="24"/>
                <w:shd w:val="clear" w:color="auto" w:fill="FFFFFF"/>
              </w:rPr>
              <w:t xml:space="preserve"> сборник «Уйгурская поэзия» (1934), сборник стихов «Кенес» И. Джансугурова (1935), «Гроза» К. Аманжолова (1946), «Ер-Тулеген» Н. Баймуратова (1945) и др</w:t>
            </w:r>
            <w:r w:rsidRPr="001E2025">
              <w:rPr>
                <w:rFonts w:ascii="Times New Roman" w:hAnsi="Times New Roman" w:cs="Times New Roman"/>
                <w:bCs/>
                <w:sz w:val="24"/>
                <w:szCs w:val="24"/>
                <w:shd w:val="clear" w:color="auto" w:fill="FFFFFF"/>
                <w:lang w:val="kk-KZ"/>
              </w:rPr>
              <w:t>.</w:t>
            </w:r>
          </w:p>
        </w:tc>
        <w:tc>
          <w:tcPr>
            <w:tcW w:w="2551" w:type="dxa"/>
            <w:tcBorders>
              <w:top w:val="single" w:sz="4" w:space="0" w:color="auto"/>
            </w:tcBorders>
          </w:tcPr>
          <w:p w14:paraId="64F9A817" w14:textId="77777777" w:rsidR="00B25AC0" w:rsidRPr="001E2025" w:rsidRDefault="00B25AC0" w:rsidP="00B25AC0">
            <w:pPr>
              <w:spacing w:after="0" w:line="240" w:lineRule="auto"/>
              <w:jc w:val="both"/>
              <w:rPr>
                <w:rFonts w:ascii="Times New Roman" w:hAnsi="Times New Roman" w:cs="Times New Roman"/>
                <w:bCs/>
                <w:sz w:val="24"/>
                <w:szCs w:val="24"/>
                <w:lang w:val="kk-KZ"/>
              </w:rPr>
            </w:pPr>
          </w:p>
        </w:tc>
        <w:tc>
          <w:tcPr>
            <w:tcW w:w="4253" w:type="dxa"/>
            <w:tcBorders>
              <w:top w:val="single" w:sz="4" w:space="0" w:color="auto"/>
            </w:tcBorders>
          </w:tcPr>
          <w:p w14:paraId="58B26CC5" w14:textId="77777777" w:rsidR="00B25AC0" w:rsidRPr="001E2025" w:rsidRDefault="00B25AC0" w:rsidP="00B25AC0">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 xml:space="preserve"> художественный фильм «</w:t>
            </w:r>
            <w:hyperlink r:id="rId105" w:tooltip="Мы из Семиречья" w:history="1">
              <w:r w:rsidRPr="001E2025">
                <w:rPr>
                  <w:rFonts w:ascii="Times New Roman" w:hAnsi="Times New Roman" w:cs="Times New Roman"/>
                  <w:bCs/>
                  <w:sz w:val="24"/>
                  <w:szCs w:val="24"/>
                </w:rPr>
                <w:t>Мы из Семиречья</w:t>
              </w:r>
            </w:hyperlink>
            <w:r w:rsidRPr="001E2025">
              <w:rPr>
                <w:rFonts w:ascii="Times New Roman" w:hAnsi="Times New Roman" w:cs="Times New Roman"/>
                <w:bCs/>
                <w:sz w:val="24"/>
                <w:szCs w:val="24"/>
              </w:rPr>
              <w:t>» (1959) и ряд документальных</w:t>
            </w:r>
            <w:r w:rsidRPr="001E2025">
              <w:rPr>
                <w:rFonts w:ascii="Times New Roman" w:hAnsi="Times New Roman" w:cs="Times New Roman"/>
                <w:bCs/>
                <w:sz w:val="24"/>
                <w:szCs w:val="24"/>
                <w:lang w:val="kk-KZ"/>
              </w:rPr>
              <w:t xml:space="preserve"> фильмов. </w:t>
            </w:r>
            <w:r w:rsidRPr="001E2025">
              <w:rPr>
                <w:rFonts w:ascii="Times New Roman" w:hAnsi="Times New Roman" w:cs="Times New Roman"/>
                <w:bCs/>
                <w:sz w:val="24"/>
                <w:szCs w:val="24"/>
              </w:rPr>
              <w:t>В 1992 г</w:t>
            </w:r>
            <w:r w:rsidRPr="001E2025">
              <w:rPr>
                <w:rFonts w:ascii="Times New Roman" w:hAnsi="Times New Roman" w:cs="Times New Roman"/>
                <w:bCs/>
                <w:sz w:val="24"/>
                <w:szCs w:val="24"/>
                <w:lang w:val="kk-KZ"/>
              </w:rPr>
              <w:t xml:space="preserve">. стал </w:t>
            </w:r>
            <w:r w:rsidRPr="001E2025">
              <w:rPr>
                <w:rFonts w:ascii="Times New Roman" w:hAnsi="Times New Roman" w:cs="Times New Roman"/>
                <w:bCs/>
                <w:sz w:val="24"/>
                <w:szCs w:val="24"/>
              </w:rPr>
              <w:t>лауреат</w:t>
            </w:r>
            <w:r w:rsidRPr="001E2025">
              <w:rPr>
                <w:rFonts w:ascii="Times New Roman" w:hAnsi="Times New Roman" w:cs="Times New Roman"/>
                <w:bCs/>
                <w:sz w:val="24"/>
                <w:szCs w:val="24"/>
                <w:lang w:val="kk-KZ"/>
              </w:rPr>
              <w:t>ом</w:t>
            </w:r>
            <w:r w:rsidRPr="001E2025">
              <w:rPr>
                <w:rFonts w:ascii="Times New Roman" w:hAnsi="Times New Roman" w:cs="Times New Roman"/>
                <w:bCs/>
                <w:sz w:val="24"/>
                <w:szCs w:val="24"/>
              </w:rPr>
              <w:t xml:space="preserve"> премии Мира и духовного согласия. </w:t>
            </w:r>
            <w:r w:rsidRPr="001E2025">
              <w:rPr>
                <w:rFonts w:ascii="Times New Roman" w:hAnsi="Times New Roman" w:cs="Times New Roman"/>
                <w:bCs/>
                <w:sz w:val="24"/>
                <w:szCs w:val="24"/>
                <w:lang w:val="kk-KZ"/>
              </w:rPr>
              <w:t>Космополит.</w:t>
            </w:r>
          </w:p>
        </w:tc>
      </w:tr>
      <w:tr w:rsidR="00B25AC0" w:rsidRPr="001E2025" w14:paraId="49905CC9" w14:textId="77777777" w:rsidTr="00B25AC0">
        <w:trPr>
          <w:trHeight w:val="698"/>
        </w:trPr>
        <w:tc>
          <w:tcPr>
            <w:tcW w:w="1560" w:type="dxa"/>
          </w:tcPr>
          <w:p w14:paraId="31F01C11" w14:textId="77777777" w:rsidR="00B25AC0" w:rsidRPr="001E2025" w:rsidRDefault="00B25AC0" w:rsidP="00B25AC0">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Надежда Лушникова</w:t>
            </w:r>
          </w:p>
          <w:p w14:paraId="63718F8A" w14:textId="77777777" w:rsidR="00B25AC0" w:rsidRPr="001E2025" w:rsidRDefault="003E0F62" w:rsidP="00B25AC0">
            <w:pPr>
              <w:spacing w:after="0" w:line="240" w:lineRule="auto"/>
              <w:jc w:val="both"/>
              <w:rPr>
                <w:rFonts w:ascii="Times New Roman" w:hAnsi="Times New Roman" w:cs="Times New Roman"/>
                <w:bCs/>
                <w:sz w:val="24"/>
                <w:szCs w:val="24"/>
                <w:lang w:val="kk-KZ"/>
              </w:rPr>
            </w:pPr>
            <w:hyperlink r:id="rId106" w:tooltip="Прозаик" w:history="1">
              <w:r w:rsidR="00B25AC0" w:rsidRPr="001E2025">
                <w:rPr>
                  <w:rFonts w:ascii="Times New Roman" w:hAnsi="Times New Roman" w:cs="Times New Roman"/>
                  <w:bCs/>
                  <w:sz w:val="24"/>
                  <w:szCs w:val="24"/>
                </w:rPr>
                <w:t>Поэт</w:t>
              </w:r>
            </w:hyperlink>
            <w:r w:rsidR="00B25AC0" w:rsidRPr="001E2025">
              <w:rPr>
                <w:rFonts w:ascii="Times New Roman" w:hAnsi="Times New Roman" w:cs="Times New Roman"/>
                <w:bCs/>
                <w:sz w:val="24"/>
                <w:szCs w:val="24"/>
              </w:rPr>
              <w:t>, айтыскер, переводчик, общественный деятель.</w:t>
            </w:r>
          </w:p>
        </w:tc>
        <w:tc>
          <w:tcPr>
            <w:tcW w:w="6237" w:type="dxa"/>
          </w:tcPr>
          <w:p w14:paraId="169C9965" w14:textId="77777777" w:rsidR="00B25AC0" w:rsidRPr="001E2025" w:rsidRDefault="00B25AC0" w:rsidP="00B25AC0">
            <w:pPr>
              <w:spacing w:after="0" w:line="240" w:lineRule="auto"/>
              <w:jc w:val="both"/>
              <w:rPr>
                <w:rFonts w:ascii="Times New Roman" w:hAnsi="Times New Roman" w:cs="Times New Roman"/>
                <w:bCs/>
                <w:sz w:val="24"/>
                <w:szCs w:val="24"/>
                <w:shd w:val="clear" w:color="auto" w:fill="FFFFFF"/>
                <w:lang w:val="kk-KZ"/>
              </w:rPr>
            </w:pPr>
            <w:r w:rsidRPr="001E2025">
              <w:rPr>
                <w:rFonts w:ascii="Times New Roman" w:hAnsi="Times New Roman" w:cs="Times New Roman"/>
                <w:bCs/>
                <w:sz w:val="24"/>
                <w:szCs w:val="24"/>
                <w:lang w:val="kk-KZ"/>
              </w:rPr>
              <w:t xml:space="preserve">«Отан қызы», 1960г.; </w:t>
            </w:r>
            <w:r w:rsidRPr="001E2025">
              <w:rPr>
                <w:rFonts w:ascii="Times New Roman" w:hAnsi="Times New Roman" w:cs="Times New Roman"/>
                <w:bCs/>
                <w:sz w:val="24"/>
                <w:szCs w:val="24"/>
              </w:rPr>
              <w:t>Первый сборник «Родина моя»</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1963г</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shd w:val="clear" w:color="auto" w:fill="FFFFFF"/>
              </w:rPr>
              <w:t>сборник</w:t>
            </w:r>
            <w:r w:rsidRPr="001E2025">
              <w:rPr>
                <w:rFonts w:ascii="Times New Roman" w:hAnsi="Times New Roman" w:cs="Times New Roman"/>
                <w:bCs/>
                <w:sz w:val="24"/>
                <w:szCs w:val="24"/>
                <w:shd w:val="clear" w:color="auto" w:fill="FFFFFF"/>
                <w:lang w:val="kk-KZ"/>
              </w:rPr>
              <w:t>и стихов</w:t>
            </w:r>
            <w:r w:rsidRPr="001E2025">
              <w:rPr>
                <w:rFonts w:ascii="Times New Roman" w:hAnsi="Times New Roman" w:cs="Times New Roman"/>
                <w:bCs/>
                <w:sz w:val="24"/>
                <w:szCs w:val="24"/>
                <w:shd w:val="clear" w:color="auto" w:fill="FFFFFF"/>
              </w:rPr>
              <w:t xml:space="preserve"> «Дар души»</w:t>
            </w:r>
            <w:r w:rsidRPr="001E2025">
              <w:rPr>
                <w:rFonts w:ascii="Times New Roman" w:hAnsi="Times New Roman" w:cs="Times New Roman"/>
                <w:bCs/>
                <w:sz w:val="24"/>
                <w:szCs w:val="24"/>
                <w:shd w:val="clear" w:color="auto" w:fill="FFFFFF"/>
                <w:lang w:val="kk-KZ"/>
              </w:rPr>
              <w:t xml:space="preserve">,1970. </w:t>
            </w:r>
            <w:r w:rsidRPr="001E2025">
              <w:rPr>
                <w:rFonts w:ascii="Times New Roman" w:hAnsi="Times New Roman" w:cs="Times New Roman"/>
                <w:bCs/>
                <w:sz w:val="24"/>
                <w:szCs w:val="24"/>
                <w:shd w:val="clear" w:color="auto" w:fill="FFFFFF"/>
              </w:rPr>
              <w:t>Елім менің», «Көңіл хошы»</w:t>
            </w:r>
            <w:r w:rsidRPr="001E2025">
              <w:rPr>
                <w:rFonts w:ascii="Times New Roman" w:hAnsi="Times New Roman" w:cs="Times New Roman"/>
                <w:bCs/>
                <w:sz w:val="24"/>
                <w:szCs w:val="24"/>
                <w:shd w:val="clear" w:color="auto" w:fill="FFFFFF"/>
                <w:lang w:val="kk-KZ"/>
              </w:rPr>
              <w:t xml:space="preserve">, 1987г.; </w:t>
            </w:r>
            <w:r w:rsidRPr="001E2025">
              <w:rPr>
                <w:rFonts w:ascii="Times New Roman" w:hAnsi="Times New Roman" w:cs="Times New Roman"/>
                <w:bCs/>
                <w:sz w:val="24"/>
                <w:szCs w:val="24"/>
                <w:shd w:val="clear" w:color="auto" w:fill="FFFFFF"/>
              </w:rPr>
              <w:t>«Песня, весна и любовь» («Детская литература»), «Весенний дождь», «Комсомо</w:t>
            </w:r>
            <w:r w:rsidRPr="001E2025">
              <w:rPr>
                <w:rFonts w:ascii="Times New Roman" w:hAnsi="Times New Roman" w:cs="Times New Roman"/>
                <w:bCs/>
                <w:sz w:val="24"/>
                <w:szCs w:val="24"/>
                <w:shd w:val="clear" w:color="auto" w:fill="FFFFFF"/>
                <w:lang w:val="kk-KZ"/>
              </w:rPr>
              <w:t>л»,</w:t>
            </w:r>
            <w:r w:rsidRPr="001E2025">
              <w:rPr>
                <w:rFonts w:ascii="Times New Roman" w:hAnsi="Times New Roman" w:cs="Times New Roman"/>
                <w:bCs/>
                <w:sz w:val="24"/>
                <w:szCs w:val="24"/>
                <w:lang w:val="kk-KZ"/>
              </w:rPr>
              <w:t xml:space="preserve"> «Я дочь казахского народа», 2015 г.</w:t>
            </w:r>
          </w:p>
        </w:tc>
        <w:tc>
          <w:tcPr>
            <w:tcW w:w="2551" w:type="dxa"/>
          </w:tcPr>
          <w:p w14:paraId="12B3C307" w14:textId="77777777" w:rsidR="00B25AC0" w:rsidRDefault="00B25AC0" w:rsidP="00B25AC0">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Символы: домбра, земля, народ</w:t>
            </w:r>
            <w:r w:rsidRPr="001E2025">
              <w:rPr>
                <w:rFonts w:ascii="Times New Roman" w:hAnsi="Times New Roman" w:cs="Times New Roman"/>
                <w:bCs/>
                <w:sz w:val="24"/>
                <w:szCs w:val="24"/>
                <w:lang w:val="kk-KZ"/>
              </w:rPr>
              <w:t>, устный язык</w:t>
            </w:r>
            <w:r w:rsidRPr="001E2025">
              <w:rPr>
                <w:rFonts w:ascii="Times New Roman" w:hAnsi="Times New Roman" w:cs="Times New Roman"/>
                <w:bCs/>
                <w:sz w:val="24"/>
                <w:szCs w:val="24"/>
              </w:rPr>
              <w:t>.</w:t>
            </w:r>
            <w:r w:rsidRPr="001E2025">
              <w:rPr>
                <w:rFonts w:ascii="Times New Roman" w:hAnsi="Times New Roman" w:cs="Times New Roman"/>
                <w:bCs/>
                <w:sz w:val="24"/>
                <w:szCs w:val="24"/>
                <w:lang w:val="kk-KZ"/>
              </w:rPr>
              <w:t xml:space="preserve">  П</w:t>
            </w:r>
            <w:r w:rsidRPr="001E2025">
              <w:rPr>
                <w:rFonts w:ascii="Times New Roman" w:hAnsi="Times New Roman" w:cs="Times New Roman"/>
                <w:bCs/>
                <w:sz w:val="24"/>
                <w:szCs w:val="24"/>
              </w:rPr>
              <w:t>рирода</w:t>
            </w:r>
            <w:r w:rsidRPr="001E2025">
              <w:rPr>
                <w:rFonts w:ascii="Times New Roman" w:hAnsi="Times New Roman" w:cs="Times New Roman"/>
                <w:bCs/>
                <w:sz w:val="24"/>
                <w:szCs w:val="24"/>
                <w:lang w:val="kk-KZ"/>
              </w:rPr>
              <w:t xml:space="preserve"> как артефакт:</w:t>
            </w:r>
            <w:r w:rsidRPr="001E2025">
              <w:rPr>
                <w:rFonts w:ascii="Times New Roman" w:hAnsi="Times New Roman" w:cs="Times New Roman"/>
                <w:bCs/>
                <w:sz w:val="24"/>
                <w:szCs w:val="24"/>
              </w:rPr>
              <w:t xml:space="preserve"> ковер господний, мать-родина</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Идеализация личностей для под</w:t>
            </w:r>
            <w:r w:rsidRPr="001E2025">
              <w:rPr>
                <w:rFonts w:ascii="Times New Roman" w:hAnsi="Times New Roman" w:cs="Times New Roman"/>
                <w:bCs/>
                <w:sz w:val="24"/>
                <w:szCs w:val="24"/>
              </w:rPr>
              <w:t>ражения Жамбыл Жабаев, Суйінбай,  Б</w:t>
            </w:r>
            <w:r w:rsidRPr="001E2025">
              <w:rPr>
                <w:rFonts w:ascii="Times New Roman" w:hAnsi="Times New Roman" w:cs="Times New Roman"/>
                <w:bCs/>
                <w:sz w:val="24"/>
                <w:szCs w:val="24"/>
                <w:lang w:val="kk-KZ"/>
              </w:rPr>
              <w:t xml:space="preserve">ауржан </w:t>
            </w:r>
            <w:r w:rsidRPr="001E2025">
              <w:rPr>
                <w:rFonts w:ascii="Times New Roman" w:hAnsi="Times New Roman" w:cs="Times New Roman"/>
                <w:bCs/>
                <w:sz w:val="24"/>
                <w:szCs w:val="24"/>
              </w:rPr>
              <w:t>Момушулы.</w:t>
            </w:r>
          </w:p>
          <w:p w14:paraId="10B57FA0" w14:textId="2F956E43" w:rsidR="00E806B3" w:rsidRPr="001E2025" w:rsidRDefault="00E806B3" w:rsidP="00B25AC0">
            <w:pPr>
              <w:spacing w:after="0" w:line="240" w:lineRule="auto"/>
              <w:jc w:val="both"/>
              <w:rPr>
                <w:rFonts w:ascii="Times New Roman" w:hAnsi="Times New Roman" w:cs="Times New Roman"/>
                <w:bCs/>
                <w:sz w:val="24"/>
                <w:szCs w:val="24"/>
              </w:rPr>
            </w:pPr>
          </w:p>
        </w:tc>
        <w:tc>
          <w:tcPr>
            <w:tcW w:w="4253" w:type="dxa"/>
          </w:tcPr>
          <w:p w14:paraId="1DEDDEFD" w14:textId="77777777" w:rsidR="00B25AC0" w:rsidRPr="001E2025" w:rsidRDefault="00B25AC0" w:rsidP="00B25AC0">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В тв</w:t>
            </w:r>
            <w:r w:rsidRPr="001E2025">
              <w:rPr>
                <w:rFonts w:ascii="Times New Roman" w:hAnsi="Times New Roman" w:cs="Times New Roman"/>
                <w:bCs/>
                <w:sz w:val="24"/>
                <w:szCs w:val="24"/>
                <w:lang w:val="kk-KZ"/>
              </w:rPr>
              <w:t>о</w:t>
            </w:r>
            <w:r w:rsidRPr="001E2025">
              <w:rPr>
                <w:rFonts w:ascii="Times New Roman" w:hAnsi="Times New Roman" w:cs="Times New Roman"/>
                <w:bCs/>
                <w:sz w:val="24"/>
                <w:szCs w:val="24"/>
              </w:rPr>
              <w:t xml:space="preserve">рчестве красной линией прослеживается тема любви </w:t>
            </w:r>
            <w:r w:rsidRPr="001E2025">
              <w:rPr>
                <w:rFonts w:ascii="Times New Roman" w:hAnsi="Times New Roman" w:cs="Times New Roman"/>
                <w:bCs/>
                <w:sz w:val="24"/>
                <w:szCs w:val="24"/>
                <w:lang w:val="kk-KZ"/>
              </w:rPr>
              <w:t xml:space="preserve">к </w:t>
            </w:r>
            <w:r w:rsidRPr="001E2025">
              <w:rPr>
                <w:rFonts w:ascii="Times New Roman" w:hAnsi="Times New Roman" w:cs="Times New Roman"/>
                <w:bCs/>
                <w:sz w:val="24"/>
                <w:szCs w:val="24"/>
              </w:rPr>
              <w:t>родно</w:t>
            </w:r>
            <w:r w:rsidRPr="001E2025">
              <w:rPr>
                <w:rFonts w:ascii="Times New Roman" w:hAnsi="Times New Roman" w:cs="Times New Roman"/>
                <w:bCs/>
                <w:sz w:val="24"/>
                <w:szCs w:val="24"/>
                <w:lang w:val="kk-KZ"/>
              </w:rPr>
              <w:t>му</w:t>
            </w:r>
            <w:r w:rsidRPr="001E2025">
              <w:rPr>
                <w:rFonts w:ascii="Times New Roman" w:hAnsi="Times New Roman" w:cs="Times New Roman"/>
                <w:bCs/>
                <w:sz w:val="24"/>
                <w:szCs w:val="24"/>
              </w:rPr>
              <w:t xml:space="preserve"> кра</w:t>
            </w:r>
            <w:r w:rsidRPr="001E2025">
              <w:rPr>
                <w:rFonts w:ascii="Times New Roman" w:hAnsi="Times New Roman" w:cs="Times New Roman"/>
                <w:bCs/>
                <w:sz w:val="24"/>
                <w:szCs w:val="24"/>
                <w:lang w:val="kk-KZ"/>
              </w:rPr>
              <w:t>ю</w:t>
            </w:r>
            <w:r w:rsidRPr="001E2025">
              <w:rPr>
                <w:rFonts w:ascii="Times New Roman" w:hAnsi="Times New Roman" w:cs="Times New Roman"/>
                <w:bCs/>
                <w:sz w:val="24"/>
                <w:szCs w:val="24"/>
              </w:rPr>
              <w:t xml:space="preserve">, любовь к домбре. В совершентсве знает казахский язык, культуру и менталитет. Истинная казахская сноха, выросла на поэзии Суюнбая и Жамбыла. </w:t>
            </w:r>
          </w:p>
        </w:tc>
      </w:tr>
      <w:tr w:rsidR="00B25AC0" w:rsidRPr="001E2025" w14:paraId="180FFB3A" w14:textId="77777777" w:rsidTr="00B25AC0">
        <w:trPr>
          <w:trHeight w:val="70"/>
        </w:trPr>
        <w:tc>
          <w:tcPr>
            <w:tcW w:w="1560" w:type="dxa"/>
          </w:tcPr>
          <w:p w14:paraId="424472CC" w14:textId="77777777" w:rsidR="00B25AC0" w:rsidRPr="001E2025" w:rsidRDefault="00B25AC0" w:rsidP="00B25AC0">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Зулпа Чумакова</w:t>
            </w:r>
          </w:p>
          <w:p w14:paraId="56F4C58A" w14:textId="77777777" w:rsidR="00B25AC0" w:rsidRPr="001E2025" w:rsidRDefault="003E0F62" w:rsidP="00B25AC0">
            <w:pPr>
              <w:spacing w:after="0" w:line="240" w:lineRule="auto"/>
              <w:jc w:val="both"/>
              <w:rPr>
                <w:rFonts w:ascii="Times New Roman" w:hAnsi="Times New Roman" w:cs="Times New Roman"/>
                <w:bCs/>
                <w:sz w:val="24"/>
                <w:szCs w:val="24"/>
              </w:rPr>
            </w:pPr>
            <w:hyperlink r:id="rId107" w:tooltip="Прозаик" w:history="1">
              <w:r w:rsidR="00B25AC0" w:rsidRPr="001E2025">
                <w:rPr>
                  <w:rFonts w:ascii="Times New Roman" w:hAnsi="Times New Roman" w:cs="Times New Roman"/>
                  <w:bCs/>
                  <w:sz w:val="24"/>
                  <w:szCs w:val="24"/>
                </w:rPr>
                <w:t>Поэт</w:t>
              </w:r>
            </w:hyperlink>
            <w:r w:rsidR="00B25AC0" w:rsidRPr="001E2025">
              <w:rPr>
                <w:rFonts w:ascii="Times New Roman" w:hAnsi="Times New Roman" w:cs="Times New Roman"/>
                <w:bCs/>
                <w:sz w:val="24"/>
                <w:szCs w:val="24"/>
              </w:rPr>
              <w:t>, переводчик, общественный деятель.</w:t>
            </w:r>
          </w:p>
          <w:p w14:paraId="074B1946" w14:textId="77777777" w:rsidR="00B25AC0" w:rsidRPr="001E2025" w:rsidRDefault="00B25AC0" w:rsidP="00B25AC0">
            <w:pPr>
              <w:spacing w:after="0" w:line="240" w:lineRule="auto"/>
              <w:jc w:val="both"/>
              <w:rPr>
                <w:rFonts w:ascii="Times New Roman" w:hAnsi="Times New Roman" w:cs="Times New Roman"/>
                <w:bCs/>
                <w:sz w:val="24"/>
                <w:szCs w:val="24"/>
                <w:lang w:val="kk-KZ"/>
              </w:rPr>
            </w:pPr>
          </w:p>
        </w:tc>
        <w:tc>
          <w:tcPr>
            <w:tcW w:w="6237" w:type="dxa"/>
          </w:tcPr>
          <w:p w14:paraId="6715599C" w14:textId="77777777" w:rsidR="00B25AC0" w:rsidRPr="001E2025" w:rsidRDefault="00B25AC0" w:rsidP="00B25AC0">
            <w:pPr>
              <w:spacing w:before="100" w:beforeAutospacing="1" w:after="0" w:line="240" w:lineRule="auto"/>
              <w:jc w:val="both"/>
              <w:rPr>
                <w:rFonts w:ascii="Times New Roman" w:hAnsi="Times New Roman" w:cs="Times New Roman"/>
                <w:bCs/>
                <w:sz w:val="24"/>
                <w:szCs w:val="24"/>
                <w:lang w:val="kk-KZ" w:eastAsia="ru-RU"/>
              </w:rPr>
            </w:pPr>
            <w:r w:rsidRPr="001E2025">
              <w:rPr>
                <w:rFonts w:ascii="Times New Roman" w:hAnsi="Times New Roman" w:cs="Times New Roman"/>
                <w:bCs/>
                <w:sz w:val="24"/>
                <w:szCs w:val="24"/>
                <w:lang w:eastAsia="ru-RU"/>
              </w:rPr>
              <w:t xml:space="preserve"> «Земные звёзды Жезказгана»</w:t>
            </w:r>
            <w:r w:rsidRPr="001E2025">
              <w:rPr>
                <w:rFonts w:ascii="Times New Roman" w:hAnsi="Times New Roman" w:cs="Times New Roman"/>
                <w:bCs/>
                <w:sz w:val="24"/>
                <w:szCs w:val="24"/>
                <w:lang w:val="kk-KZ" w:eastAsia="ru-RU"/>
              </w:rPr>
              <w:t>,1996;</w:t>
            </w:r>
            <w:r w:rsidRPr="001E2025">
              <w:rPr>
                <w:rFonts w:ascii="Times New Roman" w:hAnsi="Times New Roman" w:cs="Times New Roman"/>
                <w:bCs/>
                <w:sz w:val="24"/>
                <w:szCs w:val="24"/>
                <w:lang w:eastAsia="ru-RU"/>
              </w:rPr>
              <w:t xml:space="preserve"> «Осенняя рапсодия»</w:t>
            </w:r>
            <w:r w:rsidRPr="001E2025">
              <w:rPr>
                <w:rFonts w:ascii="Times New Roman" w:hAnsi="Times New Roman" w:cs="Times New Roman"/>
                <w:bCs/>
                <w:sz w:val="24"/>
                <w:szCs w:val="24"/>
                <w:lang w:val="kk-KZ" w:eastAsia="ru-RU"/>
              </w:rPr>
              <w:t>,1999;</w:t>
            </w:r>
            <w:r w:rsidRPr="001E2025">
              <w:rPr>
                <w:rFonts w:ascii="Times New Roman" w:hAnsi="Times New Roman" w:cs="Times New Roman"/>
                <w:bCs/>
                <w:sz w:val="24"/>
                <w:szCs w:val="24"/>
                <w:lang w:eastAsia="ru-RU"/>
              </w:rPr>
              <w:t xml:space="preserve"> «Диалектика души»</w:t>
            </w:r>
            <w:r w:rsidRPr="001E2025">
              <w:rPr>
                <w:rFonts w:ascii="Times New Roman" w:hAnsi="Times New Roman" w:cs="Times New Roman"/>
                <w:bCs/>
                <w:sz w:val="24"/>
                <w:szCs w:val="24"/>
                <w:lang w:val="kk-KZ" w:eastAsia="ru-RU"/>
              </w:rPr>
              <w:t>,2001;</w:t>
            </w:r>
            <w:r w:rsidRPr="001E2025">
              <w:rPr>
                <w:rFonts w:ascii="Times New Roman" w:hAnsi="Times New Roman" w:cs="Times New Roman"/>
                <w:bCs/>
                <w:sz w:val="24"/>
                <w:szCs w:val="24"/>
                <w:lang w:eastAsia="ru-RU"/>
              </w:rPr>
              <w:t xml:space="preserve"> «Түсіме таулар кіред</w:t>
            </w:r>
            <w:r w:rsidRPr="001E2025">
              <w:rPr>
                <w:rFonts w:ascii="Times New Roman" w:hAnsi="Times New Roman" w:cs="Times New Roman"/>
                <w:bCs/>
                <w:sz w:val="24"/>
                <w:szCs w:val="24"/>
                <w:lang w:val="kk-KZ" w:eastAsia="ru-RU"/>
              </w:rPr>
              <w:t xml:space="preserve">і»,2003; </w:t>
            </w:r>
            <w:r w:rsidRPr="001E2025">
              <w:rPr>
                <w:rFonts w:ascii="Times New Roman" w:hAnsi="Times New Roman" w:cs="Times New Roman"/>
                <w:bCs/>
                <w:sz w:val="24"/>
                <w:szCs w:val="24"/>
                <w:lang w:eastAsia="ru-RU"/>
              </w:rPr>
              <w:t>«Иволга»</w:t>
            </w:r>
            <w:r w:rsidRPr="001E2025">
              <w:rPr>
                <w:rFonts w:ascii="Times New Roman" w:hAnsi="Times New Roman" w:cs="Times New Roman"/>
                <w:bCs/>
                <w:sz w:val="24"/>
                <w:szCs w:val="24"/>
                <w:lang w:val="kk-KZ" w:eastAsia="ru-RU"/>
              </w:rPr>
              <w:t xml:space="preserve">,2004; </w:t>
            </w:r>
            <w:r w:rsidRPr="001E2025">
              <w:rPr>
                <w:rFonts w:ascii="Times New Roman" w:hAnsi="Times New Roman" w:cs="Times New Roman"/>
                <w:bCs/>
                <w:sz w:val="24"/>
                <w:szCs w:val="24"/>
                <w:lang w:eastAsia="ru-RU"/>
              </w:rPr>
              <w:t>«Свет и Тени»</w:t>
            </w:r>
            <w:r w:rsidRPr="001E2025">
              <w:rPr>
                <w:rFonts w:ascii="Times New Roman" w:hAnsi="Times New Roman" w:cs="Times New Roman"/>
                <w:bCs/>
                <w:sz w:val="24"/>
                <w:szCs w:val="24"/>
                <w:lang w:val="kk-KZ" w:eastAsia="ru-RU"/>
              </w:rPr>
              <w:t xml:space="preserve">,2006; </w:t>
            </w:r>
            <w:r w:rsidRPr="001E2025">
              <w:rPr>
                <w:rFonts w:ascii="Times New Roman" w:hAnsi="Times New Roman" w:cs="Times New Roman"/>
                <w:bCs/>
                <w:sz w:val="24"/>
                <w:szCs w:val="24"/>
                <w:lang w:eastAsia="ru-RU"/>
              </w:rPr>
              <w:t>Поэтическая антология «Мадонны Турана»</w:t>
            </w:r>
            <w:r w:rsidRPr="001E2025">
              <w:rPr>
                <w:rFonts w:ascii="Times New Roman" w:hAnsi="Times New Roman" w:cs="Times New Roman"/>
                <w:bCs/>
                <w:sz w:val="24"/>
                <w:szCs w:val="24"/>
                <w:lang w:val="kk-KZ" w:eastAsia="ru-RU"/>
              </w:rPr>
              <w:t>,</w:t>
            </w:r>
            <w:r w:rsidRPr="001E2025">
              <w:rPr>
                <w:rFonts w:ascii="Times New Roman" w:hAnsi="Times New Roman" w:cs="Times New Roman"/>
                <w:bCs/>
                <w:sz w:val="24"/>
                <w:szCs w:val="24"/>
                <w:lang w:eastAsia="ru-RU"/>
              </w:rPr>
              <w:t xml:space="preserve"> 14 стихотворений</w:t>
            </w:r>
            <w:r w:rsidRPr="001E2025">
              <w:rPr>
                <w:rFonts w:ascii="Times New Roman" w:hAnsi="Times New Roman" w:cs="Times New Roman"/>
                <w:bCs/>
                <w:sz w:val="24"/>
                <w:szCs w:val="24"/>
                <w:lang w:val="kk-KZ" w:eastAsia="ru-RU"/>
              </w:rPr>
              <w:t xml:space="preserve">, 2007; </w:t>
            </w:r>
            <w:r w:rsidRPr="001E2025">
              <w:rPr>
                <w:rFonts w:ascii="Times New Roman" w:hAnsi="Times New Roman" w:cs="Times New Roman"/>
                <w:bCs/>
                <w:sz w:val="24"/>
                <w:szCs w:val="24"/>
                <w:lang w:eastAsia="ru-RU"/>
              </w:rPr>
              <w:t>«Три вершины»</w:t>
            </w:r>
            <w:r w:rsidRPr="001E2025">
              <w:rPr>
                <w:rFonts w:ascii="Times New Roman" w:hAnsi="Times New Roman" w:cs="Times New Roman"/>
                <w:bCs/>
                <w:sz w:val="24"/>
                <w:szCs w:val="24"/>
                <w:lang w:val="kk-KZ" w:eastAsia="ru-RU"/>
              </w:rPr>
              <w:t>, 2008 и др.</w:t>
            </w:r>
          </w:p>
          <w:p w14:paraId="391BA4F1" w14:textId="77777777" w:rsidR="00B25AC0" w:rsidRPr="001E2025" w:rsidRDefault="00B25AC0" w:rsidP="00B25AC0">
            <w:pPr>
              <w:spacing w:after="0" w:line="240" w:lineRule="auto"/>
              <w:jc w:val="both"/>
              <w:rPr>
                <w:rFonts w:ascii="Times New Roman" w:hAnsi="Times New Roman" w:cs="Times New Roman"/>
                <w:bCs/>
                <w:sz w:val="24"/>
                <w:szCs w:val="24"/>
                <w:shd w:val="clear" w:color="auto" w:fill="FFFFFF"/>
              </w:rPr>
            </w:pPr>
          </w:p>
        </w:tc>
        <w:tc>
          <w:tcPr>
            <w:tcW w:w="2551" w:type="dxa"/>
          </w:tcPr>
          <w:p w14:paraId="74938146" w14:textId="77777777" w:rsidR="00B25AC0" w:rsidRPr="001E2025" w:rsidRDefault="00B25AC0" w:rsidP="00B25AC0">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Артефаты и символы: с</w:t>
            </w:r>
            <w:r w:rsidRPr="001E2025">
              <w:rPr>
                <w:rFonts w:ascii="Times New Roman" w:hAnsi="Times New Roman" w:cs="Times New Roman"/>
                <w:bCs/>
                <w:sz w:val="24"/>
                <w:szCs w:val="24"/>
              </w:rPr>
              <w:t xml:space="preserve">тепь, горы, </w:t>
            </w:r>
            <w:r w:rsidRPr="001E2025">
              <w:rPr>
                <w:rFonts w:ascii="Times New Roman" w:hAnsi="Times New Roman" w:cs="Times New Roman"/>
                <w:bCs/>
                <w:sz w:val="24"/>
                <w:szCs w:val="24"/>
                <w:lang w:val="kk-KZ"/>
              </w:rPr>
              <w:t xml:space="preserve">народные образы, </w:t>
            </w:r>
            <w:r w:rsidRPr="001E2025">
              <w:rPr>
                <w:rFonts w:ascii="Times New Roman" w:hAnsi="Times New Roman" w:cs="Times New Roman"/>
                <w:bCs/>
                <w:sz w:val="24"/>
                <w:szCs w:val="24"/>
              </w:rPr>
              <w:t xml:space="preserve">кочевье, полынь, звезды, человек как центр вселенной, </w:t>
            </w:r>
          </w:p>
        </w:tc>
        <w:tc>
          <w:tcPr>
            <w:tcW w:w="4253" w:type="dxa"/>
          </w:tcPr>
          <w:p w14:paraId="1394C19A" w14:textId="77777777" w:rsidR="00E806B3" w:rsidRDefault="00B25AC0" w:rsidP="00B25AC0">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Девиз поэтессы: жить единой семьей народов.</w:t>
            </w:r>
            <w:r w:rsidRPr="001E2025">
              <w:rPr>
                <w:rFonts w:ascii="Times New Roman" w:hAnsi="Times New Roman" w:cs="Times New Roman"/>
                <w:bCs/>
                <w:sz w:val="24"/>
                <w:szCs w:val="24"/>
                <w:lang w:val="kk-KZ"/>
              </w:rPr>
              <w:t xml:space="preserve">  Тематика творчества: </w:t>
            </w:r>
            <w:r w:rsidRPr="001E2025">
              <w:rPr>
                <w:rFonts w:ascii="Times New Roman" w:hAnsi="Times New Roman" w:cs="Times New Roman"/>
                <w:bCs/>
                <w:sz w:val="24"/>
                <w:szCs w:val="24"/>
              </w:rPr>
              <w:t>бол</w:t>
            </w:r>
            <w:r w:rsidRPr="001E2025">
              <w:rPr>
                <w:rFonts w:ascii="Times New Roman" w:hAnsi="Times New Roman" w:cs="Times New Roman"/>
                <w:bCs/>
                <w:sz w:val="24"/>
                <w:szCs w:val="24"/>
                <w:lang w:val="kk-KZ"/>
              </w:rPr>
              <w:t>ь</w:t>
            </w:r>
            <w:r w:rsidRPr="001E2025">
              <w:rPr>
                <w:rFonts w:ascii="Times New Roman" w:hAnsi="Times New Roman" w:cs="Times New Roman"/>
                <w:bCs/>
                <w:sz w:val="24"/>
                <w:szCs w:val="24"/>
              </w:rPr>
              <w:t xml:space="preserve"> о департации чеченского народа</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Чеченка по национальности, </w:t>
            </w:r>
            <w:r w:rsidRPr="001E2025">
              <w:rPr>
                <w:rFonts w:ascii="Times New Roman" w:hAnsi="Times New Roman" w:cs="Times New Roman"/>
                <w:bCs/>
                <w:sz w:val="24"/>
                <w:szCs w:val="24"/>
                <w:lang w:val="kk-KZ"/>
              </w:rPr>
              <w:t xml:space="preserve">писала </w:t>
            </w:r>
            <w:r w:rsidRPr="001E2025">
              <w:rPr>
                <w:rFonts w:ascii="Times New Roman" w:hAnsi="Times New Roman" w:cs="Times New Roman"/>
                <w:bCs/>
                <w:sz w:val="24"/>
                <w:szCs w:val="24"/>
              </w:rPr>
              <w:t>на русском языке</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стихи публиковались во всесоюзных журналах. </w:t>
            </w:r>
            <w:r w:rsidRPr="001E2025">
              <w:rPr>
                <w:rFonts w:ascii="Times New Roman" w:hAnsi="Times New Roman" w:cs="Times New Roman"/>
                <w:bCs/>
                <w:sz w:val="24"/>
                <w:szCs w:val="24"/>
                <w:lang w:val="kk-KZ"/>
              </w:rPr>
              <w:t>Р</w:t>
            </w:r>
            <w:r w:rsidRPr="001E2025">
              <w:rPr>
                <w:rFonts w:ascii="Times New Roman" w:hAnsi="Times New Roman" w:cs="Times New Roman"/>
                <w:bCs/>
                <w:sz w:val="24"/>
                <w:szCs w:val="24"/>
              </w:rPr>
              <w:t>одным</w:t>
            </w:r>
            <w:r w:rsidRPr="001E2025">
              <w:rPr>
                <w:rFonts w:ascii="Times New Roman" w:hAnsi="Times New Roman" w:cs="Times New Roman"/>
                <w:bCs/>
                <w:sz w:val="24"/>
                <w:szCs w:val="24"/>
                <w:lang w:val="kk-KZ"/>
              </w:rPr>
              <w:t xml:space="preserve">и были чеченская, </w:t>
            </w:r>
            <w:r w:rsidRPr="001E2025">
              <w:rPr>
                <w:rFonts w:ascii="Times New Roman" w:hAnsi="Times New Roman" w:cs="Times New Roman"/>
                <w:bCs/>
                <w:sz w:val="24"/>
                <w:szCs w:val="24"/>
              </w:rPr>
              <w:t>казахск</w:t>
            </w:r>
            <w:r w:rsidRPr="001E2025">
              <w:rPr>
                <w:rFonts w:ascii="Times New Roman" w:hAnsi="Times New Roman" w:cs="Times New Roman"/>
                <w:bCs/>
                <w:sz w:val="24"/>
                <w:szCs w:val="24"/>
                <w:lang w:val="kk-KZ"/>
              </w:rPr>
              <w:t xml:space="preserve">ая и русская </w:t>
            </w:r>
            <w:r w:rsidRPr="001E2025">
              <w:rPr>
                <w:rFonts w:ascii="Times New Roman" w:hAnsi="Times New Roman" w:cs="Times New Roman"/>
                <w:bCs/>
                <w:sz w:val="24"/>
                <w:szCs w:val="24"/>
              </w:rPr>
              <w:t>культур</w:t>
            </w:r>
            <w:r w:rsidRPr="001E2025">
              <w:rPr>
                <w:rFonts w:ascii="Times New Roman" w:hAnsi="Times New Roman" w:cs="Times New Roman"/>
                <w:bCs/>
                <w:sz w:val="24"/>
                <w:szCs w:val="24"/>
                <w:lang w:val="kk-KZ"/>
              </w:rPr>
              <w:t>ы</w:t>
            </w:r>
            <w:r w:rsidRPr="001E2025">
              <w:rPr>
                <w:rFonts w:ascii="Times New Roman" w:hAnsi="Times New Roman" w:cs="Times New Roman"/>
                <w:bCs/>
                <w:sz w:val="24"/>
                <w:szCs w:val="24"/>
              </w:rPr>
              <w:t>. В совершентс</w:t>
            </w:r>
            <w:r w:rsidRPr="001E2025">
              <w:rPr>
                <w:rFonts w:ascii="Times New Roman" w:hAnsi="Times New Roman" w:cs="Times New Roman"/>
                <w:bCs/>
                <w:sz w:val="24"/>
                <w:szCs w:val="24"/>
                <w:lang w:val="kk-KZ"/>
              </w:rPr>
              <w:t>т</w:t>
            </w:r>
            <w:r w:rsidRPr="001E2025">
              <w:rPr>
                <w:rFonts w:ascii="Times New Roman" w:hAnsi="Times New Roman" w:cs="Times New Roman"/>
                <w:bCs/>
                <w:sz w:val="24"/>
                <w:szCs w:val="24"/>
              </w:rPr>
              <w:t>ве знала казахский язык, особенности национальной культуры</w:t>
            </w:r>
          </w:p>
          <w:p w14:paraId="59D33E75" w14:textId="4B9AFACF" w:rsidR="00B25AC0" w:rsidRPr="001E2025" w:rsidRDefault="00B25AC0" w:rsidP="00B25AC0">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 xml:space="preserve"> </w:t>
            </w:r>
          </w:p>
        </w:tc>
      </w:tr>
    </w:tbl>
    <w:p w14:paraId="0BE6446A" w14:textId="77777777" w:rsidR="00C16D64" w:rsidRPr="001E2025" w:rsidRDefault="00C16D64"/>
    <w:p w14:paraId="2520D266" w14:textId="77777777" w:rsidR="00C00E00" w:rsidRPr="001E2025" w:rsidRDefault="00C00E00" w:rsidP="00C00E00">
      <w:pPr>
        <w:shd w:val="clear" w:color="auto" w:fill="FFFFFF"/>
        <w:spacing w:after="0" w:line="240" w:lineRule="auto"/>
        <w:ind w:firstLine="720"/>
        <w:jc w:val="both"/>
        <w:sectPr w:rsidR="00C00E00" w:rsidRPr="001E2025" w:rsidSect="00C16D64">
          <w:pgSz w:w="16840" w:h="11907" w:orient="landscape" w:code="9"/>
          <w:pgMar w:top="567" w:right="1134" w:bottom="1701" w:left="1134" w:header="709" w:footer="709" w:gutter="0"/>
          <w:cols w:space="708"/>
          <w:docGrid w:linePitch="360"/>
        </w:sectPr>
      </w:pPr>
    </w:p>
    <w:p w14:paraId="56E4D263" w14:textId="2F6D5A6A" w:rsidR="00CD7A43" w:rsidRPr="001E2025" w:rsidRDefault="00CD7A43" w:rsidP="00CD7A43">
      <w:pPr>
        <w:spacing w:after="0" w:line="240" w:lineRule="auto"/>
        <w:ind w:firstLine="720"/>
        <w:jc w:val="both"/>
        <w:rPr>
          <w:rFonts w:ascii="Times New Roman" w:hAnsi="Times New Roman"/>
          <w:sz w:val="28"/>
          <w:szCs w:val="28"/>
        </w:rPr>
      </w:pPr>
      <w:r>
        <w:rPr>
          <w:rFonts w:ascii="Times New Roman" w:hAnsi="Times New Roman"/>
          <w:sz w:val="28"/>
          <w:szCs w:val="28"/>
          <w:lang w:val="kk-KZ"/>
        </w:rPr>
        <w:lastRenderedPageBreak/>
        <w:t xml:space="preserve">Литературная </w:t>
      </w:r>
      <w:r w:rsidR="00D85148" w:rsidRPr="001E2025">
        <w:rPr>
          <w:rFonts w:ascii="Times New Roman" w:hAnsi="Times New Roman"/>
          <w:sz w:val="28"/>
          <w:szCs w:val="28"/>
          <w:lang w:val="kk-KZ"/>
        </w:rPr>
        <w:t>деятельность</w:t>
      </w:r>
      <w:r>
        <w:rPr>
          <w:rFonts w:ascii="Times New Roman" w:hAnsi="Times New Roman"/>
          <w:sz w:val="28"/>
          <w:szCs w:val="28"/>
          <w:lang w:val="kk-KZ"/>
        </w:rPr>
        <w:t xml:space="preserve"> поэтов и писателей Казахстана</w:t>
      </w:r>
      <w:r w:rsidR="00D85148" w:rsidRPr="001E2025">
        <w:rPr>
          <w:rFonts w:ascii="Times New Roman" w:hAnsi="Times New Roman"/>
          <w:sz w:val="28"/>
          <w:szCs w:val="28"/>
          <w:lang w:val="kk-KZ"/>
        </w:rPr>
        <w:t xml:space="preserve">, связанная с кинемотографией-тема специального </w:t>
      </w:r>
      <w:r w:rsidR="00D85148" w:rsidRPr="001E2025">
        <w:rPr>
          <w:rFonts w:ascii="Times New Roman" w:hAnsi="Times New Roman" w:cs="Times New Roman"/>
          <w:sz w:val="28"/>
          <w:szCs w:val="28"/>
        </w:rPr>
        <w:t xml:space="preserve">исследования. </w:t>
      </w:r>
      <w:r>
        <w:rPr>
          <w:rFonts w:ascii="Times New Roman" w:hAnsi="Times New Roman" w:cs="Times New Roman"/>
          <w:sz w:val="28"/>
          <w:szCs w:val="28"/>
          <w:lang w:val="kk-KZ"/>
        </w:rPr>
        <w:t>Целесообрано привести и такие факты: п</w:t>
      </w:r>
      <w:r w:rsidRPr="001E2025">
        <w:rPr>
          <w:rFonts w:ascii="Times New Roman" w:hAnsi="Times New Roman"/>
          <w:sz w:val="28"/>
          <w:szCs w:val="28"/>
        </w:rPr>
        <w:t xml:space="preserve">о произведениям Мориса Семашко сняты документальные и художественные фильмы «Фронтовики», «Комиссар </w:t>
      </w:r>
      <w:hyperlink r:id="rId108" w:tooltip="Джангильдин, Алиби Тогжанович" w:history="1">
        <w:r w:rsidRPr="001E2025">
          <w:rPr>
            <w:rFonts w:ascii="Times New Roman" w:eastAsiaTheme="majorEastAsia" w:hAnsi="Times New Roman"/>
            <w:sz w:val="28"/>
            <w:szCs w:val="28"/>
          </w:rPr>
          <w:t>Джангильдин</w:t>
        </w:r>
      </w:hyperlink>
      <w:r w:rsidRPr="001E2025">
        <w:rPr>
          <w:rFonts w:ascii="Times New Roman" w:hAnsi="Times New Roman"/>
          <w:sz w:val="28"/>
          <w:szCs w:val="28"/>
        </w:rPr>
        <w:t>», По сценариям Д. Снегина были поставлены художественные фильмы «</w:t>
      </w:r>
      <w:hyperlink r:id="rId109" w:tooltip="Мы из Семиречья" w:history="1">
        <w:r w:rsidRPr="001E2025">
          <w:rPr>
            <w:rFonts w:ascii="Times New Roman" w:eastAsiaTheme="majorEastAsia" w:hAnsi="Times New Roman"/>
            <w:sz w:val="28"/>
            <w:szCs w:val="28"/>
          </w:rPr>
          <w:t>Мы из Семиречья</w:t>
        </w:r>
      </w:hyperlink>
      <w:r w:rsidRPr="001E2025">
        <w:rPr>
          <w:rFonts w:ascii="Times New Roman" w:hAnsi="Times New Roman"/>
          <w:sz w:val="28"/>
          <w:szCs w:val="28"/>
        </w:rPr>
        <w:t>» (1959) и ряд документальных фильмов. Герольд Карлович стал прототипом старого немца Гер-ага, живущего в казахском ауле, в фильме Ермека Турсунова «Кенже».</w:t>
      </w:r>
    </w:p>
    <w:p w14:paraId="4963C00A" w14:textId="29C69A4E" w:rsidR="00D85148" w:rsidRPr="00CD7A43" w:rsidRDefault="00D85148" w:rsidP="00D85148">
      <w:pPr>
        <w:spacing w:after="0" w:line="240" w:lineRule="auto"/>
        <w:ind w:firstLine="720"/>
        <w:jc w:val="both"/>
        <w:rPr>
          <w:rFonts w:ascii="Times New Roman" w:hAnsi="Times New Roman" w:cs="Times New Roman"/>
          <w:sz w:val="28"/>
          <w:szCs w:val="28"/>
        </w:rPr>
      </w:pPr>
      <w:r w:rsidRPr="001E2025">
        <w:rPr>
          <w:rFonts w:ascii="Times New Roman" w:hAnsi="Times New Roman" w:cs="Times New Roman"/>
          <w:sz w:val="28"/>
          <w:szCs w:val="28"/>
        </w:rPr>
        <w:t>В практической части нашей</w:t>
      </w:r>
      <w:r w:rsidRPr="001E2025">
        <w:rPr>
          <w:rFonts w:ascii="Times New Roman" w:hAnsi="Times New Roman" w:cs="Times New Roman"/>
          <w:sz w:val="28"/>
          <w:szCs w:val="28"/>
          <w:lang w:val="kk-KZ"/>
        </w:rPr>
        <w:t xml:space="preserve"> работы</w:t>
      </w:r>
      <w:r w:rsidRPr="001E2025">
        <w:rPr>
          <w:rFonts w:ascii="Times New Roman" w:hAnsi="Times New Roman" w:cs="Times New Roman"/>
          <w:sz w:val="28"/>
          <w:szCs w:val="28"/>
        </w:rPr>
        <w:t xml:space="preserve"> в целях расширения мировоззрения студентов </w:t>
      </w:r>
      <w:r w:rsidRPr="001E2025">
        <w:rPr>
          <w:rFonts w:ascii="Times New Roman" w:hAnsi="Times New Roman" w:cs="Times New Roman"/>
          <w:sz w:val="28"/>
          <w:szCs w:val="28"/>
          <w:lang w:val="kk-KZ"/>
        </w:rPr>
        <w:t xml:space="preserve">и в соответствии с требуемыми навыками </w:t>
      </w:r>
      <w:r w:rsidRPr="001E2025">
        <w:rPr>
          <w:rFonts w:ascii="Times New Roman" w:hAnsi="Times New Roman" w:cs="Times New Roman"/>
          <w:sz w:val="28"/>
          <w:szCs w:val="28"/>
          <w:lang w:val="en-US"/>
        </w:rPr>
        <w:t>XXI</w:t>
      </w:r>
      <w:r w:rsidRPr="001E2025">
        <w:rPr>
          <w:rFonts w:ascii="Times New Roman" w:hAnsi="Times New Roman" w:cs="Times New Roman"/>
          <w:sz w:val="28"/>
          <w:szCs w:val="28"/>
          <w:lang w:val="kk-KZ"/>
        </w:rPr>
        <w:t xml:space="preserve"> века («когнитивная гибкость ума», умение интегрировать различные области знания и др.) мы углубили тематику интерактивной лекцией о том, </w:t>
      </w:r>
      <w:r w:rsidRPr="001E2025">
        <w:rPr>
          <w:rFonts w:ascii="Times New Roman" w:hAnsi="Times New Roman" w:cs="Times New Roman"/>
          <w:sz w:val="28"/>
          <w:szCs w:val="28"/>
        </w:rPr>
        <w:t>что качество перевода, в том числе иностранного медиаконтента на язык перевода, играет первостепенную роль</w:t>
      </w:r>
      <w:r w:rsidRPr="001E2025">
        <w:rPr>
          <w:rFonts w:ascii="Times New Roman" w:hAnsi="Times New Roman" w:cs="Times New Roman"/>
          <w:sz w:val="28"/>
          <w:szCs w:val="28"/>
          <w:lang w:val="kk-KZ"/>
        </w:rPr>
        <w:t xml:space="preserve">. Кроме того, литературный перевод в целом рассматривался как один из аспектов литературной компаративистики. Мы расширили тематику аудиовизуальным переводом, который </w:t>
      </w:r>
      <w:r w:rsidRPr="001E2025">
        <w:rPr>
          <w:rFonts w:ascii="Times New Roman" w:hAnsi="Times New Roman" w:cs="Times New Roman"/>
          <w:sz w:val="28"/>
          <w:szCs w:val="28"/>
        </w:rPr>
        <w:t>является малоизученной областью отечественного переводоведения, но устойчивая тенденция к стремительному развитию компьютерных технологий и популярность всемирной паутины в медиасфере позволили исследовать эту проблему</w:t>
      </w:r>
      <w:r w:rsidRPr="001E2025">
        <w:rPr>
          <w:rFonts w:ascii="Times New Roman" w:hAnsi="Times New Roman" w:cs="Times New Roman"/>
          <w:sz w:val="28"/>
          <w:szCs w:val="28"/>
          <w:lang w:val="kk-KZ"/>
        </w:rPr>
        <w:t xml:space="preserve"> со студентами более широко</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П</w:t>
      </w:r>
      <w:r w:rsidRPr="001E2025">
        <w:rPr>
          <w:rFonts w:ascii="Times New Roman" w:eastAsia="Times New Roman" w:hAnsi="Times New Roman" w:cs="Times New Roman"/>
          <w:sz w:val="28"/>
          <w:szCs w:val="28"/>
          <w:lang w:eastAsia="ru-RU"/>
        </w:rPr>
        <w:t>ереводом кино-видеоматериалов занимались как отечественные, так и зарубежные ученые. Однако подход к изучению этой проблемы неоднороден</w:t>
      </w:r>
      <w:r w:rsidRPr="001E2025">
        <w:rPr>
          <w:rFonts w:ascii="Times New Roman" w:eastAsia="Times New Roman" w:hAnsi="Times New Roman" w:cs="Times New Roman"/>
          <w:sz w:val="28"/>
          <w:szCs w:val="28"/>
          <w:lang w:val="kk-KZ" w:eastAsia="ru-RU"/>
        </w:rPr>
        <w:t xml:space="preserve"> </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156</w:t>
      </w:r>
      <w:r w:rsidRPr="001E2025">
        <w:rPr>
          <w:rFonts w:ascii="Times New Roman" w:hAnsi="Times New Roman" w:cs="Times New Roman"/>
          <w:sz w:val="28"/>
          <w:szCs w:val="28"/>
        </w:rPr>
        <w:t>]</w:t>
      </w:r>
      <w:r w:rsidRPr="001E2025">
        <w:rPr>
          <w:rFonts w:ascii="Times New Roman" w:hAnsi="Times New Roman" w:cs="Times New Roman"/>
          <w:bCs/>
          <w:i/>
          <w:sz w:val="28"/>
          <w:szCs w:val="28"/>
          <w:lang w:val="kk-KZ"/>
        </w:rPr>
        <w:t>.</w:t>
      </w:r>
    </w:p>
    <w:p w14:paraId="75D5B600" w14:textId="7B4C4009" w:rsidR="00C00E00" w:rsidRPr="001E2025" w:rsidRDefault="00D85148" w:rsidP="00CD7A43">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Таким образом, о</w:t>
      </w:r>
      <w:r w:rsidRPr="001E2025">
        <w:rPr>
          <w:rFonts w:ascii="Times New Roman" w:hAnsi="Times New Roman" w:cs="Times New Roman"/>
          <w:sz w:val="28"/>
          <w:szCs w:val="28"/>
        </w:rPr>
        <w:t xml:space="preserve">бобщая концептуальный анализ </w:t>
      </w:r>
      <w:r w:rsidR="00CD7A43">
        <w:rPr>
          <w:rFonts w:ascii="Times New Roman" w:hAnsi="Times New Roman" w:cs="Times New Roman"/>
          <w:sz w:val="28"/>
          <w:szCs w:val="28"/>
          <w:lang w:val="kk-KZ"/>
        </w:rPr>
        <w:t>творчества, о</w:t>
      </w:r>
      <w:r w:rsidR="00C00E00" w:rsidRPr="001E2025">
        <w:rPr>
          <w:rFonts w:ascii="Times New Roman" w:hAnsi="Times New Roman" w:cs="Times New Roman"/>
          <w:sz w:val="28"/>
          <w:szCs w:val="28"/>
          <w:lang w:val="kk-KZ"/>
        </w:rPr>
        <w:t>бстоятельно</w:t>
      </w:r>
      <w:r w:rsidR="00C00E00" w:rsidRPr="001E2025">
        <w:rPr>
          <w:rFonts w:ascii="Times New Roman" w:hAnsi="Times New Roman" w:cs="Times New Roman"/>
          <w:sz w:val="28"/>
          <w:szCs w:val="28"/>
        </w:rPr>
        <w:t xml:space="preserve"> рассмотрев </w:t>
      </w:r>
      <w:r w:rsidR="00CD7A43">
        <w:rPr>
          <w:rFonts w:ascii="Times New Roman" w:hAnsi="Times New Roman" w:cs="Times New Roman"/>
          <w:sz w:val="28"/>
          <w:szCs w:val="28"/>
          <w:lang w:val="kk-KZ"/>
        </w:rPr>
        <w:t xml:space="preserve">деятельность </w:t>
      </w:r>
      <w:r w:rsidR="00C00E00" w:rsidRPr="001E2025">
        <w:rPr>
          <w:rFonts w:ascii="Times New Roman" w:hAnsi="Times New Roman" w:cs="Times New Roman"/>
          <w:sz w:val="28"/>
          <w:szCs w:val="28"/>
          <w:lang w:val="kk-KZ"/>
        </w:rPr>
        <w:t xml:space="preserve">русскоязычных поэтов и писателей </w:t>
      </w:r>
      <w:r w:rsidR="00C00E00" w:rsidRPr="001E2025">
        <w:rPr>
          <w:rFonts w:ascii="Times New Roman" w:hAnsi="Times New Roman" w:cs="Times New Roman"/>
          <w:sz w:val="28"/>
          <w:szCs w:val="28"/>
          <w:lang w:val="en-US"/>
        </w:rPr>
        <w:t>XX</w:t>
      </w:r>
      <w:r w:rsidR="00C00E00" w:rsidRPr="001E2025">
        <w:rPr>
          <w:rFonts w:ascii="Times New Roman" w:hAnsi="Times New Roman" w:cs="Times New Roman"/>
          <w:sz w:val="28"/>
          <w:szCs w:val="28"/>
        </w:rPr>
        <w:t xml:space="preserve"> </w:t>
      </w:r>
      <w:r w:rsidR="00CD7A43">
        <w:rPr>
          <w:rFonts w:ascii="Times New Roman" w:hAnsi="Times New Roman" w:cs="Times New Roman"/>
          <w:sz w:val="28"/>
          <w:szCs w:val="28"/>
          <w:lang w:val="kk-KZ"/>
        </w:rPr>
        <w:t>века</w:t>
      </w:r>
      <w:r w:rsidR="00C00E00" w:rsidRPr="001E2025">
        <w:rPr>
          <w:rFonts w:ascii="Times New Roman" w:hAnsi="Times New Roman" w:cs="Times New Roman"/>
          <w:sz w:val="28"/>
          <w:szCs w:val="28"/>
          <w:lang w:val="kk-KZ"/>
        </w:rPr>
        <w:t xml:space="preserve"> м</w:t>
      </w:r>
      <w:r w:rsidR="00C00E00" w:rsidRPr="001E2025">
        <w:rPr>
          <w:rFonts w:ascii="Times New Roman" w:hAnsi="Times New Roman" w:cs="Times New Roman"/>
          <w:sz w:val="28"/>
          <w:szCs w:val="28"/>
        </w:rPr>
        <w:t xml:space="preserve">ы пришли к вводу, что характерной чертой для </w:t>
      </w:r>
      <w:r w:rsidR="00C00E00" w:rsidRPr="001E2025">
        <w:rPr>
          <w:rFonts w:ascii="Times New Roman" w:hAnsi="Times New Roman" w:cs="Times New Roman"/>
          <w:sz w:val="28"/>
          <w:szCs w:val="28"/>
          <w:lang w:val="kk-KZ"/>
        </w:rPr>
        <w:t>них</w:t>
      </w:r>
      <w:r w:rsidR="00C00E00" w:rsidRPr="001E2025">
        <w:rPr>
          <w:rFonts w:ascii="Times New Roman" w:hAnsi="Times New Roman" w:cs="Times New Roman"/>
          <w:sz w:val="28"/>
          <w:szCs w:val="28"/>
        </w:rPr>
        <w:t xml:space="preserve"> является </w:t>
      </w:r>
      <w:r w:rsidR="00C00E00" w:rsidRPr="001E2025">
        <w:rPr>
          <w:rFonts w:ascii="Times New Roman" w:hAnsi="Times New Roman" w:cs="Times New Roman"/>
          <w:sz w:val="28"/>
          <w:szCs w:val="28"/>
          <w:lang w:val="kk-KZ"/>
        </w:rPr>
        <w:t xml:space="preserve">символика, ландшафтные образы окружающего мира, </w:t>
      </w:r>
      <w:r w:rsidR="00C00E00" w:rsidRPr="001E2025">
        <w:rPr>
          <w:rFonts w:ascii="Times New Roman" w:hAnsi="Times New Roman" w:cs="Times New Roman"/>
          <w:sz w:val="28"/>
          <w:szCs w:val="28"/>
        </w:rPr>
        <w:t xml:space="preserve">традиционный казахский фольклор, быт, мировоззрение и традиции </w:t>
      </w:r>
      <w:r w:rsidR="00C00E00" w:rsidRPr="001E2025">
        <w:rPr>
          <w:rFonts w:ascii="Times New Roman" w:hAnsi="Times New Roman" w:cs="Times New Roman"/>
          <w:sz w:val="28"/>
          <w:szCs w:val="28"/>
          <w:lang w:val="kk-KZ"/>
        </w:rPr>
        <w:t xml:space="preserve">разных </w:t>
      </w:r>
      <w:r w:rsidR="00C00E00" w:rsidRPr="001E2025">
        <w:rPr>
          <w:rFonts w:ascii="Times New Roman" w:hAnsi="Times New Roman" w:cs="Times New Roman"/>
          <w:sz w:val="28"/>
          <w:szCs w:val="28"/>
        </w:rPr>
        <w:t xml:space="preserve">народов, описанные на </w:t>
      </w:r>
      <w:r w:rsidR="00C00E00" w:rsidRPr="001E2025">
        <w:rPr>
          <w:rFonts w:ascii="Times New Roman" w:hAnsi="Times New Roman" w:cs="Times New Roman"/>
          <w:sz w:val="28"/>
          <w:szCs w:val="28"/>
          <w:lang w:val="kk-KZ"/>
        </w:rPr>
        <w:t xml:space="preserve">разных языках </w:t>
      </w:r>
      <w:r w:rsidR="00C00E00" w:rsidRPr="001E2025">
        <w:rPr>
          <w:rFonts w:ascii="Times New Roman" w:hAnsi="Times New Roman" w:cs="Times New Roman"/>
          <w:sz w:val="28"/>
          <w:szCs w:val="28"/>
        </w:rPr>
        <w:t>с присущим богатством речевых оборотов.</w:t>
      </w:r>
      <w:r w:rsidR="00C00E00" w:rsidRPr="001E2025">
        <w:rPr>
          <w:rFonts w:ascii="Times New Roman" w:hAnsi="Times New Roman" w:cs="Times New Roman"/>
          <w:sz w:val="28"/>
          <w:szCs w:val="28"/>
          <w:lang w:val="kk-KZ"/>
        </w:rPr>
        <w:t xml:space="preserve"> Вместе с тем в них преобладают образы, демонстрирующие евразийскую ментальность. Так, исследователь В.Г. Власова справедливо отмечает, что творческую личность Б. Каирбекова можно назвать евразийской, так как в его произведениях тесно переплетены казахские и русские образы и мотивы, фольклорно-мифологические архетипы </w:t>
      </w:r>
      <w:r w:rsidR="00C00E00" w:rsidRPr="001E2025">
        <w:rPr>
          <w:rFonts w:ascii="Times New Roman" w:hAnsi="Times New Roman" w:cs="Times New Roman"/>
          <w:sz w:val="28"/>
          <w:szCs w:val="28"/>
          <w:lang w:eastAsia="ko-KR"/>
        </w:rPr>
        <w:t>[157]</w:t>
      </w:r>
      <w:r w:rsidR="00C00E00" w:rsidRPr="001E2025">
        <w:rPr>
          <w:rFonts w:ascii="Times New Roman" w:hAnsi="Times New Roman" w:cs="Times New Roman"/>
          <w:sz w:val="28"/>
          <w:szCs w:val="28"/>
          <w:lang w:val="kk-KZ"/>
        </w:rPr>
        <w:t>.</w:t>
      </w:r>
    </w:p>
    <w:p w14:paraId="22B41EBB" w14:textId="74C69CA9" w:rsidR="00C00E00" w:rsidRPr="000464E2" w:rsidRDefault="00C00E00" w:rsidP="00C00E00">
      <w:pPr>
        <w:shd w:val="clear" w:color="auto" w:fill="FFFFFF"/>
        <w:spacing w:after="0" w:line="240" w:lineRule="auto"/>
        <w:ind w:firstLine="567"/>
        <w:jc w:val="both"/>
        <w:rPr>
          <w:rFonts w:ascii="Times New Roman" w:hAnsi="Times New Roman"/>
          <w:spacing w:val="4"/>
          <w:sz w:val="28"/>
          <w:szCs w:val="28"/>
          <w:lang w:val="kk-KZ"/>
        </w:rPr>
      </w:pPr>
      <w:r w:rsidRPr="000464E2">
        <w:rPr>
          <w:rFonts w:ascii="Times New Roman" w:hAnsi="Times New Roman"/>
          <w:sz w:val="28"/>
          <w:szCs w:val="28"/>
          <w:lang w:val="kk-KZ"/>
        </w:rPr>
        <w:t>Углубляя евразийскую культурную поэтику как еще один аспект проявления кросс-культурности, следует сказать о «бессмертном» творчестве легендарного казахского поэта Мукагали Макатаева. Исследователь творчества поэта, у</w:t>
      </w:r>
      <w:r w:rsidRPr="000464E2">
        <w:rPr>
          <w:rFonts w:ascii="Times New Roman" w:hAnsi="Times New Roman"/>
          <w:sz w:val="28"/>
          <w:szCs w:val="28"/>
          <w:shd w:val="clear" w:color="auto" w:fill="FFFFFF"/>
          <w:lang w:val="kk-KZ"/>
        </w:rPr>
        <w:t xml:space="preserve">ченый-филолог </w:t>
      </w:r>
      <w:r w:rsidRPr="000464E2">
        <w:rPr>
          <w:rFonts w:ascii="Times New Roman" w:hAnsi="Times New Roman"/>
          <w:sz w:val="28"/>
          <w:szCs w:val="28"/>
          <w:shd w:val="clear" w:color="auto" w:fill="FFFFFF"/>
        </w:rPr>
        <w:t>С</w:t>
      </w:r>
      <w:r w:rsidRPr="000464E2">
        <w:rPr>
          <w:rFonts w:ascii="Times New Roman" w:hAnsi="Times New Roman"/>
          <w:sz w:val="28"/>
          <w:szCs w:val="28"/>
          <w:shd w:val="clear" w:color="auto" w:fill="FFFFFF"/>
          <w:lang w:val="kk-KZ"/>
        </w:rPr>
        <w:t>.Д.</w:t>
      </w:r>
      <w:r w:rsidRPr="000464E2">
        <w:rPr>
          <w:rFonts w:ascii="Times New Roman" w:hAnsi="Times New Roman"/>
          <w:sz w:val="28"/>
          <w:szCs w:val="28"/>
          <w:shd w:val="clear" w:color="auto" w:fill="FFFFFF"/>
        </w:rPr>
        <w:t xml:space="preserve"> Абишева</w:t>
      </w:r>
      <w:r w:rsidRPr="000464E2">
        <w:rPr>
          <w:rFonts w:ascii="Times New Roman" w:hAnsi="Times New Roman"/>
          <w:sz w:val="28"/>
          <w:szCs w:val="28"/>
          <w:shd w:val="clear" w:color="auto" w:fill="FFFFFF"/>
          <w:lang w:val="kk-KZ"/>
        </w:rPr>
        <w:t xml:space="preserve"> отмечает: «</w:t>
      </w:r>
      <w:r w:rsidRPr="000464E2">
        <w:rPr>
          <w:rFonts w:ascii="Times New Roman" w:hAnsi="Times New Roman"/>
          <w:sz w:val="28"/>
          <w:szCs w:val="28"/>
          <w:shd w:val="clear" w:color="auto" w:fill="FFFFFF"/>
        </w:rPr>
        <w:t>Макатаев так же, как и Абай, и Пушкин, ни с кем не сравним. Это отдельный самодостаточный мир, в котором есть потрясающее поле пересечений. 2 апреля 1972 года он пишет: «Пушкин мен Абайға айналып соға берем, соға берем</w:t>
      </w:r>
      <w:r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rPr>
        <w:t xml:space="preserve"> ("Все время возвращаюсь и возвращаюсь к Пушкину и Абаю"). Его обретение своего индивидуального поэтического голоса прошло через Абая и Пушкина. Но в стихах Макатаева слышится и трагический опыт судеб Есенина и Бродского, драматический опыт эпохи Ахматовой и Самойлова, эстетический опыт поиска особой выразительности Жансугурова и Пастернака. А куда деть Данте и Моцарта, </w:t>
      </w:r>
      <w:r w:rsidRPr="000464E2">
        <w:rPr>
          <w:rFonts w:ascii="Times New Roman" w:hAnsi="Times New Roman"/>
          <w:sz w:val="28"/>
          <w:szCs w:val="28"/>
          <w:shd w:val="clear" w:color="auto" w:fill="FFFFFF"/>
        </w:rPr>
        <w:lastRenderedPageBreak/>
        <w:t>вслед за которыми он создает свою апокалипсическую картину ада войны и неизбежности приближающейся смерти? Вероятно, все здесь перечисленное служит доказательством одной очень важной вещи. Она заключается в том, что поэзия Макатаева вписывается в контекст мировой литературы и культуры и является ее органической составляющей»</w:t>
      </w:r>
      <w:r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lang w:eastAsia="ko-KR"/>
        </w:rPr>
        <w:t>[28</w:t>
      </w:r>
      <w:r w:rsidR="007348F2" w:rsidRPr="000464E2">
        <w:rPr>
          <w:rFonts w:ascii="Times New Roman" w:hAnsi="Times New Roman"/>
          <w:sz w:val="28"/>
          <w:szCs w:val="28"/>
          <w:lang w:eastAsia="ko-KR"/>
        </w:rPr>
        <w:t>,</w:t>
      </w:r>
      <w:r w:rsidR="002553A0" w:rsidRPr="000464E2">
        <w:rPr>
          <w:rFonts w:ascii="Times New Roman" w:hAnsi="Times New Roman"/>
          <w:sz w:val="28"/>
          <w:szCs w:val="28"/>
          <w:lang w:val="kk-KZ" w:eastAsia="ko-KR"/>
        </w:rPr>
        <w:t xml:space="preserve"> </w:t>
      </w:r>
      <w:r w:rsidR="007348F2" w:rsidRPr="000464E2">
        <w:rPr>
          <w:rFonts w:ascii="Times New Roman" w:hAnsi="Times New Roman"/>
          <w:sz w:val="28"/>
          <w:szCs w:val="28"/>
          <w:lang w:eastAsia="ko-KR"/>
        </w:rPr>
        <w:t>с. 9</w:t>
      </w:r>
      <w:r w:rsidRPr="000464E2">
        <w:rPr>
          <w:rFonts w:ascii="Times New Roman" w:hAnsi="Times New Roman"/>
          <w:sz w:val="28"/>
          <w:szCs w:val="28"/>
          <w:lang w:eastAsia="ko-KR"/>
        </w:rPr>
        <w:t>]</w:t>
      </w:r>
      <w:r w:rsidRPr="000464E2">
        <w:rPr>
          <w:rFonts w:ascii="Times New Roman" w:hAnsi="Times New Roman"/>
          <w:sz w:val="28"/>
          <w:szCs w:val="28"/>
          <w:lang w:val="kk-KZ"/>
        </w:rPr>
        <w:t>.</w:t>
      </w:r>
    </w:p>
    <w:p w14:paraId="730BA1CE" w14:textId="77777777" w:rsidR="00C00E00" w:rsidRPr="000464E2" w:rsidRDefault="00C00E00" w:rsidP="00C00E00">
      <w:pPr>
        <w:shd w:val="clear" w:color="auto" w:fill="FFFFFF"/>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lang w:val="kk-KZ"/>
        </w:rPr>
        <w:t xml:space="preserve">Евразийская парадигма культурного текста и его соотношение с творческой биографией, местоположением и историей края наблюдается у другого казахстанского поэта Владимира Гундарева, автора </w:t>
      </w:r>
      <w:r w:rsidRPr="000464E2">
        <w:rPr>
          <w:rFonts w:ascii="Times New Roman" w:hAnsi="Times New Roman"/>
          <w:sz w:val="28"/>
          <w:szCs w:val="28"/>
        </w:rPr>
        <w:t>более 20 поэтических и документально-художественных книг.</w:t>
      </w:r>
      <w:r w:rsidRPr="000464E2">
        <w:rPr>
          <w:rFonts w:ascii="Times New Roman" w:hAnsi="Times New Roman"/>
          <w:sz w:val="28"/>
          <w:szCs w:val="28"/>
          <w:lang w:val="kk-KZ"/>
        </w:rPr>
        <w:t xml:space="preserve"> Детали его творчества: это рождение и детство в Сибири, а с 1961 года жизнь в Казахстане, который называл второй Родиной. Слова «Д</w:t>
      </w:r>
      <w:r w:rsidRPr="000464E2">
        <w:rPr>
          <w:rFonts w:ascii="Times New Roman" w:hAnsi="Times New Roman"/>
          <w:sz w:val="28"/>
          <w:szCs w:val="28"/>
          <w:shd w:val="clear" w:color="auto" w:fill="FFFFFF"/>
        </w:rPr>
        <w:t>ля меня одинаково близки и дороги Россия и Казахстан. Два связующих берега</w:t>
      </w:r>
      <w:r w:rsidRPr="000464E2">
        <w:rPr>
          <w:rFonts w:ascii="Times New Roman" w:hAnsi="Times New Roman"/>
          <w:sz w:val="28"/>
          <w:szCs w:val="28"/>
          <w:shd w:val="clear" w:color="auto" w:fill="FFFFFF"/>
          <w:lang w:val="kk-KZ"/>
        </w:rPr>
        <w:t>» –лейтмотив творчества поэта, подобно М. Симашко и Г. Бельгеру.</w:t>
      </w:r>
    </w:p>
    <w:p w14:paraId="4024735C" w14:textId="15FB48DD" w:rsidR="00C53FF7" w:rsidRPr="000464E2" w:rsidRDefault="00C53FF7" w:rsidP="00C00E00">
      <w:pPr>
        <w:shd w:val="clear" w:color="auto" w:fill="FFFFFF"/>
        <w:spacing w:after="0" w:line="240" w:lineRule="auto"/>
        <w:ind w:firstLine="567"/>
        <w:jc w:val="both"/>
        <w:rPr>
          <w:rFonts w:ascii="Times New Roman" w:hAnsi="Times New Roman"/>
          <w:sz w:val="28"/>
          <w:szCs w:val="28"/>
          <w:shd w:val="clear" w:color="auto" w:fill="FFFFFF"/>
          <w:lang w:val="kk-KZ"/>
        </w:rPr>
      </w:pPr>
      <w:r w:rsidRPr="000464E2">
        <w:rPr>
          <w:rFonts w:ascii="Times New Roman" w:hAnsi="Times New Roman"/>
          <w:sz w:val="28"/>
          <w:szCs w:val="28"/>
          <w:shd w:val="clear" w:color="auto" w:fill="FFFFFF"/>
          <w:lang w:val="kk-KZ"/>
        </w:rPr>
        <w:t>Наиболее ярким показателем евразийской поэтики являются «целинные» и «степные» мотивы и образы, наблюдающиеся практически у всех поэтов. Локусы «степь» и «поле» дополняют друг друга. Подобно Б.</w:t>
      </w:r>
      <w:r w:rsidR="00156B41"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lang w:val="kk-KZ"/>
        </w:rPr>
        <w:t>Каирбекову</w:t>
      </w:r>
      <w:r w:rsidR="00156B41"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 xml:space="preserve"> целинная степь воспевается как с</w:t>
      </w:r>
      <w:r w:rsidR="00156B41" w:rsidRPr="000464E2">
        <w:rPr>
          <w:rFonts w:ascii="Times New Roman" w:hAnsi="Times New Roman"/>
          <w:sz w:val="28"/>
          <w:szCs w:val="28"/>
          <w:shd w:val="clear" w:color="auto" w:fill="FFFFFF"/>
          <w:lang w:val="kk-KZ"/>
        </w:rPr>
        <w:t>а</w:t>
      </w:r>
      <w:r w:rsidRPr="000464E2">
        <w:rPr>
          <w:rFonts w:ascii="Times New Roman" w:hAnsi="Times New Roman"/>
          <w:sz w:val="28"/>
          <w:szCs w:val="28"/>
          <w:shd w:val="clear" w:color="auto" w:fill="FFFFFF"/>
          <w:lang w:val="kk-KZ"/>
        </w:rPr>
        <w:t>кральный хронотоп: «Просторна степь у нас</w:t>
      </w:r>
      <w:r w:rsidR="00156B41" w:rsidRPr="000464E2">
        <w:rPr>
          <w:rFonts w:ascii="Times New Roman" w:hAnsi="Times New Roman"/>
          <w:sz w:val="28"/>
          <w:szCs w:val="28"/>
          <w:shd w:val="clear" w:color="auto" w:fill="FFFFFF"/>
          <w:lang w:val="kk-KZ"/>
        </w:rPr>
        <w:t>,</w:t>
      </w:r>
      <w:r w:rsidRPr="000464E2">
        <w:rPr>
          <w:rFonts w:ascii="Times New Roman" w:hAnsi="Times New Roman"/>
          <w:sz w:val="28"/>
          <w:szCs w:val="28"/>
          <w:shd w:val="clear" w:color="auto" w:fill="FFFFFF"/>
          <w:lang w:val="kk-KZ"/>
        </w:rPr>
        <w:t xml:space="preserve"> как небо...». В творчестве В.</w:t>
      </w:r>
      <w:r w:rsidR="00156B41"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lang w:val="kk-KZ"/>
        </w:rPr>
        <w:t>Гундарева представлены многочисленные «знаки-территории Северного Казахстана»: степи Тенгиза и Тургая, города Кустанай и Алма-Ата, реки Ишим и Тобол, озеро Кургальджино и др. Вместе с тем в лирике поэта представлен особый образ российского пространства. «А где еще встречается такая даль, такая ширь?! А все равно вмещается в моей душе Сибирь».</w:t>
      </w:r>
      <w:r w:rsidR="00156B41" w:rsidRPr="000464E2">
        <w:rPr>
          <w:rFonts w:ascii="Times New Roman" w:hAnsi="Times New Roman"/>
          <w:sz w:val="28"/>
          <w:szCs w:val="28"/>
          <w:shd w:val="clear" w:color="auto" w:fill="FFFFFF"/>
          <w:lang w:val="kk-KZ"/>
        </w:rPr>
        <w:t xml:space="preserve"> </w:t>
      </w:r>
      <w:r w:rsidRPr="000464E2">
        <w:rPr>
          <w:rFonts w:ascii="Times New Roman" w:hAnsi="Times New Roman"/>
          <w:sz w:val="28"/>
          <w:szCs w:val="28"/>
          <w:shd w:val="clear" w:color="auto" w:fill="FFFFFF"/>
          <w:lang w:val="kk-KZ"/>
        </w:rPr>
        <w:t xml:space="preserve">Толерантность в воспевании культурных и ландшафтных архетипов позволяет поэтам глубоко раскрыть евразийскую тематику и продемонстрировать кросс-культурное сознание. Таким образом, главными составляющими творчества русскоязычных поэтов и писателей являются разнообразный язык художественного творчества и евразийская ментальность. </w:t>
      </w:r>
      <w:r w:rsidRPr="000464E2">
        <w:rPr>
          <w:rFonts w:ascii="Times New Roman" w:hAnsi="Times New Roman"/>
          <w:sz w:val="28"/>
          <w:szCs w:val="28"/>
          <w:lang w:val="kk-KZ"/>
        </w:rPr>
        <w:t xml:space="preserve">Наше исследование в рамках параграфа позволило раскрыть новые вехи литературного творчества русскоязычных поэтов и писателей Казахстана </w:t>
      </w:r>
      <w:r w:rsidRPr="000464E2">
        <w:rPr>
          <w:rFonts w:ascii="Times New Roman" w:hAnsi="Times New Roman"/>
          <w:sz w:val="28"/>
          <w:szCs w:val="28"/>
          <w:lang w:val="en-US"/>
        </w:rPr>
        <w:t>XX</w:t>
      </w:r>
      <w:r w:rsidRPr="000464E2">
        <w:rPr>
          <w:rFonts w:ascii="Times New Roman" w:hAnsi="Times New Roman"/>
          <w:sz w:val="28"/>
          <w:szCs w:val="28"/>
          <w:lang w:val="kk-KZ"/>
        </w:rPr>
        <w:t xml:space="preserve"> века, классифицировать художественную деятельность Б.</w:t>
      </w:r>
      <w:r w:rsidR="00156B41" w:rsidRPr="000464E2">
        <w:rPr>
          <w:rFonts w:ascii="Times New Roman" w:hAnsi="Times New Roman"/>
          <w:sz w:val="28"/>
          <w:szCs w:val="28"/>
          <w:lang w:val="kk-KZ"/>
        </w:rPr>
        <w:t> </w:t>
      </w:r>
      <w:r w:rsidRPr="000464E2">
        <w:rPr>
          <w:rFonts w:ascii="Times New Roman" w:hAnsi="Times New Roman"/>
          <w:sz w:val="28"/>
          <w:szCs w:val="28"/>
          <w:lang w:val="kk-KZ"/>
        </w:rPr>
        <w:t>Каирбекова, О.</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Сулейменова, Г.</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Бельгера, М.</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Симашко, Д.</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Снегина и др. с кросс-культурных позиций как проявление их толерантности и богатства языковой палитры; дать оценку неординарному художественному творчеству Н.</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Лушниковой и З.</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 xml:space="preserve">Чумаковой. Приобщение будущих педагогов-филологов к лучшим литературными традициям Казахстана имеет несомненную ценность в плане расширения мировоззрения, познавательных способностей и коммуникативных качеств современной молодежи. </w:t>
      </w:r>
    </w:p>
    <w:p w14:paraId="0993C63F" w14:textId="6347862D" w:rsidR="00244955" w:rsidRPr="000464E2" w:rsidRDefault="00C53FF7" w:rsidP="00C00E00">
      <w:pPr>
        <w:shd w:val="clear" w:color="auto" w:fill="FFFFFF"/>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t>Важно отметить, что в решении задач данного параграфа значимую ценность представили исследования казахстанских ученых-лингвистов Б.Ж.</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Жо</w:t>
      </w:r>
      <w:r w:rsidR="007F255B" w:rsidRPr="000464E2">
        <w:rPr>
          <w:rFonts w:ascii="Times New Roman" w:hAnsi="Times New Roman"/>
          <w:sz w:val="28"/>
          <w:szCs w:val="28"/>
          <w:lang w:val="kk-KZ"/>
        </w:rPr>
        <w:t>л</w:t>
      </w:r>
      <w:r w:rsidRPr="000464E2">
        <w:rPr>
          <w:rFonts w:ascii="Times New Roman" w:hAnsi="Times New Roman"/>
          <w:sz w:val="28"/>
          <w:szCs w:val="28"/>
          <w:lang w:val="kk-KZ"/>
        </w:rPr>
        <w:t>дасбековой, Л.Н. Сафроновой, М.Ш. Мусатаевой и др</w:t>
      </w:r>
      <w:r w:rsidR="00D8783B" w:rsidRPr="000464E2">
        <w:rPr>
          <w:rFonts w:ascii="Times New Roman" w:hAnsi="Times New Roman"/>
          <w:sz w:val="28"/>
          <w:szCs w:val="28"/>
          <w:lang w:val="kk-KZ"/>
        </w:rPr>
        <w:t xml:space="preserve"> [</w:t>
      </w:r>
      <w:r w:rsidR="00923B3D">
        <w:rPr>
          <w:rFonts w:ascii="Times New Roman" w:hAnsi="Times New Roman"/>
          <w:sz w:val="28"/>
          <w:szCs w:val="28"/>
          <w:lang w:val="kk-KZ"/>
        </w:rPr>
        <w:t>30-32</w:t>
      </w:r>
      <w:r w:rsidR="007F255B" w:rsidRPr="000464E2">
        <w:rPr>
          <w:rFonts w:ascii="Times New Roman" w:hAnsi="Times New Roman"/>
          <w:sz w:val="28"/>
          <w:szCs w:val="28"/>
          <w:lang w:eastAsia="ko-KR"/>
        </w:rPr>
        <w:t>]</w:t>
      </w:r>
      <w:r w:rsidR="007F255B" w:rsidRPr="000464E2">
        <w:rPr>
          <w:rFonts w:ascii="Times New Roman" w:hAnsi="Times New Roman"/>
          <w:sz w:val="28"/>
          <w:szCs w:val="28"/>
          <w:lang w:val="kk-KZ"/>
        </w:rPr>
        <w:t xml:space="preserve">. </w:t>
      </w:r>
      <w:r w:rsidRPr="000464E2">
        <w:rPr>
          <w:rFonts w:ascii="Times New Roman" w:hAnsi="Times New Roman"/>
          <w:sz w:val="28"/>
          <w:szCs w:val="28"/>
          <w:lang w:val="kk-KZ"/>
        </w:rPr>
        <w:t xml:space="preserve">В своих работах по </w:t>
      </w:r>
      <w:r w:rsidRPr="000464E2">
        <w:rPr>
          <w:rFonts w:ascii="Times New Roman" w:hAnsi="Times New Roman"/>
          <w:sz w:val="28"/>
          <w:szCs w:val="28"/>
          <w:shd w:val="clear" w:color="auto" w:fill="FFFFFF"/>
        </w:rPr>
        <w:t>основ</w:t>
      </w:r>
      <w:r w:rsidRPr="000464E2">
        <w:rPr>
          <w:rFonts w:ascii="Times New Roman" w:hAnsi="Times New Roman"/>
          <w:sz w:val="28"/>
          <w:szCs w:val="28"/>
          <w:shd w:val="clear" w:color="auto" w:fill="FFFFFF"/>
          <w:lang w:val="kk-KZ"/>
        </w:rPr>
        <w:t>ам</w:t>
      </w:r>
      <w:r w:rsidRPr="000464E2">
        <w:rPr>
          <w:rFonts w:ascii="Times New Roman" w:hAnsi="Times New Roman"/>
          <w:sz w:val="28"/>
          <w:szCs w:val="28"/>
          <w:shd w:val="clear" w:color="auto" w:fill="FFFFFF"/>
        </w:rPr>
        <w:t xml:space="preserve"> языкового менталитета, </w:t>
      </w:r>
      <w:r w:rsidRPr="000464E2">
        <w:rPr>
          <w:rFonts w:ascii="Times New Roman" w:hAnsi="Times New Roman"/>
          <w:sz w:val="28"/>
          <w:szCs w:val="28"/>
          <w:shd w:val="clear" w:color="auto" w:fill="FFFFFF"/>
          <w:lang w:val="kk-KZ"/>
        </w:rPr>
        <w:t>м</w:t>
      </w:r>
      <w:r w:rsidRPr="000464E2">
        <w:rPr>
          <w:rFonts w:ascii="Times New Roman" w:hAnsi="Times New Roman"/>
          <w:sz w:val="28"/>
          <w:szCs w:val="28"/>
          <w:shd w:val="clear" w:color="auto" w:fill="FFFFFF"/>
        </w:rPr>
        <w:t>ентальн</w:t>
      </w:r>
      <w:r w:rsidRPr="000464E2">
        <w:rPr>
          <w:rFonts w:ascii="Times New Roman" w:hAnsi="Times New Roman"/>
          <w:sz w:val="28"/>
          <w:szCs w:val="28"/>
          <w:shd w:val="clear" w:color="auto" w:fill="FFFFFF"/>
          <w:lang w:val="kk-KZ"/>
        </w:rPr>
        <w:t xml:space="preserve">ого кода </w:t>
      </w:r>
      <w:r w:rsidRPr="000464E2">
        <w:rPr>
          <w:rFonts w:ascii="Times New Roman" w:hAnsi="Times New Roman"/>
          <w:sz w:val="28"/>
          <w:szCs w:val="28"/>
          <w:shd w:val="clear" w:color="auto" w:fill="FFFFFF"/>
        </w:rPr>
        <w:t xml:space="preserve">в языке, </w:t>
      </w:r>
      <w:r w:rsidRPr="000464E2">
        <w:rPr>
          <w:rFonts w:ascii="Times New Roman" w:hAnsi="Times New Roman"/>
          <w:sz w:val="28"/>
          <w:szCs w:val="28"/>
          <w:shd w:val="clear" w:color="auto" w:fill="FFFFFF"/>
          <w:lang w:val="kk-KZ"/>
        </w:rPr>
        <w:t>а</w:t>
      </w:r>
      <w:r w:rsidRPr="000464E2">
        <w:rPr>
          <w:rFonts w:ascii="Times New Roman" w:hAnsi="Times New Roman"/>
          <w:sz w:val="28"/>
          <w:szCs w:val="28"/>
        </w:rPr>
        <w:t>ктуальны</w:t>
      </w:r>
      <w:r w:rsidRPr="000464E2">
        <w:rPr>
          <w:rFonts w:ascii="Times New Roman" w:hAnsi="Times New Roman"/>
          <w:sz w:val="28"/>
          <w:szCs w:val="28"/>
          <w:lang w:val="kk-KZ"/>
        </w:rPr>
        <w:t>м</w:t>
      </w:r>
      <w:r w:rsidRPr="000464E2">
        <w:rPr>
          <w:rFonts w:ascii="Times New Roman" w:hAnsi="Times New Roman"/>
          <w:sz w:val="28"/>
          <w:szCs w:val="28"/>
        </w:rPr>
        <w:t xml:space="preserve"> проблем</w:t>
      </w:r>
      <w:r w:rsidRPr="000464E2">
        <w:rPr>
          <w:rFonts w:ascii="Times New Roman" w:hAnsi="Times New Roman"/>
          <w:sz w:val="28"/>
          <w:szCs w:val="28"/>
          <w:lang w:val="kk-KZ"/>
        </w:rPr>
        <w:t>ам</w:t>
      </w:r>
      <w:r w:rsidRPr="000464E2">
        <w:rPr>
          <w:rFonts w:ascii="Times New Roman" w:hAnsi="Times New Roman"/>
          <w:sz w:val="28"/>
          <w:szCs w:val="28"/>
        </w:rPr>
        <w:t xml:space="preserve"> лингвокультурологии</w:t>
      </w:r>
      <w:r w:rsidRPr="000464E2">
        <w:rPr>
          <w:rFonts w:ascii="Times New Roman" w:hAnsi="Times New Roman"/>
          <w:sz w:val="28"/>
          <w:szCs w:val="28"/>
          <w:lang w:val="kk-KZ"/>
        </w:rPr>
        <w:t xml:space="preserve"> ученые делают акцент на культурном аспекте языка, содержащем важную информацию о национальном коде. </w:t>
      </w:r>
    </w:p>
    <w:p w14:paraId="516A5ECC" w14:textId="1FA64A39" w:rsidR="00C53FF7" w:rsidRDefault="00C53FF7" w:rsidP="00C00E00">
      <w:pPr>
        <w:shd w:val="clear" w:color="auto" w:fill="FFFFFF"/>
        <w:spacing w:after="0" w:line="240" w:lineRule="auto"/>
        <w:ind w:firstLine="567"/>
        <w:jc w:val="both"/>
        <w:rPr>
          <w:rFonts w:ascii="Times New Roman" w:hAnsi="Times New Roman"/>
          <w:sz w:val="28"/>
          <w:szCs w:val="28"/>
          <w:lang w:val="kk-KZ"/>
        </w:rPr>
      </w:pPr>
      <w:r w:rsidRPr="000464E2">
        <w:rPr>
          <w:rFonts w:ascii="Times New Roman" w:hAnsi="Times New Roman"/>
          <w:sz w:val="28"/>
          <w:szCs w:val="28"/>
          <w:lang w:val="kk-KZ"/>
        </w:rPr>
        <w:lastRenderedPageBreak/>
        <w:t>Уникальным фактором проявления кросс-культурной позиции является научная деятельность известного болгарского ученого Д</w:t>
      </w:r>
      <w:r w:rsidR="00376B10" w:rsidRPr="000464E2">
        <w:rPr>
          <w:rFonts w:ascii="Times New Roman" w:hAnsi="Times New Roman"/>
          <w:sz w:val="28"/>
          <w:szCs w:val="28"/>
          <w:lang w:val="kk-KZ"/>
        </w:rPr>
        <w:t>.</w:t>
      </w:r>
      <w:r w:rsidRPr="000464E2">
        <w:rPr>
          <w:rFonts w:ascii="Times New Roman" w:hAnsi="Times New Roman"/>
          <w:sz w:val="28"/>
          <w:szCs w:val="28"/>
          <w:lang w:val="kk-KZ"/>
        </w:rPr>
        <w:t xml:space="preserve"> Веселинова в рамках общеевропейской концептуальной модели иноязычного образования </w:t>
      </w:r>
      <w:r w:rsidRPr="000464E2">
        <w:rPr>
          <w:rFonts w:ascii="Times New Roman" w:hAnsi="Times New Roman"/>
          <w:sz w:val="28"/>
          <w:szCs w:val="28"/>
          <w:lang w:eastAsia="ko-KR"/>
        </w:rPr>
        <w:t>[</w:t>
      </w:r>
      <w:r w:rsidR="00494B20" w:rsidRPr="000464E2">
        <w:rPr>
          <w:rFonts w:ascii="Times New Roman" w:hAnsi="Times New Roman"/>
          <w:sz w:val="28"/>
          <w:szCs w:val="28"/>
          <w:lang w:val="kk-KZ" w:eastAsia="ko-KR"/>
        </w:rPr>
        <w:t>27</w:t>
      </w:r>
      <w:r w:rsidR="007348F2" w:rsidRPr="000464E2">
        <w:rPr>
          <w:rFonts w:ascii="Times New Roman" w:hAnsi="Times New Roman"/>
          <w:sz w:val="28"/>
          <w:szCs w:val="28"/>
          <w:lang w:val="kk-KZ" w:eastAsia="ko-KR"/>
        </w:rPr>
        <w:t>,с. 337</w:t>
      </w:r>
      <w:r w:rsidRPr="000464E2">
        <w:rPr>
          <w:rFonts w:ascii="Times New Roman" w:hAnsi="Times New Roman"/>
          <w:sz w:val="28"/>
          <w:szCs w:val="28"/>
          <w:lang w:eastAsia="ko-KR"/>
        </w:rPr>
        <w:t>]</w:t>
      </w:r>
      <w:r w:rsidRPr="000464E2">
        <w:rPr>
          <w:rFonts w:ascii="Times New Roman" w:hAnsi="Times New Roman"/>
          <w:sz w:val="28"/>
          <w:szCs w:val="28"/>
          <w:lang w:val="kk-KZ"/>
        </w:rPr>
        <w:t>. Завидная гражданская позиция филолога, широкий дипазон человеческого сознания позволили проявить глубокий исследовательский интерес к казахскому языку и культуре. Будучи главным редактором журнала «</w:t>
      </w:r>
      <w:r w:rsidRPr="000464E2">
        <w:rPr>
          <w:rFonts w:ascii="Times New Roman" w:hAnsi="Times New Roman"/>
          <w:sz w:val="28"/>
          <w:szCs w:val="28"/>
        </w:rPr>
        <w:t>F</w:t>
      </w:r>
      <w:r w:rsidRPr="000464E2">
        <w:rPr>
          <w:rFonts w:ascii="Times New Roman" w:hAnsi="Times New Roman"/>
          <w:sz w:val="28"/>
          <w:szCs w:val="28"/>
          <w:lang w:val="en-US"/>
        </w:rPr>
        <w:t>oreign</w:t>
      </w:r>
      <w:r w:rsidRPr="000464E2">
        <w:rPr>
          <w:rFonts w:ascii="Times New Roman" w:hAnsi="Times New Roman"/>
          <w:sz w:val="28"/>
          <w:szCs w:val="28"/>
        </w:rPr>
        <w:t xml:space="preserve"> L</w:t>
      </w:r>
      <w:r w:rsidRPr="000464E2">
        <w:rPr>
          <w:rFonts w:ascii="Times New Roman" w:hAnsi="Times New Roman"/>
          <w:sz w:val="28"/>
          <w:szCs w:val="28"/>
          <w:lang w:val="en-US"/>
        </w:rPr>
        <w:t>anguage</w:t>
      </w:r>
      <w:r w:rsidRPr="000464E2">
        <w:rPr>
          <w:rFonts w:ascii="Times New Roman" w:hAnsi="Times New Roman"/>
          <w:sz w:val="28"/>
          <w:szCs w:val="28"/>
        </w:rPr>
        <w:t xml:space="preserve"> T</w:t>
      </w:r>
      <w:r w:rsidRPr="000464E2">
        <w:rPr>
          <w:rFonts w:ascii="Times New Roman" w:hAnsi="Times New Roman"/>
          <w:sz w:val="28"/>
          <w:szCs w:val="28"/>
          <w:lang w:val="en-US"/>
        </w:rPr>
        <w:t>eaching</w:t>
      </w:r>
      <w:r w:rsidRPr="000464E2">
        <w:rPr>
          <w:rFonts w:ascii="Times New Roman" w:hAnsi="Times New Roman"/>
          <w:sz w:val="28"/>
          <w:szCs w:val="28"/>
          <w:lang w:val="kk-KZ"/>
        </w:rPr>
        <w:t xml:space="preserve">», издаваемого в Софийском университете имени Св. Климентия Охридского (Болгария), </w:t>
      </w:r>
      <w:r w:rsidRPr="000464E2">
        <w:rPr>
          <w:rFonts w:ascii="Times New Roman" w:hAnsi="Times New Roman"/>
          <w:sz w:val="28"/>
          <w:szCs w:val="28"/>
        </w:rPr>
        <w:t>ученый</w:t>
      </w:r>
      <w:r w:rsidRPr="000464E2">
        <w:rPr>
          <w:rFonts w:ascii="Times New Roman" w:hAnsi="Times New Roman"/>
          <w:sz w:val="28"/>
          <w:szCs w:val="28"/>
          <w:lang w:val="kk-KZ"/>
        </w:rPr>
        <w:t xml:space="preserve"> публикует на его страницах статью «F</w:t>
      </w:r>
      <w:r w:rsidRPr="000464E2">
        <w:rPr>
          <w:rFonts w:ascii="Times New Roman" w:hAnsi="Times New Roman"/>
          <w:sz w:val="28"/>
          <w:szCs w:val="28"/>
          <w:lang w:val="en-US"/>
        </w:rPr>
        <w:t>irst</w:t>
      </w:r>
      <w:r w:rsidRPr="000464E2">
        <w:rPr>
          <w:rFonts w:ascii="Times New Roman" w:hAnsi="Times New Roman"/>
          <w:sz w:val="28"/>
          <w:szCs w:val="28"/>
          <w:lang w:val="kk-KZ"/>
        </w:rPr>
        <w:t xml:space="preserve"> </w:t>
      </w:r>
      <w:r w:rsidRPr="000464E2">
        <w:rPr>
          <w:rFonts w:ascii="Times New Roman" w:hAnsi="Times New Roman"/>
          <w:sz w:val="28"/>
          <w:szCs w:val="28"/>
          <w:lang w:val="en-US"/>
        </w:rPr>
        <w:t>Kazakh</w:t>
      </w:r>
      <w:r w:rsidRPr="000464E2">
        <w:rPr>
          <w:rFonts w:ascii="Times New Roman" w:hAnsi="Times New Roman"/>
          <w:sz w:val="28"/>
          <w:szCs w:val="28"/>
          <w:lang w:val="kk-KZ"/>
        </w:rPr>
        <w:t xml:space="preserve"> G</w:t>
      </w:r>
      <w:r w:rsidRPr="000464E2">
        <w:rPr>
          <w:rFonts w:ascii="Times New Roman" w:hAnsi="Times New Roman"/>
          <w:sz w:val="28"/>
          <w:szCs w:val="28"/>
          <w:lang w:val="en-US"/>
        </w:rPr>
        <w:t>rammar</w:t>
      </w:r>
      <w:r w:rsidRPr="000464E2">
        <w:rPr>
          <w:rFonts w:ascii="Times New Roman" w:hAnsi="Times New Roman"/>
          <w:sz w:val="28"/>
          <w:szCs w:val="28"/>
        </w:rPr>
        <w:t xml:space="preserve"> </w:t>
      </w:r>
      <w:r w:rsidRPr="000464E2">
        <w:rPr>
          <w:rFonts w:ascii="Times New Roman" w:hAnsi="Times New Roman"/>
          <w:sz w:val="28"/>
          <w:szCs w:val="28"/>
          <w:lang w:val="en-US"/>
        </w:rPr>
        <w:t>in</w:t>
      </w:r>
      <w:r w:rsidRPr="000464E2">
        <w:rPr>
          <w:rFonts w:ascii="Times New Roman" w:hAnsi="Times New Roman"/>
          <w:sz w:val="28"/>
          <w:szCs w:val="28"/>
        </w:rPr>
        <w:t xml:space="preserve"> </w:t>
      </w:r>
      <w:r w:rsidRPr="000464E2">
        <w:rPr>
          <w:rFonts w:ascii="Times New Roman" w:hAnsi="Times New Roman"/>
          <w:sz w:val="28"/>
          <w:szCs w:val="28"/>
          <w:lang w:val="en-US"/>
        </w:rPr>
        <w:t>Europe</w:t>
      </w:r>
      <w:r w:rsidRPr="000464E2">
        <w:rPr>
          <w:rFonts w:ascii="Times New Roman" w:hAnsi="Times New Roman"/>
          <w:sz w:val="28"/>
          <w:szCs w:val="28"/>
          <w:lang w:val="kk-KZ"/>
        </w:rPr>
        <w:t xml:space="preserve">» </w:t>
      </w:r>
      <w:r w:rsidR="00156B41" w:rsidRPr="000464E2">
        <w:rPr>
          <w:rFonts w:ascii="Times New Roman" w:hAnsi="Times New Roman" w:cs="Times New Roman"/>
          <w:sz w:val="28"/>
          <w:szCs w:val="28"/>
        </w:rPr>
        <w:t>–</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Первая казахская грамматика в Европе». В этом исследовании резюмируются основные положения учебника «Казахская грамматика» (автор Б.</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Райханова). Актуальный характер включенных в учебник текстов, содержащих полезную информацию о культуре и истории страны, знаком</w:t>
      </w:r>
      <w:r w:rsidR="00156B41" w:rsidRPr="000464E2">
        <w:rPr>
          <w:rFonts w:ascii="Times New Roman" w:hAnsi="Times New Roman"/>
          <w:sz w:val="28"/>
          <w:szCs w:val="28"/>
          <w:lang w:val="kk-KZ"/>
        </w:rPr>
        <w:t>и</w:t>
      </w:r>
      <w:r w:rsidRPr="000464E2">
        <w:rPr>
          <w:rFonts w:ascii="Times New Roman" w:hAnsi="Times New Roman"/>
          <w:sz w:val="28"/>
          <w:szCs w:val="28"/>
          <w:lang w:val="kk-KZ"/>
        </w:rPr>
        <w:t>т с национальными и государственными символами, традициями казахов и их менталитетом. Фольклорные и авторские произведения тщательно отобраны и включают как адаптированные, так и оригинальные образцы, большинство из которых опубликованы в Казахстане в последние годы. Но самый главный ценностный мотив –</w:t>
      </w:r>
      <w:r w:rsidR="00156B41" w:rsidRPr="000464E2">
        <w:rPr>
          <w:rFonts w:ascii="Times New Roman" w:hAnsi="Times New Roman"/>
          <w:sz w:val="28"/>
          <w:szCs w:val="28"/>
          <w:lang w:val="kk-KZ"/>
        </w:rPr>
        <w:t xml:space="preserve"> </w:t>
      </w:r>
      <w:r w:rsidRPr="000464E2">
        <w:rPr>
          <w:rFonts w:ascii="Times New Roman" w:hAnsi="Times New Roman"/>
          <w:sz w:val="28"/>
          <w:szCs w:val="28"/>
          <w:lang w:val="kk-KZ"/>
        </w:rPr>
        <w:t xml:space="preserve">это кросс-культурная составляющая учебника, который демонстрирует миру казахский язык, </w:t>
      </w:r>
      <w:r w:rsidR="00244955" w:rsidRPr="000464E2">
        <w:rPr>
          <w:rFonts w:ascii="Times New Roman" w:hAnsi="Times New Roman"/>
          <w:sz w:val="28"/>
          <w:szCs w:val="28"/>
          <w:lang w:val="kk-KZ"/>
        </w:rPr>
        <w:t>знакомит древними традициями и обычаями, прив</w:t>
      </w:r>
      <w:r w:rsidRPr="000464E2">
        <w:rPr>
          <w:rFonts w:ascii="Times New Roman" w:hAnsi="Times New Roman"/>
          <w:sz w:val="28"/>
          <w:szCs w:val="28"/>
          <w:lang w:val="kk-KZ"/>
        </w:rPr>
        <w:t xml:space="preserve">ивает интерес </w:t>
      </w:r>
      <w:r w:rsidR="00244955" w:rsidRPr="000464E2">
        <w:rPr>
          <w:rFonts w:ascii="Times New Roman" w:hAnsi="Times New Roman"/>
          <w:sz w:val="28"/>
          <w:szCs w:val="28"/>
          <w:lang w:val="kk-KZ"/>
        </w:rPr>
        <w:t xml:space="preserve">иноязычного читателя </w:t>
      </w:r>
      <w:r w:rsidRPr="000464E2">
        <w:rPr>
          <w:rFonts w:ascii="Times New Roman" w:hAnsi="Times New Roman"/>
          <w:sz w:val="28"/>
          <w:szCs w:val="28"/>
          <w:lang w:val="kk-KZ"/>
        </w:rPr>
        <w:t xml:space="preserve">к другой культуре, </w:t>
      </w:r>
      <w:r w:rsidR="00244955" w:rsidRPr="000464E2">
        <w:rPr>
          <w:rFonts w:ascii="Times New Roman" w:hAnsi="Times New Roman"/>
          <w:sz w:val="28"/>
          <w:szCs w:val="28"/>
          <w:lang w:val="kk-KZ"/>
        </w:rPr>
        <w:t>расширяя, тем самым, пространственный диапазон казахской культуры.</w:t>
      </w:r>
    </w:p>
    <w:p w14:paraId="78C391CC" w14:textId="0519742C" w:rsidR="00C53FF7" w:rsidRPr="000464E2" w:rsidRDefault="00C53FF7" w:rsidP="00C00E00">
      <w:pPr>
        <w:shd w:val="clear" w:color="auto" w:fill="FFFFFF"/>
        <w:spacing w:after="0" w:line="240" w:lineRule="auto"/>
        <w:ind w:firstLine="567"/>
        <w:jc w:val="both"/>
        <w:rPr>
          <w:rFonts w:ascii="Times New Roman" w:hAnsi="Times New Roman"/>
          <w:sz w:val="28"/>
          <w:szCs w:val="28"/>
          <w:lang w:val="kk-KZ"/>
        </w:rPr>
      </w:pPr>
    </w:p>
    <w:p w14:paraId="01BD2936" w14:textId="2B11A0A5" w:rsidR="000F77C5" w:rsidRPr="001E2025" w:rsidRDefault="000F77C5" w:rsidP="00C00E00">
      <w:pPr>
        <w:spacing w:after="0" w:line="240" w:lineRule="auto"/>
        <w:ind w:firstLine="567"/>
        <w:jc w:val="both"/>
        <w:rPr>
          <w:rFonts w:ascii="Times New Roman" w:hAnsi="Times New Roman" w:cs="Times New Roman"/>
          <w:b/>
          <w:sz w:val="28"/>
          <w:szCs w:val="28"/>
        </w:rPr>
      </w:pPr>
      <w:r w:rsidRPr="001E2025">
        <w:rPr>
          <w:rFonts w:ascii="Times New Roman" w:hAnsi="Times New Roman" w:cs="Times New Roman"/>
          <w:b/>
          <w:sz w:val="28"/>
          <w:szCs w:val="28"/>
        </w:rPr>
        <w:t xml:space="preserve">2.3 </w:t>
      </w:r>
      <w:r w:rsidR="003C1642" w:rsidRPr="001E2025">
        <w:rPr>
          <w:rFonts w:ascii="Times New Roman" w:hAnsi="Times New Roman" w:cs="Times New Roman"/>
          <w:b/>
          <w:bCs/>
          <w:sz w:val="28"/>
          <w:szCs w:val="28"/>
        </w:rPr>
        <w:t>Компетентностная модель будущих педагогов-филологов</w:t>
      </w:r>
    </w:p>
    <w:p w14:paraId="24B54CF2" w14:textId="2C3C274F" w:rsidR="000F77C5" w:rsidRPr="001E2025" w:rsidRDefault="000F77C5" w:rsidP="00C00E00">
      <w:pPr>
        <w:spacing w:after="0" w:line="240" w:lineRule="auto"/>
        <w:ind w:firstLine="567"/>
        <w:jc w:val="both"/>
        <w:rPr>
          <w:rFonts w:ascii="Times New Roman" w:hAnsi="Times New Roman" w:cs="Times New Roman"/>
          <w:sz w:val="28"/>
          <w:szCs w:val="28"/>
          <w:shd w:val="clear" w:color="auto" w:fill="FFFFFF"/>
        </w:rPr>
      </w:pPr>
      <w:r w:rsidRPr="005E2253">
        <w:rPr>
          <w:rFonts w:ascii="Times New Roman" w:hAnsi="Times New Roman" w:cs="Times New Roman"/>
          <w:sz w:val="28"/>
          <w:szCs w:val="28"/>
        </w:rPr>
        <w:t xml:space="preserve">Целью данного </w:t>
      </w:r>
      <w:r w:rsidR="005E2253" w:rsidRPr="005E2253">
        <w:rPr>
          <w:rFonts w:ascii="Times New Roman" w:hAnsi="Times New Roman" w:cs="Times New Roman"/>
          <w:sz w:val="28"/>
          <w:szCs w:val="28"/>
        </w:rPr>
        <w:t>подраздела</w:t>
      </w:r>
      <w:r w:rsidRPr="005E2253">
        <w:rPr>
          <w:rFonts w:ascii="Times New Roman" w:hAnsi="Times New Roman" w:cs="Times New Roman"/>
          <w:sz w:val="28"/>
          <w:szCs w:val="28"/>
        </w:rPr>
        <w:t xml:space="preserve"> является</w:t>
      </w:r>
      <w:r w:rsidRPr="001E2025">
        <w:rPr>
          <w:rFonts w:ascii="Times New Roman" w:hAnsi="Times New Roman" w:cs="Times New Roman"/>
          <w:i/>
          <w:sz w:val="28"/>
          <w:szCs w:val="28"/>
        </w:rPr>
        <w:t xml:space="preserve"> </w:t>
      </w:r>
      <w:r w:rsidRPr="001E2025">
        <w:rPr>
          <w:rFonts w:ascii="Times New Roman" w:hAnsi="Times New Roman" w:cs="Times New Roman"/>
          <w:sz w:val="28"/>
          <w:szCs w:val="28"/>
        </w:rPr>
        <w:t>разработк</w:t>
      </w:r>
      <w:r w:rsidRPr="001E2025">
        <w:rPr>
          <w:rFonts w:ascii="Times New Roman" w:hAnsi="Times New Roman" w:cs="Times New Roman"/>
          <w:sz w:val="28"/>
          <w:szCs w:val="28"/>
          <w:lang w:val="kk-KZ"/>
        </w:rPr>
        <w:t xml:space="preserve">а и </w:t>
      </w:r>
      <w:r w:rsidRPr="001E2025">
        <w:rPr>
          <w:rFonts w:ascii="Times New Roman" w:hAnsi="Times New Roman" w:cs="Times New Roman"/>
          <w:sz w:val="28"/>
          <w:szCs w:val="28"/>
        </w:rPr>
        <w:t>обоснова</w:t>
      </w:r>
      <w:r w:rsidRPr="001E2025">
        <w:rPr>
          <w:rFonts w:ascii="Times New Roman" w:hAnsi="Times New Roman" w:cs="Times New Roman"/>
          <w:sz w:val="28"/>
          <w:szCs w:val="28"/>
          <w:lang w:val="kk-KZ"/>
        </w:rPr>
        <w:t xml:space="preserve">ние </w:t>
      </w:r>
      <w:r w:rsidRPr="001E2025">
        <w:rPr>
          <w:rFonts w:ascii="Times New Roman" w:hAnsi="Times New Roman" w:cs="Times New Roman"/>
          <w:sz w:val="28"/>
          <w:szCs w:val="28"/>
        </w:rPr>
        <w:t>структурно-</w:t>
      </w:r>
      <w:r w:rsidRPr="001E2025">
        <w:rPr>
          <w:rFonts w:ascii="Times New Roman" w:hAnsi="Times New Roman" w:cs="Times New Roman"/>
          <w:sz w:val="28"/>
          <w:szCs w:val="28"/>
          <w:lang w:val="kk-KZ"/>
        </w:rPr>
        <w:t xml:space="preserve">содержательной </w:t>
      </w:r>
      <w:r w:rsidRPr="001E2025">
        <w:rPr>
          <w:rFonts w:ascii="Times New Roman" w:hAnsi="Times New Roman" w:cs="Times New Roman"/>
          <w:sz w:val="28"/>
          <w:szCs w:val="28"/>
        </w:rPr>
        <w:t xml:space="preserve">модели </w:t>
      </w:r>
      <w:r w:rsidRPr="001E2025">
        <w:rPr>
          <w:rFonts w:ascii="Times New Roman" w:hAnsi="Times New Roman" w:cs="Times New Roman"/>
          <w:sz w:val="28"/>
          <w:szCs w:val="28"/>
          <w:lang w:val="kk-KZ"/>
        </w:rPr>
        <w:t xml:space="preserve">развития </w:t>
      </w:r>
      <w:r w:rsidRPr="001E2025">
        <w:rPr>
          <w:rFonts w:ascii="Times New Roman" w:hAnsi="Times New Roman" w:cs="Times New Roman"/>
          <w:sz w:val="28"/>
          <w:szCs w:val="28"/>
        </w:rPr>
        <w:t>кросс-культурной компетентности будущих педагогов-филологов.</w:t>
      </w:r>
      <w:r w:rsidRPr="001E2025">
        <w:rPr>
          <w:rFonts w:ascii="Times New Roman" w:hAnsi="Times New Roman" w:cs="Times New Roman"/>
          <w:sz w:val="28"/>
          <w:szCs w:val="28"/>
          <w:shd w:val="clear" w:color="auto" w:fill="FFFFFF"/>
        </w:rPr>
        <w:t xml:space="preserve"> </w:t>
      </w:r>
    </w:p>
    <w:p w14:paraId="5A55A359" w14:textId="4F76C22B" w:rsidR="000F77C5" w:rsidRPr="001E2025" w:rsidRDefault="00A41C6B" w:rsidP="00C00E00">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shd w:val="clear" w:color="auto" w:fill="FFFFFF"/>
          <w:lang w:val="kk-KZ"/>
        </w:rPr>
        <w:t xml:space="preserve">Разработка </w:t>
      </w:r>
      <w:r w:rsidR="000F77C5" w:rsidRPr="001E2025">
        <w:rPr>
          <w:rFonts w:ascii="Times New Roman" w:hAnsi="Times New Roman" w:cs="Times New Roman"/>
          <w:sz w:val="28"/>
          <w:szCs w:val="28"/>
          <w:shd w:val="clear" w:color="auto" w:fill="FFFFFF"/>
          <w:lang w:val="kk-KZ"/>
        </w:rPr>
        <w:t>методологии и выявление концептуальных положений по исследуемой проблеме в предыдущих разделах диссертации позволяет нам перейти к разработке модели и проверк</w:t>
      </w:r>
      <w:r w:rsidR="00156B41" w:rsidRPr="001E2025">
        <w:rPr>
          <w:rFonts w:ascii="Times New Roman" w:hAnsi="Times New Roman" w:cs="Times New Roman"/>
          <w:sz w:val="28"/>
          <w:szCs w:val="28"/>
          <w:shd w:val="clear" w:color="auto" w:fill="FFFFFF"/>
          <w:lang w:val="kk-KZ"/>
        </w:rPr>
        <w:t>е</w:t>
      </w:r>
      <w:r w:rsidR="000F77C5" w:rsidRPr="001E2025">
        <w:rPr>
          <w:rFonts w:ascii="Times New Roman" w:hAnsi="Times New Roman" w:cs="Times New Roman"/>
          <w:sz w:val="28"/>
          <w:szCs w:val="28"/>
          <w:shd w:val="clear" w:color="auto" w:fill="FFFFFF"/>
          <w:lang w:val="kk-KZ"/>
        </w:rPr>
        <w:t xml:space="preserve"> ее эффективности опытно-экспериментальным путем. Следует отметить, что м</w:t>
      </w:r>
      <w:r w:rsidR="000F77C5" w:rsidRPr="001E2025">
        <w:rPr>
          <w:rFonts w:ascii="Times New Roman" w:hAnsi="Times New Roman" w:cs="Times New Roman"/>
          <w:sz w:val="28"/>
          <w:szCs w:val="28"/>
        </w:rPr>
        <w:t xml:space="preserve">етод моделирования активно проникает в разные </w:t>
      </w:r>
      <w:r w:rsidR="000F77C5" w:rsidRPr="001E2025">
        <w:rPr>
          <w:rFonts w:ascii="Times New Roman" w:hAnsi="Times New Roman" w:cs="Times New Roman"/>
          <w:sz w:val="28"/>
          <w:szCs w:val="28"/>
          <w:lang w:val="kk-KZ"/>
        </w:rPr>
        <w:t xml:space="preserve">направления </w:t>
      </w:r>
      <w:r w:rsidR="000F77C5" w:rsidRPr="001E2025">
        <w:rPr>
          <w:rFonts w:ascii="Times New Roman" w:hAnsi="Times New Roman" w:cs="Times New Roman"/>
          <w:sz w:val="28"/>
          <w:szCs w:val="28"/>
        </w:rPr>
        <w:t>нау</w:t>
      </w:r>
      <w:r w:rsidR="000F77C5" w:rsidRPr="001E2025">
        <w:rPr>
          <w:rFonts w:ascii="Times New Roman" w:hAnsi="Times New Roman" w:cs="Times New Roman"/>
          <w:sz w:val="28"/>
          <w:szCs w:val="28"/>
          <w:lang w:val="kk-KZ"/>
        </w:rPr>
        <w:t xml:space="preserve">чной области. </w:t>
      </w:r>
      <w:r w:rsidR="000F77C5" w:rsidRPr="001E2025">
        <w:rPr>
          <w:rFonts w:ascii="Times New Roman" w:hAnsi="Times New Roman" w:cs="Times New Roman"/>
          <w:sz w:val="28"/>
          <w:szCs w:val="28"/>
        </w:rPr>
        <w:t xml:space="preserve">Чаще всего модели оформляются в виде специальных схем или таблиц, которые отражают реализуемые впоследствии научные идеи. </w:t>
      </w:r>
    </w:p>
    <w:p w14:paraId="22687975" w14:textId="461DB58B" w:rsidR="000F77C5" w:rsidRPr="001E2025" w:rsidRDefault="000F77C5" w:rsidP="00C00E00">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 xml:space="preserve">В общепринятой трактовке модель (от лат. </w:t>
      </w:r>
      <w:r w:rsidRPr="001E2025">
        <w:rPr>
          <w:rFonts w:ascii="Times New Roman" w:hAnsi="Times New Roman" w:cs="Times New Roman"/>
          <w:sz w:val="28"/>
          <w:szCs w:val="28"/>
          <w:lang w:val="en-US"/>
        </w:rPr>
        <w:t>Modulus</w:t>
      </w:r>
      <w:r w:rsidRPr="001E2025">
        <w:rPr>
          <w:rFonts w:ascii="Times New Roman" w:hAnsi="Times New Roman" w:cs="Times New Roman"/>
          <w:sz w:val="28"/>
          <w:szCs w:val="28"/>
        </w:rPr>
        <w:t xml:space="preserve"> </w:t>
      </w:r>
      <w:r w:rsidR="00156B41" w:rsidRPr="001E2025">
        <w:rPr>
          <w:rFonts w:ascii="Times New Roman" w:hAnsi="Times New Roman" w:cs="Times New Roman"/>
          <w:sz w:val="28"/>
          <w:szCs w:val="28"/>
        </w:rPr>
        <w:t>–</w:t>
      </w:r>
      <w:r w:rsidRPr="001E2025">
        <w:rPr>
          <w:rFonts w:ascii="Times New Roman" w:hAnsi="Times New Roman" w:cs="Times New Roman"/>
          <w:sz w:val="28"/>
          <w:szCs w:val="28"/>
        </w:rPr>
        <w:t xml:space="preserve"> мера, образец) </w:t>
      </w:r>
      <w:r w:rsidR="00156B41" w:rsidRPr="001E2025">
        <w:rPr>
          <w:rFonts w:ascii="Times New Roman" w:hAnsi="Times New Roman" w:cs="Times New Roman"/>
          <w:sz w:val="28"/>
          <w:szCs w:val="28"/>
        </w:rPr>
        <w:t>–</w:t>
      </w:r>
      <w:r w:rsidRPr="001E2025">
        <w:rPr>
          <w:rFonts w:ascii="Times New Roman" w:hAnsi="Times New Roman" w:cs="Times New Roman"/>
          <w:sz w:val="28"/>
          <w:szCs w:val="28"/>
        </w:rPr>
        <w:t xml:space="preserve"> это «схема, изображение</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описание какого-либо явления</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процесса в природе или обществе» [</w:t>
      </w:r>
      <w:r w:rsidR="00CC1254" w:rsidRPr="001E2025">
        <w:rPr>
          <w:rFonts w:ascii="Times New Roman" w:hAnsi="Times New Roman" w:cs="Times New Roman"/>
          <w:sz w:val="28"/>
          <w:szCs w:val="28"/>
        </w:rPr>
        <w:t>158</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Первоначальное создание необходимых моделей в дальнейшем способствует появлению новых методологических теорий и практических предложений</w:t>
      </w:r>
      <w:r w:rsidR="004105AC" w:rsidRPr="001E2025">
        <w:rPr>
          <w:rFonts w:ascii="Times New Roman" w:hAnsi="Times New Roman" w:cs="Times New Roman"/>
          <w:sz w:val="28"/>
          <w:szCs w:val="28"/>
        </w:rPr>
        <w:t>,</w:t>
      </w:r>
      <w:r w:rsidRPr="001E2025">
        <w:rPr>
          <w:rFonts w:ascii="Times New Roman" w:hAnsi="Times New Roman" w:cs="Times New Roman"/>
          <w:sz w:val="28"/>
          <w:szCs w:val="28"/>
        </w:rPr>
        <w:t xml:space="preserve"> что в итоге может повлечь за собой требуемое увеличение эффективности и результативности системы образования.</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Для настоящего исследования моделирование также полезн</w:t>
      </w:r>
      <w:r w:rsidRPr="001E2025">
        <w:rPr>
          <w:rFonts w:ascii="Times New Roman" w:hAnsi="Times New Roman" w:cs="Times New Roman"/>
          <w:sz w:val="28"/>
          <w:szCs w:val="28"/>
          <w:lang w:val="kk-KZ"/>
        </w:rPr>
        <w:t>о</w:t>
      </w:r>
      <w:r w:rsidRPr="001E2025">
        <w:rPr>
          <w:rFonts w:ascii="Times New Roman" w:hAnsi="Times New Roman" w:cs="Times New Roman"/>
          <w:sz w:val="28"/>
          <w:szCs w:val="28"/>
        </w:rPr>
        <w:t xml:space="preserve">, поскольку на </w:t>
      </w:r>
      <w:r w:rsidRPr="001E2025">
        <w:rPr>
          <w:rFonts w:ascii="Times New Roman" w:hAnsi="Times New Roman" w:cs="Times New Roman"/>
          <w:sz w:val="28"/>
          <w:szCs w:val="28"/>
          <w:lang w:val="kk-KZ"/>
        </w:rPr>
        <w:t>е</w:t>
      </w:r>
      <w:r w:rsidR="004105AC" w:rsidRPr="001E2025">
        <w:rPr>
          <w:rFonts w:ascii="Times New Roman" w:hAnsi="Times New Roman" w:cs="Times New Roman"/>
          <w:sz w:val="28"/>
          <w:szCs w:val="28"/>
          <w:lang w:val="kk-KZ"/>
        </w:rPr>
        <w:t>го</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основании можно разработать конкретные цели, содержание, методы и средства</w:t>
      </w:r>
      <w:r w:rsidR="00F113E3" w:rsidRPr="001E2025">
        <w:rPr>
          <w:rFonts w:ascii="Times New Roman" w:hAnsi="Times New Roman" w:cs="Times New Roman"/>
          <w:sz w:val="28"/>
          <w:szCs w:val="28"/>
        </w:rPr>
        <w:t xml:space="preserve"> как обучения так и оценивания</w:t>
      </w:r>
      <w:r w:rsidR="004105AC" w:rsidRPr="001E2025">
        <w:rPr>
          <w:rFonts w:ascii="Times New Roman" w:hAnsi="Times New Roman" w:cs="Times New Roman"/>
          <w:sz w:val="28"/>
          <w:szCs w:val="28"/>
        </w:rPr>
        <w:t>.</w:t>
      </w:r>
      <w:r w:rsidRPr="001E2025">
        <w:rPr>
          <w:rFonts w:ascii="Times New Roman" w:hAnsi="Times New Roman" w:cs="Times New Roman"/>
          <w:sz w:val="28"/>
          <w:szCs w:val="28"/>
        </w:rPr>
        <w:t xml:space="preserve"> </w:t>
      </w:r>
    </w:p>
    <w:p w14:paraId="1D08351A" w14:textId="77777777" w:rsidR="000F77C5" w:rsidRPr="001E2025" w:rsidRDefault="000F77C5" w:rsidP="00C00E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Специфика составления модели позволяет </w:t>
      </w:r>
      <w:r w:rsidRPr="001E2025">
        <w:rPr>
          <w:rFonts w:ascii="Times New Roman" w:hAnsi="Times New Roman" w:cs="Times New Roman"/>
          <w:sz w:val="28"/>
          <w:szCs w:val="28"/>
          <w:lang w:val="kk-KZ"/>
        </w:rPr>
        <w:t>предположить</w:t>
      </w:r>
      <w:r w:rsidRPr="001E2025">
        <w:rPr>
          <w:rFonts w:ascii="Times New Roman" w:hAnsi="Times New Roman" w:cs="Times New Roman"/>
          <w:sz w:val="28"/>
          <w:szCs w:val="28"/>
        </w:rPr>
        <w:t xml:space="preserve">, что построение системы </w:t>
      </w:r>
      <w:r w:rsidRPr="001E2025">
        <w:rPr>
          <w:rFonts w:ascii="Times New Roman" w:hAnsi="Times New Roman" w:cs="Times New Roman"/>
          <w:sz w:val="28"/>
          <w:szCs w:val="28"/>
          <w:lang w:val="kk-KZ"/>
        </w:rPr>
        <w:t xml:space="preserve">деятельности по развитию кросс-культурной компетентности будущих </w:t>
      </w:r>
      <w:r w:rsidRPr="001E2025">
        <w:rPr>
          <w:rFonts w:ascii="Times New Roman" w:hAnsi="Times New Roman" w:cs="Times New Roman"/>
          <w:sz w:val="28"/>
          <w:szCs w:val="28"/>
          <w:lang w:val="kk-KZ"/>
        </w:rPr>
        <w:lastRenderedPageBreak/>
        <w:t>педагог</w:t>
      </w:r>
      <w:r w:rsidRPr="001E2025">
        <w:rPr>
          <w:rFonts w:ascii="Times New Roman" w:hAnsi="Times New Roman" w:cs="Times New Roman"/>
          <w:sz w:val="28"/>
          <w:szCs w:val="28"/>
        </w:rPr>
        <w:t>о</w:t>
      </w:r>
      <w:r w:rsidRPr="001E2025">
        <w:rPr>
          <w:rFonts w:ascii="Times New Roman" w:hAnsi="Times New Roman" w:cs="Times New Roman"/>
          <w:sz w:val="28"/>
          <w:szCs w:val="28"/>
          <w:lang w:val="kk-KZ"/>
        </w:rPr>
        <w:t xml:space="preserve">в-филологов </w:t>
      </w:r>
      <w:r w:rsidRPr="001E2025">
        <w:rPr>
          <w:rFonts w:ascii="Times New Roman" w:hAnsi="Times New Roman" w:cs="Times New Roman"/>
          <w:sz w:val="28"/>
          <w:szCs w:val="28"/>
        </w:rPr>
        <w:t>позволит:</w:t>
      </w:r>
    </w:p>
    <w:p w14:paraId="5EE9F7BE" w14:textId="77777777" w:rsidR="000F77C5" w:rsidRPr="001E2025" w:rsidRDefault="000F77C5" w:rsidP="00C00E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повысить степень целенаправленности, системности и рациональности организации разнообразных видов деятельности</w:t>
      </w:r>
      <w:r w:rsidRPr="001E2025">
        <w:rPr>
          <w:rFonts w:ascii="Times New Roman" w:hAnsi="Times New Roman" w:cs="Times New Roman"/>
          <w:sz w:val="28"/>
          <w:szCs w:val="28"/>
          <w:lang w:val="kk-KZ"/>
        </w:rPr>
        <w:t xml:space="preserve"> (литературных кружков, академических чтений и др.)</w:t>
      </w:r>
      <w:r w:rsidRPr="001E2025">
        <w:rPr>
          <w:rFonts w:ascii="Times New Roman" w:hAnsi="Times New Roman" w:cs="Times New Roman"/>
          <w:sz w:val="28"/>
          <w:szCs w:val="28"/>
        </w:rPr>
        <w:t xml:space="preserve"> обучающихся</w:t>
      </w:r>
      <w:r w:rsidRPr="001E2025">
        <w:rPr>
          <w:rFonts w:ascii="Times New Roman" w:hAnsi="Times New Roman" w:cs="Times New Roman"/>
          <w:sz w:val="28"/>
          <w:szCs w:val="28"/>
          <w:lang w:val="kk-KZ"/>
        </w:rPr>
        <w:t xml:space="preserve"> в развитии кросс-культурной компетентности</w:t>
      </w:r>
      <w:r w:rsidRPr="001E2025">
        <w:rPr>
          <w:rFonts w:ascii="Times New Roman" w:hAnsi="Times New Roman" w:cs="Times New Roman"/>
          <w:sz w:val="28"/>
          <w:szCs w:val="28"/>
        </w:rPr>
        <w:t xml:space="preserve">; </w:t>
      </w:r>
    </w:p>
    <w:p w14:paraId="50D210EF" w14:textId="77777777" w:rsidR="000F77C5" w:rsidRPr="001E2025" w:rsidRDefault="000F77C5" w:rsidP="00C00E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 усовершенствовать систему </w:t>
      </w:r>
      <w:r w:rsidRPr="001E2025">
        <w:rPr>
          <w:rFonts w:ascii="Times New Roman" w:hAnsi="Times New Roman" w:cs="Times New Roman"/>
          <w:sz w:val="28"/>
          <w:szCs w:val="28"/>
          <w:lang w:val="kk-KZ"/>
        </w:rPr>
        <w:t xml:space="preserve">кросс-культурного </w:t>
      </w:r>
      <w:r w:rsidRPr="001E2025">
        <w:rPr>
          <w:rFonts w:ascii="Times New Roman" w:hAnsi="Times New Roman" w:cs="Times New Roman"/>
          <w:sz w:val="28"/>
          <w:szCs w:val="28"/>
        </w:rPr>
        <w:t xml:space="preserve">образования </w:t>
      </w:r>
      <w:r w:rsidRPr="001E2025">
        <w:rPr>
          <w:rFonts w:ascii="Times New Roman" w:hAnsi="Times New Roman" w:cs="Times New Roman"/>
          <w:sz w:val="28"/>
          <w:szCs w:val="28"/>
          <w:lang w:val="kk-KZ"/>
        </w:rPr>
        <w:t xml:space="preserve">путем углубленного изучения литературного творчества казахстанских поэтов и писателей, </w:t>
      </w:r>
      <w:r w:rsidRPr="001E2025">
        <w:rPr>
          <w:rFonts w:ascii="Times New Roman" w:hAnsi="Times New Roman" w:cs="Times New Roman"/>
          <w:sz w:val="28"/>
          <w:szCs w:val="28"/>
        </w:rPr>
        <w:t xml:space="preserve">обеспечения </w:t>
      </w:r>
      <w:r w:rsidRPr="001E2025">
        <w:rPr>
          <w:rFonts w:ascii="Times New Roman" w:hAnsi="Times New Roman" w:cs="Times New Roman"/>
          <w:sz w:val="28"/>
          <w:szCs w:val="28"/>
          <w:lang w:val="kk-KZ"/>
        </w:rPr>
        <w:t xml:space="preserve">студентам </w:t>
      </w:r>
      <w:r w:rsidRPr="001E2025">
        <w:rPr>
          <w:rFonts w:ascii="Times New Roman" w:hAnsi="Times New Roman" w:cs="Times New Roman"/>
          <w:sz w:val="28"/>
          <w:szCs w:val="28"/>
        </w:rPr>
        <w:t>персональных траекторий обучения, воспитания и развития</w:t>
      </w:r>
      <w:r w:rsidRPr="001E2025">
        <w:rPr>
          <w:rFonts w:ascii="Times New Roman" w:hAnsi="Times New Roman" w:cs="Times New Roman"/>
          <w:sz w:val="28"/>
          <w:szCs w:val="28"/>
          <w:lang w:val="kk-KZ"/>
        </w:rPr>
        <w:t xml:space="preserve"> в этом аспекте</w:t>
      </w:r>
      <w:r w:rsidRPr="001E2025">
        <w:rPr>
          <w:rFonts w:ascii="Times New Roman" w:hAnsi="Times New Roman" w:cs="Times New Roman"/>
          <w:sz w:val="28"/>
          <w:szCs w:val="28"/>
        </w:rPr>
        <w:t xml:space="preserve">; </w:t>
      </w:r>
    </w:p>
    <w:p w14:paraId="25E083A8" w14:textId="77777777" w:rsidR="000F77C5" w:rsidRPr="001E2025" w:rsidRDefault="000F77C5" w:rsidP="00C00E0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повысить роль информационного, логического и системного мышления в организации</w:t>
      </w:r>
      <w:r w:rsidRPr="001E2025">
        <w:rPr>
          <w:rFonts w:ascii="Times New Roman" w:hAnsi="Times New Roman" w:cs="Times New Roman"/>
          <w:sz w:val="28"/>
          <w:szCs w:val="28"/>
          <w:lang w:val="kk-KZ"/>
        </w:rPr>
        <w:t xml:space="preserve"> досуговых мероприятий кросс-культурного содержания</w:t>
      </w:r>
      <w:r w:rsidRPr="001E2025">
        <w:rPr>
          <w:rFonts w:ascii="Times New Roman" w:hAnsi="Times New Roman" w:cs="Times New Roman"/>
          <w:sz w:val="28"/>
          <w:szCs w:val="28"/>
        </w:rPr>
        <w:t xml:space="preserve">; </w:t>
      </w:r>
    </w:p>
    <w:p w14:paraId="31278DE9" w14:textId="77777777" w:rsidR="000F77C5" w:rsidRPr="001E2025" w:rsidRDefault="000F77C5" w:rsidP="00C00E00">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 xml:space="preserve">– обеспечить систему </w:t>
      </w:r>
      <w:r w:rsidRPr="001E2025">
        <w:rPr>
          <w:rFonts w:ascii="Times New Roman" w:hAnsi="Times New Roman" w:cs="Times New Roman"/>
          <w:sz w:val="28"/>
          <w:szCs w:val="28"/>
          <w:lang w:val="kk-KZ"/>
        </w:rPr>
        <w:t xml:space="preserve">кросс-культурного образования в условиях </w:t>
      </w:r>
      <w:r w:rsidRPr="001E2025">
        <w:rPr>
          <w:rFonts w:ascii="Times New Roman" w:hAnsi="Times New Roman" w:cs="Times New Roman"/>
          <w:sz w:val="28"/>
          <w:szCs w:val="28"/>
        </w:rPr>
        <w:t>дистанционных и смешанных технологий</w:t>
      </w:r>
      <w:r w:rsidRPr="001E2025">
        <w:rPr>
          <w:rFonts w:ascii="Times New Roman" w:hAnsi="Times New Roman" w:cs="Times New Roman"/>
          <w:sz w:val="28"/>
          <w:szCs w:val="28"/>
          <w:lang w:val="kk-KZ"/>
        </w:rPr>
        <w:t>.</w:t>
      </w:r>
    </w:p>
    <w:p w14:paraId="557C013B" w14:textId="6184A01A" w:rsidR="000F77C5" w:rsidRPr="001E2025" w:rsidRDefault="000F77C5" w:rsidP="00C00E00">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iCs/>
          <w:sz w:val="28"/>
          <w:szCs w:val="28"/>
          <w:shd w:val="clear" w:color="auto" w:fill="FFFFFF"/>
          <w:lang w:val="kk-KZ"/>
        </w:rPr>
        <w:t>Итак,</w:t>
      </w:r>
      <w:r w:rsidRPr="001E2025">
        <w:rPr>
          <w:rFonts w:ascii="Times New Roman" w:hAnsi="Times New Roman" w:cs="Times New Roman"/>
          <w:sz w:val="28"/>
          <w:szCs w:val="28"/>
          <w:shd w:val="clear" w:color="auto" w:fill="FFFFFF"/>
          <w:lang w:val="kk-KZ"/>
        </w:rPr>
        <w:t xml:space="preserve"> подразумеваемая нами модель включает </w:t>
      </w:r>
      <w:r w:rsidRPr="001E2025">
        <w:rPr>
          <w:rFonts w:ascii="Times New Roman" w:hAnsi="Times New Roman" w:cs="Times New Roman"/>
          <w:sz w:val="28"/>
          <w:szCs w:val="28"/>
        </w:rPr>
        <w:t>в себя положения, выявленные в ходе предыдущ</w:t>
      </w:r>
      <w:r w:rsidRPr="001E2025">
        <w:rPr>
          <w:rFonts w:ascii="Times New Roman" w:hAnsi="Times New Roman" w:cs="Times New Roman"/>
          <w:sz w:val="28"/>
          <w:szCs w:val="28"/>
          <w:lang w:val="kk-KZ"/>
        </w:rPr>
        <w:t>их научных умозаключений</w:t>
      </w:r>
      <w:r w:rsidRPr="001E2025">
        <w:rPr>
          <w:rFonts w:ascii="Times New Roman" w:hAnsi="Times New Roman" w:cs="Times New Roman"/>
          <w:sz w:val="28"/>
          <w:szCs w:val="28"/>
        </w:rPr>
        <w:t xml:space="preserve">, а также сформулированные на </w:t>
      </w:r>
      <w:r w:rsidRPr="001E2025">
        <w:rPr>
          <w:rFonts w:ascii="Times New Roman" w:hAnsi="Times New Roman" w:cs="Times New Roman"/>
          <w:sz w:val="28"/>
          <w:szCs w:val="28"/>
          <w:lang w:val="kk-KZ"/>
        </w:rPr>
        <w:t xml:space="preserve">их </w:t>
      </w:r>
      <w:r w:rsidRPr="001E2025">
        <w:rPr>
          <w:rFonts w:ascii="Times New Roman" w:hAnsi="Times New Roman" w:cs="Times New Roman"/>
          <w:sz w:val="28"/>
          <w:szCs w:val="28"/>
        </w:rPr>
        <w:t xml:space="preserve">основе </w:t>
      </w:r>
      <w:r w:rsidRPr="001E2025">
        <w:rPr>
          <w:rFonts w:ascii="Times New Roman" w:hAnsi="Times New Roman" w:cs="Times New Roman"/>
          <w:sz w:val="28"/>
          <w:szCs w:val="28"/>
          <w:lang w:val="kk-KZ"/>
        </w:rPr>
        <w:t xml:space="preserve">компоненты, </w:t>
      </w:r>
      <w:r w:rsidRPr="001E2025">
        <w:rPr>
          <w:rFonts w:ascii="Times New Roman" w:hAnsi="Times New Roman" w:cs="Times New Roman"/>
          <w:sz w:val="28"/>
          <w:szCs w:val="28"/>
        </w:rPr>
        <w:t>принципы, условия, функции, цели и задачи такой деятельности.</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 xml:space="preserve">В дальнейшем такие составляющие модели </w:t>
      </w:r>
      <w:r w:rsidRPr="001E2025">
        <w:rPr>
          <w:rFonts w:ascii="Times New Roman" w:hAnsi="Times New Roman" w:cs="Times New Roman"/>
          <w:sz w:val="28"/>
          <w:szCs w:val="28"/>
          <w:lang w:val="kk-KZ"/>
        </w:rPr>
        <w:t xml:space="preserve">явились </w:t>
      </w:r>
      <w:r w:rsidRPr="001E2025">
        <w:rPr>
          <w:rFonts w:ascii="Times New Roman" w:hAnsi="Times New Roman" w:cs="Times New Roman"/>
          <w:sz w:val="28"/>
          <w:szCs w:val="28"/>
        </w:rPr>
        <w:t>основ</w:t>
      </w:r>
      <w:r w:rsidRPr="001E2025">
        <w:rPr>
          <w:rFonts w:ascii="Times New Roman" w:hAnsi="Times New Roman" w:cs="Times New Roman"/>
          <w:sz w:val="28"/>
          <w:szCs w:val="28"/>
          <w:lang w:val="kk-KZ"/>
        </w:rPr>
        <w:t>ой</w:t>
      </w:r>
      <w:r w:rsidRPr="001E2025">
        <w:rPr>
          <w:rFonts w:ascii="Times New Roman" w:hAnsi="Times New Roman" w:cs="Times New Roman"/>
          <w:sz w:val="28"/>
          <w:szCs w:val="28"/>
        </w:rPr>
        <w:t xml:space="preserve"> методических разработок, которые, в свою очередь, позвол</w:t>
      </w:r>
      <w:r w:rsidRPr="001E2025">
        <w:rPr>
          <w:rFonts w:ascii="Times New Roman" w:hAnsi="Times New Roman" w:cs="Times New Roman"/>
          <w:sz w:val="28"/>
          <w:szCs w:val="28"/>
          <w:lang w:val="kk-KZ"/>
        </w:rPr>
        <w:t>или</w:t>
      </w:r>
      <w:r w:rsidRPr="001E2025">
        <w:rPr>
          <w:rFonts w:ascii="Times New Roman" w:hAnsi="Times New Roman" w:cs="Times New Roman"/>
          <w:sz w:val="28"/>
          <w:szCs w:val="28"/>
        </w:rPr>
        <w:t xml:space="preserve"> провести эксперимент, показывающий степень эффективности </w:t>
      </w:r>
      <w:r w:rsidRPr="001E2025">
        <w:rPr>
          <w:rFonts w:ascii="Times New Roman" w:hAnsi="Times New Roman" w:cs="Times New Roman"/>
          <w:sz w:val="28"/>
          <w:szCs w:val="28"/>
          <w:lang w:val="kk-KZ"/>
        </w:rPr>
        <w:t>предлагаемой модели.</w:t>
      </w:r>
    </w:p>
    <w:p w14:paraId="11480941" w14:textId="64AA4FDC" w:rsidR="000F77C5" w:rsidRPr="00DC119D" w:rsidRDefault="000F77C5" w:rsidP="00C00E00">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 xml:space="preserve">Центральным составляющим модели являются компоненты профессионально-педагогического развития будущего специалиста </w:t>
      </w:r>
      <w:r w:rsidR="004105AC"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предмета многочисленных исследований отечественных и зарубежных ученых (</w:t>
      </w:r>
      <w:r w:rsidRPr="001E2025">
        <w:rPr>
          <w:rFonts w:ascii="Times New Roman" w:hAnsi="Times New Roman" w:cs="Times New Roman"/>
          <w:sz w:val="28"/>
          <w:szCs w:val="28"/>
        </w:rPr>
        <w:t>А.А. Бодалев</w:t>
      </w:r>
      <w:r w:rsidR="004105AC" w:rsidRPr="001E2025">
        <w:rPr>
          <w:rFonts w:ascii="Times New Roman" w:hAnsi="Times New Roman" w:cs="Times New Roman"/>
          <w:sz w:val="28"/>
          <w:szCs w:val="28"/>
        </w:rPr>
        <w:t>а</w:t>
      </w:r>
      <w:r w:rsidRPr="001E2025">
        <w:rPr>
          <w:rFonts w:ascii="Times New Roman" w:hAnsi="Times New Roman" w:cs="Times New Roman"/>
          <w:sz w:val="28"/>
          <w:szCs w:val="28"/>
        </w:rPr>
        <w:t>, Л.И. Божович, А.А. Деркач</w:t>
      </w:r>
      <w:r w:rsidR="004105AC" w:rsidRPr="001E2025">
        <w:rPr>
          <w:rFonts w:ascii="Times New Roman" w:hAnsi="Times New Roman" w:cs="Times New Roman"/>
          <w:sz w:val="28"/>
          <w:szCs w:val="28"/>
        </w:rPr>
        <w:t>а</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С.Б.</w:t>
      </w:r>
      <w:r w:rsidR="00156B41"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Бегалиев</w:t>
      </w:r>
      <w:r w:rsidR="004105AC" w:rsidRPr="001E2025">
        <w:rPr>
          <w:rFonts w:ascii="Times New Roman" w:hAnsi="Times New Roman" w:cs="Times New Roman"/>
          <w:sz w:val="28"/>
          <w:szCs w:val="28"/>
          <w:lang w:val="kk-KZ"/>
        </w:rPr>
        <w:t>ой</w:t>
      </w:r>
      <w:r w:rsidRPr="001E2025">
        <w:rPr>
          <w:rFonts w:ascii="Times New Roman" w:hAnsi="Times New Roman" w:cs="Times New Roman"/>
          <w:sz w:val="28"/>
          <w:szCs w:val="28"/>
          <w:lang w:val="kk-KZ"/>
        </w:rPr>
        <w:t>, Ш.Т.</w:t>
      </w:r>
      <w:r w:rsidR="00156B41"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Таубаев</w:t>
      </w:r>
      <w:r w:rsidR="004105AC" w:rsidRPr="001E2025">
        <w:rPr>
          <w:rFonts w:ascii="Times New Roman" w:hAnsi="Times New Roman" w:cs="Times New Roman"/>
          <w:sz w:val="28"/>
          <w:szCs w:val="28"/>
          <w:lang w:val="kk-KZ"/>
        </w:rPr>
        <w:t>ой</w:t>
      </w:r>
      <w:r w:rsidRPr="001E2025">
        <w:rPr>
          <w:rFonts w:ascii="Times New Roman" w:hAnsi="Times New Roman" w:cs="Times New Roman"/>
          <w:sz w:val="28"/>
          <w:szCs w:val="28"/>
          <w:lang w:val="kk-KZ"/>
        </w:rPr>
        <w:t xml:space="preserve"> и др.).</w:t>
      </w:r>
      <w:r w:rsidR="004105AC"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 xml:space="preserve">Не будем останавливаться на этой проблеме подробно, лишь констатируем, что под </w:t>
      </w:r>
      <w:r w:rsidRPr="001E2025">
        <w:rPr>
          <w:rFonts w:ascii="Times New Roman" w:hAnsi="Times New Roman" w:cs="Times New Roman"/>
          <w:sz w:val="28"/>
          <w:szCs w:val="28"/>
        </w:rPr>
        <w:t>профессиональным становлением понимается процесс развития профессионально важных качеств личности, обеспечивающих формирование ценностного отношения к приобретаемой профессии и установки на ее получение</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w:t>
      </w:r>
      <w:r w:rsidR="00255F96" w:rsidRPr="001E2025">
        <w:rPr>
          <w:rFonts w:ascii="Times New Roman" w:hAnsi="Times New Roman" w:cs="Times New Roman"/>
          <w:sz w:val="28"/>
          <w:szCs w:val="28"/>
        </w:rPr>
        <w:t>1</w:t>
      </w:r>
      <w:r w:rsidR="00CC1254" w:rsidRPr="001E2025">
        <w:rPr>
          <w:rFonts w:ascii="Times New Roman" w:hAnsi="Times New Roman" w:cs="Times New Roman"/>
          <w:sz w:val="28"/>
          <w:szCs w:val="28"/>
          <w:lang w:val="kk-KZ"/>
        </w:rPr>
        <w:t>5</w:t>
      </w:r>
      <w:r w:rsidR="00CC1254" w:rsidRPr="001E2025">
        <w:rPr>
          <w:rFonts w:ascii="Times New Roman" w:hAnsi="Times New Roman" w:cs="Times New Roman"/>
          <w:sz w:val="28"/>
          <w:szCs w:val="28"/>
        </w:rPr>
        <w:t>9</w:t>
      </w:r>
      <w:r w:rsidRPr="001E2025">
        <w:rPr>
          <w:rFonts w:ascii="Times New Roman" w:hAnsi="Times New Roman" w:cs="Times New Roman"/>
          <w:sz w:val="28"/>
          <w:szCs w:val="28"/>
        </w:rPr>
        <w:t>]</w:t>
      </w:r>
      <w:r w:rsidRPr="001E2025">
        <w:rPr>
          <w:rFonts w:ascii="Times New Roman" w:hAnsi="Times New Roman" w:cs="Times New Roman"/>
          <w:sz w:val="28"/>
          <w:szCs w:val="28"/>
          <w:lang w:val="kk-KZ"/>
        </w:rPr>
        <w:t>.</w:t>
      </w:r>
      <w:r w:rsidRPr="001E2025">
        <w:rPr>
          <w:rFonts w:ascii="Times New Roman" w:hAnsi="Times New Roman" w:cs="Times New Roman"/>
          <w:sz w:val="20"/>
          <w:szCs w:val="20"/>
          <w:lang w:val="kk-KZ"/>
        </w:rPr>
        <w:t xml:space="preserve"> </w:t>
      </w:r>
      <w:r w:rsidRPr="001E2025">
        <w:rPr>
          <w:rFonts w:ascii="Times New Roman" w:hAnsi="Times New Roman" w:cs="Times New Roman"/>
          <w:sz w:val="28"/>
          <w:szCs w:val="28"/>
          <w:lang w:val="kk-KZ"/>
        </w:rPr>
        <w:t>И</w:t>
      </w:r>
      <w:r w:rsidRPr="001E2025">
        <w:rPr>
          <w:rFonts w:ascii="Times New Roman" w:eastAsia="Times New Roman" w:hAnsi="Times New Roman" w:cs="Times New Roman"/>
          <w:sz w:val="28"/>
          <w:szCs w:val="28"/>
        </w:rPr>
        <w:t>сследование сущности понятия «профессиональное становление» подводит к необходимости определения его компонентного состава, в отношении которого мнения исследователей также неоднозначны.</w:t>
      </w:r>
      <w:r w:rsidRPr="001E2025">
        <w:rPr>
          <w:rFonts w:ascii="Times New Roman" w:eastAsia="Times New Roman" w:hAnsi="Times New Roman" w:cs="Times New Roman"/>
          <w:sz w:val="28"/>
          <w:szCs w:val="28"/>
          <w:lang w:val="kk-KZ"/>
        </w:rPr>
        <w:t xml:space="preserve"> Нами взяты за основу </w:t>
      </w:r>
      <w:r w:rsidRPr="001E2025">
        <w:rPr>
          <w:rFonts w:ascii="Times New Roman" w:eastAsia="Times New Roman" w:hAnsi="Times New Roman" w:cs="Times New Roman"/>
          <w:sz w:val="28"/>
          <w:szCs w:val="28"/>
        </w:rPr>
        <w:t>следующи</w:t>
      </w:r>
      <w:r w:rsidRPr="001E2025">
        <w:rPr>
          <w:rFonts w:ascii="Times New Roman" w:eastAsia="Times New Roman" w:hAnsi="Times New Roman" w:cs="Times New Roman"/>
          <w:sz w:val="28"/>
          <w:szCs w:val="28"/>
          <w:lang w:val="kk-KZ"/>
        </w:rPr>
        <w:t>е</w:t>
      </w:r>
      <w:r w:rsidRPr="001E2025">
        <w:rPr>
          <w:rFonts w:ascii="Times New Roman" w:eastAsia="Times New Roman" w:hAnsi="Times New Roman" w:cs="Times New Roman"/>
          <w:sz w:val="28"/>
          <w:szCs w:val="28"/>
        </w:rPr>
        <w:t xml:space="preserve"> компонент</w:t>
      </w:r>
      <w:r w:rsidRPr="001E2025">
        <w:rPr>
          <w:rFonts w:ascii="Times New Roman" w:eastAsia="Times New Roman" w:hAnsi="Times New Roman" w:cs="Times New Roman"/>
          <w:sz w:val="28"/>
          <w:szCs w:val="28"/>
          <w:lang w:val="kk-KZ"/>
        </w:rPr>
        <w:t>ы</w:t>
      </w:r>
      <w:r w:rsidRPr="001E2025">
        <w:rPr>
          <w:rFonts w:ascii="Times New Roman" w:eastAsia="Times New Roman" w:hAnsi="Times New Roman" w:cs="Times New Roman"/>
          <w:sz w:val="28"/>
          <w:szCs w:val="28"/>
        </w:rPr>
        <w:t xml:space="preserve">: </w:t>
      </w:r>
      <w:r w:rsidRPr="00DC119D">
        <w:rPr>
          <w:rFonts w:ascii="Times New Roman" w:eastAsia="Times New Roman" w:hAnsi="Times New Roman" w:cs="Times New Roman"/>
          <w:sz w:val="28"/>
          <w:szCs w:val="28"/>
        </w:rPr>
        <w:t>мотивационны</w:t>
      </w:r>
      <w:r w:rsidRPr="00DC119D">
        <w:rPr>
          <w:rFonts w:ascii="Times New Roman" w:eastAsia="Times New Roman" w:hAnsi="Times New Roman" w:cs="Times New Roman"/>
          <w:sz w:val="28"/>
          <w:szCs w:val="28"/>
          <w:lang w:val="kk-KZ"/>
        </w:rPr>
        <w:t>й</w:t>
      </w:r>
      <w:r w:rsidRPr="00DC119D">
        <w:rPr>
          <w:rFonts w:ascii="Times New Roman" w:eastAsia="Times New Roman" w:hAnsi="Times New Roman" w:cs="Times New Roman"/>
          <w:sz w:val="28"/>
          <w:szCs w:val="28"/>
        </w:rPr>
        <w:t>; содержательн</w:t>
      </w:r>
      <w:r w:rsidRPr="00DC119D">
        <w:rPr>
          <w:rFonts w:ascii="Times New Roman" w:eastAsia="Times New Roman" w:hAnsi="Times New Roman" w:cs="Times New Roman"/>
          <w:sz w:val="28"/>
          <w:szCs w:val="28"/>
          <w:lang w:val="kk-KZ"/>
        </w:rPr>
        <w:t>о-п</w:t>
      </w:r>
      <w:r w:rsidRPr="00DC119D">
        <w:rPr>
          <w:rFonts w:ascii="Times New Roman" w:eastAsia="Times New Roman" w:hAnsi="Times New Roman" w:cs="Times New Roman"/>
          <w:sz w:val="28"/>
          <w:szCs w:val="28"/>
        </w:rPr>
        <w:t>роцессуальны</w:t>
      </w:r>
      <w:r w:rsidRPr="00DC119D">
        <w:rPr>
          <w:rFonts w:ascii="Times New Roman" w:eastAsia="Times New Roman" w:hAnsi="Times New Roman" w:cs="Times New Roman"/>
          <w:sz w:val="28"/>
          <w:szCs w:val="28"/>
          <w:lang w:val="kk-KZ"/>
        </w:rPr>
        <w:t xml:space="preserve">й и </w:t>
      </w:r>
      <w:r w:rsidRPr="00DC119D">
        <w:rPr>
          <w:rFonts w:ascii="Times New Roman" w:eastAsia="Times New Roman" w:hAnsi="Times New Roman" w:cs="Times New Roman"/>
          <w:sz w:val="28"/>
          <w:szCs w:val="28"/>
        </w:rPr>
        <w:t>рефлексивно-оценочны</w:t>
      </w:r>
      <w:r w:rsidRPr="00DC119D">
        <w:rPr>
          <w:rFonts w:ascii="Times New Roman" w:eastAsia="Times New Roman" w:hAnsi="Times New Roman" w:cs="Times New Roman"/>
          <w:sz w:val="28"/>
          <w:szCs w:val="28"/>
          <w:lang w:val="kk-KZ"/>
        </w:rPr>
        <w:t>й</w:t>
      </w:r>
      <w:r w:rsidRPr="00DC119D">
        <w:rPr>
          <w:rFonts w:ascii="Times New Roman" w:eastAsia="Times New Roman" w:hAnsi="Times New Roman" w:cs="Times New Roman"/>
          <w:sz w:val="28"/>
          <w:szCs w:val="28"/>
        </w:rPr>
        <w:t>.</w:t>
      </w:r>
    </w:p>
    <w:p w14:paraId="1397CDC5" w14:textId="6C75F8F4" w:rsidR="000F77C5" w:rsidRPr="001E2025" w:rsidRDefault="000F77C5" w:rsidP="00C00E00">
      <w:pPr>
        <w:pStyle w:val="a3"/>
        <w:spacing w:before="0" w:beforeAutospacing="0" w:after="0" w:afterAutospacing="0"/>
        <w:ind w:firstLine="567"/>
        <w:jc w:val="both"/>
        <w:textAlignment w:val="top"/>
        <w:rPr>
          <w:sz w:val="28"/>
          <w:szCs w:val="28"/>
        </w:rPr>
      </w:pPr>
      <w:r w:rsidRPr="001E2025">
        <w:rPr>
          <w:i/>
          <w:sz w:val="28"/>
          <w:szCs w:val="28"/>
        </w:rPr>
        <w:t>Мотивационный компонент</w:t>
      </w:r>
      <w:r w:rsidRPr="001E2025">
        <w:rPr>
          <w:sz w:val="28"/>
          <w:szCs w:val="28"/>
        </w:rPr>
        <w:t xml:space="preserve"> </w:t>
      </w:r>
      <w:r w:rsidR="004105AC" w:rsidRPr="001E2025">
        <w:rPr>
          <w:sz w:val="28"/>
          <w:szCs w:val="28"/>
        </w:rPr>
        <w:t>–</w:t>
      </w:r>
      <w:r w:rsidRPr="001E2025">
        <w:rPr>
          <w:sz w:val="28"/>
          <w:szCs w:val="28"/>
        </w:rPr>
        <w:t xml:space="preserve"> это обязательная составляющая практически любой деятельности личности, в том числе учебной, обусловливающей профессиональное становление. Обоснование сущности мотивационного компонента профессионального становления будущих педагогов-филологов потребовал рассмотрения сущности понятия «мотив», «мотивация» и «мотивационный компонент» и выявления их соотношения для нахождения оптимальных путей формирования искомых качеств. «Мотив» и «мотивация» являются семантически близкими словами, но неидентичными. Мотивация формируется на основе различных мотивов. Несмотря на то, что проблеме мотивов посвящены многочисленные исследования, все еще нет единого взгляда на определение сущности мотива. На такое отсутствие в современной </w:t>
      </w:r>
      <w:r w:rsidRPr="001E2025">
        <w:rPr>
          <w:sz w:val="28"/>
          <w:szCs w:val="28"/>
        </w:rPr>
        <w:lastRenderedPageBreak/>
        <w:t>психологии и педагогике указывает Л.И. Божович. Она считает, что «в качестве мотива могут выступать предметы внешнего мира, представления, идеи, чувства и переживания</w:t>
      </w:r>
      <w:r w:rsidR="004105AC" w:rsidRPr="001E2025">
        <w:rPr>
          <w:sz w:val="28"/>
          <w:szCs w:val="28"/>
        </w:rPr>
        <w:t> –</w:t>
      </w:r>
      <w:r w:rsidRPr="001E2025">
        <w:rPr>
          <w:sz w:val="28"/>
          <w:szCs w:val="28"/>
        </w:rPr>
        <w:t xml:space="preserve"> словом, все то, в че</w:t>
      </w:r>
      <w:r w:rsidR="00DD145B" w:rsidRPr="001E2025">
        <w:rPr>
          <w:sz w:val="28"/>
          <w:szCs w:val="28"/>
        </w:rPr>
        <w:t>м нашла воплощение потребность» [</w:t>
      </w:r>
      <w:r w:rsidR="00CC1254" w:rsidRPr="001E2025">
        <w:rPr>
          <w:sz w:val="28"/>
          <w:szCs w:val="28"/>
        </w:rPr>
        <w:t>160</w:t>
      </w:r>
      <w:r w:rsidR="00DD145B" w:rsidRPr="001E2025">
        <w:rPr>
          <w:sz w:val="28"/>
          <w:szCs w:val="28"/>
        </w:rPr>
        <w:t xml:space="preserve">] </w:t>
      </w:r>
      <w:r w:rsidRPr="001E2025">
        <w:rPr>
          <w:sz w:val="28"/>
          <w:szCs w:val="28"/>
        </w:rPr>
        <w:t xml:space="preserve">В тоже время нет полного и однозначного определения еще одного понятия </w:t>
      </w:r>
      <w:r w:rsidR="004105AC" w:rsidRPr="001E2025">
        <w:rPr>
          <w:sz w:val="28"/>
          <w:szCs w:val="28"/>
        </w:rPr>
        <w:t>–</w:t>
      </w:r>
      <w:r w:rsidRPr="001E2025">
        <w:rPr>
          <w:sz w:val="28"/>
          <w:szCs w:val="28"/>
        </w:rPr>
        <w:t xml:space="preserve"> мотиваци</w:t>
      </w:r>
      <w:r w:rsidR="004105AC" w:rsidRPr="001E2025">
        <w:rPr>
          <w:sz w:val="28"/>
          <w:szCs w:val="28"/>
        </w:rPr>
        <w:t>и</w:t>
      </w:r>
      <w:r w:rsidRPr="001E2025">
        <w:rPr>
          <w:sz w:val="28"/>
          <w:szCs w:val="28"/>
        </w:rPr>
        <w:t>, которая в последнее время привлекает пристальное внимание многих педагогов и психологов. Авторы определяют мотивацию как:</w:t>
      </w:r>
    </w:p>
    <w:p w14:paraId="41BDB929" w14:textId="292B5642" w:rsidR="000F77C5" w:rsidRPr="000464E2" w:rsidRDefault="000F77C5" w:rsidP="00C00E00">
      <w:pPr>
        <w:pStyle w:val="a3"/>
        <w:numPr>
          <w:ilvl w:val="1"/>
          <w:numId w:val="28"/>
        </w:numPr>
        <w:tabs>
          <w:tab w:val="left" w:pos="709"/>
          <w:tab w:val="left" w:pos="851"/>
        </w:tabs>
        <w:spacing w:before="0" w:beforeAutospacing="0" w:after="0" w:afterAutospacing="0"/>
        <w:ind w:left="0" w:firstLine="567"/>
        <w:jc w:val="both"/>
        <w:textAlignment w:val="top"/>
        <w:rPr>
          <w:sz w:val="28"/>
          <w:szCs w:val="28"/>
        </w:rPr>
      </w:pPr>
      <w:r w:rsidRPr="000464E2">
        <w:rPr>
          <w:sz w:val="28"/>
          <w:szCs w:val="28"/>
        </w:rPr>
        <w:t>внутреннее состояние организма (Дж. Гилфорд, М. Кордуэлл);</w:t>
      </w:r>
    </w:p>
    <w:p w14:paraId="26753562" w14:textId="4F8B18F3" w:rsidR="000F77C5" w:rsidRPr="000464E2" w:rsidRDefault="000F77C5" w:rsidP="00C00E00">
      <w:pPr>
        <w:pStyle w:val="a3"/>
        <w:numPr>
          <w:ilvl w:val="1"/>
          <w:numId w:val="28"/>
        </w:numPr>
        <w:spacing w:before="0" w:beforeAutospacing="0" w:after="0" w:afterAutospacing="0"/>
        <w:ind w:left="0" w:firstLine="567"/>
        <w:jc w:val="both"/>
        <w:textAlignment w:val="top"/>
        <w:rPr>
          <w:sz w:val="28"/>
          <w:szCs w:val="28"/>
          <w:lang w:val="kk-KZ"/>
        </w:rPr>
      </w:pPr>
      <w:r w:rsidRPr="000464E2">
        <w:rPr>
          <w:sz w:val="28"/>
          <w:szCs w:val="28"/>
        </w:rPr>
        <w:t xml:space="preserve">состояние индивида, которое имеет влияние на его готовность к началу и продолжению своего поведения (Е. Хилгард) и др. </w:t>
      </w:r>
    </w:p>
    <w:p w14:paraId="798DC21F" w14:textId="77777777" w:rsidR="000F77C5" w:rsidRPr="000464E2" w:rsidRDefault="000F77C5" w:rsidP="00C00E00">
      <w:pPr>
        <w:pStyle w:val="a3"/>
        <w:spacing w:before="0" w:beforeAutospacing="0" w:after="0" w:afterAutospacing="0"/>
        <w:ind w:firstLine="567"/>
        <w:jc w:val="both"/>
        <w:textAlignment w:val="top"/>
        <w:rPr>
          <w:sz w:val="28"/>
          <w:szCs w:val="28"/>
        </w:rPr>
      </w:pPr>
      <w:r w:rsidRPr="000464E2">
        <w:rPr>
          <w:sz w:val="28"/>
          <w:szCs w:val="28"/>
        </w:rPr>
        <w:t xml:space="preserve">Обобщение мнений различных исследователей позволяет сказать, что составляющими мотивационного компонента являются: </w:t>
      </w:r>
    </w:p>
    <w:p w14:paraId="4E5D1114" w14:textId="04E85A2A" w:rsidR="000F77C5" w:rsidRPr="000464E2" w:rsidRDefault="000F77C5" w:rsidP="00C00E00">
      <w:pPr>
        <w:pStyle w:val="a3"/>
        <w:numPr>
          <w:ilvl w:val="1"/>
          <w:numId w:val="29"/>
        </w:numPr>
        <w:spacing w:before="0" w:beforeAutospacing="0" w:after="0" w:afterAutospacing="0"/>
        <w:ind w:left="0" w:firstLine="567"/>
        <w:jc w:val="both"/>
        <w:textAlignment w:val="top"/>
        <w:rPr>
          <w:sz w:val="28"/>
          <w:szCs w:val="28"/>
        </w:rPr>
      </w:pPr>
      <w:r w:rsidRPr="000464E2">
        <w:rPr>
          <w:sz w:val="28"/>
          <w:szCs w:val="28"/>
        </w:rPr>
        <w:t>мотивы;</w:t>
      </w:r>
    </w:p>
    <w:p w14:paraId="636502CE" w14:textId="60D7C1F7" w:rsidR="000F77C5" w:rsidRPr="000464E2" w:rsidRDefault="000F77C5" w:rsidP="00C00E00">
      <w:pPr>
        <w:pStyle w:val="a3"/>
        <w:numPr>
          <w:ilvl w:val="1"/>
          <w:numId w:val="29"/>
        </w:numPr>
        <w:spacing w:before="0" w:beforeAutospacing="0" w:after="0" w:afterAutospacing="0"/>
        <w:ind w:left="0" w:firstLine="567"/>
        <w:jc w:val="both"/>
        <w:textAlignment w:val="top"/>
        <w:rPr>
          <w:sz w:val="28"/>
          <w:szCs w:val="28"/>
        </w:rPr>
      </w:pPr>
      <w:r w:rsidRPr="000464E2">
        <w:rPr>
          <w:sz w:val="28"/>
          <w:szCs w:val="28"/>
        </w:rPr>
        <w:t>потребность в овладении профессией;</w:t>
      </w:r>
    </w:p>
    <w:p w14:paraId="3529912C" w14:textId="50391039" w:rsidR="000F77C5" w:rsidRPr="000464E2" w:rsidRDefault="000F77C5" w:rsidP="00C00E00">
      <w:pPr>
        <w:pStyle w:val="a3"/>
        <w:numPr>
          <w:ilvl w:val="1"/>
          <w:numId w:val="29"/>
        </w:numPr>
        <w:spacing w:before="0" w:beforeAutospacing="0" w:after="0" w:afterAutospacing="0"/>
        <w:ind w:left="0" w:firstLine="567"/>
        <w:jc w:val="both"/>
        <w:textAlignment w:val="top"/>
        <w:rPr>
          <w:sz w:val="28"/>
          <w:szCs w:val="28"/>
        </w:rPr>
      </w:pPr>
      <w:r w:rsidRPr="000464E2">
        <w:rPr>
          <w:sz w:val="28"/>
          <w:szCs w:val="28"/>
        </w:rPr>
        <w:t>интерес к профессии;</w:t>
      </w:r>
    </w:p>
    <w:p w14:paraId="16B313E3" w14:textId="38303F56" w:rsidR="000F77C5" w:rsidRPr="000464E2" w:rsidRDefault="000F77C5" w:rsidP="00C00E00">
      <w:pPr>
        <w:pStyle w:val="a3"/>
        <w:numPr>
          <w:ilvl w:val="1"/>
          <w:numId w:val="29"/>
        </w:numPr>
        <w:spacing w:before="0" w:beforeAutospacing="0" w:after="0" w:afterAutospacing="0"/>
        <w:ind w:left="0" w:firstLine="567"/>
        <w:jc w:val="both"/>
        <w:textAlignment w:val="top"/>
        <w:rPr>
          <w:sz w:val="28"/>
          <w:szCs w:val="28"/>
        </w:rPr>
      </w:pPr>
      <w:r w:rsidRPr="000464E2">
        <w:rPr>
          <w:sz w:val="28"/>
          <w:szCs w:val="28"/>
        </w:rPr>
        <w:t>установка на получение определенной специальности;</w:t>
      </w:r>
    </w:p>
    <w:p w14:paraId="6F0EA934" w14:textId="2DFA9DE9" w:rsidR="000F77C5" w:rsidRPr="000464E2" w:rsidRDefault="000F77C5" w:rsidP="00C00E00">
      <w:pPr>
        <w:pStyle w:val="a3"/>
        <w:numPr>
          <w:ilvl w:val="1"/>
          <w:numId w:val="29"/>
        </w:numPr>
        <w:spacing w:before="0" w:beforeAutospacing="0" w:after="0" w:afterAutospacing="0"/>
        <w:ind w:left="0" w:firstLine="567"/>
        <w:jc w:val="both"/>
        <w:textAlignment w:val="top"/>
        <w:rPr>
          <w:sz w:val="28"/>
          <w:szCs w:val="28"/>
        </w:rPr>
      </w:pPr>
      <w:r w:rsidRPr="000464E2">
        <w:rPr>
          <w:sz w:val="28"/>
          <w:szCs w:val="28"/>
        </w:rPr>
        <w:t>психоэмоциональный настрой к получению профессии или овладению профессиональными знаниями, умениями и навыками.</w:t>
      </w:r>
    </w:p>
    <w:p w14:paraId="207E2382" w14:textId="433ECB66" w:rsidR="000F77C5" w:rsidRPr="001E2025" w:rsidRDefault="000F77C5" w:rsidP="00C00E00">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i/>
          <w:sz w:val="28"/>
          <w:szCs w:val="28"/>
        </w:rPr>
        <w:t>Содержательно-процессуальный компонент</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модели </w:t>
      </w:r>
      <w:r w:rsidRPr="001E2025">
        <w:rPr>
          <w:rFonts w:ascii="Times New Roman" w:hAnsi="Times New Roman" w:cs="Times New Roman"/>
          <w:sz w:val="28"/>
          <w:szCs w:val="28"/>
        </w:rPr>
        <w:t>отражает поставленные задачи, конкретные действия и операции, организаци</w:t>
      </w:r>
      <w:r w:rsidRPr="001E2025">
        <w:rPr>
          <w:rFonts w:ascii="Times New Roman" w:hAnsi="Times New Roman" w:cs="Times New Roman"/>
          <w:sz w:val="28"/>
          <w:szCs w:val="28"/>
          <w:lang w:val="kk-KZ"/>
        </w:rPr>
        <w:t>ю</w:t>
      </w:r>
      <w:r w:rsidRPr="001E2025">
        <w:rPr>
          <w:rFonts w:ascii="Times New Roman" w:hAnsi="Times New Roman" w:cs="Times New Roman"/>
          <w:sz w:val="28"/>
          <w:szCs w:val="28"/>
        </w:rPr>
        <w:t xml:space="preserve"> процесса образования субъектов, приобретение ими определенных навыков в познавательной деятельности, позволяет </w:t>
      </w:r>
      <w:r w:rsidRPr="001E2025">
        <w:rPr>
          <w:rFonts w:ascii="Times New Roman" w:eastAsia="Times New Roman" w:hAnsi="Times New Roman" w:cs="Times New Roman"/>
          <w:sz w:val="28"/>
          <w:szCs w:val="28"/>
        </w:rPr>
        <w:t xml:space="preserve">учитывать реальные условия </w:t>
      </w:r>
      <w:r w:rsidRPr="001E2025">
        <w:rPr>
          <w:rFonts w:ascii="Times New Roman" w:eastAsia="Times New Roman" w:hAnsi="Times New Roman" w:cs="Times New Roman"/>
          <w:sz w:val="28"/>
          <w:szCs w:val="28"/>
          <w:lang w:val="kk-KZ"/>
        </w:rPr>
        <w:t>процесса подготовки будущих педагогов</w:t>
      </w:r>
      <w:r w:rsidRPr="001E2025">
        <w:rPr>
          <w:rFonts w:ascii="Times New Roman" w:eastAsia="Times New Roman" w:hAnsi="Times New Roman" w:cs="Times New Roman"/>
          <w:sz w:val="28"/>
          <w:szCs w:val="28"/>
        </w:rPr>
        <w:t>. Игнорирование этих условий приводит к противоречиям</w:t>
      </w:r>
      <w:r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rPr>
        <w:t xml:space="preserve"> учебные материалы могут оказаться слишком сложными для </w:t>
      </w:r>
      <w:r w:rsidRPr="001E2025">
        <w:rPr>
          <w:rFonts w:ascii="Times New Roman" w:eastAsia="Times New Roman" w:hAnsi="Times New Roman" w:cs="Times New Roman"/>
          <w:sz w:val="28"/>
          <w:szCs w:val="28"/>
          <w:lang w:val="kk-KZ"/>
        </w:rPr>
        <w:t xml:space="preserve">обучающихся, </w:t>
      </w:r>
      <w:r w:rsidRPr="001E2025">
        <w:rPr>
          <w:rFonts w:ascii="Times New Roman" w:eastAsia="Times New Roman" w:hAnsi="Times New Roman" w:cs="Times New Roman"/>
          <w:sz w:val="28"/>
          <w:szCs w:val="28"/>
        </w:rPr>
        <w:t>нереальными по отводимому учебному времени, их логика может не соответствовать логике педагогического процесса, его возможностям и условиям. Иными словами, нарушается один из ведущих принципов дидактики</w:t>
      </w:r>
      <w:r w:rsidRPr="001E2025">
        <w:rPr>
          <w:rFonts w:ascii="Times New Roman" w:eastAsia="Times New Roman" w:hAnsi="Times New Roman" w:cs="Times New Roman"/>
          <w:sz w:val="28"/>
          <w:szCs w:val="28"/>
          <w:lang w:val="kk-KZ"/>
        </w:rPr>
        <w:t xml:space="preserve"> </w:t>
      </w:r>
      <w:r w:rsidR="00E26E93" w:rsidRPr="001E2025">
        <w:rPr>
          <w:rFonts w:ascii="Times New Roman" w:hAnsi="Times New Roman" w:cs="Times New Roman"/>
          <w:sz w:val="28"/>
          <w:szCs w:val="28"/>
        </w:rPr>
        <w:t>–</w:t>
      </w:r>
      <w:r w:rsidRPr="001E2025">
        <w:rPr>
          <w:rFonts w:ascii="Times New Roman" w:eastAsia="Times New Roman" w:hAnsi="Times New Roman" w:cs="Times New Roman"/>
          <w:sz w:val="28"/>
          <w:szCs w:val="28"/>
        </w:rPr>
        <w:t xml:space="preserve"> единство содержания и методов обучения.</w:t>
      </w:r>
      <w:r w:rsidRPr="001E2025">
        <w:rPr>
          <w:rFonts w:ascii="Times New Roman" w:eastAsia="Times New Roman" w:hAnsi="Times New Roman" w:cs="Times New Roman"/>
          <w:sz w:val="28"/>
          <w:szCs w:val="28"/>
          <w:lang w:val="kk-KZ"/>
        </w:rPr>
        <w:t xml:space="preserve"> </w:t>
      </w:r>
    </w:p>
    <w:p w14:paraId="2224F032" w14:textId="77777777" w:rsidR="000F77C5" w:rsidRPr="001E2025" w:rsidRDefault="000F77C5" w:rsidP="00C00E00">
      <w:pPr>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i/>
          <w:sz w:val="28"/>
          <w:szCs w:val="28"/>
        </w:rPr>
        <w:t>Рефлексивно-оценочный компонент</w:t>
      </w:r>
      <w:r w:rsidRPr="001E2025">
        <w:rPr>
          <w:rFonts w:ascii="Times New Roman" w:hAnsi="Times New Roman" w:cs="Times New Roman"/>
          <w:sz w:val="28"/>
          <w:szCs w:val="28"/>
        </w:rPr>
        <w:t xml:space="preserve"> является завершающим в </w:t>
      </w:r>
      <w:r w:rsidRPr="001E2025">
        <w:rPr>
          <w:rFonts w:ascii="Times New Roman" w:hAnsi="Times New Roman" w:cs="Times New Roman"/>
          <w:sz w:val="28"/>
          <w:szCs w:val="28"/>
          <w:lang w:val="kk-KZ"/>
        </w:rPr>
        <w:t xml:space="preserve">педагогическом </w:t>
      </w:r>
      <w:r w:rsidRPr="001E2025">
        <w:rPr>
          <w:rFonts w:ascii="Times New Roman" w:hAnsi="Times New Roman" w:cs="Times New Roman"/>
          <w:sz w:val="28"/>
          <w:szCs w:val="28"/>
        </w:rPr>
        <w:t>процессе. Этот компонент предусматривает оценку овладения обучающимися образовательной программы, освоение определенной совокупности знаний, формирование практических навыков и умений, определение уровня их личностного и профессионального развития, действенности как всего дидактического процесса, так и отдельных его компонентов, сформированности мотивации учебно-познавательной и профессиональной деятельности и т.д</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Также на этом этапе происходит контроль и самоконтроль за ходом дидактического процесса. </w:t>
      </w:r>
    </w:p>
    <w:p w14:paraId="7E1F69F4" w14:textId="47BA396A" w:rsidR="000F77C5" w:rsidRPr="001E2025" w:rsidRDefault="000F77C5" w:rsidP="00C00E00">
      <w:pPr>
        <w:spacing w:after="0" w:line="240" w:lineRule="auto"/>
        <w:ind w:firstLine="567"/>
        <w:jc w:val="both"/>
        <w:rPr>
          <w:rFonts w:ascii="Times New Roman" w:eastAsia="Times New Roman" w:hAnsi="Times New Roman" w:cs="Times New Roman"/>
          <w:sz w:val="28"/>
          <w:szCs w:val="28"/>
          <w:lang w:val="kk-KZ"/>
        </w:rPr>
      </w:pPr>
      <w:r w:rsidRPr="000464E2">
        <w:rPr>
          <w:rFonts w:ascii="Times New Roman" w:hAnsi="Times New Roman" w:cs="Times New Roman"/>
          <w:sz w:val="28"/>
          <w:szCs w:val="28"/>
          <w:lang w:val="kk-KZ"/>
        </w:rPr>
        <w:t xml:space="preserve">Вышеприведенные общепедагогические характеристики компонентов с соответствии с предметом нашего исследования трактуются следующим образом: </w:t>
      </w:r>
      <w:r w:rsidRPr="000464E2">
        <w:rPr>
          <w:rFonts w:ascii="Times New Roman" w:hAnsi="Times New Roman" w:cs="Times New Roman"/>
          <w:iCs/>
          <w:sz w:val="28"/>
          <w:szCs w:val="28"/>
        </w:rPr>
        <w:t>мотивационный</w:t>
      </w:r>
      <w:r w:rsidRPr="000464E2">
        <w:rPr>
          <w:rFonts w:ascii="Times New Roman" w:hAnsi="Times New Roman" w:cs="Times New Roman"/>
          <w:iCs/>
          <w:sz w:val="28"/>
          <w:szCs w:val="28"/>
          <w:lang w:val="kk-KZ"/>
        </w:rPr>
        <w:t xml:space="preserve"> компонент </w:t>
      </w:r>
      <w:r w:rsidRPr="000464E2">
        <w:rPr>
          <w:rFonts w:ascii="Times New Roman" w:hAnsi="Times New Roman" w:cs="Times New Roman"/>
          <w:iCs/>
          <w:sz w:val="28"/>
          <w:szCs w:val="28"/>
        </w:rPr>
        <w:t xml:space="preserve">– </w:t>
      </w:r>
      <w:r w:rsidRPr="000464E2">
        <w:rPr>
          <w:rFonts w:ascii="Times New Roman" w:hAnsi="Times New Roman" w:cs="Times New Roman"/>
          <w:iCs/>
          <w:sz w:val="28"/>
          <w:szCs w:val="28"/>
          <w:lang w:val="kk-KZ"/>
        </w:rPr>
        <w:t xml:space="preserve">это </w:t>
      </w:r>
      <w:r w:rsidRPr="000464E2">
        <w:rPr>
          <w:rFonts w:ascii="Times New Roman" w:hAnsi="Times New Roman" w:cs="Times New Roman"/>
          <w:iCs/>
          <w:sz w:val="28"/>
          <w:szCs w:val="28"/>
        </w:rPr>
        <w:t>знания,</w:t>
      </w:r>
      <w:r w:rsidRPr="000464E2">
        <w:rPr>
          <w:rFonts w:ascii="Times New Roman" w:hAnsi="Times New Roman" w:cs="Times New Roman"/>
          <w:sz w:val="28"/>
          <w:szCs w:val="28"/>
        </w:rPr>
        <w:t xml:space="preserve"> ориентированны</w:t>
      </w:r>
      <w:r w:rsidRPr="000464E2">
        <w:rPr>
          <w:rFonts w:ascii="Times New Roman" w:hAnsi="Times New Roman" w:cs="Times New Roman"/>
          <w:sz w:val="28"/>
          <w:szCs w:val="28"/>
          <w:lang w:val="kk-KZ"/>
        </w:rPr>
        <w:t>е</w:t>
      </w:r>
      <w:r w:rsidRPr="000464E2">
        <w:rPr>
          <w:rFonts w:ascii="Times New Roman" w:hAnsi="Times New Roman" w:cs="Times New Roman"/>
          <w:sz w:val="28"/>
          <w:szCs w:val="28"/>
        </w:rPr>
        <w:t xml:space="preserve"> на то, чтобы пробудить у обучающегося интереса к представителям своей и других культур, а также стремление познакомиться с их духовным миром</w:t>
      </w:r>
      <w:r w:rsidRPr="000464E2">
        <w:rPr>
          <w:rFonts w:ascii="Times New Roman" w:hAnsi="Times New Roman" w:cs="Times New Roman"/>
          <w:sz w:val="28"/>
          <w:szCs w:val="28"/>
          <w:lang w:val="kk-KZ"/>
        </w:rPr>
        <w:t>; содержательно-процессуальный компонент – это спо</w:t>
      </w:r>
      <w:r w:rsidRPr="000464E2">
        <w:rPr>
          <w:rFonts w:ascii="Times New Roman" w:eastAsia="Times New Roman" w:hAnsi="Times New Roman" w:cs="Times New Roman"/>
          <w:iCs/>
          <w:sz w:val="28"/>
          <w:szCs w:val="28"/>
        </w:rPr>
        <w:t>собности применять,</w:t>
      </w:r>
      <w:r w:rsidRPr="000464E2">
        <w:rPr>
          <w:rFonts w:ascii="Times New Roman" w:eastAsia="Times New Roman" w:hAnsi="Times New Roman" w:cs="Times New Roman"/>
          <w:sz w:val="28"/>
          <w:szCs w:val="28"/>
        </w:rPr>
        <w:t xml:space="preserve"> </w:t>
      </w:r>
      <w:r w:rsidRPr="000464E2">
        <w:rPr>
          <w:rFonts w:ascii="Times New Roman" w:eastAsia="Times New Roman" w:hAnsi="Times New Roman" w:cs="Times New Roman"/>
          <w:bCs/>
          <w:sz w:val="28"/>
          <w:szCs w:val="28"/>
        </w:rPr>
        <w:t>предполагающи</w:t>
      </w:r>
      <w:r w:rsidRPr="000464E2">
        <w:rPr>
          <w:rFonts w:ascii="Times New Roman" w:eastAsia="Times New Roman" w:hAnsi="Times New Roman" w:cs="Times New Roman"/>
          <w:bCs/>
          <w:sz w:val="28"/>
          <w:szCs w:val="28"/>
          <w:lang w:val="kk-KZ"/>
        </w:rPr>
        <w:t>е</w:t>
      </w:r>
      <w:r w:rsidRPr="000464E2">
        <w:rPr>
          <w:rFonts w:ascii="Times New Roman" w:eastAsia="Times New Roman" w:hAnsi="Times New Roman" w:cs="Times New Roman"/>
          <w:bCs/>
          <w:sz w:val="28"/>
          <w:szCs w:val="28"/>
        </w:rPr>
        <w:t xml:space="preserve"> овладение знаниями психоэмоционального уровня, а также овладение кросс-культурными формами поведения</w:t>
      </w:r>
      <w:r w:rsidRPr="000464E2">
        <w:rPr>
          <w:rFonts w:ascii="Times New Roman" w:eastAsia="Times New Roman" w:hAnsi="Times New Roman" w:cs="Times New Roman"/>
          <w:bCs/>
          <w:sz w:val="28"/>
          <w:szCs w:val="28"/>
          <w:lang w:val="kk-KZ"/>
        </w:rPr>
        <w:t xml:space="preserve">, организация целенаправленной деятельности </w:t>
      </w:r>
      <w:r w:rsidRPr="000464E2">
        <w:rPr>
          <w:rFonts w:ascii="Times New Roman" w:eastAsia="Times New Roman" w:hAnsi="Times New Roman" w:cs="Times New Roman"/>
          <w:bCs/>
          <w:sz w:val="28"/>
          <w:szCs w:val="28"/>
        </w:rPr>
        <w:lastRenderedPageBreak/>
        <w:t xml:space="preserve">в условиях реальной коммуникации в поликультурной </w:t>
      </w:r>
      <w:r w:rsidRPr="000464E2">
        <w:rPr>
          <w:rFonts w:ascii="Times New Roman" w:eastAsia="Times New Roman" w:hAnsi="Times New Roman" w:cs="Times New Roman"/>
          <w:bCs/>
          <w:sz w:val="28"/>
          <w:szCs w:val="28"/>
          <w:lang w:val="kk-KZ"/>
        </w:rPr>
        <w:t xml:space="preserve">и многоязычной </w:t>
      </w:r>
      <w:r w:rsidRPr="000464E2">
        <w:rPr>
          <w:rFonts w:ascii="Times New Roman" w:eastAsia="Times New Roman" w:hAnsi="Times New Roman" w:cs="Times New Roman"/>
          <w:bCs/>
          <w:sz w:val="28"/>
          <w:szCs w:val="28"/>
        </w:rPr>
        <w:t xml:space="preserve">среде; </w:t>
      </w:r>
      <w:r w:rsidRPr="000464E2">
        <w:rPr>
          <w:rFonts w:ascii="Times New Roman" w:eastAsia="Times New Roman" w:hAnsi="Times New Roman" w:cs="Times New Roman"/>
          <w:bCs/>
          <w:sz w:val="28"/>
          <w:szCs w:val="28"/>
          <w:lang w:val="kk-KZ"/>
        </w:rPr>
        <w:t>р</w:t>
      </w:r>
      <w:r w:rsidRPr="000464E2">
        <w:rPr>
          <w:rFonts w:ascii="Times New Roman" w:eastAsia="Times New Roman" w:hAnsi="Times New Roman" w:cs="Times New Roman"/>
          <w:iCs/>
          <w:sz w:val="28"/>
          <w:szCs w:val="28"/>
        </w:rPr>
        <w:t>ефлексивно-оценочный</w:t>
      </w:r>
      <w:r w:rsidRPr="000464E2">
        <w:rPr>
          <w:rFonts w:ascii="Times New Roman" w:eastAsia="Times New Roman" w:hAnsi="Times New Roman" w:cs="Times New Roman"/>
          <w:iCs/>
          <w:sz w:val="28"/>
          <w:szCs w:val="28"/>
          <w:lang w:val="kk-KZ"/>
        </w:rPr>
        <w:t xml:space="preserve"> компонент</w:t>
      </w:r>
      <w:r w:rsidRPr="000464E2">
        <w:rPr>
          <w:rFonts w:ascii="Times New Roman" w:hAnsi="Times New Roman" w:cs="Times New Roman"/>
          <w:sz w:val="28"/>
          <w:szCs w:val="28"/>
          <w:lang w:val="kk-KZ"/>
        </w:rPr>
        <w:t xml:space="preserve"> –</w:t>
      </w:r>
      <w:r w:rsidR="00E26E93"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lang w:val="kk-KZ"/>
        </w:rPr>
        <w:t xml:space="preserve">это компетенции, </w:t>
      </w:r>
      <w:r w:rsidRPr="001E2025">
        <w:rPr>
          <w:rFonts w:ascii="Times New Roman" w:hAnsi="Times New Roman" w:cs="Times New Roman"/>
          <w:sz w:val="28"/>
          <w:szCs w:val="28"/>
        </w:rPr>
        <w:t>п</w:t>
      </w:r>
      <w:r w:rsidRPr="001E2025">
        <w:rPr>
          <w:rFonts w:ascii="Times New Roman" w:hAnsi="Times New Roman" w:cs="Times New Roman"/>
          <w:sz w:val="28"/>
          <w:szCs w:val="28"/>
          <w:lang w:val="kk-KZ"/>
        </w:rPr>
        <w:t xml:space="preserve">озволяющие </w:t>
      </w:r>
      <w:r w:rsidRPr="001E2025">
        <w:rPr>
          <w:rFonts w:ascii="Times New Roman" w:hAnsi="Times New Roman" w:cs="Times New Roman"/>
          <w:sz w:val="28"/>
          <w:szCs w:val="28"/>
        </w:rPr>
        <w:t>будущ</w:t>
      </w:r>
      <w:r w:rsidRPr="001E2025">
        <w:rPr>
          <w:rFonts w:ascii="Times New Roman" w:hAnsi="Times New Roman" w:cs="Times New Roman"/>
          <w:sz w:val="28"/>
          <w:szCs w:val="28"/>
          <w:lang w:val="kk-KZ"/>
        </w:rPr>
        <w:t xml:space="preserve">ему </w:t>
      </w:r>
      <w:r w:rsidRPr="001E2025">
        <w:rPr>
          <w:rFonts w:ascii="Times New Roman" w:hAnsi="Times New Roman" w:cs="Times New Roman"/>
          <w:sz w:val="28"/>
          <w:szCs w:val="28"/>
        </w:rPr>
        <w:t>педагог</w:t>
      </w:r>
      <w:r w:rsidRPr="001E2025">
        <w:rPr>
          <w:rFonts w:ascii="Times New Roman" w:hAnsi="Times New Roman" w:cs="Times New Roman"/>
          <w:sz w:val="28"/>
          <w:szCs w:val="28"/>
          <w:lang w:val="kk-KZ"/>
        </w:rPr>
        <w:t>у</w:t>
      </w:r>
      <w:r w:rsidRPr="001E2025">
        <w:rPr>
          <w:rFonts w:ascii="Times New Roman" w:hAnsi="Times New Roman" w:cs="Times New Roman"/>
          <w:sz w:val="28"/>
          <w:szCs w:val="28"/>
        </w:rPr>
        <w:t>-филолог</w:t>
      </w:r>
      <w:r w:rsidRPr="001E2025">
        <w:rPr>
          <w:rFonts w:ascii="Times New Roman" w:hAnsi="Times New Roman" w:cs="Times New Roman"/>
          <w:sz w:val="28"/>
          <w:szCs w:val="28"/>
          <w:lang w:val="kk-KZ"/>
        </w:rPr>
        <w:t xml:space="preserve">у </w:t>
      </w:r>
      <w:r w:rsidRPr="001E2025">
        <w:rPr>
          <w:rFonts w:ascii="Times New Roman" w:hAnsi="Times New Roman" w:cs="Times New Roman"/>
          <w:sz w:val="28"/>
          <w:szCs w:val="28"/>
        </w:rPr>
        <w:t>давать объективную оценку сво</w:t>
      </w:r>
      <w:r w:rsidRPr="001E2025">
        <w:rPr>
          <w:rFonts w:ascii="Times New Roman" w:hAnsi="Times New Roman" w:cs="Times New Roman"/>
          <w:sz w:val="28"/>
          <w:szCs w:val="28"/>
          <w:lang w:val="kk-KZ"/>
        </w:rPr>
        <w:t xml:space="preserve">им и чужим действиям </w:t>
      </w:r>
      <w:r w:rsidRPr="001E2025">
        <w:rPr>
          <w:rFonts w:ascii="Times New Roman" w:eastAsia="Times New Roman" w:hAnsi="Times New Roman" w:cs="Times New Roman"/>
          <w:sz w:val="28"/>
          <w:szCs w:val="28"/>
        </w:rPr>
        <w:t>в социальной, культурной, профессиональной сферах коммуникации</w:t>
      </w:r>
      <w:r w:rsidRPr="001E2025">
        <w:rPr>
          <w:rFonts w:ascii="Times New Roman" w:eastAsia="Times New Roman" w:hAnsi="Times New Roman" w:cs="Times New Roman"/>
          <w:sz w:val="28"/>
          <w:szCs w:val="28"/>
          <w:lang w:val="kk-KZ"/>
        </w:rPr>
        <w:t xml:space="preserve"> с представителями многообразных социальных, этнических, культурных групп.</w:t>
      </w:r>
    </w:p>
    <w:p w14:paraId="1630B3E6" w14:textId="4F8D362D" w:rsidR="000F77C5" w:rsidRPr="000464E2" w:rsidRDefault="000F77C5" w:rsidP="00C00E00">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Тем самым мы не будем отходить от </w:t>
      </w:r>
      <w:r w:rsidR="00086610" w:rsidRPr="001E2025">
        <w:rPr>
          <w:rFonts w:ascii="Times New Roman" w:hAnsi="Times New Roman" w:cs="Times New Roman"/>
          <w:sz w:val="28"/>
          <w:szCs w:val="28"/>
        </w:rPr>
        <w:t>требовани</w:t>
      </w:r>
      <w:r w:rsidR="000740B9">
        <w:rPr>
          <w:rFonts w:ascii="Times New Roman" w:hAnsi="Times New Roman" w:cs="Times New Roman"/>
          <w:sz w:val="28"/>
          <w:szCs w:val="28"/>
          <w:lang w:val="kk-KZ"/>
        </w:rPr>
        <w:t>й</w:t>
      </w:r>
      <w:r w:rsidRPr="001E2025">
        <w:rPr>
          <w:rFonts w:ascii="Times New Roman" w:hAnsi="Times New Roman" w:cs="Times New Roman"/>
          <w:sz w:val="28"/>
          <w:szCs w:val="28"/>
        </w:rPr>
        <w:t xml:space="preserve"> НРК (Национальной рамки квалификаций), содержащей восемь уровней квалификации, что соответствует Европейской рамке квалификаций и уровням образования, определенным «Законом о статусе педагога» и «Дублинских дескрипторов». </w:t>
      </w:r>
      <w:r w:rsidRPr="000464E2">
        <w:rPr>
          <w:rFonts w:ascii="Times New Roman" w:hAnsi="Times New Roman" w:cs="Times New Roman"/>
          <w:sz w:val="28"/>
          <w:szCs w:val="28"/>
        </w:rPr>
        <w:t>Согласно НРК</w:t>
      </w:r>
      <w:r w:rsidR="00E26E93" w:rsidRPr="000464E2">
        <w:rPr>
          <w:rFonts w:ascii="Times New Roman" w:hAnsi="Times New Roman" w:cs="Times New Roman"/>
          <w:sz w:val="28"/>
          <w:szCs w:val="28"/>
        </w:rPr>
        <w:t>,</w:t>
      </w:r>
      <w:r w:rsidRPr="000464E2">
        <w:rPr>
          <w:rFonts w:ascii="Times New Roman" w:hAnsi="Times New Roman" w:cs="Times New Roman"/>
          <w:sz w:val="28"/>
          <w:szCs w:val="28"/>
        </w:rPr>
        <w:t xml:space="preserve"> результаты обучения подразделяются на три категории: знания, способности и компетенции. Они указывают на то, что для результатов образования решающим является способность к сотрудничеству с другими людьми.</w:t>
      </w:r>
    </w:p>
    <w:p w14:paraId="65723493" w14:textId="360AE7F2" w:rsidR="000F77C5" w:rsidRPr="001E2025" w:rsidRDefault="000F77C5" w:rsidP="00C00E00">
      <w:pPr>
        <w:spacing w:after="0" w:line="240" w:lineRule="auto"/>
        <w:ind w:firstLine="567"/>
        <w:jc w:val="both"/>
        <w:rPr>
          <w:rFonts w:ascii="Times New Roman" w:hAnsi="Times New Roman" w:cs="Times New Roman"/>
          <w:sz w:val="28"/>
          <w:szCs w:val="28"/>
          <w:lang w:val="kk-KZ"/>
        </w:rPr>
      </w:pPr>
      <w:r w:rsidRPr="001E2025">
        <w:rPr>
          <w:rFonts w:ascii="Times New Roman" w:eastAsia="Times New Roman" w:hAnsi="Times New Roman" w:cs="Times New Roman"/>
          <w:sz w:val="28"/>
          <w:szCs w:val="28"/>
          <w:lang w:val="kk-KZ"/>
        </w:rPr>
        <w:t xml:space="preserve">Следующими важными составляющими структурно-содержательнй модели являются </w:t>
      </w:r>
      <w:r w:rsidRPr="001E2025">
        <w:rPr>
          <w:rFonts w:ascii="Times New Roman" w:eastAsia="Times New Roman" w:hAnsi="Times New Roman" w:cs="Times New Roman"/>
          <w:i/>
          <w:sz w:val="28"/>
          <w:szCs w:val="28"/>
          <w:lang w:val="kk-KZ"/>
        </w:rPr>
        <w:t>критерии, уровни показатели</w:t>
      </w:r>
      <w:r w:rsidRPr="001E2025">
        <w:rPr>
          <w:rFonts w:ascii="Times New Roman" w:eastAsia="Times New Roman" w:hAnsi="Times New Roman" w:cs="Times New Roman"/>
          <w:sz w:val="28"/>
          <w:szCs w:val="28"/>
          <w:lang w:val="kk-KZ"/>
        </w:rPr>
        <w:t xml:space="preserve"> развития кросс-культурных компетенций будущих педагогов-филологов. Этот аспект моделирования разрабатывался нами </w:t>
      </w:r>
      <w:r w:rsidRPr="001E2025">
        <w:rPr>
          <w:rFonts w:ascii="Times New Roman" w:hAnsi="Times New Roman" w:cs="Times New Roman"/>
          <w:sz w:val="28"/>
          <w:szCs w:val="28"/>
          <w:lang w:val="kk-KZ"/>
        </w:rPr>
        <w:t>в соответствии с</w:t>
      </w:r>
      <w:r w:rsidRPr="001E2025">
        <w:rPr>
          <w:rFonts w:ascii="Times New Roman" w:hAnsi="Times New Roman" w:cs="Times New Roman"/>
          <w:sz w:val="28"/>
          <w:szCs w:val="28"/>
        </w:rPr>
        <w:t xml:space="preserve"> мыслительны</w:t>
      </w:r>
      <w:r w:rsidRPr="001E2025">
        <w:rPr>
          <w:rFonts w:ascii="Times New Roman" w:hAnsi="Times New Roman" w:cs="Times New Roman"/>
          <w:sz w:val="28"/>
          <w:szCs w:val="28"/>
          <w:lang w:val="kk-KZ"/>
        </w:rPr>
        <w:t xml:space="preserve">ми </w:t>
      </w:r>
      <w:r w:rsidRPr="001E2025">
        <w:rPr>
          <w:rFonts w:ascii="Times New Roman" w:hAnsi="Times New Roman" w:cs="Times New Roman"/>
          <w:sz w:val="28"/>
          <w:szCs w:val="28"/>
        </w:rPr>
        <w:t>навык</w:t>
      </w:r>
      <w:r w:rsidRPr="001E2025">
        <w:rPr>
          <w:rFonts w:ascii="Times New Roman" w:hAnsi="Times New Roman" w:cs="Times New Roman"/>
          <w:sz w:val="28"/>
          <w:szCs w:val="28"/>
          <w:lang w:val="kk-KZ"/>
        </w:rPr>
        <w:t>ами</w:t>
      </w:r>
      <w:r w:rsidRPr="001E2025">
        <w:rPr>
          <w:rFonts w:ascii="Times New Roman" w:hAnsi="Times New Roman" w:cs="Times New Roman"/>
          <w:sz w:val="28"/>
          <w:szCs w:val="28"/>
        </w:rPr>
        <w:t xml:space="preserve"> таксономии Б. Блума </w:t>
      </w:r>
      <w:r w:rsidR="003F457E" w:rsidRPr="001E2025">
        <w:rPr>
          <w:rFonts w:ascii="Times New Roman" w:hAnsi="Times New Roman" w:cs="Times New Roman"/>
          <w:sz w:val="28"/>
          <w:szCs w:val="28"/>
          <w:lang w:val="kk-KZ"/>
        </w:rPr>
        <w:t xml:space="preserve">(рисунок </w:t>
      </w:r>
      <w:r w:rsidR="00504492" w:rsidRPr="001E2025">
        <w:rPr>
          <w:rFonts w:ascii="Times New Roman" w:hAnsi="Times New Roman" w:cs="Times New Roman"/>
          <w:sz w:val="28"/>
          <w:szCs w:val="28"/>
          <w:lang w:val="kk-KZ"/>
        </w:rPr>
        <w:t>3</w:t>
      </w:r>
      <w:r w:rsidRPr="001E2025">
        <w:rPr>
          <w:rFonts w:ascii="Times New Roman" w:hAnsi="Times New Roman" w:cs="Times New Roman"/>
          <w:sz w:val="28"/>
          <w:szCs w:val="28"/>
          <w:lang w:val="kk-KZ"/>
        </w:rPr>
        <w:t>)</w:t>
      </w:r>
      <w:r w:rsidR="00C00E00" w:rsidRPr="001E2025">
        <w:rPr>
          <w:rFonts w:ascii="Times New Roman" w:hAnsi="Times New Roman" w:cs="Times New Roman"/>
          <w:sz w:val="28"/>
          <w:szCs w:val="28"/>
          <w:lang w:val="kk-KZ"/>
        </w:rPr>
        <w:t>.</w:t>
      </w:r>
    </w:p>
    <w:p w14:paraId="6957EA2E" w14:textId="77777777" w:rsidR="000F77C5" w:rsidRPr="001E2025" w:rsidRDefault="000F77C5" w:rsidP="000F77C5">
      <w:pPr>
        <w:ind w:firstLine="567"/>
        <w:jc w:val="both"/>
        <w:rPr>
          <w:i/>
          <w:sz w:val="28"/>
          <w:szCs w:val="28"/>
        </w:rPr>
      </w:pPr>
      <w:r w:rsidRPr="001E2025">
        <w:rPr>
          <w:i/>
          <w:noProof/>
          <w:sz w:val="28"/>
          <w:szCs w:val="28"/>
          <w:lang w:eastAsia="ru-RU"/>
        </w:rPr>
        <w:drawing>
          <wp:inline distT="0" distB="0" distL="0" distR="0" wp14:anchorId="080FEC5C" wp14:editId="36EC96BB">
            <wp:extent cx="5200650" cy="2905125"/>
            <wp:effectExtent l="19050" t="0" r="38100" b="9525"/>
            <wp:docPr id="161" name="Схема 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14:paraId="6CBFCD6F" w14:textId="2EDC9335" w:rsidR="000F77C5" w:rsidRPr="001E2025" w:rsidRDefault="000F77C5" w:rsidP="00C00E00">
      <w:pPr>
        <w:ind w:right="128"/>
        <w:jc w:val="center"/>
        <w:rPr>
          <w:rFonts w:ascii="Times New Roman" w:hAnsi="Times New Roman" w:cs="Times New Roman"/>
          <w:sz w:val="28"/>
          <w:szCs w:val="28"/>
        </w:rPr>
      </w:pPr>
      <w:r w:rsidRPr="001E2025">
        <w:rPr>
          <w:rFonts w:ascii="Times New Roman" w:hAnsi="Times New Roman" w:cs="Times New Roman"/>
          <w:sz w:val="28"/>
          <w:szCs w:val="28"/>
        </w:rPr>
        <w:t xml:space="preserve">Рисунок </w:t>
      </w:r>
      <w:r w:rsidR="00504492" w:rsidRPr="001E2025">
        <w:rPr>
          <w:rFonts w:ascii="Times New Roman" w:hAnsi="Times New Roman" w:cs="Times New Roman"/>
          <w:sz w:val="28"/>
          <w:szCs w:val="28"/>
        </w:rPr>
        <w:t>3</w:t>
      </w:r>
      <w:r w:rsidR="00C00E00" w:rsidRPr="001E2025">
        <w:rPr>
          <w:rFonts w:ascii="Times New Roman" w:hAnsi="Times New Roman" w:cs="Times New Roman"/>
          <w:sz w:val="28"/>
          <w:szCs w:val="28"/>
        </w:rPr>
        <w:t xml:space="preserve"> -</w:t>
      </w:r>
      <w:r w:rsidRPr="001E2025">
        <w:rPr>
          <w:rFonts w:ascii="Times New Roman" w:hAnsi="Times New Roman" w:cs="Times New Roman"/>
          <w:sz w:val="28"/>
          <w:szCs w:val="28"/>
        </w:rPr>
        <w:t xml:space="preserve"> Таксономия образовательных</w:t>
      </w:r>
      <w:r w:rsidR="00255F96" w:rsidRPr="001E2025">
        <w:rPr>
          <w:rFonts w:ascii="Times New Roman" w:hAnsi="Times New Roman" w:cs="Times New Roman"/>
          <w:sz w:val="28"/>
          <w:szCs w:val="28"/>
        </w:rPr>
        <w:t xml:space="preserve"> целей </w:t>
      </w:r>
      <w:r w:rsidR="00504492" w:rsidRPr="001E2025">
        <w:rPr>
          <w:rFonts w:ascii="Times New Roman" w:hAnsi="Times New Roman" w:cs="Times New Roman"/>
          <w:sz w:val="28"/>
          <w:szCs w:val="28"/>
          <w:lang w:val="kk-KZ"/>
        </w:rPr>
        <w:t xml:space="preserve">по </w:t>
      </w:r>
      <w:r w:rsidR="00255F96" w:rsidRPr="001E2025">
        <w:rPr>
          <w:rFonts w:ascii="Times New Roman" w:hAnsi="Times New Roman" w:cs="Times New Roman"/>
          <w:sz w:val="28"/>
          <w:szCs w:val="28"/>
          <w:lang w:val="kk-KZ"/>
        </w:rPr>
        <w:t>Б.</w:t>
      </w:r>
      <w:r w:rsidR="00E26E93" w:rsidRPr="001E2025">
        <w:rPr>
          <w:rFonts w:ascii="Times New Roman" w:hAnsi="Times New Roman" w:cs="Times New Roman"/>
          <w:sz w:val="28"/>
          <w:szCs w:val="28"/>
          <w:lang w:val="kk-KZ"/>
        </w:rPr>
        <w:t xml:space="preserve"> </w:t>
      </w:r>
      <w:r w:rsidR="00255F96" w:rsidRPr="001E2025">
        <w:rPr>
          <w:rFonts w:ascii="Times New Roman" w:hAnsi="Times New Roman" w:cs="Times New Roman"/>
          <w:sz w:val="28"/>
          <w:szCs w:val="28"/>
        </w:rPr>
        <w:t>Блум</w:t>
      </w:r>
      <w:r w:rsidR="00504492" w:rsidRPr="001E2025">
        <w:rPr>
          <w:rFonts w:ascii="Times New Roman" w:hAnsi="Times New Roman" w:cs="Times New Roman"/>
          <w:sz w:val="28"/>
          <w:szCs w:val="28"/>
          <w:lang w:val="kk-KZ"/>
        </w:rPr>
        <w:t>у</w:t>
      </w:r>
    </w:p>
    <w:p w14:paraId="15391CA7" w14:textId="556B5C87" w:rsidR="000F77C5" w:rsidRPr="001E2025" w:rsidRDefault="00C515AB" w:rsidP="00C00E00">
      <w:pPr>
        <w:spacing w:after="0" w:line="240" w:lineRule="auto"/>
        <w:ind w:firstLine="567"/>
        <w:jc w:val="both"/>
        <w:rPr>
          <w:rFonts w:ascii="Times New Roman" w:eastAsia="Times New Roman" w:hAnsi="Times New Roman" w:cs="Times New Roman"/>
          <w:bCs/>
          <w:sz w:val="28"/>
          <w:szCs w:val="28"/>
          <w:lang w:val="kk-KZ"/>
        </w:rPr>
      </w:pPr>
      <w:r w:rsidRPr="001E2025">
        <w:rPr>
          <w:rFonts w:ascii="Times New Roman" w:hAnsi="Times New Roman" w:cs="Times New Roman"/>
          <w:sz w:val="28"/>
          <w:szCs w:val="28"/>
          <w:lang w:val="kk-KZ"/>
        </w:rPr>
        <w:t xml:space="preserve">На наш взгляд, </w:t>
      </w:r>
      <w:r w:rsidRPr="001E2025">
        <w:rPr>
          <w:rFonts w:ascii="Times New Roman" w:hAnsi="Times New Roman" w:cs="Times New Roman"/>
          <w:sz w:val="28"/>
          <w:szCs w:val="28"/>
        </w:rPr>
        <w:t>система учебных целей от простого к сложному, которую разработали ученые Чикагского университета во главе с психологом Бенджамином Блумом</w:t>
      </w:r>
      <w:r w:rsidRPr="001E2025">
        <w:rPr>
          <w:rFonts w:ascii="Times New Roman" w:hAnsi="Times New Roman" w:cs="Times New Roman"/>
          <w:sz w:val="28"/>
          <w:szCs w:val="28"/>
          <w:lang w:val="kk-KZ"/>
        </w:rPr>
        <w:t>, является в нашем случае целесообразн</w:t>
      </w:r>
      <w:r w:rsidR="00E26E93" w:rsidRPr="001E2025">
        <w:rPr>
          <w:rFonts w:ascii="Times New Roman" w:hAnsi="Times New Roman" w:cs="Times New Roman"/>
          <w:sz w:val="28"/>
          <w:szCs w:val="28"/>
          <w:lang w:val="kk-KZ"/>
        </w:rPr>
        <w:t>ой</w:t>
      </w:r>
      <w:r w:rsidRPr="001E2025">
        <w:rPr>
          <w:rFonts w:ascii="Times New Roman" w:hAnsi="Times New Roman" w:cs="Times New Roman"/>
          <w:sz w:val="28"/>
          <w:szCs w:val="28"/>
        </w:rPr>
        <w:t xml:space="preserve">. </w:t>
      </w:r>
      <w:r w:rsidR="0038791B" w:rsidRPr="001E2025">
        <w:rPr>
          <w:rFonts w:ascii="Times New Roman" w:hAnsi="Times New Roman" w:cs="Times New Roman"/>
          <w:sz w:val="28"/>
          <w:szCs w:val="28"/>
        </w:rPr>
        <w:t xml:space="preserve">Согласно </w:t>
      </w:r>
      <w:r w:rsidR="0038791B" w:rsidRPr="001E2025">
        <w:rPr>
          <w:rFonts w:ascii="Times New Roman" w:hAnsi="Times New Roman" w:cs="Times New Roman"/>
          <w:sz w:val="28"/>
          <w:szCs w:val="28"/>
          <w:lang w:val="kk-KZ"/>
        </w:rPr>
        <w:t>системе,</w:t>
      </w:r>
      <w:r w:rsidRPr="001E2025">
        <w:rPr>
          <w:rFonts w:ascii="Times New Roman" w:hAnsi="Times New Roman" w:cs="Times New Roman"/>
          <w:sz w:val="28"/>
          <w:szCs w:val="28"/>
        </w:rPr>
        <w:t xml:space="preserve"> выстраивается последовательный процесс обучения или освоение нового, в котором личность не только получает новые знания, но и учится их анализировать, применять на</w:t>
      </w:r>
      <w:r w:rsidRPr="001E2025">
        <w:rPr>
          <w:rFonts w:ascii="Times New Roman" w:hAnsi="Times New Roman" w:cs="Times New Roman"/>
          <w:sz w:val="28"/>
          <w:szCs w:val="28"/>
          <w:lang w:val="kk-KZ"/>
        </w:rPr>
        <w:t xml:space="preserve"> практике</w:t>
      </w:r>
      <w:r w:rsidR="00E26E93" w:rsidRPr="001E2025">
        <w:rPr>
          <w:rFonts w:ascii="Times New Roman" w:hAnsi="Times New Roman" w:cs="Times New Roman"/>
          <w:sz w:val="28"/>
          <w:szCs w:val="28"/>
          <w:lang w:val="kk-KZ"/>
        </w:rPr>
        <w:t xml:space="preserve">. </w:t>
      </w:r>
      <w:r w:rsidR="000F77C5" w:rsidRPr="001E2025">
        <w:rPr>
          <w:rFonts w:ascii="Times New Roman" w:hAnsi="Times New Roman" w:cs="Times New Roman"/>
          <w:sz w:val="28"/>
          <w:szCs w:val="28"/>
          <w:lang w:val="kk-KZ"/>
        </w:rPr>
        <w:t xml:space="preserve">Применительно к таксономии </w:t>
      </w:r>
      <w:r w:rsidR="000F77C5" w:rsidRPr="001E2025">
        <w:rPr>
          <w:rFonts w:ascii="Times New Roman" w:hAnsi="Times New Roman" w:cs="Times New Roman"/>
          <w:sz w:val="28"/>
          <w:szCs w:val="28"/>
        </w:rPr>
        <w:t>кажд</w:t>
      </w:r>
      <w:r w:rsidR="000F77C5" w:rsidRPr="001E2025">
        <w:rPr>
          <w:rFonts w:ascii="Times New Roman" w:hAnsi="Times New Roman" w:cs="Times New Roman"/>
          <w:sz w:val="28"/>
          <w:szCs w:val="28"/>
          <w:lang w:val="kk-KZ"/>
        </w:rPr>
        <w:t xml:space="preserve">ая ступень системы </w:t>
      </w:r>
      <w:r w:rsidR="000F77C5" w:rsidRPr="001E2025">
        <w:rPr>
          <w:rFonts w:ascii="Times New Roman" w:hAnsi="Times New Roman" w:cs="Times New Roman"/>
          <w:sz w:val="28"/>
          <w:szCs w:val="28"/>
        </w:rPr>
        <w:t>формир</w:t>
      </w:r>
      <w:r w:rsidR="000F77C5" w:rsidRPr="001E2025">
        <w:rPr>
          <w:rFonts w:ascii="Times New Roman" w:hAnsi="Times New Roman" w:cs="Times New Roman"/>
          <w:sz w:val="28"/>
          <w:szCs w:val="28"/>
          <w:lang w:val="kk-KZ"/>
        </w:rPr>
        <w:t xml:space="preserve">ует </w:t>
      </w:r>
      <w:r w:rsidR="000F77C5" w:rsidRPr="001E2025">
        <w:rPr>
          <w:rFonts w:ascii="Times New Roman" w:hAnsi="Times New Roman" w:cs="Times New Roman"/>
          <w:sz w:val="28"/>
          <w:szCs w:val="28"/>
        </w:rPr>
        <w:t>определенн</w:t>
      </w:r>
      <w:r w:rsidR="000F77C5" w:rsidRPr="001E2025">
        <w:rPr>
          <w:rFonts w:ascii="Times New Roman" w:hAnsi="Times New Roman" w:cs="Times New Roman"/>
          <w:sz w:val="28"/>
          <w:szCs w:val="28"/>
          <w:lang w:val="kk-KZ"/>
        </w:rPr>
        <w:t xml:space="preserve">ое </w:t>
      </w:r>
      <w:r w:rsidR="000F77C5" w:rsidRPr="001E2025">
        <w:rPr>
          <w:rFonts w:ascii="Times New Roman" w:hAnsi="Times New Roman" w:cs="Times New Roman"/>
          <w:sz w:val="28"/>
          <w:szCs w:val="28"/>
        </w:rPr>
        <w:t>мышлени</w:t>
      </w:r>
      <w:r w:rsidR="000F77C5" w:rsidRPr="001E2025">
        <w:rPr>
          <w:rFonts w:ascii="Times New Roman" w:hAnsi="Times New Roman" w:cs="Times New Roman"/>
          <w:sz w:val="28"/>
          <w:szCs w:val="28"/>
          <w:lang w:val="kk-KZ"/>
        </w:rPr>
        <w:t>е и соответствует уровням:</w:t>
      </w:r>
      <w:r w:rsidR="000F77C5" w:rsidRPr="001E2025">
        <w:rPr>
          <w:rFonts w:ascii="Times New Roman" w:eastAsia="Times New Roman" w:hAnsi="Times New Roman" w:cs="Times New Roman"/>
          <w:sz w:val="28"/>
          <w:szCs w:val="28"/>
          <w:lang w:val="kk-KZ"/>
        </w:rPr>
        <w:t xml:space="preserve"> </w:t>
      </w:r>
      <w:r w:rsidR="000F77C5" w:rsidRPr="001E2025">
        <w:rPr>
          <w:rFonts w:ascii="Times New Roman" w:eastAsia="Times New Roman" w:hAnsi="Times New Roman" w:cs="Times New Roman"/>
          <w:i/>
          <w:sz w:val="28"/>
          <w:szCs w:val="28"/>
          <w:lang w:val="kk-KZ"/>
        </w:rPr>
        <w:t>порогов</w:t>
      </w:r>
      <w:r w:rsidR="00E26E93" w:rsidRPr="001E2025">
        <w:rPr>
          <w:rFonts w:ascii="Times New Roman" w:eastAsia="Times New Roman" w:hAnsi="Times New Roman" w:cs="Times New Roman"/>
          <w:i/>
          <w:sz w:val="28"/>
          <w:szCs w:val="28"/>
          <w:lang w:val="kk-KZ"/>
        </w:rPr>
        <w:t>ому</w:t>
      </w:r>
      <w:r w:rsidR="000F77C5" w:rsidRPr="001E2025">
        <w:rPr>
          <w:rFonts w:ascii="Times New Roman" w:eastAsia="Times New Roman" w:hAnsi="Times New Roman" w:cs="Times New Roman"/>
          <w:i/>
          <w:sz w:val="28"/>
          <w:szCs w:val="28"/>
          <w:lang w:val="kk-KZ"/>
        </w:rPr>
        <w:t>, продвинут</w:t>
      </w:r>
      <w:r w:rsidR="00E26E93" w:rsidRPr="001E2025">
        <w:rPr>
          <w:rFonts w:ascii="Times New Roman" w:eastAsia="Times New Roman" w:hAnsi="Times New Roman" w:cs="Times New Roman"/>
          <w:i/>
          <w:sz w:val="28"/>
          <w:szCs w:val="28"/>
          <w:lang w:val="kk-KZ"/>
        </w:rPr>
        <w:t>ому</w:t>
      </w:r>
      <w:r w:rsidR="000F77C5" w:rsidRPr="001E2025">
        <w:rPr>
          <w:rFonts w:ascii="Times New Roman" w:eastAsia="Times New Roman" w:hAnsi="Times New Roman" w:cs="Times New Roman"/>
          <w:i/>
          <w:sz w:val="28"/>
          <w:szCs w:val="28"/>
          <w:lang w:val="kk-KZ"/>
        </w:rPr>
        <w:t>, высок</w:t>
      </w:r>
      <w:r w:rsidR="00E26E93" w:rsidRPr="001E2025">
        <w:rPr>
          <w:rFonts w:ascii="Times New Roman" w:eastAsia="Times New Roman" w:hAnsi="Times New Roman" w:cs="Times New Roman"/>
          <w:i/>
          <w:sz w:val="28"/>
          <w:szCs w:val="28"/>
          <w:lang w:val="kk-KZ"/>
        </w:rPr>
        <w:t>ому</w:t>
      </w:r>
      <w:r w:rsidR="000F77C5" w:rsidRPr="001E2025">
        <w:rPr>
          <w:rFonts w:ascii="Times New Roman" w:eastAsia="Times New Roman" w:hAnsi="Times New Roman" w:cs="Times New Roman"/>
          <w:sz w:val="28"/>
          <w:szCs w:val="28"/>
          <w:lang w:val="kk-KZ"/>
        </w:rPr>
        <w:t xml:space="preserve">. </w:t>
      </w:r>
      <w:r w:rsidR="002B5B14" w:rsidRPr="001E2025">
        <w:rPr>
          <w:rFonts w:ascii="Times New Roman" w:eastAsia="Times New Roman" w:hAnsi="Times New Roman" w:cs="Times New Roman"/>
          <w:sz w:val="28"/>
          <w:szCs w:val="28"/>
          <w:lang w:val="kk-KZ"/>
        </w:rPr>
        <w:t xml:space="preserve">Каждый уровень включает показатели. </w:t>
      </w:r>
    </w:p>
    <w:p w14:paraId="4B0CF9ED" w14:textId="1FE2B246" w:rsidR="000F77C5" w:rsidRPr="000464E2" w:rsidRDefault="000F77C5" w:rsidP="00C00E00">
      <w:pPr>
        <w:spacing w:after="0" w:line="240" w:lineRule="auto"/>
        <w:ind w:firstLine="567"/>
        <w:jc w:val="both"/>
        <w:rPr>
          <w:rFonts w:ascii="Times New Roman" w:hAnsi="Times New Roman" w:cs="Times New Roman"/>
          <w:sz w:val="28"/>
          <w:szCs w:val="28"/>
        </w:rPr>
      </w:pPr>
      <w:r w:rsidRPr="000464E2">
        <w:rPr>
          <w:rFonts w:ascii="Times New Roman" w:hAnsi="Times New Roman" w:cs="Times New Roman"/>
          <w:b/>
          <w:sz w:val="28"/>
          <w:szCs w:val="28"/>
        </w:rPr>
        <w:t xml:space="preserve">Пороговый уровень </w:t>
      </w:r>
      <w:r w:rsidR="00E26E93" w:rsidRPr="000464E2">
        <w:rPr>
          <w:rFonts w:ascii="Times New Roman" w:hAnsi="Times New Roman" w:cs="Times New Roman"/>
          <w:sz w:val="28"/>
          <w:szCs w:val="28"/>
        </w:rPr>
        <w:t>–</w:t>
      </w:r>
      <w:r w:rsidRPr="000464E2">
        <w:rPr>
          <w:rFonts w:ascii="Times New Roman" w:hAnsi="Times New Roman" w:cs="Times New Roman"/>
          <w:sz w:val="28"/>
          <w:szCs w:val="28"/>
        </w:rPr>
        <w:t xml:space="preserve"> это знание и понимание; характериз</w:t>
      </w:r>
      <w:r w:rsidRPr="000464E2">
        <w:rPr>
          <w:rFonts w:ascii="Times New Roman" w:hAnsi="Times New Roman" w:cs="Times New Roman"/>
          <w:sz w:val="28"/>
          <w:szCs w:val="28"/>
          <w:lang w:val="kk-KZ"/>
        </w:rPr>
        <w:t xml:space="preserve">уется </w:t>
      </w:r>
      <w:r w:rsidRPr="000464E2">
        <w:rPr>
          <w:rFonts w:ascii="Times New Roman" w:hAnsi="Times New Roman" w:cs="Times New Roman"/>
          <w:sz w:val="28"/>
          <w:szCs w:val="28"/>
        </w:rPr>
        <w:t>запоминани</w:t>
      </w:r>
      <w:r w:rsidRPr="000464E2">
        <w:rPr>
          <w:rFonts w:ascii="Times New Roman" w:hAnsi="Times New Roman" w:cs="Times New Roman"/>
          <w:sz w:val="28"/>
          <w:szCs w:val="28"/>
          <w:lang w:val="kk-KZ"/>
        </w:rPr>
        <w:t>ем</w:t>
      </w:r>
      <w:r w:rsidRPr="000464E2">
        <w:rPr>
          <w:rFonts w:ascii="Times New Roman" w:hAnsi="Times New Roman" w:cs="Times New Roman"/>
          <w:sz w:val="28"/>
          <w:szCs w:val="28"/>
        </w:rPr>
        <w:t xml:space="preserve"> и воспроизведени</w:t>
      </w:r>
      <w:r w:rsidRPr="000464E2">
        <w:rPr>
          <w:rFonts w:ascii="Times New Roman" w:hAnsi="Times New Roman" w:cs="Times New Roman"/>
          <w:sz w:val="28"/>
          <w:szCs w:val="28"/>
          <w:lang w:val="kk-KZ"/>
        </w:rPr>
        <w:t xml:space="preserve">ем личности </w:t>
      </w:r>
      <w:r w:rsidRPr="000464E2">
        <w:rPr>
          <w:rFonts w:ascii="Times New Roman" w:hAnsi="Times New Roman" w:cs="Times New Roman"/>
          <w:sz w:val="28"/>
          <w:szCs w:val="28"/>
        </w:rPr>
        <w:t>полученной информации</w:t>
      </w:r>
      <w:r w:rsidRPr="000464E2">
        <w:rPr>
          <w:rFonts w:ascii="Times New Roman" w:hAnsi="Times New Roman" w:cs="Times New Roman"/>
          <w:sz w:val="28"/>
          <w:szCs w:val="28"/>
          <w:lang w:val="kk-KZ"/>
        </w:rPr>
        <w:t xml:space="preserve">, </w:t>
      </w:r>
      <w:r w:rsidRPr="000464E2">
        <w:rPr>
          <w:rFonts w:ascii="Times New Roman" w:hAnsi="Times New Roman" w:cs="Times New Roman"/>
          <w:sz w:val="28"/>
          <w:szCs w:val="28"/>
        </w:rPr>
        <w:lastRenderedPageBreak/>
        <w:t>узна</w:t>
      </w:r>
      <w:r w:rsidRPr="000464E2">
        <w:rPr>
          <w:rFonts w:ascii="Times New Roman" w:hAnsi="Times New Roman" w:cs="Times New Roman"/>
          <w:sz w:val="28"/>
          <w:szCs w:val="28"/>
          <w:lang w:val="kk-KZ"/>
        </w:rPr>
        <w:t xml:space="preserve">ванием понятий, </w:t>
      </w:r>
      <w:r w:rsidRPr="000464E2">
        <w:rPr>
          <w:rFonts w:ascii="Times New Roman" w:hAnsi="Times New Roman" w:cs="Times New Roman"/>
          <w:sz w:val="28"/>
          <w:szCs w:val="28"/>
        </w:rPr>
        <w:t>термин</w:t>
      </w:r>
      <w:r w:rsidRPr="000464E2">
        <w:rPr>
          <w:rFonts w:ascii="Times New Roman" w:hAnsi="Times New Roman" w:cs="Times New Roman"/>
          <w:sz w:val="28"/>
          <w:szCs w:val="28"/>
          <w:lang w:val="kk-KZ"/>
        </w:rPr>
        <w:t>ов</w:t>
      </w:r>
      <w:r w:rsidRPr="000464E2">
        <w:rPr>
          <w:rFonts w:ascii="Times New Roman" w:hAnsi="Times New Roman" w:cs="Times New Roman"/>
          <w:sz w:val="28"/>
          <w:szCs w:val="28"/>
        </w:rPr>
        <w:t>, конкретны</w:t>
      </w:r>
      <w:r w:rsidRPr="000464E2">
        <w:rPr>
          <w:rFonts w:ascii="Times New Roman" w:hAnsi="Times New Roman" w:cs="Times New Roman"/>
          <w:sz w:val="28"/>
          <w:szCs w:val="28"/>
          <w:lang w:val="kk-KZ"/>
        </w:rPr>
        <w:t>х</w:t>
      </w:r>
      <w:r w:rsidRPr="000464E2">
        <w:rPr>
          <w:rFonts w:ascii="Times New Roman" w:hAnsi="Times New Roman" w:cs="Times New Roman"/>
          <w:sz w:val="28"/>
          <w:szCs w:val="28"/>
        </w:rPr>
        <w:t xml:space="preserve"> факт</w:t>
      </w:r>
      <w:r w:rsidRPr="000464E2">
        <w:rPr>
          <w:rFonts w:ascii="Times New Roman" w:hAnsi="Times New Roman" w:cs="Times New Roman"/>
          <w:sz w:val="28"/>
          <w:szCs w:val="28"/>
          <w:lang w:val="kk-KZ"/>
        </w:rPr>
        <w:t>ов</w:t>
      </w:r>
      <w:r w:rsidRPr="000464E2">
        <w:rPr>
          <w:rFonts w:ascii="Times New Roman" w:hAnsi="Times New Roman" w:cs="Times New Roman"/>
          <w:sz w:val="28"/>
          <w:szCs w:val="28"/>
        </w:rPr>
        <w:t xml:space="preserve">, правил и может их повторить. На </w:t>
      </w:r>
      <w:r w:rsidRPr="000464E2">
        <w:rPr>
          <w:rFonts w:ascii="Times New Roman" w:hAnsi="Times New Roman" w:cs="Times New Roman"/>
          <w:sz w:val="28"/>
          <w:szCs w:val="28"/>
          <w:lang w:val="kk-KZ"/>
        </w:rPr>
        <w:t xml:space="preserve">этом этапе </w:t>
      </w:r>
      <w:r w:rsidRPr="000464E2">
        <w:rPr>
          <w:rFonts w:ascii="Times New Roman" w:hAnsi="Times New Roman" w:cs="Times New Roman"/>
          <w:sz w:val="28"/>
          <w:szCs w:val="28"/>
        </w:rPr>
        <w:t>формируется общее представление о предмете</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происходит понимание и осознание. Главный показатель освоения этого этапа </w:t>
      </w:r>
      <w:r w:rsidR="00E26E93" w:rsidRPr="000464E2">
        <w:rPr>
          <w:rFonts w:ascii="Times New Roman" w:hAnsi="Times New Roman" w:cs="Times New Roman"/>
          <w:sz w:val="28"/>
          <w:szCs w:val="28"/>
        </w:rPr>
        <w:t>–</w:t>
      </w:r>
      <w:r w:rsidRPr="000464E2">
        <w:rPr>
          <w:rFonts w:ascii="Times New Roman" w:hAnsi="Times New Roman" w:cs="Times New Roman"/>
          <w:sz w:val="28"/>
          <w:szCs w:val="28"/>
        </w:rPr>
        <w:t xml:space="preserve"> это умение изложить материал своими словами. </w:t>
      </w:r>
    </w:p>
    <w:p w14:paraId="4BDCC8F9" w14:textId="3A0F3A0D" w:rsidR="000F77C5" w:rsidRPr="000464E2" w:rsidRDefault="000F77C5" w:rsidP="00C00E00">
      <w:pPr>
        <w:spacing w:after="0" w:line="240" w:lineRule="auto"/>
        <w:ind w:firstLine="567"/>
        <w:jc w:val="both"/>
        <w:rPr>
          <w:rFonts w:ascii="Times New Roman" w:hAnsi="Times New Roman" w:cs="Times New Roman"/>
          <w:sz w:val="28"/>
          <w:szCs w:val="28"/>
          <w:lang w:val="kk-KZ"/>
        </w:rPr>
      </w:pPr>
      <w:r w:rsidRPr="000464E2">
        <w:rPr>
          <w:rFonts w:ascii="Times New Roman" w:hAnsi="Times New Roman" w:cs="Times New Roman"/>
          <w:b/>
          <w:sz w:val="28"/>
          <w:szCs w:val="28"/>
        </w:rPr>
        <w:t>Продвинутый уровень</w:t>
      </w:r>
      <w:r w:rsidRPr="000464E2">
        <w:rPr>
          <w:rFonts w:ascii="Times New Roman" w:hAnsi="Times New Roman" w:cs="Times New Roman"/>
          <w:sz w:val="28"/>
          <w:szCs w:val="28"/>
        </w:rPr>
        <w:t>, соответств</w:t>
      </w:r>
      <w:r w:rsidR="00E26E93" w:rsidRPr="000464E2">
        <w:rPr>
          <w:rFonts w:ascii="Times New Roman" w:hAnsi="Times New Roman" w:cs="Times New Roman"/>
          <w:sz w:val="28"/>
          <w:szCs w:val="28"/>
        </w:rPr>
        <w:t>ует</w:t>
      </w:r>
      <w:r w:rsidRPr="000464E2">
        <w:rPr>
          <w:rFonts w:ascii="Times New Roman" w:hAnsi="Times New Roman" w:cs="Times New Roman"/>
          <w:sz w:val="28"/>
          <w:szCs w:val="28"/>
          <w:lang w:val="kk-KZ"/>
        </w:rPr>
        <w:t xml:space="preserve"> иерархиям таксономи: </w:t>
      </w:r>
      <w:r w:rsidRPr="000464E2">
        <w:rPr>
          <w:rFonts w:ascii="Times New Roman" w:hAnsi="Times New Roman" w:cs="Times New Roman"/>
          <w:sz w:val="28"/>
          <w:szCs w:val="28"/>
        </w:rPr>
        <w:t>применение и анализ</w:t>
      </w:r>
      <w:r w:rsidRPr="000464E2">
        <w:rPr>
          <w:rFonts w:ascii="Times New Roman" w:hAnsi="Times New Roman" w:cs="Times New Roman"/>
          <w:sz w:val="28"/>
          <w:szCs w:val="28"/>
          <w:lang w:val="kk-KZ"/>
        </w:rPr>
        <w:t xml:space="preserve"> </w:t>
      </w:r>
      <w:r w:rsidR="00E26E93" w:rsidRPr="000464E2">
        <w:rPr>
          <w:rFonts w:ascii="Times New Roman" w:hAnsi="Times New Roman" w:cs="Times New Roman"/>
          <w:sz w:val="28"/>
          <w:szCs w:val="28"/>
        </w:rPr>
        <w:t>–</w:t>
      </w:r>
      <w:r w:rsidRPr="000464E2">
        <w:rPr>
          <w:rFonts w:ascii="Times New Roman" w:hAnsi="Times New Roman" w:cs="Times New Roman"/>
          <w:sz w:val="28"/>
          <w:szCs w:val="28"/>
        </w:rPr>
        <w:t xml:space="preserve"> использова</w:t>
      </w:r>
      <w:r w:rsidRPr="000464E2">
        <w:rPr>
          <w:rFonts w:ascii="Times New Roman" w:hAnsi="Times New Roman" w:cs="Times New Roman"/>
          <w:sz w:val="28"/>
          <w:szCs w:val="28"/>
          <w:lang w:val="kk-KZ"/>
        </w:rPr>
        <w:t>ние</w:t>
      </w:r>
      <w:r w:rsidRPr="000464E2">
        <w:rPr>
          <w:rFonts w:ascii="Times New Roman" w:hAnsi="Times New Roman" w:cs="Times New Roman"/>
          <w:sz w:val="28"/>
          <w:szCs w:val="28"/>
        </w:rPr>
        <w:t xml:space="preserve"> полученны</w:t>
      </w:r>
      <w:r w:rsidRPr="000464E2">
        <w:rPr>
          <w:rFonts w:ascii="Times New Roman" w:hAnsi="Times New Roman" w:cs="Times New Roman"/>
          <w:sz w:val="28"/>
          <w:szCs w:val="28"/>
          <w:lang w:val="kk-KZ"/>
        </w:rPr>
        <w:t>х</w:t>
      </w:r>
      <w:r w:rsidRPr="000464E2">
        <w:rPr>
          <w:rFonts w:ascii="Times New Roman" w:hAnsi="Times New Roman" w:cs="Times New Roman"/>
          <w:sz w:val="28"/>
          <w:szCs w:val="28"/>
        </w:rPr>
        <w:t xml:space="preserve"> знани</w:t>
      </w:r>
      <w:r w:rsidRPr="000464E2">
        <w:rPr>
          <w:rFonts w:ascii="Times New Roman" w:hAnsi="Times New Roman" w:cs="Times New Roman"/>
          <w:sz w:val="28"/>
          <w:szCs w:val="28"/>
          <w:lang w:val="kk-KZ"/>
        </w:rPr>
        <w:t>й</w:t>
      </w:r>
      <w:r w:rsidRPr="000464E2">
        <w:rPr>
          <w:rFonts w:ascii="Times New Roman" w:hAnsi="Times New Roman" w:cs="Times New Roman"/>
          <w:sz w:val="28"/>
          <w:szCs w:val="28"/>
        </w:rPr>
        <w:t xml:space="preserve"> в конкретных ситуациях. </w:t>
      </w:r>
      <w:r w:rsidR="00E26E93" w:rsidRPr="000464E2">
        <w:rPr>
          <w:rFonts w:ascii="Times New Roman" w:hAnsi="Times New Roman" w:cs="Times New Roman"/>
          <w:sz w:val="28"/>
          <w:szCs w:val="28"/>
        </w:rPr>
        <w:t>К</w:t>
      </w:r>
      <w:r w:rsidRPr="000464E2">
        <w:rPr>
          <w:rFonts w:ascii="Times New Roman" w:hAnsi="Times New Roman" w:cs="Times New Roman"/>
          <w:sz w:val="28"/>
          <w:szCs w:val="28"/>
        </w:rPr>
        <w:t>ритический анализ</w:t>
      </w:r>
      <w:r w:rsidRPr="000464E2">
        <w:rPr>
          <w:rFonts w:ascii="Times New Roman" w:hAnsi="Times New Roman" w:cs="Times New Roman"/>
          <w:sz w:val="28"/>
          <w:szCs w:val="28"/>
          <w:lang w:val="kk-KZ"/>
        </w:rPr>
        <w:t xml:space="preserve"> текстов</w:t>
      </w:r>
      <w:r w:rsidRPr="000464E2">
        <w:rPr>
          <w:rFonts w:ascii="Times New Roman" w:hAnsi="Times New Roman" w:cs="Times New Roman"/>
          <w:sz w:val="28"/>
          <w:szCs w:val="28"/>
        </w:rPr>
        <w:t>, аргументаци</w:t>
      </w:r>
      <w:r w:rsidRPr="000464E2">
        <w:rPr>
          <w:rFonts w:ascii="Times New Roman" w:hAnsi="Times New Roman" w:cs="Times New Roman"/>
          <w:sz w:val="28"/>
          <w:szCs w:val="28"/>
          <w:lang w:val="kk-KZ"/>
        </w:rPr>
        <w:t>я</w:t>
      </w:r>
      <w:r w:rsidRPr="000464E2">
        <w:rPr>
          <w:rFonts w:ascii="Times New Roman" w:hAnsi="Times New Roman" w:cs="Times New Roman"/>
          <w:sz w:val="28"/>
          <w:szCs w:val="28"/>
        </w:rPr>
        <w:t xml:space="preserve"> своих суждений и выводы</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умени</w:t>
      </w:r>
      <w:r w:rsidRPr="000464E2">
        <w:rPr>
          <w:rFonts w:ascii="Times New Roman" w:hAnsi="Times New Roman" w:cs="Times New Roman"/>
          <w:sz w:val="28"/>
          <w:szCs w:val="28"/>
          <w:lang w:val="kk-KZ"/>
        </w:rPr>
        <w:t>е</w:t>
      </w:r>
      <w:r w:rsidRPr="000464E2">
        <w:rPr>
          <w:rFonts w:ascii="Times New Roman" w:hAnsi="Times New Roman" w:cs="Times New Roman"/>
          <w:sz w:val="28"/>
          <w:szCs w:val="28"/>
        </w:rPr>
        <w:t xml:space="preserve"> интерпрет</w:t>
      </w:r>
      <w:r w:rsidRPr="000464E2">
        <w:rPr>
          <w:rFonts w:ascii="Times New Roman" w:hAnsi="Times New Roman" w:cs="Times New Roman"/>
          <w:sz w:val="28"/>
          <w:szCs w:val="28"/>
          <w:lang w:val="kk-KZ"/>
        </w:rPr>
        <w:t xml:space="preserve">ировать </w:t>
      </w:r>
      <w:r w:rsidRPr="000464E2">
        <w:rPr>
          <w:rFonts w:ascii="Times New Roman" w:hAnsi="Times New Roman" w:cs="Times New Roman"/>
          <w:sz w:val="28"/>
          <w:szCs w:val="28"/>
        </w:rPr>
        <w:t>и соотносить</w:t>
      </w:r>
      <w:r w:rsidRPr="000464E2">
        <w:rPr>
          <w:rFonts w:ascii="Times New Roman" w:hAnsi="Times New Roman" w:cs="Times New Roman"/>
          <w:sz w:val="28"/>
          <w:szCs w:val="28"/>
          <w:lang w:val="kk-KZ"/>
        </w:rPr>
        <w:t>.</w:t>
      </w:r>
      <w:r w:rsidRPr="000464E2">
        <w:rPr>
          <w:rFonts w:ascii="Times New Roman" w:hAnsi="Times New Roman" w:cs="Times New Roman"/>
          <w:sz w:val="28"/>
          <w:szCs w:val="28"/>
        </w:rPr>
        <w:t xml:space="preserve"> понимать структуру материала и уметь разделить его на связанные части.</w:t>
      </w:r>
      <w:r w:rsidRPr="000464E2">
        <w:rPr>
          <w:rFonts w:ascii="Times New Roman" w:hAnsi="Times New Roman" w:cs="Times New Roman"/>
          <w:sz w:val="28"/>
          <w:szCs w:val="28"/>
          <w:lang w:val="kk-KZ"/>
        </w:rPr>
        <w:t xml:space="preserve"> </w:t>
      </w:r>
    </w:p>
    <w:p w14:paraId="7016C40F" w14:textId="37CB3770" w:rsidR="000F77C5" w:rsidRPr="000464E2" w:rsidRDefault="000F77C5" w:rsidP="00C00E00">
      <w:pPr>
        <w:spacing w:after="0" w:line="240" w:lineRule="auto"/>
        <w:ind w:firstLine="567"/>
        <w:jc w:val="both"/>
        <w:rPr>
          <w:rFonts w:ascii="Times New Roman" w:hAnsi="Times New Roman" w:cs="Times New Roman"/>
          <w:sz w:val="28"/>
          <w:szCs w:val="28"/>
        </w:rPr>
      </w:pPr>
      <w:r w:rsidRPr="000464E2">
        <w:rPr>
          <w:rFonts w:ascii="Times New Roman" w:hAnsi="Times New Roman" w:cs="Times New Roman"/>
          <w:b/>
          <w:sz w:val="28"/>
          <w:szCs w:val="28"/>
        </w:rPr>
        <w:t xml:space="preserve">Высокий уровень </w:t>
      </w:r>
      <w:r w:rsidR="00E26E93" w:rsidRPr="000464E2">
        <w:rPr>
          <w:rFonts w:ascii="Times New Roman" w:hAnsi="Times New Roman" w:cs="Times New Roman"/>
          <w:sz w:val="28"/>
          <w:szCs w:val="28"/>
        </w:rPr>
        <w:t>–</w:t>
      </w:r>
      <w:r w:rsidRPr="000464E2">
        <w:rPr>
          <w:rFonts w:ascii="Times New Roman" w:hAnsi="Times New Roman" w:cs="Times New Roman"/>
          <w:sz w:val="28"/>
          <w:szCs w:val="28"/>
        </w:rPr>
        <w:t xml:space="preserve"> это синтез и оценка полученной информации; умение обобщать и комбинировать свои знания; оценивать логику построения материала, проверить точность выводов и аргументировать свою точку зрения. Человек использует знания, чтобы создать новую конструкцию</w:t>
      </w:r>
      <w:r w:rsidRPr="000464E2">
        <w:rPr>
          <w:rFonts w:ascii="Times New Roman" w:hAnsi="Times New Roman" w:cs="Times New Roman"/>
          <w:sz w:val="28"/>
          <w:szCs w:val="28"/>
          <w:lang w:val="kk-KZ"/>
        </w:rPr>
        <w:t>.</w:t>
      </w:r>
    </w:p>
    <w:p w14:paraId="335196F8" w14:textId="20E56919" w:rsidR="007B6D42" w:rsidRDefault="0038791B" w:rsidP="007B6D42">
      <w:pPr>
        <w:pStyle w:val="a3"/>
        <w:shd w:val="clear" w:color="auto" w:fill="FFFFFF"/>
        <w:spacing w:before="0" w:beforeAutospacing="0" w:after="0" w:afterAutospacing="0"/>
        <w:ind w:firstLine="567"/>
        <w:jc w:val="both"/>
        <w:rPr>
          <w:bCs/>
          <w:sz w:val="28"/>
          <w:szCs w:val="28"/>
        </w:rPr>
      </w:pPr>
      <w:r w:rsidRPr="000464E2">
        <w:rPr>
          <w:sz w:val="28"/>
          <w:szCs w:val="28"/>
        </w:rPr>
        <w:t>При разработке конкретных компетенций</w:t>
      </w:r>
      <w:r>
        <w:rPr>
          <w:sz w:val="28"/>
          <w:szCs w:val="28"/>
        </w:rPr>
        <w:t>,</w:t>
      </w:r>
      <w:r w:rsidR="000F77C5" w:rsidRPr="000464E2">
        <w:rPr>
          <w:sz w:val="28"/>
          <w:szCs w:val="28"/>
        </w:rPr>
        <w:t xml:space="preserve"> сответствующих трем уровням развития (порогов</w:t>
      </w:r>
      <w:r w:rsidR="00E26E93" w:rsidRPr="000464E2">
        <w:rPr>
          <w:sz w:val="28"/>
          <w:szCs w:val="28"/>
        </w:rPr>
        <w:t>ому</w:t>
      </w:r>
      <w:r w:rsidR="000F77C5" w:rsidRPr="000464E2">
        <w:rPr>
          <w:sz w:val="28"/>
          <w:szCs w:val="28"/>
        </w:rPr>
        <w:t>, продвинут</w:t>
      </w:r>
      <w:r w:rsidR="00E26E93" w:rsidRPr="000464E2">
        <w:rPr>
          <w:sz w:val="28"/>
          <w:szCs w:val="28"/>
        </w:rPr>
        <w:t>ому</w:t>
      </w:r>
      <w:r w:rsidR="000F77C5" w:rsidRPr="000464E2">
        <w:rPr>
          <w:sz w:val="28"/>
          <w:szCs w:val="28"/>
        </w:rPr>
        <w:t>, высок</w:t>
      </w:r>
      <w:r w:rsidR="00E26E93" w:rsidRPr="000464E2">
        <w:rPr>
          <w:sz w:val="28"/>
          <w:szCs w:val="28"/>
        </w:rPr>
        <w:t>ому</w:t>
      </w:r>
      <w:r w:rsidR="000F77C5" w:rsidRPr="000464E2">
        <w:rPr>
          <w:sz w:val="28"/>
          <w:szCs w:val="28"/>
        </w:rPr>
        <w:t>)</w:t>
      </w:r>
      <w:r w:rsidR="00E26E93" w:rsidRPr="000464E2">
        <w:rPr>
          <w:sz w:val="28"/>
          <w:szCs w:val="28"/>
        </w:rPr>
        <w:t>,</w:t>
      </w:r>
      <w:r w:rsidR="000F77C5" w:rsidRPr="000464E2">
        <w:rPr>
          <w:sz w:val="28"/>
          <w:szCs w:val="28"/>
        </w:rPr>
        <w:t xml:space="preserve"> мы взяли за основу идеи </w:t>
      </w:r>
      <w:r w:rsidR="00DA6DC7" w:rsidRPr="000464E2">
        <w:rPr>
          <w:sz w:val="28"/>
          <w:szCs w:val="28"/>
        </w:rPr>
        <w:t>А.Д.</w:t>
      </w:r>
      <w:r w:rsidR="000F77C5" w:rsidRPr="000464E2">
        <w:rPr>
          <w:sz w:val="28"/>
          <w:szCs w:val="28"/>
        </w:rPr>
        <w:t>Урсула о глобальном образовании [</w:t>
      </w:r>
      <w:r w:rsidR="00F55804" w:rsidRPr="000464E2">
        <w:rPr>
          <w:sz w:val="28"/>
          <w:szCs w:val="28"/>
        </w:rPr>
        <w:t>16</w:t>
      </w:r>
      <w:r w:rsidR="00CC1254" w:rsidRPr="000464E2">
        <w:rPr>
          <w:sz w:val="28"/>
          <w:szCs w:val="28"/>
        </w:rPr>
        <w:t>1</w:t>
      </w:r>
      <w:r w:rsidR="00683BC8" w:rsidRPr="000464E2">
        <w:rPr>
          <w:sz w:val="28"/>
          <w:szCs w:val="28"/>
        </w:rPr>
        <w:t xml:space="preserve">] </w:t>
      </w:r>
      <w:r w:rsidR="000F77C5" w:rsidRPr="000464E2">
        <w:rPr>
          <w:sz w:val="28"/>
          <w:szCs w:val="28"/>
        </w:rPr>
        <w:t>и Р.</w:t>
      </w:r>
      <w:r w:rsidR="00E26E93" w:rsidRPr="000464E2">
        <w:rPr>
          <w:sz w:val="28"/>
          <w:szCs w:val="28"/>
        </w:rPr>
        <w:t xml:space="preserve"> </w:t>
      </w:r>
      <w:r w:rsidR="000F77C5" w:rsidRPr="000464E2">
        <w:rPr>
          <w:sz w:val="28"/>
          <w:szCs w:val="28"/>
        </w:rPr>
        <w:t xml:space="preserve">Хенви </w:t>
      </w:r>
      <w:r w:rsidR="00086610" w:rsidRPr="000464E2">
        <w:rPr>
          <w:sz w:val="28"/>
          <w:szCs w:val="28"/>
        </w:rPr>
        <w:t>п</w:t>
      </w:r>
      <w:r w:rsidR="000F77C5" w:rsidRPr="000464E2">
        <w:rPr>
          <w:sz w:val="28"/>
          <w:szCs w:val="28"/>
        </w:rPr>
        <w:t>о исследованию «Достижимая глобальная перспектива»</w:t>
      </w:r>
      <w:r w:rsidR="00C05CCF">
        <w:rPr>
          <w:sz w:val="28"/>
          <w:szCs w:val="28"/>
          <w:lang w:val="kk-KZ"/>
        </w:rPr>
        <w:t xml:space="preserve"> (</w:t>
      </w:r>
      <w:r w:rsidR="00C05CCF" w:rsidRPr="000464E2">
        <w:rPr>
          <w:bCs/>
          <w:sz w:val="28"/>
          <w:szCs w:val="28"/>
        </w:rPr>
        <w:t>таблиц</w:t>
      </w:r>
      <w:r w:rsidR="00C05CCF">
        <w:rPr>
          <w:bCs/>
          <w:sz w:val="28"/>
          <w:szCs w:val="28"/>
          <w:lang w:val="kk-KZ"/>
        </w:rPr>
        <w:t>а</w:t>
      </w:r>
      <w:r w:rsidR="00C05CCF" w:rsidRPr="000464E2">
        <w:rPr>
          <w:bCs/>
          <w:sz w:val="28"/>
          <w:szCs w:val="28"/>
        </w:rPr>
        <w:t xml:space="preserve"> 8</w:t>
      </w:r>
      <w:r w:rsidR="00C05CCF">
        <w:rPr>
          <w:bCs/>
          <w:sz w:val="28"/>
          <w:szCs w:val="28"/>
          <w:lang w:val="kk-KZ"/>
        </w:rPr>
        <w:t>)</w:t>
      </w:r>
      <w:r w:rsidR="00C05CCF" w:rsidRPr="000464E2">
        <w:rPr>
          <w:bCs/>
          <w:sz w:val="28"/>
          <w:szCs w:val="28"/>
        </w:rPr>
        <w:t>.</w:t>
      </w:r>
    </w:p>
    <w:p w14:paraId="1664D8B1" w14:textId="77777777" w:rsidR="00B64098" w:rsidRPr="00C05CCF" w:rsidRDefault="00B64098" w:rsidP="007B6D42">
      <w:pPr>
        <w:pStyle w:val="a3"/>
        <w:shd w:val="clear" w:color="auto" w:fill="FFFFFF"/>
        <w:spacing w:before="0" w:beforeAutospacing="0" w:after="0" w:afterAutospacing="0"/>
        <w:ind w:firstLine="567"/>
        <w:jc w:val="both"/>
        <w:rPr>
          <w:bCs/>
          <w:sz w:val="28"/>
          <w:szCs w:val="28"/>
          <w:lang w:val="kk-KZ"/>
        </w:rPr>
      </w:pPr>
    </w:p>
    <w:p w14:paraId="2AD494D4" w14:textId="1E4D62B1" w:rsidR="00532C24" w:rsidRDefault="00917EB0" w:rsidP="007B6D42">
      <w:pPr>
        <w:pStyle w:val="a3"/>
        <w:shd w:val="clear" w:color="auto" w:fill="FFFFFF"/>
        <w:spacing w:before="0" w:beforeAutospacing="0" w:after="0" w:afterAutospacing="0"/>
        <w:ind w:firstLine="567"/>
        <w:jc w:val="both"/>
        <w:rPr>
          <w:bCs/>
          <w:sz w:val="28"/>
          <w:szCs w:val="28"/>
          <w:lang w:val="kk-KZ"/>
        </w:rPr>
      </w:pPr>
      <w:r w:rsidRPr="001E2025">
        <w:rPr>
          <w:bCs/>
          <w:sz w:val="28"/>
          <w:szCs w:val="28"/>
          <w:lang w:val="kk-KZ"/>
        </w:rPr>
        <w:t>Т</w:t>
      </w:r>
      <w:r w:rsidR="005774FE" w:rsidRPr="001E2025">
        <w:rPr>
          <w:bCs/>
          <w:sz w:val="28"/>
          <w:szCs w:val="28"/>
        </w:rPr>
        <w:t xml:space="preserve">аблица </w:t>
      </w:r>
      <w:r w:rsidR="00AB5C09" w:rsidRPr="001E2025">
        <w:rPr>
          <w:bCs/>
          <w:sz w:val="28"/>
          <w:szCs w:val="28"/>
        </w:rPr>
        <w:t>8</w:t>
      </w:r>
      <w:r w:rsidR="00C00E00" w:rsidRPr="001E2025">
        <w:rPr>
          <w:bCs/>
          <w:sz w:val="28"/>
          <w:szCs w:val="28"/>
        </w:rPr>
        <w:t xml:space="preserve"> -</w:t>
      </w:r>
      <w:r w:rsidR="005774FE" w:rsidRPr="001E2025">
        <w:rPr>
          <w:bCs/>
          <w:sz w:val="28"/>
          <w:szCs w:val="28"/>
          <w:lang w:val="kk-KZ"/>
        </w:rPr>
        <w:t xml:space="preserve"> </w:t>
      </w:r>
      <w:r w:rsidR="005774FE" w:rsidRPr="001E2025">
        <w:rPr>
          <w:bCs/>
          <w:sz w:val="28"/>
          <w:szCs w:val="28"/>
        </w:rPr>
        <w:t>Характеристик</w:t>
      </w:r>
      <w:r w:rsidR="005774FE" w:rsidRPr="001E2025">
        <w:rPr>
          <w:bCs/>
          <w:sz w:val="28"/>
          <w:szCs w:val="28"/>
          <w:lang w:val="kk-KZ"/>
        </w:rPr>
        <w:t>а</w:t>
      </w:r>
      <w:r w:rsidR="005774FE" w:rsidRPr="001E2025">
        <w:rPr>
          <w:bCs/>
          <w:sz w:val="28"/>
          <w:szCs w:val="28"/>
        </w:rPr>
        <w:t xml:space="preserve"> кросс-культурных компетентностей </w:t>
      </w:r>
      <w:r w:rsidRPr="001E2025">
        <w:rPr>
          <w:bCs/>
          <w:sz w:val="28"/>
          <w:szCs w:val="28"/>
          <w:lang w:val="kk-KZ"/>
        </w:rPr>
        <w:t xml:space="preserve">в трех измерениях </w:t>
      </w:r>
    </w:p>
    <w:p w14:paraId="19CFCFE2" w14:textId="77777777" w:rsidR="00F85B21" w:rsidRDefault="00F85B21" w:rsidP="007B6D42">
      <w:pPr>
        <w:pStyle w:val="a3"/>
        <w:shd w:val="clear" w:color="auto" w:fill="FFFFFF"/>
        <w:spacing w:before="0" w:beforeAutospacing="0" w:after="0" w:afterAutospacing="0"/>
        <w:ind w:firstLine="567"/>
        <w:jc w:val="both"/>
        <w:rPr>
          <w:bCs/>
          <w:sz w:val="28"/>
          <w:szCs w:val="28"/>
          <w:lang w:val="kk-KZ"/>
        </w:rPr>
      </w:pPr>
    </w:p>
    <w:tbl>
      <w:tblPr>
        <w:tblStyle w:val="a7"/>
        <w:tblW w:w="0" w:type="auto"/>
        <w:tblLook w:val="04A0" w:firstRow="1" w:lastRow="0" w:firstColumn="1" w:lastColumn="0" w:noHBand="0" w:noVBand="1"/>
      </w:tblPr>
      <w:tblGrid>
        <w:gridCol w:w="3097"/>
        <w:gridCol w:w="3440"/>
        <w:gridCol w:w="3092"/>
      </w:tblGrid>
      <w:tr w:rsidR="000F77C5" w:rsidRPr="001E2025" w14:paraId="2100B453" w14:textId="77777777" w:rsidTr="00C00E00">
        <w:tc>
          <w:tcPr>
            <w:tcW w:w="3097" w:type="dxa"/>
            <w:hideMark/>
          </w:tcPr>
          <w:p w14:paraId="4CEB308F" w14:textId="77777777" w:rsidR="000F77C5" w:rsidRPr="00C05CCF" w:rsidRDefault="000F77C5" w:rsidP="00175630">
            <w:pPr>
              <w:spacing w:after="0" w:line="240" w:lineRule="auto"/>
              <w:jc w:val="center"/>
              <w:rPr>
                <w:rFonts w:ascii="Times New Roman" w:hAnsi="Times New Roman" w:cs="Times New Roman"/>
                <w:i/>
                <w:sz w:val="25"/>
                <w:szCs w:val="25"/>
              </w:rPr>
            </w:pPr>
            <w:r w:rsidRPr="00C05CCF">
              <w:rPr>
                <w:rFonts w:ascii="Times New Roman" w:hAnsi="Times New Roman" w:cs="Times New Roman"/>
                <w:i/>
                <w:sz w:val="25"/>
                <w:szCs w:val="25"/>
              </w:rPr>
              <w:t>Ключевые компетен</w:t>
            </w:r>
            <w:r w:rsidR="005837E8" w:rsidRPr="00C05CCF">
              <w:rPr>
                <w:rFonts w:ascii="Times New Roman" w:hAnsi="Times New Roman" w:cs="Times New Roman"/>
                <w:i/>
                <w:sz w:val="25"/>
                <w:szCs w:val="25"/>
                <w:lang w:val="kk-KZ"/>
              </w:rPr>
              <w:t>ции</w:t>
            </w:r>
          </w:p>
        </w:tc>
        <w:tc>
          <w:tcPr>
            <w:tcW w:w="3440" w:type="dxa"/>
            <w:hideMark/>
          </w:tcPr>
          <w:p w14:paraId="75B2BAA2" w14:textId="77777777" w:rsidR="000F77C5" w:rsidRPr="00C05CCF" w:rsidRDefault="000F77C5" w:rsidP="00175630">
            <w:pPr>
              <w:spacing w:after="0" w:line="240" w:lineRule="auto"/>
              <w:jc w:val="center"/>
              <w:rPr>
                <w:rFonts w:ascii="Times New Roman" w:hAnsi="Times New Roman" w:cs="Times New Roman"/>
                <w:i/>
                <w:sz w:val="25"/>
                <w:szCs w:val="25"/>
              </w:rPr>
            </w:pPr>
            <w:r w:rsidRPr="00C05CCF">
              <w:rPr>
                <w:rFonts w:ascii="Times New Roman" w:hAnsi="Times New Roman" w:cs="Times New Roman"/>
                <w:i/>
                <w:sz w:val="25"/>
                <w:szCs w:val="25"/>
              </w:rPr>
              <w:t>Базовые компетен</w:t>
            </w:r>
            <w:r w:rsidR="005837E8" w:rsidRPr="00C05CCF">
              <w:rPr>
                <w:rFonts w:ascii="Times New Roman" w:hAnsi="Times New Roman" w:cs="Times New Roman"/>
                <w:i/>
                <w:sz w:val="25"/>
                <w:szCs w:val="25"/>
                <w:lang w:val="kk-KZ"/>
              </w:rPr>
              <w:t>ции</w:t>
            </w:r>
          </w:p>
        </w:tc>
        <w:tc>
          <w:tcPr>
            <w:tcW w:w="0" w:type="auto"/>
            <w:hideMark/>
          </w:tcPr>
          <w:p w14:paraId="64AECD23" w14:textId="77777777" w:rsidR="000F77C5" w:rsidRPr="00C05CCF" w:rsidRDefault="000F77C5" w:rsidP="00175630">
            <w:pPr>
              <w:spacing w:after="0" w:line="240" w:lineRule="auto"/>
              <w:jc w:val="center"/>
              <w:rPr>
                <w:rFonts w:ascii="Times New Roman" w:hAnsi="Times New Roman" w:cs="Times New Roman"/>
                <w:i/>
                <w:sz w:val="25"/>
                <w:szCs w:val="25"/>
              </w:rPr>
            </w:pPr>
            <w:r w:rsidRPr="00C05CCF">
              <w:rPr>
                <w:rFonts w:ascii="Times New Roman" w:hAnsi="Times New Roman" w:cs="Times New Roman"/>
                <w:i/>
                <w:sz w:val="25"/>
                <w:szCs w:val="25"/>
              </w:rPr>
              <w:t>Специальные компетен</w:t>
            </w:r>
            <w:r w:rsidR="005837E8" w:rsidRPr="00C05CCF">
              <w:rPr>
                <w:rFonts w:ascii="Times New Roman" w:hAnsi="Times New Roman" w:cs="Times New Roman"/>
                <w:i/>
                <w:sz w:val="25"/>
                <w:szCs w:val="25"/>
                <w:lang w:val="kk-KZ"/>
              </w:rPr>
              <w:t>ции</w:t>
            </w:r>
          </w:p>
        </w:tc>
      </w:tr>
      <w:tr w:rsidR="000F77C5" w:rsidRPr="001E2025" w14:paraId="18A1A0D8" w14:textId="77777777" w:rsidTr="00C00E00">
        <w:tc>
          <w:tcPr>
            <w:tcW w:w="3097" w:type="dxa"/>
            <w:hideMark/>
          </w:tcPr>
          <w:p w14:paraId="33128A40"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Осознание межкультурных различий и черт как необходимых элементов сосуществования</w:t>
            </w:r>
          </w:p>
        </w:tc>
        <w:tc>
          <w:tcPr>
            <w:tcW w:w="3440" w:type="dxa"/>
            <w:hideMark/>
          </w:tcPr>
          <w:p w14:paraId="694E98A2"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Владение основами применения техники и информационных технологий в учебном и научно-исследовательском процессах</w:t>
            </w:r>
          </w:p>
        </w:tc>
        <w:tc>
          <w:tcPr>
            <w:tcW w:w="0" w:type="auto"/>
            <w:hideMark/>
          </w:tcPr>
          <w:p w14:paraId="07426176"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Знание культурных различий при межкультурном взаимодействии, осознание культурной индентичности</w:t>
            </w:r>
          </w:p>
        </w:tc>
      </w:tr>
      <w:tr w:rsidR="000F77C5" w:rsidRPr="001E2025" w14:paraId="1EF4A0EC" w14:textId="77777777" w:rsidTr="00C00E00">
        <w:trPr>
          <w:trHeight w:val="1611"/>
        </w:trPr>
        <w:tc>
          <w:tcPr>
            <w:tcW w:w="3097" w:type="dxa"/>
            <w:hideMark/>
          </w:tcPr>
          <w:p w14:paraId="0BA4420F" w14:textId="77777777" w:rsidR="000F77C5" w:rsidRPr="006C5F68" w:rsidRDefault="000F77C5" w:rsidP="0038791B">
            <w:pPr>
              <w:spacing w:after="0" w:line="240" w:lineRule="auto"/>
              <w:rPr>
                <w:rFonts w:ascii="Times New Roman" w:hAnsi="Times New Roman" w:cs="Times New Roman"/>
                <w:sz w:val="25"/>
                <w:szCs w:val="25"/>
              </w:rPr>
            </w:pPr>
            <w:r w:rsidRPr="006C5F68">
              <w:rPr>
                <w:rFonts w:ascii="Times New Roman" w:hAnsi="Times New Roman" w:cs="Times New Roman"/>
                <w:sz w:val="25"/>
                <w:szCs w:val="25"/>
              </w:rPr>
              <w:t>Способность к социальной адаптации, к переосмыслению и изменению своей позиции с учетом социокультурного контекста</w:t>
            </w:r>
          </w:p>
        </w:tc>
        <w:tc>
          <w:tcPr>
            <w:tcW w:w="3440" w:type="dxa"/>
            <w:hideMark/>
          </w:tcPr>
          <w:p w14:paraId="3786E6C8"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Владение деловым, иностранным и межкультурным стилем и языком общения</w:t>
            </w:r>
          </w:p>
        </w:tc>
        <w:tc>
          <w:tcPr>
            <w:tcW w:w="0" w:type="auto"/>
            <w:hideMark/>
          </w:tcPr>
          <w:p w14:paraId="4D505C60"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Способность к самостоятельному принятию решений при непросредственном межкультурном взаимодействии</w:t>
            </w:r>
          </w:p>
        </w:tc>
      </w:tr>
      <w:tr w:rsidR="000F77C5" w:rsidRPr="001E2025" w14:paraId="3EFC2EBA" w14:textId="77777777" w:rsidTr="00C00E00">
        <w:tc>
          <w:tcPr>
            <w:tcW w:w="3097" w:type="dxa"/>
            <w:hideMark/>
          </w:tcPr>
          <w:p w14:paraId="29CE539B"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Понимание иностранного языка как средства коммуникации и построения реальной картины мира</w:t>
            </w:r>
          </w:p>
        </w:tc>
        <w:tc>
          <w:tcPr>
            <w:tcW w:w="3440" w:type="dxa"/>
            <w:hideMark/>
          </w:tcPr>
          <w:p w14:paraId="6B6A1AED"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Владение способами создания неконфликтной, комфортной психологической обстановки взаимодействия</w:t>
            </w:r>
          </w:p>
        </w:tc>
        <w:tc>
          <w:tcPr>
            <w:tcW w:w="0" w:type="auto"/>
            <w:hideMark/>
          </w:tcPr>
          <w:p w14:paraId="6097EA16" w14:textId="77777777"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Владение бесконфликтным стилем взаимодействия</w:t>
            </w:r>
          </w:p>
        </w:tc>
      </w:tr>
      <w:tr w:rsidR="000F77C5" w:rsidRPr="001E2025" w14:paraId="3F27CC7C" w14:textId="77777777" w:rsidTr="00C00E00">
        <w:trPr>
          <w:trHeight w:val="249"/>
        </w:trPr>
        <w:tc>
          <w:tcPr>
            <w:tcW w:w="3097" w:type="dxa"/>
            <w:tcBorders>
              <w:bottom w:val="single" w:sz="4" w:space="0" w:color="auto"/>
            </w:tcBorders>
            <w:hideMark/>
          </w:tcPr>
          <w:p w14:paraId="336ED8BA" w14:textId="77777777" w:rsidR="000F77C5" w:rsidRDefault="000F77C5" w:rsidP="00C05CCF">
            <w:pPr>
              <w:spacing w:after="0" w:line="240" w:lineRule="auto"/>
              <w:jc w:val="both"/>
              <w:rPr>
                <w:rFonts w:ascii="Times New Roman" w:hAnsi="Times New Roman" w:cs="Times New Roman"/>
                <w:sz w:val="25"/>
                <w:szCs w:val="25"/>
                <w:lang w:val="kk-KZ"/>
              </w:rPr>
            </w:pPr>
            <w:r w:rsidRPr="006C5F68">
              <w:rPr>
                <w:rFonts w:ascii="Times New Roman" w:hAnsi="Times New Roman" w:cs="Times New Roman"/>
                <w:sz w:val="25"/>
                <w:szCs w:val="25"/>
              </w:rPr>
              <w:t xml:space="preserve">Способность к </w:t>
            </w:r>
            <w:r w:rsidR="00C00E00" w:rsidRPr="006C5F68">
              <w:rPr>
                <w:rFonts w:ascii="Times New Roman" w:hAnsi="Times New Roman" w:cs="Times New Roman"/>
                <w:sz w:val="25"/>
                <w:szCs w:val="25"/>
              </w:rPr>
              <w:t>самооцениванию</w:t>
            </w:r>
            <w:r w:rsidR="00C00E00" w:rsidRPr="006C5F68">
              <w:rPr>
                <w:rFonts w:ascii="Times New Roman" w:hAnsi="Times New Roman" w:cs="Times New Roman"/>
                <w:sz w:val="25"/>
                <w:szCs w:val="25"/>
                <w:lang w:val="kk-KZ"/>
              </w:rPr>
              <w:t>,</w:t>
            </w:r>
            <w:r w:rsidR="00C00E00" w:rsidRPr="006C5F68">
              <w:rPr>
                <w:rFonts w:ascii="Times New Roman" w:hAnsi="Times New Roman" w:cs="Times New Roman"/>
                <w:sz w:val="25"/>
                <w:szCs w:val="25"/>
              </w:rPr>
              <w:t xml:space="preserve"> рефлексии</w:t>
            </w:r>
            <w:r w:rsidR="00C00E00" w:rsidRPr="006C5F68">
              <w:rPr>
                <w:rFonts w:ascii="Times New Roman" w:hAnsi="Times New Roman" w:cs="Times New Roman"/>
                <w:sz w:val="25"/>
                <w:szCs w:val="25"/>
                <w:lang w:val="kk-KZ"/>
              </w:rPr>
              <w:t>, эмпатии и толерантности</w:t>
            </w:r>
          </w:p>
          <w:p w14:paraId="6B995C27" w14:textId="0E998ACF" w:rsidR="00B64098" w:rsidRPr="006C5F68" w:rsidRDefault="00B64098" w:rsidP="00C05CCF">
            <w:pPr>
              <w:spacing w:after="0" w:line="240" w:lineRule="auto"/>
              <w:jc w:val="both"/>
              <w:rPr>
                <w:rFonts w:ascii="Times New Roman" w:hAnsi="Times New Roman" w:cs="Times New Roman"/>
                <w:sz w:val="25"/>
                <w:szCs w:val="25"/>
              </w:rPr>
            </w:pPr>
          </w:p>
        </w:tc>
        <w:tc>
          <w:tcPr>
            <w:tcW w:w="3440" w:type="dxa"/>
            <w:tcBorders>
              <w:bottom w:val="single" w:sz="4" w:space="0" w:color="auto"/>
            </w:tcBorders>
            <w:hideMark/>
          </w:tcPr>
          <w:p w14:paraId="7571220D" w14:textId="624EB2FB" w:rsidR="000F77C5" w:rsidRPr="006C5F68" w:rsidRDefault="000F77C5" w:rsidP="00C05CCF">
            <w:pPr>
              <w:spacing w:after="0" w:line="240" w:lineRule="auto"/>
              <w:jc w:val="both"/>
              <w:rPr>
                <w:rFonts w:ascii="Times New Roman" w:hAnsi="Times New Roman" w:cs="Times New Roman"/>
                <w:sz w:val="25"/>
                <w:szCs w:val="25"/>
              </w:rPr>
            </w:pPr>
            <w:r w:rsidRPr="006C5F68">
              <w:rPr>
                <w:rFonts w:ascii="Times New Roman" w:hAnsi="Times New Roman" w:cs="Times New Roman"/>
                <w:sz w:val="25"/>
                <w:szCs w:val="25"/>
              </w:rPr>
              <w:t xml:space="preserve">Коммуникабельность, </w:t>
            </w:r>
            <w:r w:rsidR="00C00E00" w:rsidRPr="006C5F68">
              <w:rPr>
                <w:rFonts w:ascii="Times New Roman" w:hAnsi="Times New Roman" w:cs="Times New Roman"/>
                <w:sz w:val="25"/>
                <w:szCs w:val="25"/>
              </w:rPr>
              <w:t>способность к сотрудничеству</w:t>
            </w:r>
          </w:p>
        </w:tc>
        <w:tc>
          <w:tcPr>
            <w:tcW w:w="0" w:type="auto"/>
            <w:tcBorders>
              <w:bottom w:val="single" w:sz="4" w:space="0" w:color="auto"/>
            </w:tcBorders>
            <w:hideMark/>
          </w:tcPr>
          <w:p w14:paraId="10343D7E" w14:textId="77777777" w:rsidR="000F77C5" w:rsidRPr="006C5F68" w:rsidRDefault="000F77C5" w:rsidP="00C05CCF">
            <w:pPr>
              <w:spacing w:after="0" w:line="240" w:lineRule="auto"/>
              <w:jc w:val="both"/>
              <w:rPr>
                <w:rFonts w:ascii="Times New Roman" w:hAnsi="Times New Roman" w:cs="Times New Roman"/>
                <w:sz w:val="25"/>
                <w:szCs w:val="25"/>
              </w:rPr>
            </w:pPr>
          </w:p>
        </w:tc>
      </w:tr>
    </w:tbl>
    <w:p w14:paraId="19B46DDF" w14:textId="69CC8349" w:rsidR="00F85B21" w:rsidRDefault="00C05CCF" w:rsidP="00C05CCF">
      <w:pPr>
        <w:pStyle w:val="a3"/>
        <w:shd w:val="clear" w:color="auto" w:fill="FFFFFF"/>
        <w:spacing w:before="0" w:beforeAutospacing="0" w:after="0" w:afterAutospacing="0"/>
        <w:ind w:firstLine="567"/>
        <w:jc w:val="both"/>
        <w:rPr>
          <w:sz w:val="28"/>
          <w:szCs w:val="28"/>
        </w:rPr>
      </w:pPr>
      <w:r>
        <w:rPr>
          <w:sz w:val="28"/>
          <w:szCs w:val="28"/>
          <w:lang w:val="kk-KZ"/>
        </w:rPr>
        <w:lastRenderedPageBreak/>
        <w:t xml:space="preserve"> Ученый </w:t>
      </w:r>
      <w:r w:rsidRPr="000464E2">
        <w:rPr>
          <w:sz w:val="28"/>
          <w:szCs w:val="28"/>
        </w:rPr>
        <w:t xml:space="preserve">Р. Хенви выделяет 4 уровня кросс-культурной </w:t>
      </w:r>
      <w:r w:rsidR="00F85B21">
        <w:rPr>
          <w:sz w:val="28"/>
          <w:szCs w:val="28"/>
        </w:rPr>
        <w:t>грамотности:</w:t>
      </w:r>
      <w:r w:rsidRPr="000464E2">
        <w:rPr>
          <w:sz w:val="28"/>
          <w:szCs w:val="28"/>
        </w:rPr>
        <w:t xml:space="preserve"> </w:t>
      </w:r>
    </w:p>
    <w:p w14:paraId="6B60EFBC" w14:textId="77777777" w:rsidR="00F85B21" w:rsidRDefault="00C05CCF" w:rsidP="00C05CCF">
      <w:pPr>
        <w:pStyle w:val="a3"/>
        <w:shd w:val="clear" w:color="auto" w:fill="FFFFFF"/>
        <w:spacing w:before="0" w:beforeAutospacing="0" w:after="0" w:afterAutospacing="0"/>
        <w:ind w:firstLine="567"/>
        <w:jc w:val="both"/>
        <w:rPr>
          <w:sz w:val="28"/>
          <w:szCs w:val="28"/>
        </w:rPr>
      </w:pPr>
      <w:r w:rsidRPr="000464E2">
        <w:rPr>
          <w:sz w:val="28"/>
          <w:szCs w:val="28"/>
        </w:rPr>
        <w:t xml:space="preserve">На I уровне человек знакомится с поверхностными, бросающимися в глаза странностями. Эти особенности становятся расхожими стереотипами и воспринимаются как нечто экзотическое. </w:t>
      </w:r>
    </w:p>
    <w:p w14:paraId="3C2292DE" w14:textId="77777777" w:rsidR="00F85B21" w:rsidRDefault="00C05CCF" w:rsidP="00C05CCF">
      <w:pPr>
        <w:pStyle w:val="a3"/>
        <w:shd w:val="clear" w:color="auto" w:fill="FFFFFF"/>
        <w:spacing w:before="0" w:beforeAutospacing="0" w:after="0" w:afterAutospacing="0"/>
        <w:ind w:firstLine="567"/>
        <w:jc w:val="both"/>
        <w:rPr>
          <w:sz w:val="28"/>
          <w:szCs w:val="28"/>
        </w:rPr>
      </w:pPr>
      <w:r w:rsidRPr="000464E2">
        <w:rPr>
          <w:sz w:val="28"/>
          <w:szCs w:val="28"/>
        </w:rPr>
        <w:t xml:space="preserve">На II и III уровнях мы проникаем в сущность глубинных особенностей культуры, контрастирующих с нашей собственной. </w:t>
      </w:r>
    </w:p>
    <w:p w14:paraId="06082E0E" w14:textId="77777777" w:rsidR="00F85B21" w:rsidRDefault="00C05CCF" w:rsidP="00C05CCF">
      <w:pPr>
        <w:pStyle w:val="a3"/>
        <w:shd w:val="clear" w:color="auto" w:fill="FFFFFF"/>
        <w:spacing w:before="0" w:beforeAutospacing="0" w:after="0" w:afterAutospacing="0"/>
        <w:ind w:firstLine="567"/>
        <w:jc w:val="both"/>
        <w:rPr>
          <w:sz w:val="28"/>
          <w:szCs w:val="28"/>
        </w:rPr>
      </w:pPr>
      <w:r w:rsidRPr="000464E2">
        <w:rPr>
          <w:sz w:val="28"/>
          <w:szCs w:val="28"/>
        </w:rPr>
        <w:t xml:space="preserve">Но если на II уровне эти особенности раздражают своей нелепостью и непохожестью, то на III они уже представляются по-своему оправданными, в какой-то степени рациональными. </w:t>
      </w:r>
    </w:p>
    <w:p w14:paraId="6692A285" w14:textId="6C409E5C" w:rsidR="00C05CCF" w:rsidRPr="001E2025" w:rsidRDefault="00C05CCF" w:rsidP="00C05CCF">
      <w:pPr>
        <w:pStyle w:val="a3"/>
        <w:shd w:val="clear" w:color="auto" w:fill="FFFFFF"/>
        <w:spacing w:before="0" w:beforeAutospacing="0" w:after="0" w:afterAutospacing="0"/>
        <w:ind w:firstLine="567"/>
        <w:jc w:val="both"/>
        <w:rPr>
          <w:sz w:val="28"/>
          <w:szCs w:val="28"/>
          <w:lang w:val="kk-KZ"/>
        </w:rPr>
      </w:pPr>
      <w:r w:rsidRPr="000464E2">
        <w:rPr>
          <w:sz w:val="28"/>
          <w:szCs w:val="28"/>
        </w:rPr>
        <w:t>Лишь на IV уровне возможно восприятие культуры глазами ее носителя. Этот уровень труднодостижим, но способность человека менять психологическую ориентацию делает возможным достижение хотя бы нескольких аспектов IV уровня. Этому поможет особое свойство человеческой личности – способность увидеть себя на месте другого человека [162].</w:t>
      </w:r>
    </w:p>
    <w:p w14:paraId="5FF97973" w14:textId="29241FFE" w:rsidR="002B5B14" w:rsidRDefault="00C05CCF" w:rsidP="00C05CCF">
      <w:pPr>
        <w:pStyle w:val="a3"/>
        <w:shd w:val="clear" w:color="auto" w:fill="FFFFFF"/>
        <w:spacing w:before="0" w:beforeAutospacing="0" w:after="0" w:afterAutospacing="0"/>
        <w:ind w:firstLine="567"/>
        <w:jc w:val="both"/>
        <w:rPr>
          <w:bCs/>
          <w:sz w:val="28"/>
          <w:szCs w:val="28"/>
        </w:rPr>
      </w:pPr>
      <w:r>
        <w:rPr>
          <w:bCs/>
          <w:sz w:val="28"/>
          <w:szCs w:val="28"/>
          <w:lang w:val="kk-KZ"/>
        </w:rPr>
        <w:t xml:space="preserve">Основываясь на вышеизложенное </w:t>
      </w:r>
      <w:r w:rsidR="00430A8C" w:rsidRPr="001E2025">
        <w:rPr>
          <w:bCs/>
          <w:sz w:val="28"/>
          <w:szCs w:val="28"/>
          <w:lang w:val="kk-KZ"/>
        </w:rPr>
        <w:t>нами</w:t>
      </w:r>
      <w:r w:rsidR="00927110" w:rsidRPr="001E2025">
        <w:rPr>
          <w:bCs/>
          <w:sz w:val="28"/>
          <w:szCs w:val="28"/>
          <w:lang w:val="kk-KZ"/>
        </w:rPr>
        <w:t xml:space="preserve"> </w:t>
      </w:r>
      <w:r>
        <w:rPr>
          <w:bCs/>
          <w:sz w:val="28"/>
          <w:szCs w:val="28"/>
          <w:lang w:val="kk-KZ"/>
        </w:rPr>
        <w:t xml:space="preserve">разработаны </w:t>
      </w:r>
      <w:r w:rsidR="00927110" w:rsidRPr="001E2025">
        <w:rPr>
          <w:bCs/>
          <w:sz w:val="28"/>
          <w:szCs w:val="28"/>
          <w:lang w:val="kk-KZ"/>
        </w:rPr>
        <w:t xml:space="preserve">уровни и показатели развития кросскультурной компетенции </w:t>
      </w:r>
      <w:r w:rsidR="00626647" w:rsidRPr="001E2025">
        <w:rPr>
          <w:bCs/>
          <w:sz w:val="28"/>
          <w:szCs w:val="28"/>
          <w:lang w:val="kk-KZ"/>
        </w:rPr>
        <w:t>согласно предмету нашего исследования</w:t>
      </w:r>
      <w:r w:rsidR="00430A8C" w:rsidRPr="001E2025">
        <w:rPr>
          <w:bCs/>
          <w:sz w:val="28"/>
          <w:szCs w:val="28"/>
          <w:lang w:val="kk-KZ"/>
        </w:rPr>
        <w:t xml:space="preserve"> </w:t>
      </w:r>
      <w:r w:rsidR="000F77C5" w:rsidRPr="001E2025">
        <w:rPr>
          <w:bCs/>
          <w:sz w:val="28"/>
          <w:szCs w:val="28"/>
        </w:rPr>
        <w:t>(</w:t>
      </w:r>
      <w:r w:rsidR="00C00E00" w:rsidRPr="001E2025">
        <w:rPr>
          <w:bCs/>
          <w:sz w:val="28"/>
          <w:szCs w:val="28"/>
        </w:rPr>
        <w:t>т</w:t>
      </w:r>
      <w:r w:rsidR="000F77C5" w:rsidRPr="001E2025">
        <w:rPr>
          <w:bCs/>
          <w:sz w:val="28"/>
          <w:szCs w:val="28"/>
        </w:rPr>
        <w:t>аблиц</w:t>
      </w:r>
      <w:r w:rsidR="00C00E00" w:rsidRPr="001E2025">
        <w:rPr>
          <w:bCs/>
          <w:sz w:val="28"/>
          <w:szCs w:val="28"/>
        </w:rPr>
        <w:t>а</w:t>
      </w:r>
      <w:r w:rsidR="000F77C5" w:rsidRPr="001E2025">
        <w:rPr>
          <w:bCs/>
          <w:sz w:val="28"/>
          <w:szCs w:val="28"/>
        </w:rPr>
        <w:t xml:space="preserve"> </w:t>
      </w:r>
      <w:r w:rsidR="00F31A21" w:rsidRPr="001E2025">
        <w:rPr>
          <w:bCs/>
          <w:sz w:val="28"/>
          <w:szCs w:val="28"/>
          <w:lang w:val="kk-KZ"/>
        </w:rPr>
        <w:t>9</w:t>
      </w:r>
      <w:r w:rsidR="000F77C5" w:rsidRPr="001E2025">
        <w:rPr>
          <w:bCs/>
          <w:sz w:val="28"/>
          <w:szCs w:val="28"/>
        </w:rPr>
        <w:t xml:space="preserve">). </w:t>
      </w:r>
    </w:p>
    <w:p w14:paraId="69EC18BB" w14:textId="77777777" w:rsidR="00B64098" w:rsidRPr="001E2025" w:rsidRDefault="00B64098" w:rsidP="00C05CCF">
      <w:pPr>
        <w:pStyle w:val="a3"/>
        <w:shd w:val="clear" w:color="auto" w:fill="FFFFFF"/>
        <w:spacing w:before="0" w:beforeAutospacing="0" w:after="0" w:afterAutospacing="0"/>
        <w:ind w:firstLine="567"/>
        <w:jc w:val="both"/>
        <w:rPr>
          <w:bCs/>
          <w:sz w:val="28"/>
          <w:szCs w:val="28"/>
        </w:rPr>
      </w:pPr>
    </w:p>
    <w:p w14:paraId="4F1A5884" w14:textId="7384488B" w:rsidR="00C00E00" w:rsidRPr="00F85B21" w:rsidRDefault="000F77C5" w:rsidP="00532C24">
      <w:pPr>
        <w:spacing w:after="0" w:line="240" w:lineRule="auto"/>
        <w:ind w:firstLine="567"/>
        <w:jc w:val="both"/>
        <w:textAlignment w:val="top"/>
        <w:rPr>
          <w:rFonts w:ascii="Times New Roman" w:eastAsia="Times New Roman" w:hAnsi="Times New Roman" w:cs="Times New Roman"/>
          <w:sz w:val="28"/>
          <w:szCs w:val="28"/>
          <w:lang w:val="kk-KZ"/>
        </w:rPr>
      </w:pPr>
      <w:r w:rsidRPr="00F85B21">
        <w:rPr>
          <w:rFonts w:ascii="Times New Roman" w:eastAsia="Times New Roman" w:hAnsi="Times New Roman" w:cs="Times New Roman"/>
          <w:sz w:val="28"/>
          <w:szCs w:val="28"/>
          <w:lang w:val="kk-KZ"/>
        </w:rPr>
        <w:t>Таблица</w:t>
      </w:r>
      <w:r w:rsidR="00430A8C" w:rsidRPr="00F85B21">
        <w:rPr>
          <w:rFonts w:ascii="Times New Roman" w:eastAsia="Times New Roman" w:hAnsi="Times New Roman" w:cs="Times New Roman"/>
          <w:sz w:val="28"/>
          <w:szCs w:val="28"/>
          <w:lang w:val="kk-KZ"/>
        </w:rPr>
        <w:t xml:space="preserve"> </w:t>
      </w:r>
      <w:r w:rsidR="00E67865" w:rsidRPr="00F85B21">
        <w:rPr>
          <w:rFonts w:ascii="Times New Roman" w:eastAsia="Times New Roman" w:hAnsi="Times New Roman" w:cs="Times New Roman"/>
          <w:sz w:val="28"/>
          <w:szCs w:val="28"/>
          <w:lang w:val="kk-KZ"/>
        </w:rPr>
        <w:t>9</w:t>
      </w:r>
      <w:r w:rsidR="00C00E00" w:rsidRPr="00F85B21">
        <w:rPr>
          <w:rFonts w:ascii="Times New Roman" w:eastAsia="Times New Roman" w:hAnsi="Times New Roman" w:cs="Times New Roman"/>
          <w:sz w:val="28"/>
          <w:szCs w:val="28"/>
          <w:lang w:val="kk-KZ"/>
        </w:rPr>
        <w:t xml:space="preserve"> -</w:t>
      </w:r>
      <w:r w:rsidR="00E67865" w:rsidRPr="00F85B21">
        <w:rPr>
          <w:rFonts w:ascii="Times New Roman" w:eastAsia="Times New Roman" w:hAnsi="Times New Roman" w:cs="Times New Roman"/>
          <w:sz w:val="28"/>
          <w:szCs w:val="28"/>
          <w:lang w:val="kk-KZ"/>
        </w:rPr>
        <w:t xml:space="preserve"> </w:t>
      </w:r>
      <w:r w:rsidRPr="00F85B21">
        <w:rPr>
          <w:rFonts w:ascii="Times New Roman" w:eastAsia="Times New Roman" w:hAnsi="Times New Roman" w:cs="Times New Roman"/>
          <w:sz w:val="28"/>
          <w:szCs w:val="28"/>
          <w:lang w:val="kk-KZ"/>
        </w:rPr>
        <w:t>Уровни и показатели разви</w:t>
      </w:r>
      <w:r w:rsidR="009320F0" w:rsidRPr="00F85B21">
        <w:rPr>
          <w:rFonts w:ascii="Times New Roman" w:eastAsia="Times New Roman" w:hAnsi="Times New Roman" w:cs="Times New Roman"/>
          <w:sz w:val="28"/>
          <w:szCs w:val="28"/>
          <w:lang w:val="kk-KZ"/>
        </w:rPr>
        <w:t>тия кросс-культурной компетентности</w:t>
      </w:r>
      <w:r w:rsidRPr="00F85B21">
        <w:rPr>
          <w:rFonts w:ascii="Times New Roman" w:eastAsia="Times New Roman" w:hAnsi="Times New Roman" w:cs="Times New Roman"/>
          <w:sz w:val="28"/>
          <w:szCs w:val="28"/>
          <w:lang w:val="kk-KZ"/>
        </w:rPr>
        <w:t xml:space="preserve"> будущих специалистов </w:t>
      </w:r>
    </w:p>
    <w:tbl>
      <w:tblPr>
        <w:tblStyle w:val="a7"/>
        <w:tblW w:w="9634" w:type="dxa"/>
        <w:tblLayout w:type="fixed"/>
        <w:tblLook w:val="01E0" w:firstRow="1" w:lastRow="1" w:firstColumn="1" w:lastColumn="1" w:noHBand="0" w:noVBand="0"/>
      </w:tblPr>
      <w:tblGrid>
        <w:gridCol w:w="846"/>
        <w:gridCol w:w="2126"/>
        <w:gridCol w:w="3686"/>
        <w:gridCol w:w="2976"/>
      </w:tblGrid>
      <w:tr w:rsidR="00B64098" w:rsidRPr="00FE05E4" w14:paraId="4304BA72" w14:textId="77777777" w:rsidTr="000F5FD3">
        <w:trPr>
          <w:trHeight w:val="205"/>
        </w:trPr>
        <w:tc>
          <w:tcPr>
            <w:tcW w:w="846" w:type="dxa"/>
            <w:hideMark/>
          </w:tcPr>
          <w:p w14:paraId="5A2F0384" w14:textId="77777777" w:rsidR="00B64098" w:rsidRPr="00FE05E4" w:rsidRDefault="00B64098" w:rsidP="000F5FD3">
            <w:pPr>
              <w:pStyle w:val="TableParagraph"/>
              <w:ind w:right="79"/>
              <w:jc w:val="both"/>
              <w:rPr>
                <w:sz w:val="28"/>
                <w:szCs w:val="28"/>
                <w:lang w:val="ru-RU"/>
              </w:rPr>
            </w:pPr>
            <w:r w:rsidRPr="00FE05E4">
              <w:rPr>
                <w:sz w:val="28"/>
                <w:szCs w:val="28"/>
                <w:lang w:val="ru-RU"/>
              </w:rPr>
              <w:t xml:space="preserve">Компоненты </w:t>
            </w:r>
          </w:p>
        </w:tc>
        <w:tc>
          <w:tcPr>
            <w:tcW w:w="2126" w:type="dxa"/>
            <w:hideMark/>
          </w:tcPr>
          <w:p w14:paraId="58A6BC50" w14:textId="77777777" w:rsidR="00B64098" w:rsidRPr="00FE05E4" w:rsidRDefault="00B64098" w:rsidP="000F5FD3">
            <w:pPr>
              <w:pStyle w:val="TableParagraph"/>
              <w:jc w:val="both"/>
              <w:rPr>
                <w:i/>
                <w:sz w:val="28"/>
                <w:szCs w:val="28"/>
              </w:rPr>
            </w:pPr>
            <w:r w:rsidRPr="00FE05E4">
              <w:rPr>
                <w:i/>
                <w:sz w:val="28"/>
                <w:szCs w:val="28"/>
              </w:rPr>
              <w:t>Пороговый уровень</w:t>
            </w:r>
          </w:p>
          <w:p w14:paraId="752C8C6B" w14:textId="77777777" w:rsidR="00B64098" w:rsidRDefault="00B64098" w:rsidP="000F5FD3">
            <w:pPr>
              <w:pStyle w:val="TableParagraph"/>
              <w:jc w:val="both"/>
              <w:rPr>
                <w:i/>
                <w:sz w:val="28"/>
                <w:szCs w:val="28"/>
              </w:rPr>
            </w:pPr>
            <w:r w:rsidRPr="00FE05E4">
              <w:rPr>
                <w:i/>
                <w:sz w:val="28"/>
                <w:szCs w:val="28"/>
              </w:rPr>
              <w:t xml:space="preserve">Знание-понимание </w:t>
            </w:r>
          </w:p>
          <w:p w14:paraId="0F932F58" w14:textId="32E7797D" w:rsidR="00FE05E4" w:rsidRPr="00FE05E4" w:rsidRDefault="00FE05E4" w:rsidP="000F5FD3">
            <w:pPr>
              <w:pStyle w:val="TableParagraph"/>
              <w:jc w:val="both"/>
              <w:rPr>
                <w:i/>
                <w:sz w:val="28"/>
                <w:szCs w:val="28"/>
              </w:rPr>
            </w:pPr>
          </w:p>
        </w:tc>
        <w:tc>
          <w:tcPr>
            <w:tcW w:w="3686" w:type="dxa"/>
            <w:hideMark/>
          </w:tcPr>
          <w:p w14:paraId="1C8BF420" w14:textId="77777777" w:rsidR="00B64098" w:rsidRPr="00FE05E4" w:rsidRDefault="00B64098" w:rsidP="000F5FD3">
            <w:pPr>
              <w:pStyle w:val="TableParagraph"/>
              <w:jc w:val="both"/>
              <w:rPr>
                <w:i/>
                <w:sz w:val="28"/>
                <w:szCs w:val="28"/>
              </w:rPr>
            </w:pPr>
            <w:r w:rsidRPr="00FE05E4">
              <w:rPr>
                <w:i/>
                <w:sz w:val="28"/>
                <w:szCs w:val="28"/>
              </w:rPr>
              <w:t>Продвинутый уровень</w:t>
            </w:r>
          </w:p>
          <w:p w14:paraId="40212918" w14:textId="77777777" w:rsidR="00B64098" w:rsidRPr="00FE05E4" w:rsidRDefault="00B64098" w:rsidP="000F5FD3">
            <w:pPr>
              <w:pStyle w:val="TableParagraph"/>
              <w:jc w:val="both"/>
              <w:rPr>
                <w:i/>
                <w:sz w:val="28"/>
                <w:szCs w:val="28"/>
              </w:rPr>
            </w:pPr>
            <w:r w:rsidRPr="00FE05E4">
              <w:rPr>
                <w:i/>
                <w:sz w:val="28"/>
                <w:szCs w:val="28"/>
              </w:rPr>
              <w:t>Применение-анализ</w:t>
            </w:r>
          </w:p>
          <w:p w14:paraId="533263C5" w14:textId="77777777" w:rsidR="00B64098" w:rsidRPr="00FE05E4" w:rsidRDefault="00B64098" w:rsidP="000F5FD3">
            <w:pPr>
              <w:pStyle w:val="TableParagraph"/>
              <w:jc w:val="both"/>
              <w:rPr>
                <w:i/>
                <w:sz w:val="28"/>
                <w:szCs w:val="28"/>
              </w:rPr>
            </w:pPr>
            <w:r w:rsidRPr="00FE05E4">
              <w:rPr>
                <w:i/>
                <w:sz w:val="28"/>
                <w:szCs w:val="28"/>
              </w:rPr>
              <w:t xml:space="preserve"> </w:t>
            </w:r>
          </w:p>
        </w:tc>
        <w:tc>
          <w:tcPr>
            <w:tcW w:w="2976" w:type="dxa"/>
            <w:hideMark/>
          </w:tcPr>
          <w:p w14:paraId="4F2A658A" w14:textId="77777777" w:rsidR="00B64098" w:rsidRPr="00FE05E4" w:rsidRDefault="00B64098" w:rsidP="000F5FD3">
            <w:pPr>
              <w:pStyle w:val="TableParagraph"/>
              <w:rPr>
                <w:i/>
                <w:sz w:val="28"/>
                <w:szCs w:val="28"/>
              </w:rPr>
            </w:pPr>
            <w:r w:rsidRPr="00FE05E4">
              <w:rPr>
                <w:i/>
                <w:sz w:val="28"/>
                <w:szCs w:val="28"/>
              </w:rPr>
              <w:t>Высокий уровень</w:t>
            </w:r>
          </w:p>
          <w:p w14:paraId="28864B55" w14:textId="77777777" w:rsidR="00B64098" w:rsidRPr="00FE05E4" w:rsidRDefault="00B64098" w:rsidP="000F5FD3">
            <w:pPr>
              <w:pStyle w:val="TableParagraph"/>
              <w:jc w:val="both"/>
              <w:rPr>
                <w:i/>
                <w:sz w:val="28"/>
                <w:szCs w:val="28"/>
              </w:rPr>
            </w:pPr>
            <w:r w:rsidRPr="00FE05E4">
              <w:rPr>
                <w:i/>
                <w:sz w:val="28"/>
                <w:szCs w:val="28"/>
              </w:rPr>
              <w:t xml:space="preserve">Синтез-оценка </w:t>
            </w:r>
          </w:p>
        </w:tc>
      </w:tr>
      <w:tr w:rsidR="00B64098" w:rsidRPr="00FE05E4" w14:paraId="7F71CE67" w14:textId="77777777" w:rsidTr="000F5FD3">
        <w:trPr>
          <w:trHeight w:val="537"/>
        </w:trPr>
        <w:tc>
          <w:tcPr>
            <w:tcW w:w="846" w:type="dxa"/>
          </w:tcPr>
          <w:p w14:paraId="27717498" w14:textId="77777777" w:rsidR="00B64098" w:rsidRPr="00FE05E4" w:rsidRDefault="00B64098" w:rsidP="000F5FD3">
            <w:pPr>
              <w:pStyle w:val="TableParagraph"/>
              <w:ind w:left="945" w:hanging="701"/>
              <w:jc w:val="both"/>
              <w:rPr>
                <w:sz w:val="28"/>
                <w:szCs w:val="28"/>
              </w:rPr>
            </w:pPr>
          </w:p>
        </w:tc>
        <w:tc>
          <w:tcPr>
            <w:tcW w:w="2126" w:type="dxa"/>
            <w:hideMark/>
          </w:tcPr>
          <w:p w14:paraId="4692A224" w14:textId="77777777" w:rsidR="00B64098" w:rsidRPr="00FE05E4" w:rsidRDefault="00B64098" w:rsidP="000F5FD3">
            <w:pPr>
              <w:tabs>
                <w:tab w:val="left" w:pos="1348"/>
                <w:tab w:val="left" w:pos="2287"/>
                <w:tab w:val="left" w:pos="3520"/>
              </w:tabs>
              <w:spacing w:after="0" w:line="240" w:lineRule="auto"/>
              <w:jc w:val="both"/>
              <w:rPr>
                <w:rFonts w:ascii="Times New Roman" w:eastAsia="YTDDR+TimesNewRomanPSMT" w:hAnsi="Times New Roman" w:cs="Times New Roman"/>
                <w:sz w:val="28"/>
                <w:szCs w:val="28"/>
                <w:lang w:val="kk-KZ"/>
              </w:rPr>
            </w:pPr>
            <w:r w:rsidRPr="00FE05E4">
              <w:rPr>
                <w:rFonts w:ascii="Times New Roman" w:eastAsia="YTDDR+TimesNewRomanPSMT" w:hAnsi="Times New Roman" w:cs="Times New Roman"/>
                <w:sz w:val="28"/>
                <w:szCs w:val="28"/>
                <w:lang w:val="kk-KZ"/>
              </w:rPr>
              <w:t>Ключевые компетенции</w:t>
            </w:r>
          </w:p>
        </w:tc>
        <w:tc>
          <w:tcPr>
            <w:tcW w:w="3686" w:type="dxa"/>
            <w:hideMark/>
          </w:tcPr>
          <w:p w14:paraId="02631E64" w14:textId="77777777" w:rsidR="00B64098" w:rsidRPr="00FE05E4" w:rsidRDefault="00B64098" w:rsidP="000F5FD3">
            <w:pPr>
              <w:spacing w:after="0" w:line="240" w:lineRule="auto"/>
              <w:rPr>
                <w:rFonts w:ascii="Times New Roman" w:hAnsi="Times New Roman" w:cs="Times New Roman"/>
                <w:sz w:val="28"/>
                <w:szCs w:val="28"/>
              </w:rPr>
            </w:pPr>
            <w:r w:rsidRPr="00FE05E4">
              <w:rPr>
                <w:rFonts w:ascii="Times New Roman" w:hAnsi="Times New Roman" w:cs="Times New Roman"/>
                <w:sz w:val="28"/>
                <w:szCs w:val="28"/>
              </w:rPr>
              <w:t>Базовые компетенции</w:t>
            </w:r>
          </w:p>
        </w:tc>
        <w:tc>
          <w:tcPr>
            <w:tcW w:w="2976" w:type="dxa"/>
            <w:hideMark/>
          </w:tcPr>
          <w:p w14:paraId="76449731" w14:textId="77777777" w:rsidR="00B64098" w:rsidRPr="00FE05E4" w:rsidRDefault="00B64098" w:rsidP="000F5FD3">
            <w:pPr>
              <w:tabs>
                <w:tab w:val="left" w:pos="2263"/>
              </w:tabs>
              <w:spacing w:after="0" w:line="240" w:lineRule="auto"/>
              <w:jc w:val="both"/>
              <w:rPr>
                <w:rFonts w:ascii="Times New Roman" w:eastAsia="YTDDR+TimesNewRomanPSMT" w:hAnsi="Times New Roman" w:cs="Times New Roman"/>
                <w:sz w:val="28"/>
                <w:szCs w:val="28"/>
                <w:lang w:val="kk-KZ"/>
              </w:rPr>
            </w:pPr>
            <w:r w:rsidRPr="00FE05E4">
              <w:rPr>
                <w:rFonts w:ascii="Times New Roman" w:eastAsia="YTDDR+TimesNewRomanPSMT" w:hAnsi="Times New Roman" w:cs="Times New Roman"/>
                <w:sz w:val="28"/>
                <w:szCs w:val="28"/>
                <w:lang w:val="kk-KZ"/>
              </w:rPr>
              <w:t>Специальные компетенции</w:t>
            </w:r>
          </w:p>
          <w:p w14:paraId="2F91979A" w14:textId="47E34E6D" w:rsidR="00CA271C" w:rsidRPr="00FE05E4" w:rsidRDefault="00CA271C" w:rsidP="000F5FD3">
            <w:pPr>
              <w:tabs>
                <w:tab w:val="left" w:pos="2263"/>
              </w:tabs>
              <w:spacing w:after="0" w:line="240" w:lineRule="auto"/>
              <w:jc w:val="both"/>
              <w:rPr>
                <w:rFonts w:ascii="Times New Roman" w:eastAsia="YTDDR+TimesNewRomanPSMT" w:hAnsi="Times New Roman" w:cs="Times New Roman"/>
                <w:sz w:val="28"/>
                <w:szCs w:val="28"/>
                <w:lang w:val="kk-KZ"/>
              </w:rPr>
            </w:pPr>
          </w:p>
        </w:tc>
      </w:tr>
      <w:tr w:rsidR="00B64098" w:rsidRPr="00FE05E4" w14:paraId="13A21319" w14:textId="77777777" w:rsidTr="000F5FD3">
        <w:trPr>
          <w:trHeight w:val="102"/>
        </w:trPr>
        <w:tc>
          <w:tcPr>
            <w:tcW w:w="846" w:type="dxa"/>
            <w:vMerge w:val="restart"/>
            <w:textDirection w:val="btLr"/>
            <w:hideMark/>
          </w:tcPr>
          <w:p w14:paraId="4C0845FF" w14:textId="77777777" w:rsidR="00B64098" w:rsidRPr="00FE05E4" w:rsidRDefault="00B64098" w:rsidP="000F5FD3">
            <w:pPr>
              <w:pStyle w:val="TableParagraph"/>
              <w:ind w:left="945" w:right="113" w:hanging="701"/>
              <w:jc w:val="both"/>
              <w:rPr>
                <w:sz w:val="28"/>
                <w:szCs w:val="28"/>
              </w:rPr>
            </w:pPr>
            <w:r w:rsidRPr="00FE05E4">
              <w:rPr>
                <w:sz w:val="28"/>
                <w:szCs w:val="28"/>
                <w:lang w:val="ru-RU"/>
              </w:rPr>
              <w:t xml:space="preserve"> </w:t>
            </w:r>
            <w:r w:rsidRPr="00FE05E4">
              <w:rPr>
                <w:sz w:val="28"/>
                <w:szCs w:val="28"/>
              </w:rPr>
              <w:t>Мотивационный</w:t>
            </w:r>
          </w:p>
        </w:tc>
        <w:tc>
          <w:tcPr>
            <w:tcW w:w="2126" w:type="dxa"/>
            <w:hideMark/>
          </w:tcPr>
          <w:p w14:paraId="1ED43EF8" w14:textId="77777777" w:rsidR="00B64098" w:rsidRDefault="00B64098" w:rsidP="000F5FD3">
            <w:pPr>
              <w:tabs>
                <w:tab w:val="left" w:pos="1348"/>
                <w:tab w:val="left" w:pos="2287"/>
                <w:tab w:val="left" w:pos="3520"/>
              </w:tabs>
              <w:spacing w:after="0" w:line="240" w:lineRule="auto"/>
              <w:jc w:val="both"/>
              <w:rPr>
                <w:rFonts w:ascii="Times New Roman" w:eastAsia="FuturaPT-Medium" w:hAnsi="Times New Roman" w:cs="Times New Roman"/>
                <w:sz w:val="28"/>
                <w:szCs w:val="28"/>
              </w:rPr>
            </w:pPr>
            <w:r w:rsidRPr="00FE05E4">
              <w:rPr>
                <w:rFonts w:ascii="Times New Roman" w:eastAsia="FuturaPT-Medium" w:hAnsi="Times New Roman" w:cs="Times New Roman"/>
                <w:sz w:val="28"/>
                <w:szCs w:val="28"/>
              </w:rPr>
              <w:t xml:space="preserve">В состоянии понять основную идею или авторский замысел в тексте </w:t>
            </w:r>
          </w:p>
          <w:p w14:paraId="747215C9" w14:textId="4480DE12" w:rsidR="00FE05E4" w:rsidRPr="00FE05E4" w:rsidRDefault="00FE05E4" w:rsidP="000F5FD3">
            <w:pPr>
              <w:tabs>
                <w:tab w:val="left" w:pos="1348"/>
                <w:tab w:val="left" w:pos="2287"/>
                <w:tab w:val="left" w:pos="3520"/>
              </w:tabs>
              <w:spacing w:after="0" w:line="240" w:lineRule="auto"/>
              <w:jc w:val="both"/>
              <w:rPr>
                <w:rFonts w:ascii="Times New Roman" w:eastAsia="Times New Roman" w:hAnsi="Times New Roman" w:cs="Times New Roman"/>
                <w:sz w:val="28"/>
                <w:szCs w:val="28"/>
              </w:rPr>
            </w:pPr>
          </w:p>
        </w:tc>
        <w:tc>
          <w:tcPr>
            <w:tcW w:w="3686" w:type="dxa"/>
            <w:hideMark/>
          </w:tcPr>
          <w:p w14:paraId="57BAAB2A" w14:textId="77777777" w:rsidR="00B64098" w:rsidRPr="00FE05E4" w:rsidRDefault="00B64098" w:rsidP="000F5FD3">
            <w:pPr>
              <w:tabs>
                <w:tab w:val="left" w:pos="1348"/>
                <w:tab w:val="left" w:pos="2431"/>
                <w:tab w:val="left" w:pos="3520"/>
              </w:tabs>
              <w:spacing w:after="0" w:line="240" w:lineRule="auto"/>
              <w:jc w:val="both"/>
              <w:rPr>
                <w:rFonts w:ascii="Times New Roman" w:eastAsia="Times New Roman" w:hAnsi="Times New Roman" w:cs="Times New Roman"/>
                <w:sz w:val="28"/>
                <w:szCs w:val="28"/>
              </w:rPr>
            </w:pPr>
            <w:r w:rsidRPr="00FE05E4">
              <w:rPr>
                <w:rFonts w:ascii="Times New Roman" w:eastAsia="YTDDR+TimesNewRomanPSMT" w:hAnsi="Times New Roman" w:cs="Times New Roman"/>
                <w:w w:val="99"/>
                <w:sz w:val="28"/>
                <w:szCs w:val="28"/>
              </w:rPr>
              <w:t xml:space="preserve"> </w:t>
            </w:r>
            <w:r w:rsidRPr="00FE05E4">
              <w:rPr>
                <w:rFonts w:ascii="Times New Roman" w:eastAsia="Times New Roman" w:hAnsi="Times New Roman" w:cs="Times New Roman"/>
                <w:sz w:val="28"/>
                <w:szCs w:val="28"/>
              </w:rPr>
              <w:t>Отвечает на вопросы без демонстрации примеров.</w:t>
            </w:r>
          </w:p>
        </w:tc>
        <w:tc>
          <w:tcPr>
            <w:tcW w:w="2976" w:type="dxa"/>
            <w:hideMark/>
          </w:tcPr>
          <w:p w14:paraId="2F4560DF" w14:textId="77777777" w:rsidR="00B64098" w:rsidRPr="00FE05E4" w:rsidRDefault="00B64098" w:rsidP="000F5FD3">
            <w:pPr>
              <w:spacing w:after="0" w:line="240" w:lineRule="auto"/>
              <w:rPr>
                <w:rFonts w:ascii="Times New Roman" w:hAnsi="Times New Roman" w:cs="Times New Roman"/>
                <w:sz w:val="28"/>
                <w:szCs w:val="28"/>
              </w:rPr>
            </w:pPr>
            <w:r w:rsidRPr="00FE05E4">
              <w:rPr>
                <w:rFonts w:ascii="Times New Roman" w:hAnsi="Times New Roman" w:cs="Times New Roman"/>
                <w:sz w:val="28"/>
                <w:szCs w:val="28"/>
              </w:rPr>
              <w:t xml:space="preserve"> Приводит аргументы из текста при формулировании ответа на сложные вопросы.</w:t>
            </w:r>
          </w:p>
        </w:tc>
      </w:tr>
      <w:tr w:rsidR="00B64098" w:rsidRPr="00FE05E4" w14:paraId="7D083A25" w14:textId="77777777" w:rsidTr="000F5FD3">
        <w:trPr>
          <w:trHeight w:val="1634"/>
        </w:trPr>
        <w:tc>
          <w:tcPr>
            <w:tcW w:w="846" w:type="dxa"/>
            <w:vMerge/>
            <w:textDirection w:val="btLr"/>
            <w:hideMark/>
          </w:tcPr>
          <w:p w14:paraId="4BC34F84" w14:textId="77777777" w:rsidR="00B64098" w:rsidRPr="00FE05E4" w:rsidRDefault="00B64098" w:rsidP="000F5FD3">
            <w:pPr>
              <w:pStyle w:val="TableParagraph"/>
              <w:ind w:left="566"/>
              <w:jc w:val="both"/>
              <w:rPr>
                <w:sz w:val="28"/>
                <w:szCs w:val="28"/>
              </w:rPr>
            </w:pPr>
          </w:p>
        </w:tc>
        <w:tc>
          <w:tcPr>
            <w:tcW w:w="2126" w:type="dxa"/>
            <w:hideMark/>
          </w:tcPr>
          <w:p w14:paraId="7AD2B608" w14:textId="77777777" w:rsidR="00B64098" w:rsidRDefault="00B64098" w:rsidP="000F5FD3">
            <w:pPr>
              <w:adjustRightInd w:val="0"/>
              <w:spacing w:after="0" w:line="240" w:lineRule="auto"/>
              <w:rPr>
                <w:rFonts w:ascii="Times New Roman" w:eastAsia="FuturaPT-Medium" w:hAnsi="Times New Roman" w:cs="Times New Roman"/>
                <w:sz w:val="28"/>
                <w:szCs w:val="28"/>
              </w:rPr>
            </w:pPr>
            <w:r w:rsidRPr="00FE05E4">
              <w:rPr>
                <w:rFonts w:ascii="Times New Roman" w:eastAsia="FuturaPT-Medium" w:hAnsi="Times New Roman" w:cs="Times New Roman"/>
                <w:sz w:val="28"/>
                <w:szCs w:val="28"/>
              </w:rPr>
              <w:t>Находит один или несколько фрагментов в тексте с четко выраженной информацией.</w:t>
            </w:r>
          </w:p>
          <w:p w14:paraId="1ECE65F4" w14:textId="0F563F9A" w:rsidR="00FE05E4" w:rsidRPr="00FE05E4" w:rsidRDefault="00FE05E4" w:rsidP="000F5FD3">
            <w:pPr>
              <w:adjustRightInd w:val="0"/>
              <w:spacing w:after="0" w:line="240" w:lineRule="auto"/>
              <w:rPr>
                <w:rFonts w:ascii="Times New Roman" w:eastAsia="Times New Roman" w:hAnsi="Times New Roman" w:cs="Times New Roman"/>
                <w:sz w:val="28"/>
                <w:szCs w:val="28"/>
              </w:rPr>
            </w:pPr>
          </w:p>
        </w:tc>
        <w:tc>
          <w:tcPr>
            <w:tcW w:w="3686" w:type="dxa"/>
            <w:hideMark/>
          </w:tcPr>
          <w:p w14:paraId="6F2A03CD" w14:textId="77777777" w:rsidR="00B64098" w:rsidRPr="00FE05E4" w:rsidRDefault="00B64098" w:rsidP="000F5FD3">
            <w:pPr>
              <w:adjustRightInd w:val="0"/>
              <w:spacing w:after="0" w:line="240" w:lineRule="auto"/>
              <w:rPr>
                <w:rFonts w:ascii="Times New Roman" w:eastAsia="Times New Roman" w:hAnsi="Times New Roman" w:cs="Times New Roman"/>
                <w:sz w:val="28"/>
                <w:szCs w:val="28"/>
              </w:rPr>
            </w:pPr>
            <w:r w:rsidRPr="00FE05E4">
              <w:rPr>
                <w:rFonts w:ascii="Times New Roman" w:eastAsia="YTDDR+TimesNewRomanPSMT" w:hAnsi="Times New Roman" w:cs="Times New Roman"/>
                <w:sz w:val="28"/>
                <w:szCs w:val="28"/>
                <w:lang w:val="kk-KZ"/>
              </w:rPr>
              <w:t>С</w:t>
            </w:r>
            <w:r w:rsidRPr="00FE05E4">
              <w:rPr>
                <w:rFonts w:ascii="Times New Roman" w:eastAsia="FuturaPT-Medium" w:hAnsi="Times New Roman" w:cs="Times New Roman"/>
                <w:sz w:val="28"/>
                <w:szCs w:val="28"/>
              </w:rPr>
              <w:t>опоставляет информацию, представленную в тексте, с распространенным повседневным знанием</w:t>
            </w:r>
          </w:p>
        </w:tc>
        <w:tc>
          <w:tcPr>
            <w:tcW w:w="2976" w:type="dxa"/>
            <w:hideMark/>
          </w:tcPr>
          <w:p w14:paraId="39E0B839" w14:textId="77777777" w:rsidR="00B64098" w:rsidRPr="00FE05E4" w:rsidRDefault="00B64098" w:rsidP="000F5FD3">
            <w:pPr>
              <w:spacing w:after="0" w:line="240" w:lineRule="auto"/>
              <w:rPr>
                <w:rFonts w:ascii="Times New Roman" w:hAnsi="Times New Roman" w:cs="Times New Roman"/>
                <w:sz w:val="28"/>
                <w:szCs w:val="28"/>
              </w:rPr>
            </w:pPr>
            <w:r w:rsidRPr="00FE05E4">
              <w:rPr>
                <w:rFonts w:ascii="Times New Roman" w:hAnsi="Times New Roman" w:cs="Times New Roman"/>
                <w:sz w:val="28"/>
                <w:szCs w:val="28"/>
              </w:rPr>
              <w:t>Приводит несколько примеров из жизни при формулировании ответа на сложные вопросы.</w:t>
            </w:r>
          </w:p>
        </w:tc>
      </w:tr>
    </w:tbl>
    <w:p w14:paraId="5BE60284" w14:textId="1F73F00B" w:rsidR="00B64098" w:rsidRDefault="00B64098" w:rsidP="00532C24">
      <w:pPr>
        <w:spacing w:after="0" w:line="240" w:lineRule="auto"/>
        <w:ind w:firstLine="567"/>
        <w:jc w:val="both"/>
        <w:textAlignment w:val="top"/>
        <w:rPr>
          <w:rFonts w:ascii="Times New Roman" w:eastAsia="Times New Roman" w:hAnsi="Times New Roman" w:cs="Times New Roman"/>
          <w:sz w:val="28"/>
          <w:szCs w:val="28"/>
        </w:rPr>
      </w:pPr>
    </w:p>
    <w:p w14:paraId="3DCCA6EB" w14:textId="67D5BC20" w:rsidR="00FE05E4" w:rsidRDefault="00FE05E4" w:rsidP="00532C24">
      <w:pPr>
        <w:spacing w:after="0" w:line="240" w:lineRule="auto"/>
        <w:ind w:firstLine="567"/>
        <w:jc w:val="both"/>
        <w:textAlignment w:val="top"/>
        <w:rPr>
          <w:rFonts w:ascii="Times New Roman" w:eastAsia="Times New Roman" w:hAnsi="Times New Roman" w:cs="Times New Roman"/>
          <w:sz w:val="28"/>
          <w:szCs w:val="28"/>
        </w:rPr>
      </w:pPr>
    </w:p>
    <w:p w14:paraId="75EFDCFF" w14:textId="77777777" w:rsidR="00F85B21" w:rsidRDefault="00F85B21" w:rsidP="00532C24">
      <w:pPr>
        <w:spacing w:after="0" w:line="240" w:lineRule="auto"/>
        <w:ind w:firstLine="567"/>
        <w:jc w:val="both"/>
        <w:textAlignment w:val="top"/>
        <w:rPr>
          <w:rFonts w:ascii="Times New Roman" w:eastAsia="Times New Roman" w:hAnsi="Times New Roman" w:cs="Times New Roman"/>
          <w:sz w:val="28"/>
          <w:szCs w:val="28"/>
          <w:lang w:val="kk-KZ"/>
        </w:rPr>
      </w:pPr>
    </w:p>
    <w:p w14:paraId="2330A36B" w14:textId="32AEC608" w:rsidR="00B64098" w:rsidRDefault="00CA271C" w:rsidP="00532C24">
      <w:pPr>
        <w:spacing w:after="0" w:line="240" w:lineRule="auto"/>
        <w:ind w:firstLine="567"/>
        <w:jc w:val="both"/>
        <w:textAlignment w:val="top"/>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Продолжение таблицы 9</w:t>
      </w:r>
    </w:p>
    <w:p w14:paraId="518A0E69" w14:textId="77777777" w:rsidR="00FE05E4" w:rsidRDefault="00FE05E4" w:rsidP="00532C24">
      <w:pPr>
        <w:spacing w:after="0" w:line="240" w:lineRule="auto"/>
        <w:ind w:firstLine="567"/>
        <w:jc w:val="both"/>
        <w:textAlignment w:val="top"/>
        <w:rPr>
          <w:rFonts w:ascii="Times New Roman" w:eastAsia="Times New Roman" w:hAnsi="Times New Roman" w:cs="Times New Roman"/>
          <w:sz w:val="28"/>
          <w:szCs w:val="28"/>
          <w:lang w:val="kk-KZ"/>
        </w:rPr>
      </w:pPr>
    </w:p>
    <w:tbl>
      <w:tblPr>
        <w:tblStyle w:val="a7"/>
        <w:tblW w:w="9634" w:type="dxa"/>
        <w:tblLayout w:type="fixed"/>
        <w:tblLook w:val="01E0" w:firstRow="1" w:lastRow="1" w:firstColumn="1" w:lastColumn="1" w:noHBand="0" w:noVBand="0"/>
      </w:tblPr>
      <w:tblGrid>
        <w:gridCol w:w="846"/>
        <w:gridCol w:w="2126"/>
        <w:gridCol w:w="3686"/>
        <w:gridCol w:w="2976"/>
      </w:tblGrid>
      <w:tr w:rsidR="00FE05E4" w:rsidRPr="001E2025" w14:paraId="136D347E" w14:textId="77777777" w:rsidTr="00F44CB3">
        <w:trPr>
          <w:trHeight w:val="2994"/>
        </w:trPr>
        <w:tc>
          <w:tcPr>
            <w:tcW w:w="846" w:type="dxa"/>
            <w:textDirection w:val="btLr"/>
          </w:tcPr>
          <w:p w14:paraId="0108E8A3" w14:textId="7D1C2775" w:rsidR="00FE05E4" w:rsidRPr="006C5F68" w:rsidRDefault="00FE05E4" w:rsidP="00FE05E4">
            <w:pPr>
              <w:pStyle w:val="TableParagraph"/>
              <w:spacing w:before="1"/>
              <w:ind w:left="113"/>
              <w:jc w:val="both"/>
              <w:rPr>
                <w:sz w:val="25"/>
                <w:szCs w:val="25"/>
              </w:rPr>
            </w:pPr>
            <w:r w:rsidRPr="00FE05E4">
              <w:rPr>
                <w:sz w:val="28"/>
                <w:szCs w:val="28"/>
              </w:rPr>
              <w:t xml:space="preserve">Содержательно -процессуальный </w:t>
            </w:r>
          </w:p>
        </w:tc>
        <w:tc>
          <w:tcPr>
            <w:tcW w:w="2126" w:type="dxa"/>
          </w:tcPr>
          <w:p w14:paraId="3C22B1AF" w14:textId="77777777" w:rsidR="00FE05E4" w:rsidRPr="00FE05E4" w:rsidRDefault="00FE05E4" w:rsidP="00FE05E4">
            <w:pPr>
              <w:tabs>
                <w:tab w:val="left" w:pos="2349"/>
                <w:tab w:val="left" w:pos="3626"/>
              </w:tabs>
              <w:spacing w:after="0" w:line="240" w:lineRule="auto"/>
              <w:jc w:val="both"/>
              <w:rPr>
                <w:rFonts w:ascii="Times New Roman" w:eastAsia="YTDDR+TimesNewRomanPSMT" w:hAnsi="Times New Roman" w:cs="Times New Roman"/>
                <w:sz w:val="28"/>
                <w:szCs w:val="28"/>
              </w:rPr>
            </w:pPr>
            <w:r w:rsidRPr="00FE05E4">
              <w:rPr>
                <w:rFonts w:ascii="Times New Roman" w:eastAsia="YTDDR+TimesNewRomanPSMT" w:hAnsi="Times New Roman" w:cs="Times New Roman"/>
                <w:sz w:val="28"/>
                <w:szCs w:val="28"/>
              </w:rPr>
              <w:t>Со</w:t>
            </w:r>
            <w:r w:rsidRPr="00FE05E4">
              <w:rPr>
                <w:rFonts w:ascii="Times New Roman" w:eastAsia="YTDDR+TimesNewRomanPSMT" w:hAnsi="Times New Roman" w:cs="Times New Roman"/>
                <w:spacing w:val="2"/>
                <w:sz w:val="28"/>
                <w:szCs w:val="28"/>
              </w:rPr>
              <w:t>п</w:t>
            </w:r>
            <w:r w:rsidRPr="00FE05E4">
              <w:rPr>
                <w:rFonts w:ascii="Times New Roman" w:eastAsia="YTDDR+TimesNewRomanPSMT" w:hAnsi="Times New Roman" w:cs="Times New Roman"/>
                <w:sz w:val="28"/>
                <w:szCs w:val="28"/>
              </w:rPr>
              <w:t>ос</w:t>
            </w:r>
            <w:r w:rsidRPr="00FE05E4">
              <w:rPr>
                <w:rFonts w:ascii="Times New Roman" w:eastAsia="YTDDR+TimesNewRomanPSMT" w:hAnsi="Times New Roman" w:cs="Times New Roman"/>
                <w:w w:val="99"/>
                <w:sz w:val="28"/>
                <w:szCs w:val="28"/>
              </w:rPr>
              <w:t>т</w:t>
            </w:r>
            <w:r w:rsidRPr="00FE05E4">
              <w:rPr>
                <w:rFonts w:ascii="Times New Roman" w:eastAsia="YTDDR+TimesNewRomanPSMT" w:hAnsi="Times New Roman" w:cs="Times New Roman"/>
                <w:sz w:val="28"/>
                <w:szCs w:val="28"/>
              </w:rPr>
              <w:t>а</w:t>
            </w:r>
            <w:r w:rsidRPr="00FE05E4">
              <w:rPr>
                <w:rFonts w:ascii="Times New Roman" w:eastAsia="YTDDR+TimesNewRomanPSMT" w:hAnsi="Times New Roman" w:cs="Times New Roman"/>
                <w:spacing w:val="-1"/>
                <w:sz w:val="28"/>
                <w:szCs w:val="28"/>
              </w:rPr>
              <w:t>в</w:t>
            </w:r>
            <w:r w:rsidRPr="00FE05E4">
              <w:rPr>
                <w:rFonts w:ascii="Times New Roman" w:eastAsia="YTDDR+TimesNewRomanPSMT" w:hAnsi="Times New Roman" w:cs="Times New Roman"/>
                <w:sz w:val="28"/>
                <w:szCs w:val="28"/>
              </w:rPr>
              <w:t>ляе</w:t>
            </w:r>
            <w:r w:rsidRPr="00FE05E4">
              <w:rPr>
                <w:rFonts w:ascii="Times New Roman" w:eastAsia="YTDDR+TimesNewRomanPSMT" w:hAnsi="Times New Roman" w:cs="Times New Roman"/>
                <w:w w:val="99"/>
                <w:sz w:val="28"/>
                <w:szCs w:val="28"/>
              </w:rPr>
              <w:t xml:space="preserve">т </w:t>
            </w:r>
            <w:r w:rsidRPr="00FE05E4">
              <w:rPr>
                <w:rFonts w:ascii="Times New Roman" w:eastAsia="YTDDR+TimesNewRomanPSMT" w:hAnsi="Times New Roman" w:cs="Times New Roman"/>
                <w:spacing w:val="-1"/>
                <w:w w:val="99"/>
                <w:sz w:val="28"/>
                <w:szCs w:val="28"/>
              </w:rPr>
              <w:t>п</w:t>
            </w:r>
            <w:r w:rsidRPr="00FE05E4">
              <w:rPr>
                <w:rFonts w:ascii="Times New Roman" w:eastAsia="YTDDR+TimesNewRomanPSMT" w:hAnsi="Times New Roman" w:cs="Times New Roman"/>
                <w:sz w:val="28"/>
                <w:szCs w:val="28"/>
              </w:rPr>
              <w:t>ро</w:t>
            </w:r>
            <w:r w:rsidRPr="00FE05E4">
              <w:rPr>
                <w:rFonts w:ascii="Times New Roman" w:eastAsia="YTDDR+TimesNewRomanPSMT" w:hAnsi="Times New Roman" w:cs="Times New Roman"/>
                <w:w w:val="99"/>
                <w:sz w:val="28"/>
                <w:szCs w:val="28"/>
              </w:rPr>
              <w:t>и</w:t>
            </w:r>
            <w:r w:rsidRPr="00FE05E4">
              <w:rPr>
                <w:rFonts w:ascii="Times New Roman" w:eastAsia="YTDDR+TimesNewRomanPSMT" w:hAnsi="Times New Roman" w:cs="Times New Roman"/>
                <w:spacing w:val="2"/>
                <w:w w:val="99"/>
                <w:sz w:val="28"/>
                <w:szCs w:val="28"/>
              </w:rPr>
              <w:t>з</w:t>
            </w:r>
            <w:r w:rsidRPr="00FE05E4">
              <w:rPr>
                <w:rFonts w:ascii="Times New Roman" w:eastAsia="YTDDR+TimesNewRomanPSMT" w:hAnsi="Times New Roman" w:cs="Times New Roman"/>
                <w:sz w:val="28"/>
                <w:szCs w:val="28"/>
              </w:rPr>
              <w:t>в</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де</w:t>
            </w:r>
            <w:r w:rsidRPr="00FE05E4">
              <w:rPr>
                <w:rFonts w:ascii="Times New Roman" w:eastAsia="YTDDR+TimesNewRomanPSMT" w:hAnsi="Times New Roman" w:cs="Times New Roman"/>
                <w:w w:val="99"/>
                <w:sz w:val="28"/>
                <w:szCs w:val="28"/>
              </w:rPr>
              <w:t>н</w:t>
            </w:r>
            <w:r w:rsidRPr="00FE05E4">
              <w:rPr>
                <w:rFonts w:ascii="Times New Roman" w:eastAsia="YTDDR+TimesNewRomanPSMT" w:hAnsi="Times New Roman" w:cs="Times New Roman"/>
                <w:spacing w:val="2"/>
                <w:w w:val="99"/>
                <w:sz w:val="28"/>
                <w:szCs w:val="28"/>
              </w:rPr>
              <w:t>и</w:t>
            </w:r>
            <w:r w:rsidRPr="00FE05E4">
              <w:rPr>
                <w:rFonts w:ascii="Times New Roman" w:eastAsia="YTDDR+TimesNewRomanPSMT" w:hAnsi="Times New Roman" w:cs="Times New Roman"/>
                <w:sz w:val="28"/>
                <w:szCs w:val="28"/>
              </w:rPr>
              <w:t xml:space="preserve">я </w:t>
            </w:r>
            <w:r w:rsidRPr="00FE05E4">
              <w:rPr>
                <w:rFonts w:ascii="Times New Roman" w:eastAsia="YTDDR+TimesNewRomanPSMT" w:hAnsi="Times New Roman" w:cs="Times New Roman"/>
                <w:spacing w:val="4"/>
                <w:sz w:val="28"/>
                <w:szCs w:val="28"/>
              </w:rPr>
              <w:t>х</w:t>
            </w:r>
            <w:r w:rsidRPr="00FE05E4">
              <w:rPr>
                <w:rFonts w:ascii="Times New Roman" w:eastAsia="YTDDR+TimesNewRomanPSMT" w:hAnsi="Times New Roman" w:cs="Times New Roman"/>
                <w:spacing w:val="-6"/>
                <w:sz w:val="28"/>
                <w:szCs w:val="28"/>
              </w:rPr>
              <w:t>у</w:t>
            </w:r>
            <w:r w:rsidRPr="00FE05E4">
              <w:rPr>
                <w:rFonts w:ascii="Times New Roman" w:eastAsia="YTDDR+TimesNewRomanPSMT" w:hAnsi="Times New Roman" w:cs="Times New Roman"/>
                <w:sz w:val="28"/>
                <w:szCs w:val="28"/>
              </w:rPr>
              <w:t>дож</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с</w:t>
            </w:r>
            <w:r w:rsidRPr="00FE05E4">
              <w:rPr>
                <w:rFonts w:ascii="Times New Roman" w:eastAsia="YTDDR+TimesNewRomanPSMT" w:hAnsi="Times New Roman" w:cs="Times New Roman"/>
                <w:w w:val="99"/>
                <w:sz w:val="28"/>
                <w:szCs w:val="28"/>
              </w:rPr>
              <w:t>т</w:t>
            </w:r>
            <w:r w:rsidRPr="00FE05E4">
              <w:rPr>
                <w:rFonts w:ascii="Times New Roman" w:eastAsia="YTDDR+TimesNewRomanPSMT" w:hAnsi="Times New Roman" w:cs="Times New Roman"/>
                <w:sz w:val="28"/>
                <w:szCs w:val="28"/>
              </w:rPr>
              <w:t>вен</w:t>
            </w:r>
            <w:r w:rsidRPr="00FE05E4">
              <w:rPr>
                <w:rFonts w:ascii="Times New Roman" w:eastAsia="YTDDR+TimesNewRomanPSMT" w:hAnsi="Times New Roman" w:cs="Times New Roman"/>
                <w:spacing w:val="1"/>
                <w:sz w:val="28"/>
                <w:szCs w:val="28"/>
              </w:rPr>
              <w:t>н</w:t>
            </w:r>
            <w:r w:rsidRPr="00FE05E4">
              <w:rPr>
                <w:rFonts w:ascii="Times New Roman" w:eastAsia="YTDDR+TimesNewRomanPSMT" w:hAnsi="Times New Roman" w:cs="Times New Roman"/>
                <w:sz w:val="28"/>
                <w:szCs w:val="28"/>
              </w:rPr>
              <w:t>о</w:t>
            </w:r>
            <w:r w:rsidRPr="00FE05E4">
              <w:rPr>
                <w:rFonts w:ascii="Times New Roman" w:eastAsia="YTDDR+TimesNewRomanPSMT" w:hAnsi="Times New Roman" w:cs="Times New Roman"/>
                <w:w w:val="99"/>
                <w:sz w:val="28"/>
                <w:szCs w:val="28"/>
              </w:rPr>
              <w:t>й</w:t>
            </w:r>
            <w:r w:rsidRPr="00FE05E4">
              <w:rPr>
                <w:rFonts w:ascii="Times New Roman" w:eastAsia="YTDDR+TimesNewRomanPSMT" w:hAnsi="Times New Roman" w:cs="Times New Roman"/>
                <w:sz w:val="28"/>
                <w:szCs w:val="28"/>
              </w:rPr>
              <w:t xml:space="preserve"> </w:t>
            </w:r>
            <w:r w:rsidRPr="00FE05E4">
              <w:rPr>
                <w:rFonts w:ascii="Times New Roman" w:eastAsia="YTDDR+TimesNewRomanPSMT" w:hAnsi="Times New Roman" w:cs="Times New Roman"/>
                <w:w w:val="99"/>
                <w:sz w:val="28"/>
                <w:szCs w:val="28"/>
              </w:rPr>
              <w:t>л</w:t>
            </w:r>
            <w:r w:rsidRPr="00FE05E4">
              <w:rPr>
                <w:rFonts w:ascii="Times New Roman" w:eastAsia="YTDDR+TimesNewRomanPSMT" w:hAnsi="Times New Roman" w:cs="Times New Roman"/>
                <w:spacing w:val="-1"/>
                <w:w w:val="99"/>
                <w:sz w:val="28"/>
                <w:szCs w:val="28"/>
              </w:rPr>
              <w:t>и</w:t>
            </w:r>
            <w:r w:rsidRPr="00FE05E4">
              <w:rPr>
                <w:rFonts w:ascii="Times New Roman" w:eastAsia="YTDDR+TimesNewRomanPSMT" w:hAnsi="Times New Roman" w:cs="Times New Roman"/>
                <w:spacing w:val="-2"/>
                <w:sz w:val="28"/>
                <w:szCs w:val="28"/>
              </w:rPr>
              <w:t>т</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ра</w:t>
            </w:r>
            <w:r w:rsidRPr="00FE05E4">
              <w:rPr>
                <w:rFonts w:ascii="Times New Roman" w:eastAsia="YTDDR+TimesNewRomanPSMT" w:hAnsi="Times New Roman" w:cs="Times New Roman"/>
                <w:spacing w:val="2"/>
                <w:sz w:val="28"/>
                <w:szCs w:val="28"/>
              </w:rPr>
              <w:t>т</w:t>
            </w:r>
            <w:r w:rsidRPr="00FE05E4">
              <w:rPr>
                <w:rFonts w:ascii="Times New Roman" w:eastAsia="YTDDR+TimesNewRomanPSMT" w:hAnsi="Times New Roman" w:cs="Times New Roman"/>
                <w:spacing w:val="-4"/>
                <w:sz w:val="28"/>
                <w:szCs w:val="28"/>
              </w:rPr>
              <w:t>у</w:t>
            </w:r>
            <w:r w:rsidRPr="00FE05E4">
              <w:rPr>
                <w:rFonts w:ascii="Times New Roman" w:eastAsia="YTDDR+TimesNewRomanPSMT" w:hAnsi="Times New Roman" w:cs="Times New Roman"/>
                <w:spacing w:val="2"/>
                <w:sz w:val="28"/>
                <w:szCs w:val="28"/>
              </w:rPr>
              <w:t>р</w:t>
            </w:r>
            <w:r w:rsidRPr="00FE05E4">
              <w:rPr>
                <w:rFonts w:ascii="Times New Roman" w:eastAsia="YTDDR+TimesNewRomanPSMT" w:hAnsi="Times New Roman" w:cs="Times New Roman"/>
                <w:sz w:val="28"/>
                <w:szCs w:val="28"/>
              </w:rPr>
              <w:t>ы</w:t>
            </w:r>
            <w:r w:rsidRPr="00FE05E4">
              <w:rPr>
                <w:rFonts w:ascii="Times New Roman" w:eastAsia="YTDDR+TimesNewRomanPSMT" w:hAnsi="Times New Roman" w:cs="Times New Roman"/>
                <w:w w:val="99"/>
                <w:sz w:val="28"/>
                <w:szCs w:val="28"/>
              </w:rPr>
              <w:t xml:space="preserve"> и</w:t>
            </w:r>
            <w:r w:rsidRPr="00FE05E4">
              <w:rPr>
                <w:rFonts w:ascii="Times New Roman" w:eastAsia="YTDDR+TimesNewRomanPSMT" w:hAnsi="Times New Roman" w:cs="Times New Roman"/>
                <w:sz w:val="28"/>
                <w:szCs w:val="28"/>
              </w:rPr>
              <w:t xml:space="preserve"> ж</w:t>
            </w:r>
            <w:r w:rsidRPr="00FE05E4">
              <w:rPr>
                <w:rFonts w:ascii="Times New Roman" w:eastAsia="YTDDR+TimesNewRomanPSMT" w:hAnsi="Times New Roman" w:cs="Times New Roman"/>
                <w:spacing w:val="1"/>
                <w:sz w:val="28"/>
                <w:szCs w:val="28"/>
              </w:rPr>
              <w:t>и</w:t>
            </w:r>
            <w:r w:rsidRPr="00FE05E4">
              <w:rPr>
                <w:rFonts w:ascii="Times New Roman" w:eastAsia="YTDDR+TimesNewRomanPSMT" w:hAnsi="Times New Roman" w:cs="Times New Roman"/>
                <w:sz w:val="28"/>
                <w:szCs w:val="28"/>
              </w:rPr>
              <w:t>воп</w:t>
            </w:r>
            <w:r w:rsidRPr="00FE05E4">
              <w:rPr>
                <w:rFonts w:ascii="Times New Roman" w:eastAsia="YTDDR+TimesNewRomanPSMT" w:hAnsi="Times New Roman" w:cs="Times New Roman"/>
                <w:spacing w:val="2"/>
                <w:sz w:val="28"/>
                <w:szCs w:val="28"/>
              </w:rPr>
              <w:t>и</w:t>
            </w:r>
            <w:r w:rsidRPr="00FE05E4">
              <w:rPr>
                <w:rFonts w:ascii="Times New Roman" w:eastAsia="YTDDR+TimesNewRomanPSMT" w:hAnsi="Times New Roman" w:cs="Times New Roman"/>
                <w:sz w:val="28"/>
                <w:szCs w:val="28"/>
              </w:rPr>
              <w:t>си</w:t>
            </w:r>
            <w:r w:rsidRPr="00FE05E4">
              <w:rPr>
                <w:rFonts w:ascii="Times New Roman" w:eastAsia="YTDDR+TimesNewRomanPSMT" w:hAnsi="Times New Roman" w:cs="Times New Roman"/>
                <w:spacing w:val="-1"/>
                <w:sz w:val="28"/>
                <w:szCs w:val="28"/>
              </w:rPr>
              <w:t xml:space="preserve"> </w:t>
            </w:r>
            <w:r w:rsidRPr="00FE05E4">
              <w:rPr>
                <w:rFonts w:ascii="Times New Roman" w:eastAsia="YTDDR+TimesNewRomanPSMT" w:hAnsi="Times New Roman" w:cs="Times New Roman"/>
                <w:sz w:val="28"/>
                <w:szCs w:val="28"/>
              </w:rPr>
              <w:t>на достаточ</w:t>
            </w:r>
            <w:r w:rsidRPr="00FE05E4">
              <w:rPr>
                <w:rFonts w:ascii="Times New Roman" w:eastAsia="YTDDR+TimesNewRomanPSMT" w:hAnsi="Times New Roman" w:cs="Times New Roman"/>
                <w:w w:val="99"/>
                <w:sz w:val="28"/>
                <w:szCs w:val="28"/>
              </w:rPr>
              <w:t>н</w:t>
            </w:r>
            <w:r w:rsidRPr="00FE05E4">
              <w:rPr>
                <w:rFonts w:ascii="Times New Roman" w:eastAsia="YTDDR+TimesNewRomanPSMT" w:hAnsi="Times New Roman" w:cs="Times New Roman"/>
                <w:sz w:val="28"/>
                <w:szCs w:val="28"/>
              </w:rPr>
              <w:t>ом</w:t>
            </w:r>
            <w:r w:rsidRPr="00FE05E4">
              <w:rPr>
                <w:rFonts w:ascii="Times New Roman" w:eastAsia="YTDDR+TimesNewRomanPSMT" w:hAnsi="Times New Roman" w:cs="Times New Roman"/>
                <w:spacing w:val="-3"/>
                <w:sz w:val="28"/>
                <w:szCs w:val="28"/>
              </w:rPr>
              <w:t xml:space="preserve"> у</w:t>
            </w:r>
            <w:r w:rsidRPr="00FE05E4">
              <w:rPr>
                <w:rFonts w:ascii="Times New Roman" w:eastAsia="YTDDR+TimesNewRomanPSMT" w:hAnsi="Times New Roman" w:cs="Times New Roman"/>
                <w:sz w:val="28"/>
                <w:szCs w:val="28"/>
              </w:rPr>
              <w:t>р</w:t>
            </w:r>
            <w:r w:rsidRPr="00FE05E4">
              <w:rPr>
                <w:rFonts w:ascii="Times New Roman" w:eastAsia="YTDDR+TimesNewRomanPSMT" w:hAnsi="Times New Roman" w:cs="Times New Roman"/>
                <w:spacing w:val="1"/>
                <w:sz w:val="28"/>
                <w:szCs w:val="28"/>
              </w:rPr>
              <w:t>о</w:t>
            </w:r>
            <w:r w:rsidRPr="00FE05E4">
              <w:rPr>
                <w:rFonts w:ascii="Times New Roman" w:eastAsia="YTDDR+TimesNewRomanPSMT" w:hAnsi="Times New Roman" w:cs="Times New Roman"/>
                <w:sz w:val="28"/>
                <w:szCs w:val="28"/>
              </w:rPr>
              <w:t>в</w:t>
            </w:r>
            <w:r w:rsidRPr="00FE05E4">
              <w:rPr>
                <w:rFonts w:ascii="Times New Roman" w:eastAsia="YTDDR+TimesNewRomanPSMT" w:hAnsi="Times New Roman" w:cs="Times New Roman"/>
                <w:spacing w:val="1"/>
                <w:w w:val="99"/>
                <w:sz w:val="28"/>
                <w:szCs w:val="28"/>
              </w:rPr>
              <w:t>н</w:t>
            </w:r>
            <w:r w:rsidRPr="00FE05E4">
              <w:rPr>
                <w:rFonts w:ascii="Times New Roman" w:eastAsia="YTDDR+TimesNewRomanPSMT" w:hAnsi="Times New Roman" w:cs="Times New Roman"/>
                <w:sz w:val="28"/>
                <w:szCs w:val="28"/>
              </w:rPr>
              <w:t>е</w:t>
            </w:r>
          </w:p>
          <w:p w14:paraId="4DD15A4E" w14:textId="572AE9DD" w:rsidR="00FE05E4" w:rsidRPr="006C5F68" w:rsidRDefault="00FE05E4" w:rsidP="00FE05E4">
            <w:pPr>
              <w:tabs>
                <w:tab w:val="left" w:pos="647"/>
                <w:tab w:val="left" w:pos="1274"/>
                <w:tab w:val="left" w:pos="1655"/>
                <w:tab w:val="left" w:pos="2620"/>
                <w:tab w:val="left" w:pos="3626"/>
              </w:tabs>
              <w:spacing w:after="0" w:line="240" w:lineRule="auto"/>
              <w:jc w:val="both"/>
              <w:rPr>
                <w:rFonts w:ascii="Times New Roman" w:eastAsia="Times New Roman" w:hAnsi="Times New Roman" w:cs="Times New Roman"/>
                <w:sz w:val="25"/>
                <w:szCs w:val="25"/>
              </w:rPr>
            </w:pPr>
          </w:p>
        </w:tc>
        <w:tc>
          <w:tcPr>
            <w:tcW w:w="3686" w:type="dxa"/>
          </w:tcPr>
          <w:p w14:paraId="738238CD" w14:textId="1A075BEC" w:rsidR="00FE05E4" w:rsidRPr="006C5F68" w:rsidRDefault="00FE05E4" w:rsidP="00FE05E4">
            <w:pPr>
              <w:spacing w:after="0" w:line="240" w:lineRule="auto"/>
              <w:rPr>
                <w:rFonts w:ascii="Times New Roman" w:eastAsia="Times New Roman" w:hAnsi="Times New Roman" w:cs="Times New Roman"/>
                <w:sz w:val="25"/>
                <w:szCs w:val="25"/>
              </w:rPr>
            </w:pPr>
            <w:r w:rsidRPr="00FE05E4">
              <w:rPr>
                <w:rFonts w:ascii="Times New Roman" w:eastAsia="YTDDR+TimesNewRomanPSMT" w:hAnsi="Times New Roman" w:cs="Times New Roman"/>
                <w:sz w:val="28"/>
                <w:szCs w:val="28"/>
              </w:rPr>
              <w:t xml:space="preserve">Способен найти </w:t>
            </w:r>
            <w:r w:rsidRPr="00FE05E4">
              <w:rPr>
                <w:rFonts w:ascii="Times New Roman" w:eastAsia="FuturaPT-Medium" w:hAnsi="Times New Roman" w:cs="Times New Roman"/>
                <w:sz w:val="28"/>
                <w:szCs w:val="28"/>
              </w:rPr>
              <w:t>основн</w:t>
            </w:r>
            <w:r w:rsidRPr="00FE05E4">
              <w:rPr>
                <w:rFonts w:ascii="Times New Roman" w:eastAsia="FuturaPT-Medium" w:hAnsi="Times New Roman" w:cs="Times New Roman"/>
                <w:sz w:val="28"/>
                <w:szCs w:val="28"/>
                <w:lang w:val="kk-KZ"/>
              </w:rPr>
              <w:t>ую</w:t>
            </w:r>
            <w:r w:rsidRPr="00FE05E4">
              <w:rPr>
                <w:rFonts w:ascii="Times New Roman" w:eastAsia="FuturaPT-Medium" w:hAnsi="Times New Roman" w:cs="Times New Roman"/>
                <w:sz w:val="28"/>
                <w:szCs w:val="28"/>
              </w:rPr>
              <w:t xml:space="preserve"> иде</w:t>
            </w:r>
            <w:r w:rsidRPr="00FE05E4">
              <w:rPr>
                <w:rFonts w:ascii="Times New Roman" w:eastAsia="FuturaPT-Medium" w:hAnsi="Times New Roman" w:cs="Times New Roman"/>
                <w:sz w:val="28"/>
                <w:szCs w:val="28"/>
                <w:lang w:val="kk-KZ"/>
              </w:rPr>
              <w:t>ю</w:t>
            </w:r>
            <w:r w:rsidRPr="00FE05E4">
              <w:rPr>
                <w:rFonts w:ascii="Times New Roman" w:eastAsia="FuturaPT-Medium" w:hAnsi="Times New Roman" w:cs="Times New Roman"/>
                <w:sz w:val="28"/>
                <w:szCs w:val="28"/>
              </w:rPr>
              <w:t xml:space="preserve"> текста, </w:t>
            </w:r>
            <w:r w:rsidRPr="00FE05E4">
              <w:rPr>
                <w:rFonts w:ascii="Times New Roman" w:eastAsia="FuturaPT-Medium" w:hAnsi="Times New Roman" w:cs="Times New Roman"/>
                <w:sz w:val="28"/>
                <w:szCs w:val="28"/>
                <w:lang w:val="kk-KZ"/>
              </w:rPr>
              <w:t>и</w:t>
            </w:r>
            <w:r w:rsidRPr="00FE05E4">
              <w:rPr>
                <w:rFonts w:ascii="Times New Roman" w:eastAsia="FuturaPT-Medium" w:hAnsi="Times New Roman" w:cs="Times New Roman"/>
                <w:sz w:val="28"/>
                <w:szCs w:val="28"/>
              </w:rPr>
              <w:t>столковывать значение</w:t>
            </w:r>
            <w:r w:rsidRPr="00FE05E4">
              <w:rPr>
                <w:rFonts w:ascii="Times New Roman" w:eastAsia="FuturaPT-Medium" w:hAnsi="Times New Roman" w:cs="Times New Roman"/>
                <w:sz w:val="28"/>
                <w:szCs w:val="28"/>
                <w:lang w:val="kk-KZ"/>
              </w:rPr>
              <w:t>,</w:t>
            </w:r>
            <w:r w:rsidRPr="00FE05E4">
              <w:rPr>
                <w:rFonts w:ascii="Times New Roman" w:eastAsia="FuturaPT-Medium" w:hAnsi="Times New Roman" w:cs="Times New Roman"/>
                <w:sz w:val="28"/>
                <w:szCs w:val="28"/>
              </w:rPr>
              <w:t xml:space="preserve"> если информация выражена</w:t>
            </w:r>
            <w:r w:rsidRPr="00FE05E4">
              <w:rPr>
                <w:rFonts w:ascii="Times New Roman" w:eastAsia="FuturaPT-Medium" w:hAnsi="Times New Roman" w:cs="Times New Roman"/>
                <w:sz w:val="28"/>
                <w:szCs w:val="28"/>
                <w:lang w:val="kk-KZ"/>
              </w:rPr>
              <w:t xml:space="preserve"> неявно,</w:t>
            </w:r>
            <w:r w:rsidRPr="00FE05E4">
              <w:rPr>
                <w:rFonts w:ascii="Times New Roman" w:eastAsia="FuturaPT-Medium" w:hAnsi="Times New Roman" w:cs="Times New Roman"/>
                <w:sz w:val="28"/>
                <w:szCs w:val="28"/>
              </w:rPr>
              <w:t xml:space="preserve"> и сделать какие-либо базовые выводы.</w:t>
            </w:r>
          </w:p>
        </w:tc>
        <w:tc>
          <w:tcPr>
            <w:tcW w:w="2976" w:type="dxa"/>
          </w:tcPr>
          <w:p w14:paraId="65CA0D4D" w14:textId="275E1BF1" w:rsidR="00FE05E4" w:rsidRPr="006C5F68" w:rsidRDefault="00FE05E4" w:rsidP="00FE05E4">
            <w:pPr>
              <w:spacing w:after="0" w:line="240" w:lineRule="auto"/>
              <w:rPr>
                <w:rFonts w:ascii="Times New Roman" w:hAnsi="Times New Roman" w:cs="Times New Roman"/>
                <w:sz w:val="25"/>
                <w:szCs w:val="25"/>
              </w:rPr>
            </w:pPr>
            <w:r w:rsidRPr="00FE05E4">
              <w:rPr>
                <w:rFonts w:ascii="Times New Roman" w:hAnsi="Times New Roman" w:cs="Times New Roman"/>
                <w:sz w:val="28"/>
                <w:szCs w:val="28"/>
              </w:rPr>
              <w:t xml:space="preserve"> Делает глубокий - содержательный анализ произведений художественной литературы, сопоставляет с реалими времени </w:t>
            </w:r>
          </w:p>
        </w:tc>
      </w:tr>
      <w:tr w:rsidR="00FE05E4" w:rsidRPr="001E2025" w14:paraId="33E6E647" w14:textId="77777777" w:rsidTr="00B64098">
        <w:trPr>
          <w:trHeight w:val="1849"/>
        </w:trPr>
        <w:tc>
          <w:tcPr>
            <w:tcW w:w="846" w:type="dxa"/>
            <w:textDirection w:val="btLr"/>
          </w:tcPr>
          <w:p w14:paraId="503A6D15" w14:textId="7CAAADF3" w:rsidR="00FE05E4" w:rsidRPr="00FE05E4" w:rsidRDefault="00FE05E4" w:rsidP="00FE05E4">
            <w:pPr>
              <w:pStyle w:val="TableParagraph"/>
              <w:spacing w:before="1"/>
              <w:ind w:left="113"/>
              <w:jc w:val="both"/>
              <w:rPr>
                <w:sz w:val="28"/>
                <w:szCs w:val="28"/>
              </w:rPr>
            </w:pPr>
            <w:r w:rsidRPr="00FE05E4">
              <w:rPr>
                <w:sz w:val="28"/>
                <w:szCs w:val="28"/>
              </w:rPr>
              <w:t xml:space="preserve">Рефлексивно-оценоный </w:t>
            </w:r>
          </w:p>
        </w:tc>
        <w:tc>
          <w:tcPr>
            <w:tcW w:w="2126" w:type="dxa"/>
          </w:tcPr>
          <w:p w14:paraId="7DBE7235" w14:textId="77777777" w:rsidR="00FE05E4" w:rsidRDefault="00FE05E4" w:rsidP="00FE05E4">
            <w:pPr>
              <w:tabs>
                <w:tab w:val="left" w:pos="647"/>
                <w:tab w:val="left" w:pos="1274"/>
                <w:tab w:val="left" w:pos="1655"/>
                <w:tab w:val="left" w:pos="2620"/>
                <w:tab w:val="left" w:pos="3626"/>
              </w:tabs>
              <w:spacing w:after="0" w:line="240" w:lineRule="auto"/>
              <w:jc w:val="both"/>
              <w:rPr>
                <w:rFonts w:ascii="Times New Roman" w:eastAsia="YTDDR+TimesNewRomanPSMT" w:hAnsi="Times New Roman" w:cs="Times New Roman"/>
                <w:sz w:val="28"/>
                <w:szCs w:val="28"/>
              </w:rPr>
            </w:pPr>
            <w:r w:rsidRPr="00FE05E4">
              <w:rPr>
                <w:rFonts w:ascii="Times New Roman" w:eastAsia="YTDDR+TimesNewRomanPSMT" w:hAnsi="Times New Roman" w:cs="Times New Roman"/>
                <w:spacing w:val="-1"/>
                <w:sz w:val="28"/>
                <w:szCs w:val="28"/>
                <w:lang w:val="kk-KZ"/>
              </w:rPr>
              <w:t>Н</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достаточ</w:t>
            </w:r>
            <w:r w:rsidRPr="00FE05E4">
              <w:rPr>
                <w:rFonts w:ascii="Times New Roman" w:eastAsia="YTDDR+TimesNewRomanPSMT" w:hAnsi="Times New Roman" w:cs="Times New Roman"/>
                <w:spacing w:val="1"/>
                <w:w w:val="99"/>
                <w:sz w:val="28"/>
                <w:szCs w:val="28"/>
              </w:rPr>
              <w:t>н</w:t>
            </w:r>
            <w:r w:rsidRPr="00FE05E4">
              <w:rPr>
                <w:rFonts w:ascii="Times New Roman" w:eastAsia="YTDDR+TimesNewRomanPSMT" w:hAnsi="Times New Roman" w:cs="Times New Roman"/>
                <w:sz w:val="28"/>
                <w:szCs w:val="28"/>
              </w:rPr>
              <w:t xml:space="preserve">о </w:t>
            </w:r>
            <w:r w:rsidRPr="00FE05E4">
              <w:rPr>
                <w:rFonts w:ascii="Times New Roman" w:eastAsia="YTDDR+TimesNewRomanPSMT" w:hAnsi="Times New Roman" w:cs="Times New Roman"/>
                <w:spacing w:val="1"/>
                <w:sz w:val="28"/>
                <w:szCs w:val="28"/>
              </w:rPr>
              <w:t>п</w:t>
            </w:r>
            <w:r w:rsidRPr="00FE05E4">
              <w:rPr>
                <w:rFonts w:ascii="Times New Roman" w:eastAsia="YTDDR+TimesNewRomanPSMT" w:hAnsi="Times New Roman" w:cs="Times New Roman"/>
                <w:sz w:val="28"/>
                <w:szCs w:val="28"/>
              </w:rPr>
              <w:t>осл</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дова</w:t>
            </w:r>
            <w:r w:rsidRPr="00FE05E4">
              <w:rPr>
                <w:rFonts w:ascii="Times New Roman" w:eastAsia="YTDDR+TimesNewRomanPSMT" w:hAnsi="Times New Roman" w:cs="Times New Roman"/>
                <w:w w:val="99"/>
                <w:sz w:val="28"/>
                <w:szCs w:val="28"/>
              </w:rPr>
              <w:t>т</w:t>
            </w:r>
            <w:r w:rsidRPr="00FE05E4">
              <w:rPr>
                <w:rFonts w:ascii="Times New Roman" w:eastAsia="YTDDR+TimesNewRomanPSMT" w:hAnsi="Times New Roman" w:cs="Times New Roman"/>
                <w:sz w:val="28"/>
                <w:szCs w:val="28"/>
              </w:rPr>
              <w:t>ель</w:t>
            </w:r>
            <w:r w:rsidRPr="00FE05E4">
              <w:rPr>
                <w:rFonts w:ascii="Times New Roman" w:eastAsia="YTDDR+TimesNewRomanPSMT" w:hAnsi="Times New Roman" w:cs="Times New Roman"/>
                <w:spacing w:val="1"/>
                <w:sz w:val="28"/>
                <w:szCs w:val="28"/>
              </w:rPr>
              <w:t>н</w:t>
            </w:r>
            <w:r w:rsidRPr="00FE05E4">
              <w:rPr>
                <w:rFonts w:ascii="Times New Roman" w:eastAsia="YTDDR+TimesNewRomanPSMT" w:hAnsi="Times New Roman" w:cs="Times New Roman"/>
                <w:sz w:val="28"/>
                <w:szCs w:val="28"/>
              </w:rPr>
              <w:t>о сравнивает обра</w:t>
            </w:r>
            <w:r w:rsidRPr="00FE05E4">
              <w:rPr>
                <w:rFonts w:ascii="Times New Roman" w:eastAsia="YTDDR+TimesNewRomanPSMT" w:hAnsi="Times New Roman" w:cs="Times New Roman"/>
                <w:w w:val="99"/>
                <w:sz w:val="28"/>
                <w:szCs w:val="28"/>
              </w:rPr>
              <w:t>з</w:t>
            </w:r>
            <w:r w:rsidRPr="00FE05E4">
              <w:rPr>
                <w:rFonts w:ascii="Times New Roman" w:eastAsia="YTDDR+TimesNewRomanPSMT" w:hAnsi="Times New Roman" w:cs="Times New Roman"/>
                <w:sz w:val="28"/>
                <w:szCs w:val="28"/>
              </w:rPr>
              <w:t>ы</w:t>
            </w:r>
            <w:r w:rsidRPr="00FE05E4">
              <w:rPr>
                <w:rFonts w:ascii="Times New Roman" w:eastAsia="YTDDR+TimesNewRomanPSMT" w:hAnsi="Times New Roman" w:cs="Times New Roman"/>
                <w:spacing w:val="-38"/>
                <w:sz w:val="28"/>
                <w:szCs w:val="28"/>
              </w:rPr>
              <w:t xml:space="preserve"> </w:t>
            </w:r>
            <w:r w:rsidRPr="00FE05E4">
              <w:rPr>
                <w:rFonts w:ascii="Times New Roman" w:eastAsia="YTDDR+TimesNewRomanPSMT" w:hAnsi="Times New Roman" w:cs="Times New Roman"/>
                <w:sz w:val="28"/>
                <w:szCs w:val="28"/>
              </w:rPr>
              <w:t>г</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ро</w:t>
            </w:r>
            <w:r w:rsidRPr="00FE05E4">
              <w:rPr>
                <w:rFonts w:ascii="Times New Roman" w:eastAsia="YTDDR+TimesNewRomanPSMT" w:hAnsi="Times New Roman" w:cs="Times New Roman"/>
                <w:spacing w:val="-1"/>
                <w:sz w:val="28"/>
                <w:szCs w:val="28"/>
              </w:rPr>
              <w:t>е</w:t>
            </w:r>
            <w:r w:rsidRPr="00FE05E4">
              <w:rPr>
                <w:rFonts w:ascii="Times New Roman" w:eastAsia="YTDDR+TimesNewRomanPSMT" w:hAnsi="Times New Roman" w:cs="Times New Roman"/>
                <w:sz w:val="28"/>
                <w:szCs w:val="28"/>
              </w:rPr>
              <w:t>в э</w:t>
            </w:r>
            <w:r w:rsidRPr="00FE05E4">
              <w:rPr>
                <w:rFonts w:ascii="Times New Roman" w:eastAsia="YTDDR+TimesNewRomanPSMT" w:hAnsi="Times New Roman" w:cs="Times New Roman"/>
                <w:spacing w:val="1"/>
                <w:w w:val="99"/>
                <w:sz w:val="28"/>
                <w:szCs w:val="28"/>
              </w:rPr>
              <w:t>пиз</w:t>
            </w:r>
            <w:r w:rsidRPr="00FE05E4">
              <w:rPr>
                <w:rFonts w:ascii="Times New Roman" w:eastAsia="YTDDR+TimesNewRomanPSMT" w:hAnsi="Times New Roman" w:cs="Times New Roman"/>
                <w:spacing w:val="-1"/>
                <w:sz w:val="28"/>
                <w:szCs w:val="28"/>
              </w:rPr>
              <w:t>о</w:t>
            </w:r>
            <w:r w:rsidRPr="00FE05E4">
              <w:rPr>
                <w:rFonts w:ascii="Times New Roman" w:eastAsia="YTDDR+TimesNewRomanPSMT" w:hAnsi="Times New Roman" w:cs="Times New Roman"/>
                <w:sz w:val="28"/>
                <w:szCs w:val="28"/>
              </w:rPr>
              <w:t xml:space="preserve">да </w:t>
            </w:r>
            <w:r w:rsidRPr="00FE05E4">
              <w:rPr>
                <w:rFonts w:ascii="Times New Roman" w:eastAsia="YTDDR+TimesNewRomanPSMT" w:hAnsi="Times New Roman" w:cs="Times New Roman"/>
                <w:w w:val="99"/>
                <w:sz w:val="28"/>
                <w:szCs w:val="28"/>
              </w:rPr>
              <w:t>и</w:t>
            </w:r>
            <w:r w:rsidRPr="00FE05E4">
              <w:rPr>
                <w:rFonts w:ascii="Times New Roman" w:eastAsia="YTDDR+TimesNewRomanPSMT" w:hAnsi="Times New Roman" w:cs="Times New Roman"/>
                <w:sz w:val="28"/>
                <w:szCs w:val="28"/>
              </w:rPr>
              <w:t xml:space="preserve"> </w:t>
            </w:r>
            <w:r w:rsidRPr="00FE05E4">
              <w:rPr>
                <w:rFonts w:ascii="Times New Roman" w:eastAsia="YTDDR+TimesNewRomanPSMT" w:hAnsi="Times New Roman" w:cs="Times New Roman"/>
                <w:spacing w:val="1"/>
                <w:sz w:val="28"/>
                <w:szCs w:val="28"/>
              </w:rPr>
              <w:t>и</w:t>
            </w:r>
            <w:r w:rsidRPr="00FE05E4">
              <w:rPr>
                <w:rFonts w:ascii="Times New Roman" w:eastAsia="YTDDR+TimesNewRomanPSMT" w:hAnsi="Times New Roman" w:cs="Times New Roman"/>
                <w:sz w:val="28"/>
                <w:szCs w:val="28"/>
              </w:rPr>
              <w:t>лл</w:t>
            </w:r>
            <w:r w:rsidRPr="00FE05E4">
              <w:rPr>
                <w:rFonts w:ascii="Times New Roman" w:eastAsia="YTDDR+TimesNewRomanPSMT" w:hAnsi="Times New Roman" w:cs="Times New Roman"/>
                <w:spacing w:val="1"/>
                <w:w w:val="99"/>
                <w:sz w:val="28"/>
                <w:szCs w:val="28"/>
              </w:rPr>
              <w:t>ю</w:t>
            </w:r>
            <w:r w:rsidRPr="00FE05E4">
              <w:rPr>
                <w:rFonts w:ascii="Times New Roman" w:eastAsia="YTDDR+TimesNewRomanPSMT" w:hAnsi="Times New Roman" w:cs="Times New Roman"/>
                <w:sz w:val="28"/>
                <w:szCs w:val="28"/>
              </w:rPr>
              <w:t>с</w:t>
            </w:r>
            <w:r w:rsidRPr="00FE05E4">
              <w:rPr>
                <w:rFonts w:ascii="Times New Roman" w:eastAsia="YTDDR+TimesNewRomanPSMT" w:hAnsi="Times New Roman" w:cs="Times New Roman"/>
                <w:w w:val="99"/>
                <w:sz w:val="28"/>
                <w:szCs w:val="28"/>
              </w:rPr>
              <w:t>т</w:t>
            </w:r>
            <w:r w:rsidRPr="00FE05E4">
              <w:rPr>
                <w:rFonts w:ascii="Times New Roman" w:eastAsia="YTDDR+TimesNewRomanPSMT" w:hAnsi="Times New Roman" w:cs="Times New Roman"/>
                <w:sz w:val="28"/>
                <w:szCs w:val="28"/>
              </w:rPr>
              <w:t>рации,</w:t>
            </w:r>
            <w:r w:rsidRPr="00FE05E4">
              <w:rPr>
                <w:rFonts w:ascii="Times New Roman" w:eastAsia="YTDDR+TimesNewRomanPSMT" w:hAnsi="Times New Roman" w:cs="Times New Roman"/>
                <w:spacing w:val="58"/>
                <w:sz w:val="28"/>
                <w:szCs w:val="28"/>
              </w:rPr>
              <w:t xml:space="preserve"> </w:t>
            </w:r>
            <w:r w:rsidRPr="00FE05E4">
              <w:rPr>
                <w:rFonts w:ascii="Times New Roman" w:eastAsia="YTDDR+TimesNewRomanPSMT" w:hAnsi="Times New Roman" w:cs="Times New Roman"/>
                <w:spacing w:val="1"/>
                <w:w w:val="99"/>
                <w:sz w:val="28"/>
                <w:szCs w:val="28"/>
              </w:rPr>
              <w:t>н</w:t>
            </w:r>
            <w:r w:rsidRPr="00FE05E4">
              <w:rPr>
                <w:rFonts w:ascii="Times New Roman" w:eastAsia="YTDDR+TimesNewRomanPSMT" w:hAnsi="Times New Roman" w:cs="Times New Roman"/>
                <w:sz w:val="28"/>
                <w:szCs w:val="28"/>
              </w:rPr>
              <w:t>а</w:t>
            </w:r>
            <w:r w:rsidRPr="00FE05E4">
              <w:rPr>
                <w:rFonts w:ascii="Times New Roman" w:eastAsia="YTDDR+TimesNewRomanPSMT" w:hAnsi="Times New Roman" w:cs="Times New Roman"/>
                <w:spacing w:val="2"/>
                <w:sz w:val="28"/>
                <w:szCs w:val="28"/>
              </w:rPr>
              <w:t>х</w:t>
            </w:r>
            <w:r w:rsidRPr="00FE05E4">
              <w:rPr>
                <w:rFonts w:ascii="Times New Roman" w:eastAsia="YTDDR+TimesNewRomanPSMT" w:hAnsi="Times New Roman" w:cs="Times New Roman"/>
                <w:sz w:val="28"/>
                <w:szCs w:val="28"/>
              </w:rPr>
              <w:t>о</w:t>
            </w:r>
            <w:r w:rsidRPr="00FE05E4">
              <w:rPr>
                <w:rFonts w:ascii="Times New Roman" w:eastAsia="YTDDR+TimesNewRomanPSMT" w:hAnsi="Times New Roman" w:cs="Times New Roman"/>
                <w:spacing w:val="-1"/>
                <w:sz w:val="28"/>
                <w:szCs w:val="28"/>
              </w:rPr>
              <w:t>д</w:t>
            </w:r>
            <w:r w:rsidRPr="00FE05E4">
              <w:rPr>
                <w:rFonts w:ascii="Times New Roman" w:eastAsia="YTDDR+TimesNewRomanPSMT" w:hAnsi="Times New Roman" w:cs="Times New Roman"/>
                <w:w w:val="99"/>
                <w:sz w:val="28"/>
                <w:szCs w:val="28"/>
              </w:rPr>
              <w:t>и</w:t>
            </w:r>
            <w:r w:rsidRPr="00FE05E4">
              <w:rPr>
                <w:rFonts w:ascii="Times New Roman" w:eastAsia="YTDDR+TimesNewRomanPSMT" w:hAnsi="Times New Roman" w:cs="Times New Roman"/>
                <w:sz w:val="28"/>
                <w:szCs w:val="28"/>
              </w:rPr>
              <w:t>т</w:t>
            </w:r>
            <w:r w:rsidRPr="00FE05E4">
              <w:rPr>
                <w:rFonts w:ascii="Times New Roman" w:eastAsia="YTDDR+TimesNewRomanPSMT" w:hAnsi="Times New Roman" w:cs="Times New Roman"/>
                <w:spacing w:val="58"/>
                <w:sz w:val="28"/>
                <w:szCs w:val="28"/>
              </w:rPr>
              <w:t xml:space="preserve"> </w:t>
            </w:r>
            <w:r w:rsidRPr="00FE05E4">
              <w:rPr>
                <w:rFonts w:ascii="Times New Roman" w:eastAsia="YTDDR+TimesNewRomanPSMT" w:hAnsi="Times New Roman" w:cs="Times New Roman"/>
                <w:sz w:val="28"/>
                <w:szCs w:val="28"/>
              </w:rPr>
              <w:t>с</w:t>
            </w:r>
            <w:r w:rsidRPr="00FE05E4">
              <w:rPr>
                <w:rFonts w:ascii="Times New Roman" w:eastAsia="YTDDR+TimesNewRomanPSMT" w:hAnsi="Times New Roman" w:cs="Times New Roman"/>
                <w:spacing w:val="2"/>
                <w:sz w:val="28"/>
                <w:szCs w:val="28"/>
              </w:rPr>
              <w:t>х</w:t>
            </w:r>
            <w:r w:rsidRPr="00FE05E4">
              <w:rPr>
                <w:rFonts w:ascii="Times New Roman" w:eastAsia="YTDDR+TimesNewRomanPSMT" w:hAnsi="Times New Roman" w:cs="Times New Roman"/>
                <w:sz w:val="28"/>
                <w:szCs w:val="28"/>
              </w:rPr>
              <w:t>одства</w:t>
            </w:r>
            <w:r w:rsidRPr="00FE05E4">
              <w:rPr>
                <w:rFonts w:ascii="Times New Roman" w:eastAsia="YTDDR+TimesNewRomanPSMT" w:hAnsi="Times New Roman" w:cs="Times New Roman"/>
                <w:spacing w:val="58"/>
                <w:sz w:val="28"/>
                <w:szCs w:val="28"/>
              </w:rPr>
              <w:t xml:space="preserve"> </w:t>
            </w:r>
            <w:r w:rsidRPr="00FE05E4">
              <w:rPr>
                <w:rFonts w:ascii="Times New Roman" w:eastAsia="YTDDR+TimesNewRomanPSMT" w:hAnsi="Times New Roman" w:cs="Times New Roman"/>
                <w:w w:val="99"/>
                <w:sz w:val="28"/>
                <w:szCs w:val="28"/>
              </w:rPr>
              <w:t>и</w:t>
            </w:r>
            <w:r w:rsidRPr="00FE05E4">
              <w:rPr>
                <w:rFonts w:ascii="Times New Roman" w:eastAsia="YTDDR+TimesNewRomanPSMT" w:hAnsi="Times New Roman" w:cs="Times New Roman"/>
                <w:sz w:val="28"/>
                <w:szCs w:val="28"/>
              </w:rPr>
              <w:t xml:space="preserve"> ра</w:t>
            </w:r>
            <w:r w:rsidRPr="00FE05E4">
              <w:rPr>
                <w:rFonts w:ascii="Times New Roman" w:eastAsia="YTDDR+TimesNewRomanPSMT" w:hAnsi="Times New Roman" w:cs="Times New Roman"/>
                <w:w w:val="99"/>
                <w:sz w:val="28"/>
                <w:szCs w:val="28"/>
              </w:rPr>
              <w:t>з</w:t>
            </w:r>
            <w:r w:rsidRPr="00FE05E4">
              <w:rPr>
                <w:rFonts w:ascii="Times New Roman" w:eastAsia="YTDDR+TimesNewRomanPSMT" w:hAnsi="Times New Roman" w:cs="Times New Roman"/>
                <w:sz w:val="28"/>
                <w:szCs w:val="28"/>
              </w:rPr>
              <w:t>л</w:t>
            </w:r>
            <w:r w:rsidRPr="00FE05E4">
              <w:rPr>
                <w:rFonts w:ascii="Times New Roman" w:eastAsia="YTDDR+TimesNewRomanPSMT" w:hAnsi="Times New Roman" w:cs="Times New Roman"/>
                <w:spacing w:val="1"/>
                <w:sz w:val="28"/>
                <w:szCs w:val="28"/>
              </w:rPr>
              <w:t>и</w:t>
            </w:r>
            <w:r w:rsidRPr="00FE05E4">
              <w:rPr>
                <w:rFonts w:ascii="Times New Roman" w:eastAsia="YTDDR+TimesNewRomanPSMT" w:hAnsi="Times New Roman" w:cs="Times New Roman"/>
                <w:sz w:val="28"/>
                <w:szCs w:val="28"/>
              </w:rPr>
              <w:t>ч</w:t>
            </w:r>
            <w:r w:rsidRPr="00FE05E4">
              <w:rPr>
                <w:rFonts w:ascii="Times New Roman" w:eastAsia="YTDDR+TimesNewRomanPSMT" w:hAnsi="Times New Roman" w:cs="Times New Roman"/>
                <w:spacing w:val="1"/>
                <w:sz w:val="28"/>
                <w:szCs w:val="28"/>
              </w:rPr>
              <w:t>и</w:t>
            </w:r>
            <w:r w:rsidRPr="00FE05E4">
              <w:rPr>
                <w:rFonts w:ascii="Times New Roman" w:eastAsia="YTDDR+TimesNewRomanPSMT" w:hAnsi="Times New Roman" w:cs="Times New Roman"/>
                <w:sz w:val="28"/>
                <w:szCs w:val="28"/>
              </w:rPr>
              <w:t>я.</w:t>
            </w:r>
          </w:p>
          <w:p w14:paraId="6C7792C5" w14:textId="2FB63FE8" w:rsidR="00F44CB3" w:rsidRPr="00FE05E4" w:rsidRDefault="00F44CB3" w:rsidP="00FE05E4">
            <w:pPr>
              <w:tabs>
                <w:tab w:val="left" w:pos="647"/>
                <w:tab w:val="left" w:pos="1274"/>
                <w:tab w:val="left" w:pos="1655"/>
                <w:tab w:val="left" w:pos="2620"/>
                <w:tab w:val="left" w:pos="3626"/>
              </w:tabs>
              <w:spacing w:after="0" w:line="240" w:lineRule="auto"/>
              <w:jc w:val="both"/>
              <w:rPr>
                <w:rFonts w:ascii="Times New Roman" w:eastAsia="YTDDR+TimesNewRomanPSMT" w:hAnsi="Times New Roman" w:cs="Times New Roman"/>
                <w:spacing w:val="-1"/>
                <w:sz w:val="28"/>
                <w:szCs w:val="28"/>
                <w:lang w:val="kk-KZ"/>
              </w:rPr>
            </w:pPr>
          </w:p>
        </w:tc>
        <w:tc>
          <w:tcPr>
            <w:tcW w:w="3686" w:type="dxa"/>
          </w:tcPr>
          <w:p w14:paraId="42468F18" w14:textId="48643930" w:rsidR="00FE05E4" w:rsidRPr="00FE05E4" w:rsidRDefault="00FE05E4" w:rsidP="00FE05E4">
            <w:pPr>
              <w:spacing w:after="0" w:line="240" w:lineRule="auto"/>
              <w:rPr>
                <w:rFonts w:ascii="Times New Roman" w:eastAsia="FuturaPT-Medium" w:hAnsi="Times New Roman" w:cs="Times New Roman"/>
                <w:sz w:val="28"/>
                <w:szCs w:val="28"/>
              </w:rPr>
            </w:pPr>
            <w:r w:rsidRPr="00FE05E4">
              <w:rPr>
                <w:rFonts w:ascii="Times New Roman" w:eastAsia="FuturaPT-Medium" w:hAnsi="Times New Roman" w:cs="Times New Roman"/>
                <w:sz w:val="28"/>
                <w:szCs w:val="28"/>
              </w:rPr>
              <w:t>Способен делать многочисленные подробные и точные</w:t>
            </w:r>
            <w:r w:rsidRPr="00FE05E4">
              <w:rPr>
                <w:rFonts w:ascii="Times New Roman" w:eastAsia="FuturaPT-Medium" w:hAnsi="Times New Roman" w:cs="Times New Roman"/>
                <w:sz w:val="28"/>
                <w:szCs w:val="28"/>
                <w:lang w:val="kk-KZ"/>
              </w:rPr>
              <w:t xml:space="preserve"> </w:t>
            </w:r>
            <w:r w:rsidRPr="00FE05E4">
              <w:rPr>
                <w:rFonts w:ascii="Times New Roman" w:eastAsia="FuturaPT-Medium" w:hAnsi="Times New Roman" w:cs="Times New Roman"/>
                <w:sz w:val="28"/>
                <w:szCs w:val="28"/>
              </w:rPr>
              <w:t>выводы, сравнения и противопоставления.</w:t>
            </w:r>
          </w:p>
        </w:tc>
        <w:tc>
          <w:tcPr>
            <w:tcW w:w="2976" w:type="dxa"/>
          </w:tcPr>
          <w:p w14:paraId="27EC6B8E" w14:textId="47F2B69C" w:rsidR="00FE05E4" w:rsidRPr="00FE05E4" w:rsidRDefault="00FE05E4" w:rsidP="00FE05E4">
            <w:pPr>
              <w:spacing w:after="0" w:line="240" w:lineRule="auto"/>
              <w:rPr>
                <w:rFonts w:ascii="Times New Roman" w:hAnsi="Times New Roman" w:cs="Times New Roman"/>
                <w:sz w:val="28"/>
                <w:szCs w:val="28"/>
              </w:rPr>
            </w:pPr>
            <w:r w:rsidRPr="00FE05E4">
              <w:rPr>
                <w:rFonts w:ascii="Times New Roman" w:hAnsi="Times New Roman" w:cs="Times New Roman"/>
                <w:sz w:val="28"/>
                <w:szCs w:val="28"/>
              </w:rPr>
              <w:t>Демонстрирует полное и детальное понимание нескольких текстов по одной и той же тематике и может объединять их в одну информацию</w:t>
            </w:r>
          </w:p>
        </w:tc>
      </w:tr>
    </w:tbl>
    <w:p w14:paraId="58EDFB16" w14:textId="77777777" w:rsidR="00FE05E4" w:rsidRDefault="00FE05E4" w:rsidP="000707E4">
      <w:pPr>
        <w:pStyle w:val="a3"/>
        <w:shd w:val="clear" w:color="auto" w:fill="FFFFFF"/>
        <w:spacing w:before="0" w:beforeAutospacing="0" w:after="0" w:afterAutospacing="0"/>
        <w:ind w:firstLine="567"/>
        <w:jc w:val="both"/>
        <w:rPr>
          <w:sz w:val="28"/>
          <w:szCs w:val="28"/>
          <w:lang w:val="kk-KZ"/>
        </w:rPr>
      </w:pPr>
    </w:p>
    <w:p w14:paraId="3BC343B2" w14:textId="77777777" w:rsidR="002029BC" w:rsidRDefault="000707E4" w:rsidP="000707E4">
      <w:pPr>
        <w:pStyle w:val="a3"/>
        <w:shd w:val="clear" w:color="auto" w:fill="FFFFFF"/>
        <w:spacing w:before="0" w:beforeAutospacing="0" w:after="0" w:afterAutospacing="0"/>
        <w:ind w:firstLine="567"/>
        <w:jc w:val="both"/>
        <w:rPr>
          <w:sz w:val="28"/>
          <w:szCs w:val="28"/>
          <w:lang w:val="kk-KZ"/>
        </w:rPr>
      </w:pPr>
      <w:r w:rsidRPr="000464E2">
        <w:rPr>
          <w:sz w:val="28"/>
          <w:szCs w:val="28"/>
          <w:lang w:val="kk-KZ"/>
        </w:rPr>
        <w:t xml:space="preserve">В таблице </w:t>
      </w:r>
      <w:r w:rsidRPr="000464E2">
        <w:rPr>
          <w:sz w:val="28"/>
          <w:szCs w:val="28"/>
        </w:rPr>
        <w:t>характеризу</w:t>
      </w:r>
      <w:r w:rsidRPr="000464E2">
        <w:rPr>
          <w:sz w:val="28"/>
          <w:szCs w:val="28"/>
          <w:lang w:val="kk-KZ"/>
        </w:rPr>
        <w:t>ется</w:t>
      </w:r>
      <w:r w:rsidRPr="000464E2">
        <w:rPr>
          <w:sz w:val="28"/>
          <w:szCs w:val="28"/>
        </w:rPr>
        <w:t xml:space="preserve"> степень готовности будущих специалистов к активной коммуникации в кросс-культурной среде</w:t>
      </w:r>
      <w:r w:rsidRPr="000464E2">
        <w:rPr>
          <w:sz w:val="28"/>
          <w:szCs w:val="28"/>
          <w:lang w:val="kk-KZ"/>
        </w:rPr>
        <w:t xml:space="preserve">. </w:t>
      </w:r>
      <w:r w:rsidRPr="000464E2">
        <w:rPr>
          <w:sz w:val="28"/>
          <w:szCs w:val="28"/>
        </w:rPr>
        <w:t>Каждый уровень призван развивать определенный круг качеств к</w:t>
      </w:r>
      <w:r w:rsidRPr="000464E2">
        <w:rPr>
          <w:bCs/>
          <w:sz w:val="28"/>
          <w:szCs w:val="28"/>
        </w:rPr>
        <w:t>росс-культурной грамотности</w:t>
      </w:r>
      <w:r w:rsidRPr="000464E2">
        <w:rPr>
          <w:b/>
          <w:bCs/>
          <w:sz w:val="28"/>
          <w:szCs w:val="28"/>
        </w:rPr>
        <w:t xml:space="preserve"> </w:t>
      </w:r>
      <w:r w:rsidRPr="000464E2">
        <w:rPr>
          <w:sz w:val="28"/>
          <w:szCs w:val="28"/>
        </w:rPr>
        <w:t>(</w:t>
      </w:r>
      <w:hyperlink r:id="rId115" w:tooltip="Английский язык" w:history="1">
        <w:r w:rsidRPr="000464E2">
          <w:rPr>
            <w:rStyle w:val="a6"/>
            <w:rFonts w:eastAsiaTheme="majorEastAsia"/>
            <w:color w:val="auto"/>
            <w:sz w:val="28"/>
            <w:szCs w:val="28"/>
            <w:u w:val="none"/>
          </w:rPr>
          <w:t>англ.</w:t>
        </w:r>
      </w:hyperlink>
      <w:r w:rsidRPr="000464E2">
        <w:rPr>
          <w:rStyle w:val="a6"/>
          <w:rFonts w:eastAsiaTheme="majorEastAsia"/>
          <w:color w:val="auto"/>
          <w:u w:val="none"/>
        </w:rPr>
        <w:t xml:space="preserve"> </w:t>
      </w:r>
      <w:r w:rsidRPr="000464E2">
        <w:rPr>
          <w:iCs/>
          <w:sz w:val="28"/>
          <w:szCs w:val="28"/>
        </w:rPr>
        <w:t>с</w:t>
      </w:r>
      <w:r w:rsidRPr="000464E2">
        <w:rPr>
          <w:iCs/>
          <w:sz w:val="28"/>
          <w:szCs w:val="28"/>
          <w:lang w:val="en"/>
        </w:rPr>
        <w:t>ross</w:t>
      </w:r>
      <w:r w:rsidRPr="000464E2">
        <w:rPr>
          <w:iCs/>
          <w:sz w:val="28"/>
          <w:szCs w:val="28"/>
        </w:rPr>
        <w:t>-</w:t>
      </w:r>
      <w:r w:rsidRPr="000464E2">
        <w:rPr>
          <w:iCs/>
          <w:sz w:val="28"/>
          <w:szCs w:val="28"/>
          <w:lang w:val="en"/>
        </w:rPr>
        <w:t>cultural</w:t>
      </w:r>
      <w:r w:rsidRPr="000464E2">
        <w:rPr>
          <w:iCs/>
          <w:sz w:val="28"/>
          <w:szCs w:val="28"/>
        </w:rPr>
        <w:t xml:space="preserve"> </w:t>
      </w:r>
      <w:r w:rsidRPr="000464E2">
        <w:rPr>
          <w:iCs/>
          <w:sz w:val="28"/>
          <w:szCs w:val="28"/>
          <w:lang w:val="en"/>
        </w:rPr>
        <w:t>competence</w:t>
      </w:r>
      <w:r w:rsidRPr="000464E2">
        <w:rPr>
          <w:iCs/>
          <w:sz w:val="28"/>
          <w:szCs w:val="28"/>
        </w:rPr>
        <w:t xml:space="preserve"> </w:t>
      </w:r>
      <w:r w:rsidRPr="000464E2">
        <w:rPr>
          <w:sz w:val="28"/>
          <w:szCs w:val="28"/>
        </w:rPr>
        <w:t>–</w:t>
      </w:r>
      <w:r w:rsidRPr="000464E2">
        <w:rPr>
          <w:iCs/>
          <w:sz w:val="28"/>
          <w:szCs w:val="28"/>
        </w:rPr>
        <w:t xml:space="preserve"> ф</w:t>
      </w:r>
      <w:r w:rsidRPr="000464E2">
        <w:rPr>
          <w:sz w:val="28"/>
          <w:szCs w:val="28"/>
        </w:rPr>
        <w:t>ормирование у человека понимания культуры других), основан</w:t>
      </w:r>
      <w:r w:rsidRPr="000464E2">
        <w:rPr>
          <w:sz w:val="28"/>
          <w:szCs w:val="28"/>
          <w:lang w:val="kk-KZ"/>
        </w:rPr>
        <w:t>ной</w:t>
      </w:r>
      <w:r w:rsidRPr="000464E2">
        <w:rPr>
          <w:sz w:val="28"/>
          <w:szCs w:val="28"/>
        </w:rPr>
        <w:t xml:space="preserve"> на </w:t>
      </w:r>
      <w:r w:rsidRPr="000464E2">
        <w:rPr>
          <w:sz w:val="28"/>
          <w:szCs w:val="28"/>
          <w:lang w:val="kk-KZ"/>
        </w:rPr>
        <w:t>понимании</w:t>
      </w:r>
      <w:r w:rsidRPr="000464E2">
        <w:rPr>
          <w:sz w:val="28"/>
          <w:szCs w:val="28"/>
        </w:rPr>
        <w:t>, что разнообразие</w:t>
      </w:r>
      <w:r w:rsidRPr="000464E2">
        <w:rPr>
          <w:sz w:val="28"/>
          <w:szCs w:val="28"/>
          <w:lang w:val="kk-KZ"/>
        </w:rPr>
        <w:t xml:space="preserve"> </w:t>
      </w:r>
      <w:r w:rsidRPr="000464E2">
        <w:rPr>
          <w:sz w:val="28"/>
          <w:szCs w:val="28"/>
        </w:rPr>
        <w:t>– это объективная характеристика мировой культуры и движущая сила ее развития [163].</w:t>
      </w:r>
      <w:r w:rsidRPr="000464E2">
        <w:rPr>
          <w:sz w:val="28"/>
          <w:szCs w:val="28"/>
          <w:lang w:val="kk-KZ"/>
        </w:rPr>
        <w:t xml:space="preserve"> </w:t>
      </w:r>
    </w:p>
    <w:p w14:paraId="3171AC09" w14:textId="108AE6C1" w:rsidR="00FE05E4" w:rsidRDefault="000707E4" w:rsidP="000707E4">
      <w:pPr>
        <w:pStyle w:val="a3"/>
        <w:shd w:val="clear" w:color="auto" w:fill="FFFFFF"/>
        <w:spacing w:before="0" w:beforeAutospacing="0" w:after="0" w:afterAutospacing="0"/>
        <w:ind w:firstLine="567"/>
        <w:jc w:val="both"/>
        <w:rPr>
          <w:sz w:val="28"/>
          <w:szCs w:val="28"/>
          <w:lang w:val="kk-KZ"/>
        </w:rPr>
      </w:pPr>
      <w:r>
        <w:rPr>
          <w:sz w:val="28"/>
          <w:szCs w:val="28"/>
        </w:rPr>
        <w:t>Т</w:t>
      </w:r>
      <w:r w:rsidRPr="000464E2">
        <w:rPr>
          <w:sz w:val="28"/>
          <w:szCs w:val="28"/>
        </w:rPr>
        <w:t xml:space="preserve">ри вида кросс-культурной </w:t>
      </w:r>
      <w:r w:rsidR="00AD76AC" w:rsidRPr="00AD76AC">
        <w:rPr>
          <w:sz w:val="28"/>
          <w:szCs w:val="28"/>
        </w:rPr>
        <w:t>компетентности</w:t>
      </w:r>
      <w:r w:rsidRPr="00AD76AC">
        <w:rPr>
          <w:sz w:val="28"/>
          <w:szCs w:val="28"/>
        </w:rPr>
        <w:t>: ключевые, базовые и специальные – соответствуют трем уровням развития</w:t>
      </w:r>
      <w:r w:rsidRPr="00AD76AC">
        <w:rPr>
          <w:sz w:val="28"/>
          <w:szCs w:val="28"/>
          <w:lang w:val="kk-KZ"/>
        </w:rPr>
        <w:t xml:space="preserve">: пороговому, продвинутому, высокому. Каждый из них распределен по соответствующим компонентам – мотивационному, содержательно-процессуальному и рефлексивно-оценочному. </w:t>
      </w:r>
    </w:p>
    <w:p w14:paraId="7FC2609F" w14:textId="24357261" w:rsidR="000707E4" w:rsidRPr="000464E2" w:rsidRDefault="000707E4" w:rsidP="000707E4">
      <w:pPr>
        <w:pStyle w:val="a3"/>
        <w:shd w:val="clear" w:color="auto" w:fill="FFFFFF"/>
        <w:spacing w:before="0" w:beforeAutospacing="0" w:after="0" w:afterAutospacing="0"/>
        <w:ind w:firstLine="567"/>
        <w:jc w:val="both"/>
        <w:rPr>
          <w:sz w:val="28"/>
          <w:szCs w:val="28"/>
          <w:lang w:val="kk-KZ"/>
        </w:rPr>
      </w:pPr>
      <w:r w:rsidRPr="00AD76AC">
        <w:rPr>
          <w:sz w:val="28"/>
          <w:szCs w:val="28"/>
          <w:lang w:val="kk-KZ"/>
        </w:rPr>
        <w:t>При этом конкретный компонент может проявлять себя в трех разных уровнях и дифференцироваться согласно таксономии образовательных результатов: знание</w:t>
      </w:r>
      <w:r w:rsidRPr="00AD76AC">
        <w:rPr>
          <w:sz w:val="28"/>
          <w:szCs w:val="28"/>
        </w:rPr>
        <w:t>–</w:t>
      </w:r>
      <w:r w:rsidRPr="00AD76AC">
        <w:rPr>
          <w:sz w:val="28"/>
          <w:szCs w:val="28"/>
          <w:lang w:val="kk-KZ"/>
        </w:rPr>
        <w:t>понимание, применение</w:t>
      </w:r>
      <w:r w:rsidRPr="00AD76AC">
        <w:rPr>
          <w:sz w:val="28"/>
          <w:szCs w:val="28"/>
        </w:rPr>
        <w:t>–</w:t>
      </w:r>
      <w:r w:rsidRPr="00AD76AC">
        <w:rPr>
          <w:sz w:val="28"/>
          <w:szCs w:val="28"/>
          <w:lang w:val="kk-KZ"/>
        </w:rPr>
        <w:t>анализ; синтез и оценка.</w:t>
      </w:r>
      <w:r w:rsidRPr="00AD76AC">
        <w:rPr>
          <w:sz w:val="28"/>
          <w:szCs w:val="28"/>
        </w:rPr>
        <w:t xml:space="preserve"> </w:t>
      </w:r>
      <w:r w:rsidRPr="00AD76AC">
        <w:rPr>
          <w:sz w:val="28"/>
          <w:szCs w:val="28"/>
          <w:lang w:val="kk-KZ"/>
        </w:rPr>
        <w:t>Ключевые компетенции характеризуют общее понимание вопроса, умение сравнивать</w:t>
      </w:r>
      <w:r w:rsidRPr="000464E2">
        <w:rPr>
          <w:sz w:val="28"/>
          <w:szCs w:val="28"/>
          <w:lang w:val="kk-KZ"/>
        </w:rPr>
        <w:t xml:space="preserve">, сопоставлять, в то время как базовые компетенции характеризуют способность находить, давать оценку, делать выводы. </w:t>
      </w:r>
      <w:r>
        <w:rPr>
          <w:sz w:val="28"/>
          <w:szCs w:val="28"/>
          <w:lang w:val="kk-KZ"/>
        </w:rPr>
        <w:t>С</w:t>
      </w:r>
      <w:r w:rsidRPr="000464E2">
        <w:rPr>
          <w:sz w:val="28"/>
          <w:szCs w:val="28"/>
          <w:lang w:val="kk-KZ"/>
        </w:rPr>
        <w:t>пециальны</w:t>
      </w:r>
      <w:r>
        <w:rPr>
          <w:sz w:val="28"/>
          <w:szCs w:val="28"/>
          <w:lang w:val="kk-KZ"/>
        </w:rPr>
        <w:t>е</w:t>
      </w:r>
      <w:r w:rsidRPr="000464E2">
        <w:rPr>
          <w:sz w:val="28"/>
          <w:szCs w:val="28"/>
          <w:lang w:val="kk-KZ"/>
        </w:rPr>
        <w:t xml:space="preserve"> </w:t>
      </w:r>
      <w:r w:rsidRPr="0099472F">
        <w:rPr>
          <w:sz w:val="28"/>
          <w:szCs w:val="28"/>
          <w:lang w:val="kk-KZ"/>
        </w:rPr>
        <w:t>компетенции</w:t>
      </w:r>
      <w:r w:rsidRPr="000464E2">
        <w:rPr>
          <w:sz w:val="28"/>
          <w:szCs w:val="28"/>
          <w:lang w:val="kk-KZ"/>
        </w:rPr>
        <w:t xml:space="preserve"> сконцентрированы на определенных навыках </w:t>
      </w:r>
      <w:r>
        <w:rPr>
          <w:sz w:val="28"/>
          <w:szCs w:val="28"/>
          <w:lang w:val="kk-KZ"/>
        </w:rPr>
        <w:t>а</w:t>
      </w:r>
      <w:r w:rsidRPr="000464E2">
        <w:rPr>
          <w:sz w:val="28"/>
          <w:szCs w:val="28"/>
          <w:lang w:val="kk-KZ"/>
        </w:rPr>
        <w:t>ргументировать, формулировать основную мысль, демо</w:t>
      </w:r>
      <w:r>
        <w:rPr>
          <w:sz w:val="28"/>
          <w:szCs w:val="28"/>
          <w:lang w:val="kk-KZ"/>
        </w:rPr>
        <w:t>н</w:t>
      </w:r>
      <w:r w:rsidRPr="000464E2">
        <w:rPr>
          <w:sz w:val="28"/>
          <w:szCs w:val="28"/>
          <w:lang w:val="kk-KZ"/>
        </w:rPr>
        <w:t>стрировать предметные знания и умения.</w:t>
      </w:r>
    </w:p>
    <w:p w14:paraId="6E92631F" w14:textId="77777777" w:rsidR="002029BC" w:rsidRDefault="002029BC" w:rsidP="000707E4">
      <w:pPr>
        <w:pStyle w:val="a3"/>
        <w:shd w:val="clear" w:color="auto" w:fill="FFFFFF"/>
        <w:spacing w:before="0" w:beforeAutospacing="0" w:after="0" w:afterAutospacing="0"/>
        <w:ind w:firstLine="567"/>
        <w:jc w:val="both"/>
        <w:rPr>
          <w:bCs/>
          <w:sz w:val="28"/>
          <w:szCs w:val="28"/>
        </w:rPr>
      </w:pPr>
    </w:p>
    <w:p w14:paraId="5F01B35D" w14:textId="602B0CAE" w:rsidR="000707E4" w:rsidRPr="000464E2" w:rsidRDefault="000707E4" w:rsidP="000707E4">
      <w:pPr>
        <w:pStyle w:val="a3"/>
        <w:shd w:val="clear" w:color="auto" w:fill="FFFFFF"/>
        <w:spacing w:before="0" w:beforeAutospacing="0" w:after="0" w:afterAutospacing="0"/>
        <w:ind w:firstLine="567"/>
        <w:jc w:val="both"/>
        <w:rPr>
          <w:sz w:val="28"/>
          <w:szCs w:val="28"/>
        </w:rPr>
      </w:pPr>
      <w:r w:rsidRPr="000464E2">
        <w:rPr>
          <w:bCs/>
          <w:sz w:val="28"/>
          <w:szCs w:val="28"/>
        </w:rPr>
        <w:lastRenderedPageBreak/>
        <w:t>Таким образом, если предназначение кросс-культурной компетентности</w:t>
      </w:r>
      <w:r w:rsidRPr="000464E2">
        <w:rPr>
          <w:b/>
          <w:bCs/>
          <w:sz w:val="28"/>
          <w:szCs w:val="28"/>
        </w:rPr>
        <w:t xml:space="preserve"> </w:t>
      </w:r>
      <w:r w:rsidRPr="000464E2">
        <w:rPr>
          <w:sz w:val="28"/>
          <w:szCs w:val="28"/>
        </w:rPr>
        <w:t>–воспитывать эмпатию и транспекцию, уважение чужих точек зрения, традиций и культур, готовность к мирному разрешению конфликтов, где эмпатия – это способность увидеть себя на месте другого человека, а транспекция</w:t>
      </w:r>
      <w:r w:rsidRPr="000464E2">
        <w:rPr>
          <w:sz w:val="28"/>
          <w:szCs w:val="28"/>
          <w:lang w:val="kk-KZ"/>
        </w:rPr>
        <w:t xml:space="preserve"> </w:t>
      </w:r>
      <w:r w:rsidRPr="000464E2">
        <w:rPr>
          <w:sz w:val="28"/>
          <w:szCs w:val="28"/>
        </w:rPr>
        <w:t>–</w:t>
      </w:r>
      <w:r w:rsidRPr="000464E2">
        <w:rPr>
          <w:sz w:val="28"/>
          <w:szCs w:val="28"/>
          <w:lang w:val="kk-KZ"/>
        </w:rPr>
        <w:t xml:space="preserve"> это </w:t>
      </w:r>
      <w:r w:rsidRPr="000464E2">
        <w:rPr>
          <w:sz w:val="28"/>
          <w:szCs w:val="28"/>
        </w:rPr>
        <w:t xml:space="preserve">следующий шаг психического развития, попытка мыслить и чувствовать так, как это делает другой человек, ассоциировать себя с ним, принимая, как свои, его убеждения и верования. Транспекция отличается от эмпатии тем, что эмпатия – это способность пережить в собственной душе все то, что чувствует другой человек, но воспитанный в той же системе сознания, а транспекция является проникновением в чужие верования, убеждения, взгляды, способность вживаться в чуждый эмоциональный контекст. В современном обществе больше людей, обладающих этой способностью, чем в традиционном, потому что представителю индустриального урбанизированного общества чаще приходится менять социальные роли. Но готовность понять и разделить убеждения и чувства других людей не будет сформирована сама собой. Кросс-культурную грамотность можно трактовать как составляющую глобального образования, обеспечивающую многоаспектность подходов и культурный плюрализм. </w:t>
      </w:r>
    </w:p>
    <w:p w14:paraId="5F4ADD83" w14:textId="77777777" w:rsidR="000707E4" w:rsidRPr="000464E2" w:rsidRDefault="000707E4" w:rsidP="000707E4">
      <w:pPr>
        <w:pStyle w:val="a3"/>
        <w:shd w:val="clear" w:color="auto" w:fill="FFFFFF"/>
        <w:spacing w:before="0" w:beforeAutospacing="0" w:after="0" w:afterAutospacing="0"/>
        <w:ind w:firstLine="567"/>
        <w:jc w:val="both"/>
        <w:rPr>
          <w:sz w:val="28"/>
          <w:szCs w:val="28"/>
          <w:lang w:val="kk-KZ"/>
        </w:rPr>
      </w:pPr>
      <w:r w:rsidRPr="000464E2">
        <w:rPr>
          <w:sz w:val="28"/>
          <w:szCs w:val="28"/>
          <w:lang w:val="kk-KZ"/>
        </w:rPr>
        <w:t xml:space="preserve">В целом </w:t>
      </w:r>
      <w:r>
        <w:rPr>
          <w:sz w:val="28"/>
          <w:szCs w:val="28"/>
          <w:lang w:val="kk-KZ"/>
        </w:rPr>
        <w:t xml:space="preserve">разработанные </w:t>
      </w:r>
      <w:r w:rsidRPr="000464E2">
        <w:rPr>
          <w:sz w:val="28"/>
          <w:szCs w:val="28"/>
          <w:lang w:val="kk-KZ"/>
        </w:rPr>
        <w:t>методологические позиции, показатели и уровни составили основу структурно-содержательной модели (рисунок 4)</w:t>
      </w:r>
      <w:r w:rsidRPr="000464E2">
        <w:rPr>
          <w:sz w:val="28"/>
          <w:szCs w:val="28"/>
        </w:rPr>
        <w:t>.</w:t>
      </w:r>
    </w:p>
    <w:p w14:paraId="4FB86E84" w14:textId="77777777" w:rsidR="00064A51" w:rsidRDefault="00064A51" w:rsidP="0052673D">
      <w:pPr>
        <w:pStyle w:val="a3"/>
        <w:shd w:val="clear" w:color="auto" w:fill="FFFFFF"/>
        <w:spacing w:before="0" w:beforeAutospacing="0" w:after="0" w:afterAutospacing="0"/>
        <w:ind w:firstLine="567"/>
        <w:jc w:val="both"/>
        <w:rPr>
          <w:sz w:val="28"/>
          <w:szCs w:val="28"/>
          <w:lang w:val="kk-KZ"/>
        </w:rPr>
      </w:pPr>
    </w:p>
    <w:p w14:paraId="23711B95" w14:textId="77777777" w:rsidR="00064A51" w:rsidRDefault="00064A51" w:rsidP="0052673D">
      <w:pPr>
        <w:pStyle w:val="a3"/>
        <w:shd w:val="clear" w:color="auto" w:fill="FFFFFF"/>
        <w:spacing w:before="0" w:beforeAutospacing="0" w:after="0" w:afterAutospacing="0"/>
        <w:ind w:firstLine="567"/>
        <w:jc w:val="both"/>
        <w:rPr>
          <w:sz w:val="28"/>
          <w:szCs w:val="28"/>
          <w:lang w:val="kk-KZ"/>
        </w:rPr>
      </w:pPr>
    </w:p>
    <w:p w14:paraId="3C3C04E0" w14:textId="7174A880" w:rsidR="0052673D" w:rsidRPr="000464E2" w:rsidRDefault="00292E4B" w:rsidP="006B1AA8">
      <w:pPr>
        <w:pStyle w:val="a3"/>
        <w:shd w:val="clear" w:color="auto" w:fill="FFFFFF"/>
        <w:spacing w:before="0" w:beforeAutospacing="0" w:after="0" w:afterAutospacing="0"/>
        <w:ind w:firstLine="567"/>
        <w:jc w:val="center"/>
        <w:rPr>
          <w:sz w:val="28"/>
          <w:szCs w:val="28"/>
          <w:lang w:val="kk-KZ"/>
        </w:rPr>
      </w:pPr>
      <w:r w:rsidRPr="001E2025">
        <w:rPr>
          <w:noProof/>
          <w:sz w:val="28"/>
          <w:szCs w:val="28"/>
        </w:rPr>
        <w:lastRenderedPageBreak/>
        <mc:AlternateContent>
          <mc:Choice Requires="wpg">
            <w:drawing>
              <wp:anchor distT="0" distB="0" distL="114300" distR="114300" simplePos="0" relativeHeight="251729920" behindDoc="0" locked="0" layoutInCell="1" allowOverlap="1" wp14:anchorId="0CE9D61C" wp14:editId="78EB2229">
                <wp:simplePos x="0" y="0"/>
                <wp:positionH relativeFrom="page">
                  <wp:posOffset>695325</wp:posOffset>
                </wp:positionH>
                <wp:positionV relativeFrom="paragraph">
                  <wp:posOffset>470535</wp:posOffset>
                </wp:positionV>
                <wp:extent cx="6571615" cy="8191500"/>
                <wp:effectExtent l="57150" t="0" r="19685" b="19050"/>
                <wp:wrapSquare wrapText="bothSides"/>
                <wp:docPr id="151" name="Группа 151"/>
                <wp:cNvGraphicFramePr/>
                <a:graphic xmlns:a="http://schemas.openxmlformats.org/drawingml/2006/main">
                  <a:graphicData uri="http://schemas.microsoft.com/office/word/2010/wordprocessingGroup">
                    <wpg:wgp>
                      <wpg:cNvGrpSpPr/>
                      <wpg:grpSpPr>
                        <a:xfrm>
                          <a:off x="0" y="0"/>
                          <a:ext cx="6571615" cy="8191500"/>
                          <a:chOff x="95250" y="-120423"/>
                          <a:chExt cx="6601093" cy="8575984"/>
                        </a:xfrm>
                      </wpg:grpSpPr>
                      <wps:wsp>
                        <wps:cNvPr id="152" name="Прямоугольник 152"/>
                        <wps:cNvSpPr/>
                        <wps:spPr>
                          <a:xfrm>
                            <a:off x="476250" y="-120423"/>
                            <a:ext cx="6172200" cy="63824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D8EC660" w14:textId="4CFA9EC9" w:rsidR="002029BC" w:rsidRPr="008B328C" w:rsidRDefault="002029BC" w:rsidP="00BE20B5">
                              <w:pPr>
                                <w:spacing w:after="0" w:line="240" w:lineRule="auto"/>
                                <w:jc w:val="both"/>
                                <w:rPr>
                                  <w:rFonts w:ascii="Times New Roman" w:hAnsi="Times New Roman" w:cs="Times New Roman"/>
                                  <w:lang w:val="kk-KZ"/>
                                </w:rPr>
                              </w:pPr>
                              <w:r w:rsidRPr="00BE60E6">
                                <w:rPr>
                                  <w:rFonts w:ascii="Times New Roman" w:hAnsi="Times New Roman" w:cs="Times New Roman"/>
                                  <w:b/>
                                  <w:lang w:val="kk-KZ"/>
                                </w:rPr>
                                <w:t xml:space="preserve">Цель </w:t>
                              </w:r>
                              <w:r w:rsidRPr="00BE60E6">
                                <w:rPr>
                                  <w:rFonts w:ascii="Times New Roman" w:hAnsi="Times New Roman" w:cs="Times New Roman"/>
                                  <w:sz w:val="28"/>
                                  <w:szCs w:val="28"/>
                                </w:rPr>
                                <w:t xml:space="preserve">– </w:t>
                              </w:r>
                              <w:r w:rsidRPr="00BE60E6">
                                <w:rPr>
                                  <w:rFonts w:ascii="Times New Roman" w:hAnsi="Times New Roman" w:cs="Times New Roman"/>
                                  <w:lang w:val="kk-KZ"/>
                                </w:rPr>
                                <w:t>кросс-культурное развитие будущего педагога-филолога на основе симбиоза когнитивных, профессионально-педагогических, коммуникативных, морально-этических знаний, умений и навыков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Прямоугольник 153"/>
                        <wps:cNvSpPr/>
                        <wps:spPr>
                          <a:xfrm>
                            <a:off x="476250" y="541903"/>
                            <a:ext cx="6172200" cy="87903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756338E" w14:textId="17F78957" w:rsidR="002029BC" w:rsidRPr="00BE60E6" w:rsidRDefault="002029BC" w:rsidP="00292E4B">
                              <w:pPr>
                                <w:spacing w:after="0" w:line="240" w:lineRule="auto"/>
                                <w:jc w:val="center"/>
                                <w:rPr>
                                  <w:rFonts w:ascii="Times New Roman" w:hAnsi="Times New Roman" w:cs="Times New Roman"/>
                                  <w:b/>
                                  <w:iCs/>
                                  <w:sz w:val="24"/>
                                  <w:szCs w:val="24"/>
                                  <w:lang w:val="kk-KZ"/>
                                </w:rPr>
                              </w:pPr>
                              <w:r w:rsidRPr="00BE60E6">
                                <w:rPr>
                                  <w:rFonts w:ascii="Times New Roman" w:hAnsi="Times New Roman" w:cs="Times New Roman"/>
                                  <w:b/>
                                  <w:iCs/>
                                  <w:sz w:val="24"/>
                                  <w:szCs w:val="24"/>
                                  <w:lang w:val="kk-KZ"/>
                                </w:rPr>
                                <w:t xml:space="preserve">Теоретико-методологические основы </w:t>
                              </w:r>
                            </w:p>
                            <w:p w14:paraId="0F5BE460" w14:textId="6274F7EB" w:rsidR="002029BC" w:rsidRPr="00BE60E6" w:rsidRDefault="002029BC" w:rsidP="00292E4B">
                              <w:pPr>
                                <w:spacing w:after="0" w:line="240" w:lineRule="auto"/>
                                <w:jc w:val="center"/>
                                <w:rPr>
                                  <w:rFonts w:ascii="Times New Roman" w:hAnsi="Times New Roman" w:cs="Times New Roman"/>
                                  <w:b/>
                                  <w:lang w:val="kk-KZ"/>
                                </w:rPr>
                              </w:pPr>
                              <w:r>
                                <w:rPr>
                                  <w:rFonts w:ascii="Times New Roman" w:hAnsi="Times New Roman" w:cs="Times New Roman"/>
                                  <w:lang w:val="kk-KZ"/>
                                </w:rPr>
                                <w:t>т</w:t>
                              </w:r>
                              <w:r w:rsidRPr="00BE60E6">
                                <w:rPr>
                                  <w:rFonts w:ascii="Times New Roman" w:hAnsi="Times New Roman" w:cs="Times New Roman"/>
                                  <w:lang w:val="kk-KZ"/>
                                </w:rPr>
                                <w:t xml:space="preserve">еория </w:t>
                              </w:r>
                              <w:r>
                                <w:rPr>
                                  <w:rFonts w:ascii="Times New Roman" w:hAnsi="Times New Roman" w:cs="Times New Roman"/>
                                  <w:lang w:val="kk-KZ"/>
                                </w:rPr>
                                <w:t xml:space="preserve">культур и </w:t>
                              </w:r>
                              <w:r w:rsidRPr="00BE60E6">
                                <w:rPr>
                                  <w:rFonts w:ascii="Times New Roman" w:hAnsi="Times New Roman" w:cs="Times New Roman"/>
                                  <w:lang w:val="kk-KZ"/>
                                </w:rPr>
                                <w:t>сравнительного литературоведения</w:t>
                              </w:r>
                              <w:r w:rsidRPr="00BE60E6">
                                <w:rPr>
                                  <w:rFonts w:ascii="Times New Roman" w:hAnsi="Times New Roman" w:cs="Times New Roman"/>
                                  <w:b/>
                                  <w:lang w:val="kk-KZ"/>
                                </w:rPr>
                                <w:t xml:space="preserve">, концепции и подходы: </w:t>
                              </w:r>
                              <w:r w:rsidRPr="00BE60E6">
                                <w:rPr>
                                  <w:rFonts w:ascii="Times New Roman" w:hAnsi="Times New Roman" w:cs="Times New Roman"/>
                                  <w:lang w:val="kk-KZ"/>
                                </w:rPr>
                                <w:t>кросс-культурный</w:t>
                              </w:r>
                              <w:r w:rsidRPr="00BE60E6">
                                <w:rPr>
                                  <w:rFonts w:ascii="Times New Roman" w:hAnsi="Times New Roman" w:cs="Times New Roman"/>
                                  <w:b/>
                                  <w:lang w:val="kk-KZ"/>
                                </w:rPr>
                                <w:t xml:space="preserve">, </w:t>
                              </w:r>
                              <w:r w:rsidRPr="00BE60E6">
                                <w:rPr>
                                  <w:rFonts w:ascii="Times New Roman" w:hAnsi="Times New Roman" w:cs="Times New Roman"/>
                                  <w:lang w:val="kk-KZ"/>
                                </w:rPr>
                                <w:t>культурологический, аксеологический, синергетический, компетентностный</w:t>
                              </w:r>
                              <w:r w:rsidRPr="00BE60E6">
                                <w:rPr>
                                  <w:rFonts w:ascii="Times New Roman" w:hAnsi="Times New Roman" w:cs="Times New Roman"/>
                                  <w:b/>
                                  <w:lang w:val="kk-KZ"/>
                                </w:rPr>
                                <w:t xml:space="preserve">. </w:t>
                              </w:r>
                            </w:p>
                            <w:p w14:paraId="31049AB7" w14:textId="589CB86C" w:rsidR="002029BC" w:rsidRPr="00FE3502" w:rsidRDefault="002029BC" w:rsidP="00292E4B">
                              <w:pPr>
                                <w:spacing w:after="0" w:line="240" w:lineRule="auto"/>
                                <w:jc w:val="center"/>
                                <w:rPr>
                                  <w:rFonts w:ascii="Times New Roman" w:hAnsi="Times New Roman" w:cs="Times New Roman"/>
                                  <w:lang w:val="kk-KZ"/>
                                </w:rPr>
                              </w:pPr>
                              <w:r w:rsidRPr="00BE60E6">
                                <w:rPr>
                                  <w:rFonts w:ascii="Times New Roman" w:hAnsi="Times New Roman" w:cs="Times New Roman"/>
                                  <w:b/>
                                  <w:lang w:val="kk-KZ"/>
                                </w:rPr>
                                <w:t xml:space="preserve">Уровни: </w:t>
                              </w:r>
                              <w:r w:rsidRPr="00BE60E6">
                                <w:rPr>
                                  <w:rFonts w:ascii="Times New Roman" w:hAnsi="Times New Roman" w:cs="Times New Roman"/>
                                  <w:lang w:val="kk-KZ"/>
                                </w:rPr>
                                <w:t>научный, ценностный, профессиональный,технологический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Прямоугольник 154"/>
                        <wps:cNvSpPr/>
                        <wps:spPr>
                          <a:xfrm>
                            <a:off x="524143" y="1346776"/>
                            <a:ext cx="6172200" cy="57800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8D29177" w14:textId="77777777" w:rsidR="002029BC" w:rsidRPr="00BE60E6" w:rsidRDefault="002029BC" w:rsidP="00292E4B">
                              <w:pPr>
                                <w:spacing w:after="0" w:line="240" w:lineRule="auto"/>
                                <w:rPr>
                                  <w:rFonts w:ascii="Times New Roman" w:hAnsi="Times New Roman" w:cs="Times New Roman"/>
                                  <w:i/>
                                  <w:lang w:val="kk-KZ"/>
                                </w:rPr>
                              </w:pPr>
                              <w:r w:rsidRPr="00BE60E6">
                                <w:rPr>
                                  <w:rFonts w:ascii="Times New Roman" w:hAnsi="Times New Roman" w:cs="Times New Roman"/>
                                  <w:b/>
                                  <w:i/>
                                  <w:lang w:val="kk-KZ"/>
                                </w:rPr>
                                <w:t>Системные элементы кросс-культурной компетентности будущих педагогов-филологов</w:t>
                              </w:r>
                              <w:r w:rsidRPr="00BE60E6">
                                <w:rPr>
                                  <w:rFonts w:ascii="Times New Roman" w:hAnsi="Times New Roman" w:cs="Times New Roman"/>
                                  <w:i/>
                                  <w:lang w:val="kk-KZ"/>
                                </w:rPr>
                                <w:t>:</w:t>
                              </w:r>
                            </w:p>
                            <w:p w14:paraId="012358A0" w14:textId="30BCDFBF" w:rsidR="002029BC" w:rsidRPr="00EB6B51" w:rsidRDefault="002029BC" w:rsidP="00292E4B">
                              <w:pPr>
                                <w:spacing w:after="0" w:line="240" w:lineRule="auto"/>
                                <w:jc w:val="center"/>
                                <w:rPr>
                                  <w:rFonts w:ascii="Times New Roman" w:hAnsi="Times New Roman" w:cs="Times New Roman"/>
                                </w:rPr>
                              </w:pPr>
                              <w:r w:rsidRPr="00BE60E6">
                                <w:rPr>
                                  <w:rFonts w:ascii="Times New Roman" w:hAnsi="Times New Roman" w:cs="Times New Roman"/>
                                  <w:lang w:val="kk-KZ"/>
                                </w:rPr>
                                <w:t>открытость поликультурному миру, коммуникативность, толерантность, адаптивность к глобальным вызовам, восприятие, интроспекция, эмпатия</w:t>
                              </w:r>
                              <w:r w:rsidRPr="00EB6B51">
                                <w:rPr>
                                  <w:rFonts w:ascii="Times New Roman" w:hAnsi="Times New Roman" w:cs="Times New Roman"/>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Прямоугольник 155"/>
                        <wps:cNvSpPr/>
                        <wps:spPr>
                          <a:xfrm>
                            <a:off x="476250" y="2037281"/>
                            <a:ext cx="6172200" cy="79184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0581A0A" w14:textId="02975EF9" w:rsidR="002029BC" w:rsidRDefault="002029BC" w:rsidP="008C7A28">
                              <w:pPr>
                                <w:spacing w:after="0" w:line="240" w:lineRule="auto"/>
                              </w:pPr>
                              <w:r w:rsidRPr="00BE60E6">
                                <w:rPr>
                                  <w:rFonts w:ascii="Times New Roman" w:hAnsi="Times New Roman" w:cs="Times New Roman"/>
                                  <w:b/>
                                  <w:lang w:val="kk-KZ"/>
                                </w:rPr>
                                <w:t xml:space="preserve">Условия развития процесса кроссс-культурной компетентности: </w:t>
                              </w:r>
                              <w:r w:rsidRPr="00BE60E6">
                                <w:rPr>
                                  <w:rFonts w:ascii="Times New Roman" w:hAnsi="Times New Roman" w:cs="Times New Roman"/>
                                  <w:lang w:val="kk-KZ"/>
                                </w:rPr>
                                <w:t>академическая среда университет</w:t>
                              </w:r>
                              <w:r>
                                <w:rPr>
                                  <w:rFonts w:ascii="Times New Roman" w:hAnsi="Times New Roman" w:cs="Times New Roman"/>
                                  <w:lang w:val="kk-KZ"/>
                                </w:rPr>
                                <w:t>ов</w:t>
                              </w:r>
                              <w:r w:rsidRPr="00BE60E6">
                                <w:rPr>
                                  <w:rFonts w:ascii="Times New Roman" w:hAnsi="Times New Roman" w:cs="Times New Roman"/>
                                  <w:lang w:val="kk-KZ"/>
                                </w:rPr>
                                <w:t>, Болонская декларация,</w:t>
                              </w:r>
                              <w:r w:rsidRPr="00BE60E6">
                                <w:rPr>
                                  <w:rFonts w:ascii="Times New Roman" w:hAnsi="Times New Roman" w:cs="Times New Roman"/>
                                  <w:b/>
                                  <w:lang w:val="kk-KZ"/>
                                </w:rPr>
                                <w:t xml:space="preserve"> </w:t>
                              </w:r>
                              <w:r w:rsidRPr="00BE60E6">
                                <w:rPr>
                                  <w:rFonts w:ascii="Times New Roman" w:hAnsi="Times New Roman" w:cs="Times New Roman"/>
                                  <w:lang w:val="kk-KZ"/>
                                </w:rPr>
                                <w:t xml:space="preserve">навыки </w:t>
                              </w:r>
                              <w:r w:rsidRPr="00BE60E6">
                                <w:rPr>
                                  <w:rFonts w:ascii="Times New Roman" w:hAnsi="Times New Roman" w:cs="Times New Roman"/>
                                  <w:lang w:val="en-US"/>
                                </w:rPr>
                                <w:t>XXI</w:t>
                              </w:r>
                              <w:r w:rsidRPr="00BE60E6">
                                <w:rPr>
                                  <w:rFonts w:ascii="Times New Roman" w:hAnsi="Times New Roman" w:cs="Times New Roman"/>
                                </w:rPr>
                                <w:t xml:space="preserve"> </w:t>
                              </w:r>
                              <w:r w:rsidRPr="00BE60E6">
                                <w:rPr>
                                  <w:rFonts w:ascii="Times New Roman" w:hAnsi="Times New Roman" w:cs="Times New Roman"/>
                                  <w:lang w:val="kk-KZ"/>
                                </w:rPr>
                                <w:t xml:space="preserve">в., расширение международных контактов и партнерства, внутренняя и внешняя </w:t>
                              </w:r>
                              <w:r>
                                <w:rPr>
                                  <w:rFonts w:ascii="Times New Roman" w:hAnsi="Times New Roman" w:cs="Times New Roman"/>
                                  <w:lang w:val="kk-KZ"/>
                                </w:rPr>
                                <w:t xml:space="preserve">академическая </w:t>
                              </w:r>
                              <w:r w:rsidRPr="00BE60E6">
                                <w:rPr>
                                  <w:rFonts w:ascii="Times New Roman" w:hAnsi="Times New Roman" w:cs="Times New Roman"/>
                                  <w:lang w:val="kk-KZ"/>
                                </w:rPr>
                                <w:t>мобильность, разитие образовательных  программ, международные проекты и рейтинги, программы обмена.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Овал 156"/>
                        <wps:cNvSpPr/>
                        <wps:spPr>
                          <a:xfrm>
                            <a:off x="463054" y="2997842"/>
                            <a:ext cx="6172200" cy="791845"/>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544ED0A2" w14:textId="1F3562ED" w:rsidR="002029BC" w:rsidRPr="00FE05E4" w:rsidRDefault="002029BC" w:rsidP="00292E4B">
                              <w:pPr>
                                <w:spacing w:after="0" w:line="240" w:lineRule="auto"/>
                                <w:jc w:val="center"/>
                                <w:rPr>
                                  <w:rFonts w:ascii="Times New Roman" w:hAnsi="Times New Roman" w:cs="Times New Roman"/>
                                  <w:b/>
                                  <w:sz w:val="21"/>
                                  <w:szCs w:val="21"/>
                                  <w:lang w:val="kk-KZ"/>
                                </w:rPr>
                              </w:pPr>
                              <w:r w:rsidRPr="00FE05E4">
                                <w:rPr>
                                  <w:rFonts w:ascii="Times New Roman" w:hAnsi="Times New Roman" w:cs="Times New Roman"/>
                                  <w:b/>
                                  <w:sz w:val="21"/>
                                  <w:szCs w:val="21"/>
                                  <w:lang w:val="kk-KZ"/>
                                </w:rPr>
                                <w:t>Ресурсное обеспечение процесса</w:t>
                              </w:r>
                            </w:p>
                            <w:p w14:paraId="6EA6AD3E" w14:textId="77777777" w:rsidR="002029BC" w:rsidRPr="00FE05E4" w:rsidRDefault="002029BC" w:rsidP="00292E4B">
                              <w:pPr>
                                <w:spacing w:after="0" w:line="240" w:lineRule="auto"/>
                                <w:jc w:val="center"/>
                                <w:rPr>
                                  <w:rFonts w:ascii="Times New Roman" w:hAnsi="Times New Roman" w:cs="Times New Roman"/>
                                  <w:b/>
                                  <w:sz w:val="21"/>
                                  <w:szCs w:val="21"/>
                                  <w:lang w:val="kk-KZ"/>
                                </w:rPr>
                              </w:pPr>
                              <w:r w:rsidRPr="00FE05E4">
                                <w:rPr>
                                  <w:rFonts w:ascii="Times New Roman" w:hAnsi="Times New Roman" w:cs="Times New Roman"/>
                                  <w:b/>
                                  <w:sz w:val="21"/>
                                  <w:szCs w:val="21"/>
                                  <w:lang w:val="kk-KZ"/>
                                </w:rPr>
                                <w:t xml:space="preserve">Литературная деятельность русскоязычных поэтов и писателей Казахстана </w:t>
                              </w:r>
                              <w:r w:rsidRPr="00FE05E4">
                                <w:rPr>
                                  <w:rFonts w:ascii="Times New Roman" w:hAnsi="Times New Roman" w:cs="Times New Roman"/>
                                  <w:b/>
                                  <w:sz w:val="21"/>
                                  <w:szCs w:val="21"/>
                                  <w:lang w:val="en-US"/>
                                </w:rPr>
                                <w:t>XX</w:t>
                              </w:r>
                              <w:r w:rsidRPr="00FE05E4">
                                <w:rPr>
                                  <w:rFonts w:ascii="Times New Roman" w:hAnsi="Times New Roman" w:cs="Times New Roman"/>
                                  <w:b/>
                                  <w:sz w:val="21"/>
                                  <w:szCs w:val="21"/>
                                  <w:lang w:val="kk-KZ"/>
                                </w:rPr>
                                <w:t xml:space="preserve"> 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Прямоугольник 157"/>
                        <wps:cNvSpPr/>
                        <wps:spPr>
                          <a:xfrm>
                            <a:off x="457172" y="3770702"/>
                            <a:ext cx="2006222" cy="93955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F8FEDE0" w14:textId="022AD94E" w:rsidR="002029BC" w:rsidRPr="00E208B7" w:rsidRDefault="002029BC" w:rsidP="00BE20B5">
                              <w:pPr>
                                <w:spacing w:after="0" w:line="240" w:lineRule="auto"/>
                                <w:contextualSpacing/>
                                <w:rPr>
                                  <w:rFonts w:ascii="Times New Roman" w:hAnsi="Times New Roman" w:cs="Times New Roman"/>
                                </w:rPr>
                              </w:pPr>
                              <w:r w:rsidRPr="00E208B7">
                                <w:rPr>
                                  <w:rFonts w:ascii="Times New Roman" w:hAnsi="Times New Roman" w:cs="Times New Roman"/>
                                  <w:color w:val="000000"/>
                                  <w:lang w:val="kk-KZ"/>
                                </w:rPr>
                                <w:t>Творчество к</w:t>
                              </w:r>
                              <w:r w:rsidRPr="00E208B7">
                                <w:rPr>
                                  <w:rFonts w:ascii="Times New Roman" w:hAnsi="Times New Roman" w:cs="Times New Roman"/>
                                  <w:color w:val="000000"/>
                                </w:rPr>
                                <w:t>азахски</w:t>
                              </w:r>
                              <w:r w:rsidRPr="00E208B7">
                                <w:rPr>
                                  <w:rFonts w:ascii="Times New Roman" w:hAnsi="Times New Roman" w:cs="Times New Roman"/>
                                  <w:color w:val="000000"/>
                                  <w:lang w:val="kk-KZ"/>
                                </w:rPr>
                                <w:t>х</w:t>
                              </w:r>
                              <w:r w:rsidRPr="00E208B7">
                                <w:rPr>
                                  <w:rFonts w:ascii="Times New Roman" w:hAnsi="Times New Roman" w:cs="Times New Roman"/>
                                  <w:color w:val="000000"/>
                                </w:rPr>
                                <w:t xml:space="preserve"> поэт</w:t>
                              </w:r>
                              <w:r w:rsidRPr="00E208B7">
                                <w:rPr>
                                  <w:rFonts w:ascii="Times New Roman" w:hAnsi="Times New Roman" w:cs="Times New Roman"/>
                                  <w:color w:val="000000"/>
                                  <w:lang w:val="kk-KZ"/>
                                </w:rPr>
                                <w:t>ов</w:t>
                              </w:r>
                              <w:r w:rsidRPr="00E208B7">
                                <w:rPr>
                                  <w:rFonts w:ascii="Times New Roman" w:hAnsi="Times New Roman" w:cs="Times New Roman"/>
                                  <w:color w:val="000000"/>
                                </w:rPr>
                                <w:t xml:space="preserve"> и писател</w:t>
                              </w:r>
                              <w:r w:rsidRPr="00E208B7">
                                <w:rPr>
                                  <w:rFonts w:ascii="Times New Roman" w:hAnsi="Times New Roman" w:cs="Times New Roman"/>
                                  <w:color w:val="000000"/>
                                  <w:lang w:val="kk-KZ"/>
                                </w:rPr>
                                <w:t>ей</w:t>
                              </w:r>
                              <w:r w:rsidRPr="00E208B7">
                                <w:rPr>
                                  <w:rFonts w:ascii="Times New Roman" w:hAnsi="Times New Roman" w:cs="Times New Roman"/>
                                  <w:color w:val="000000"/>
                                </w:rPr>
                                <w:t xml:space="preserve"> с русским языком </w:t>
                              </w:r>
                              <w:r w:rsidRPr="00E208B7">
                                <w:rPr>
                                  <w:rFonts w:ascii="Times New Roman" w:hAnsi="Times New Roman" w:cs="Times New Roman"/>
                                  <w:color w:val="000000"/>
                                  <w:lang w:val="kk-KZ"/>
                                </w:rPr>
                                <w:t xml:space="preserve">литературной </w:t>
                              </w:r>
                              <w:r w:rsidRPr="00E208B7">
                                <w:rPr>
                                  <w:rFonts w:ascii="Times New Roman" w:hAnsi="Times New Roman" w:cs="Times New Roman"/>
                                  <w:color w:val="000000"/>
                                </w:rPr>
                                <w:t xml:space="preserve">деятельности: </w:t>
                              </w:r>
                              <w:r w:rsidRPr="00E208B7">
                                <w:rPr>
                                  <w:rFonts w:ascii="Times New Roman" w:hAnsi="Times New Roman" w:cs="Times New Roman"/>
                                  <w:color w:val="000000"/>
                                  <w:lang w:val="kk-KZ"/>
                                </w:rPr>
                                <w:t>Б. Каирбеков, О. Сулейменов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Прямоугольник 158"/>
                        <wps:cNvSpPr/>
                        <wps:spPr>
                          <a:xfrm>
                            <a:off x="2543214" y="3761141"/>
                            <a:ext cx="2042048" cy="105841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D3B133A" w14:textId="5F565DB6" w:rsidR="002029BC" w:rsidRPr="00FE05E4" w:rsidRDefault="002029BC" w:rsidP="00BE20B5">
                              <w:pPr>
                                <w:spacing w:after="0" w:line="240" w:lineRule="auto"/>
                                <w:rPr>
                                  <w:rFonts w:ascii="Times New Roman" w:hAnsi="Times New Roman" w:cs="Times New Roman"/>
                                  <w:sz w:val="21"/>
                                  <w:szCs w:val="21"/>
                                </w:rPr>
                              </w:pPr>
                              <w:r w:rsidRPr="00FE05E4">
                                <w:rPr>
                                  <w:rFonts w:ascii="Times New Roman" w:hAnsi="Times New Roman" w:cs="Times New Roman"/>
                                  <w:sz w:val="21"/>
                                  <w:szCs w:val="21"/>
                                  <w:lang w:val="kk-KZ"/>
                                </w:rPr>
                                <w:t xml:space="preserve">Творчество поэтов и писателей (акыны), представ.др.этносов с </w:t>
                              </w:r>
                              <w:r w:rsidRPr="00FE05E4">
                                <w:rPr>
                                  <w:rFonts w:ascii="Times New Roman" w:hAnsi="Times New Roman" w:cs="Times New Roman"/>
                                  <w:color w:val="000000"/>
                                  <w:sz w:val="21"/>
                                  <w:szCs w:val="21"/>
                                </w:rPr>
                                <w:t xml:space="preserve">казахским языком </w:t>
                              </w:r>
                              <w:r w:rsidRPr="00FE05E4">
                                <w:rPr>
                                  <w:rFonts w:ascii="Times New Roman" w:hAnsi="Times New Roman" w:cs="Times New Roman"/>
                                  <w:color w:val="000000"/>
                                  <w:sz w:val="21"/>
                                  <w:szCs w:val="21"/>
                                  <w:lang w:val="kk-KZ"/>
                                </w:rPr>
                                <w:t>литерат.</w:t>
                              </w:r>
                              <w:r w:rsidRPr="00FE05E4">
                                <w:rPr>
                                  <w:rFonts w:ascii="Times New Roman" w:hAnsi="Times New Roman" w:cs="Times New Roman"/>
                                  <w:color w:val="000000"/>
                                  <w:sz w:val="21"/>
                                  <w:szCs w:val="21"/>
                                </w:rPr>
                                <w:t xml:space="preserve"> деятельности: </w:t>
                              </w:r>
                              <w:r w:rsidRPr="00FE05E4">
                                <w:rPr>
                                  <w:rFonts w:ascii="Times New Roman" w:hAnsi="Times New Roman" w:cs="Times New Roman"/>
                                  <w:color w:val="000000"/>
                                  <w:sz w:val="21"/>
                                  <w:szCs w:val="21"/>
                                  <w:lang w:val="kk-KZ"/>
                                </w:rPr>
                                <w:t>Г.Бельгер, Н. Лушникова и др.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Прямоугольник 159"/>
                        <wps:cNvSpPr/>
                        <wps:spPr>
                          <a:xfrm>
                            <a:off x="4641744" y="3740636"/>
                            <a:ext cx="2026860" cy="11141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3E4926D" w14:textId="71A824B4" w:rsidR="002029BC" w:rsidRPr="00FE05E4" w:rsidRDefault="002029BC" w:rsidP="00093537">
                              <w:pPr>
                                <w:spacing w:after="0" w:line="240" w:lineRule="auto"/>
                                <w:contextualSpacing/>
                                <w:jc w:val="both"/>
                                <w:rPr>
                                  <w:sz w:val="21"/>
                                  <w:szCs w:val="21"/>
                                  <w:lang w:val="kk-KZ"/>
                                </w:rPr>
                              </w:pPr>
                              <w:r w:rsidRPr="00FE05E4">
                                <w:rPr>
                                  <w:rFonts w:ascii="Times New Roman" w:hAnsi="Times New Roman" w:cs="Times New Roman"/>
                                  <w:sz w:val="21"/>
                                  <w:szCs w:val="21"/>
                                  <w:lang w:val="kk-KZ"/>
                                </w:rPr>
                                <w:t xml:space="preserve">Творчество поэтов и писателей, представ. других этносов с русским и казахским языком литературной деятельности: </w:t>
                              </w:r>
                              <w:r w:rsidRPr="00FE05E4">
                                <w:rPr>
                                  <w:rFonts w:ascii="Times New Roman" w:hAnsi="Times New Roman" w:cs="Times New Roman"/>
                                  <w:color w:val="000000"/>
                                  <w:sz w:val="21"/>
                                  <w:szCs w:val="21"/>
                                </w:rPr>
                                <w:t>М. Симашко</w:t>
                              </w:r>
                              <w:r w:rsidRPr="00FE05E4">
                                <w:rPr>
                                  <w:rFonts w:ascii="Times New Roman" w:hAnsi="Times New Roman" w:cs="Times New Roman"/>
                                  <w:i/>
                                  <w:color w:val="000000"/>
                                  <w:sz w:val="21"/>
                                  <w:szCs w:val="21"/>
                                </w:rPr>
                                <w:t xml:space="preserve">, </w:t>
                              </w:r>
                              <w:r w:rsidRPr="00FE05E4">
                                <w:rPr>
                                  <w:rFonts w:ascii="Times New Roman" w:hAnsi="Times New Roman" w:cs="Times New Roman"/>
                                  <w:color w:val="000000"/>
                                  <w:sz w:val="21"/>
                                  <w:szCs w:val="21"/>
                                </w:rPr>
                                <w:t>Д.Снегин</w:t>
                              </w:r>
                              <w:r w:rsidRPr="00FE05E4">
                                <w:rPr>
                                  <w:rFonts w:ascii="Times New Roman" w:hAnsi="Times New Roman" w:cs="Times New Roman"/>
                                  <w:color w:val="000000"/>
                                  <w:sz w:val="21"/>
                                  <w:szCs w:val="21"/>
                                  <w:lang w:val="kk-KZ"/>
                                </w:rPr>
                                <w:t>, З. Чумакова</w:t>
                              </w:r>
                            </w:p>
                            <w:p w14:paraId="12D23877" w14:textId="77777777" w:rsidR="002029BC" w:rsidRDefault="002029BC" w:rsidP="00292E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Прямоугольник 160"/>
                        <wps:cNvSpPr/>
                        <wps:spPr>
                          <a:xfrm>
                            <a:off x="457203" y="5166143"/>
                            <a:ext cx="6174000" cy="541473"/>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52846B3" w14:textId="3FC9258E" w:rsidR="002029BC" w:rsidRPr="00E208B7" w:rsidRDefault="002029BC" w:rsidP="00093537">
                              <w:pPr>
                                <w:contextualSpacing/>
                                <w:rPr>
                                  <w:rFonts w:ascii="Times New Roman" w:hAnsi="Times New Roman" w:cs="Times New Roman"/>
                                  <w:sz w:val="20"/>
                                  <w:szCs w:val="20"/>
                                  <w:lang w:val="kk-KZ"/>
                                </w:rPr>
                              </w:pPr>
                              <w:r w:rsidRPr="00BE60E6">
                                <w:rPr>
                                  <w:rFonts w:ascii="Times New Roman" w:hAnsi="Times New Roman" w:cs="Times New Roman"/>
                                  <w:b/>
                                  <w:sz w:val="24"/>
                                  <w:szCs w:val="24"/>
                                  <w:lang w:val="kk-KZ"/>
                                </w:rPr>
                                <w:t>Принципы классификации:</w:t>
                              </w:r>
                              <w:r w:rsidRPr="00BE60E6">
                                <w:rPr>
                                  <w:i/>
                                  <w:sz w:val="28"/>
                                  <w:szCs w:val="28"/>
                                </w:rPr>
                                <w:t xml:space="preserve"> </w:t>
                              </w:r>
                              <w:r w:rsidRPr="00E208B7">
                                <w:rPr>
                                  <w:rFonts w:ascii="Times New Roman" w:hAnsi="Times New Roman" w:cs="Times New Roman"/>
                                  <w:sz w:val="20"/>
                                  <w:szCs w:val="20"/>
                                  <w:lang w:val="kk-KZ"/>
                                </w:rPr>
                                <w:t>многокультурный язык художественной деятельности, этническая принадлежность, глобализаионный и интеркультурный тип мышления, жанровое разнообразие и др.</w:t>
                              </w:r>
                            </w:p>
                            <w:p w14:paraId="4247F53C" w14:textId="552D2FB2" w:rsidR="002029BC" w:rsidRPr="00F60AEF" w:rsidRDefault="002029BC" w:rsidP="00093537">
                              <w:pPr>
                                <w:contextualSpacing/>
                                <w:rPr>
                                  <w:rFonts w:ascii="Times New Roman" w:hAnsi="Times New Roman" w:cs="Times New Roman"/>
                                  <w:b/>
                                  <w:sz w:val="24"/>
                                  <w:szCs w:val="24"/>
                                  <w:lang w:val="kk-KZ"/>
                                </w:rPr>
                              </w:pPr>
                              <w:r>
                                <w:rPr>
                                  <w:rFonts w:ascii="Times New Roman" w:hAnsi="Times New Roman" w:cs="Times New Roman"/>
                                  <w:i/>
                                  <w:sz w:val="20"/>
                                  <w:szCs w:val="20"/>
                                  <w:lang w:val="kk-KZ"/>
                                </w:rPr>
                                <w:t>литерат.компаратив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Прямоугольник 162"/>
                        <wps:cNvSpPr/>
                        <wps:spPr>
                          <a:xfrm>
                            <a:off x="438288" y="6692000"/>
                            <a:ext cx="2965064" cy="122019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2E65357" w14:textId="7AF0C7E0" w:rsidR="002029BC" w:rsidRPr="00BE60E6" w:rsidRDefault="002029BC" w:rsidP="00292E4B">
                              <w:pPr>
                                <w:spacing w:after="0" w:line="240" w:lineRule="auto"/>
                                <w:jc w:val="both"/>
                                <w:rPr>
                                  <w:rFonts w:ascii="Times New Roman" w:hAnsi="Times New Roman" w:cs="Times New Roman"/>
                                  <w:bCs/>
                                  <w:lang w:val="kk-KZ"/>
                                </w:rPr>
                              </w:pPr>
                              <w:r w:rsidRPr="00BE60E6">
                                <w:rPr>
                                  <w:rFonts w:ascii="Times New Roman" w:hAnsi="Times New Roman" w:cs="Times New Roman"/>
                                  <w:b/>
                                </w:rPr>
                                <w:t xml:space="preserve">1 </w:t>
                              </w:r>
                              <w:r w:rsidRPr="00BE60E6">
                                <w:rPr>
                                  <w:rFonts w:ascii="Times New Roman" w:hAnsi="Times New Roman" w:cs="Times New Roman"/>
                                  <w:b/>
                                  <w:lang w:val="kk-KZ"/>
                                </w:rPr>
                                <w:t>б</w:t>
                              </w:r>
                              <w:r w:rsidRPr="00BE60E6">
                                <w:rPr>
                                  <w:rFonts w:ascii="Times New Roman" w:hAnsi="Times New Roman" w:cs="Times New Roman"/>
                                  <w:b/>
                                </w:rPr>
                                <w:t>лок</w:t>
                              </w:r>
                              <w:r w:rsidRPr="00BE60E6">
                                <w:rPr>
                                  <w:rFonts w:ascii="Times New Roman" w:hAnsi="Times New Roman" w:cs="Times New Roman"/>
                                  <w:b/>
                                  <w:lang w:val="kk-KZ"/>
                                </w:rPr>
                                <w:t xml:space="preserve">. </w:t>
                              </w:r>
                              <w:r w:rsidRPr="00BE60E6">
                                <w:rPr>
                                  <w:rFonts w:ascii="Times New Roman" w:hAnsi="Times New Roman" w:cs="Times New Roman"/>
                                  <w:bCs/>
                                  <w:lang w:val="kk-KZ"/>
                                </w:rPr>
                                <w:t xml:space="preserve">Образоват.интенсив «Русский язык и литература в школах с нерусским языком обучения». </w:t>
                              </w:r>
                              <w:r w:rsidRPr="00BE60E6">
                                <w:rPr>
                                  <w:rFonts w:ascii="Times New Roman" w:hAnsi="Times New Roman" w:cs="Times New Roman"/>
                                  <w:b/>
                                  <w:bCs/>
                                  <w:lang w:val="kk-KZ"/>
                                </w:rPr>
                                <w:t>2 блок</w:t>
                              </w:r>
                              <w:r w:rsidRPr="00BE60E6">
                                <w:rPr>
                                  <w:rFonts w:ascii="Times New Roman" w:hAnsi="Times New Roman" w:cs="Times New Roman"/>
                                  <w:bCs/>
                                  <w:lang w:val="kk-KZ"/>
                                </w:rPr>
                                <w:t xml:space="preserve"> «Методика преподавания литературы» для иностранцев. </w:t>
                              </w:r>
                            </w:p>
                            <w:p w14:paraId="7917FBE8" w14:textId="0230CFFE" w:rsidR="002029BC" w:rsidRPr="00EB56D6" w:rsidRDefault="002029BC" w:rsidP="00292E4B">
                              <w:pPr>
                                <w:spacing w:after="0" w:line="240" w:lineRule="auto"/>
                                <w:jc w:val="both"/>
                                <w:rPr>
                                  <w:rFonts w:ascii="Times New Roman" w:hAnsi="Times New Roman" w:cs="Times New Roman"/>
                                  <w:bCs/>
                                  <w:sz w:val="20"/>
                                  <w:szCs w:val="20"/>
                                  <w:lang w:val="kk-KZ"/>
                                </w:rPr>
                              </w:pPr>
                              <w:r w:rsidRPr="00621D0B">
                                <w:rPr>
                                  <w:rFonts w:ascii="Times New Roman" w:hAnsi="Times New Roman" w:cs="Times New Roman"/>
                                  <w:b/>
                                  <w:bCs/>
                                  <w:sz w:val="20"/>
                                  <w:szCs w:val="20"/>
                                  <w:lang w:val="kk-KZ"/>
                                </w:rPr>
                                <w:t>Методы</w:t>
                              </w:r>
                              <w:r w:rsidRPr="00BE60E6">
                                <w:rPr>
                                  <w:rFonts w:ascii="Times New Roman" w:hAnsi="Times New Roman" w:cs="Times New Roman"/>
                                  <w:bCs/>
                                  <w:lang w:val="kk-KZ"/>
                                </w:rPr>
                                <w:t xml:space="preserve">: </w:t>
                              </w:r>
                              <w:r w:rsidRPr="00BE60E6">
                                <w:rPr>
                                  <w:rFonts w:ascii="Times New Roman" w:hAnsi="Times New Roman" w:cs="Times New Roman"/>
                                  <w:sz w:val="20"/>
                                  <w:szCs w:val="20"/>
                                  <w:lang w:val="kk-KZ"/>
                                </w:rPr>
                                <w:t xml:space="preserve">концептуальный анализ, </w:t>
                              </w:r>
                              <w:r w:rsidRPr="00BE60E6">
                                <w:rPr>
                                  <w:rFonts w:ascii="Times New Roman" w:hAnsi="Times New Roman" w:cs="Times New Roman"/>
                                  <w:sz w:val="28"/>
                                  <w:szCs w:val="28"/>
                                  <w:lang w:val="kk-KZ"/>
                                </w:rPr>
                                <w:t xml:space="preserve"> </w:t>
                              </w:r>
                              <w:r w:rsidRPr="00BE60E6">
                                <w:rPr>
                                  <w:rFonts w:ascii="Times New Roman" w:hAnsi="Times New Roman" w:cs="Times New Roman"/>
                                  <w:sz w:val="20"/>
                                  <w:szCs w:val="20"/>
                                  <w:lang w:val="kk-KZ"/>
                                </w:rPr>
                                <w:t>ин</w:t>
                              </w:r>
                              <w:r w:rsidRPr="00BE60E6">
                                <w:rPr>
                                  <w:rFonts w:ascii="Times New Roman" w:hAnsi="Times New Roman" w:cs="Times New Roman"/>
                                  <w:sz w:val="20"/>
                                  <w:szCs w:val="20"/>
                                </w:rPr>
                                <w:t>троспекци</w:t>
                              </w:r>
                              <w:r w:rsidRPr="00BE60E6">
                                <w:rPr>
                                  <w:rFonts w:ascii="Times New Roman" w:hAnsi="Times New Roman" w:cs="Times New Roman"/>
                                  <w:sz w:val="20"/>
                                  <w:szCs w:val="20"/>
                                  <w:lang w:val="kk-KZ"/>
                                </w:rPr>
                                <w:t xml:space="preserve">я; </w:t>
                              </w:r>
                              <w:r w:rsidRPr="00BE60E6">
                                <w:rPr>
                                  <w:rFonts w:ascii="Times New Roman" w:hAnsi="Times New Roman" w:cs="Times New Roman"/>
                                  <w:sz w:val="20"/>
                                  <w:szCs w:val="20"/>
                                </w:rPr>
                                <w:t>метод поля,</w:t>
                              </w:r>
                              <w:r w:rsidRPr="00BE60E6">
                                <w:rPr>
                                  <w:rFonts w:ascii="Times New Roman" w:hAnsi="Times New Roman" w:cs="Times New Roman"/>
                                  <w:sz w:val="28"/>
                                  <w:szCs w:val="28"/>
                                  <w:lang w:val="kk-KZ"/>
                                </w:rPr>
                                <w:t xml:space="preserve"> </w:t>
                              </w:r>
                              <w:r w:rsidRPr="00BE60E6">
                                <w:rPr>
                                  <w:rFonts w:ascii="Times New Roman" w:hAnsi="Times New Roman" w:cs="Times New Roman"/>
                                  <w:sz w:val="20"/>
                                  <w:szCs w:val="20"/>
                                  <w:lang w:val="kk-KZ"/>
                                </w:rPr>
                                <w:t>эти</w:t>
                              </w:r>
                              <w:r w:rsidRPr="00BE60E6">
                                <w:rPr>
                                  <w:rFonts w:ascii="Times New Roman" w:hAnsi="Times New Roman" w:cs="Times New Roman"/>
                                  <w:color w:val="292929"/>
                                  <w:sz w:val="20"/>
                                  <w:szCs w:val="20"/>
                                </w:rPr>
                                <w:t>мологический анализ</w:t>
                              </w:r>
                              <w:r w:rsidRPr="00BE60E6">
                                <w:rPr>
                                  <w:rFonts w:ascii="Times New Roman" w:hAnsi="Times New Roman" w:cs="Times New Roman"/>
                                  <w:color w:val="292929"/>
                                  <w:sz w:val="20"/>
                                  <w:szCs w:val="20"/>
                                  <w:lang w:val="kk-KZ"/>
                                </w:rPr>
                                <w:t xml:space="preserve"> ключевых понятий, биографическое описание; наблюдение</w:t>
                              </w:r>
                            </w:p>
                            <w:p w14:paraId="2827E22D" w14:textId="77777777" w:rsidR="002029BC" w:rsidRDefault="002029BC" w:rsidP="00292E4B">
                              <w:pPr>
                                <w:jc w:val="center"/>
                                <w:rPr>
                                  <w:rFonts w:ascii="Times New Roman" w:hAnsi="Times New Roman" w:cs="Times New Roman"/>
                                  <w:bCs/>
                                  <w:sz w:val="28"/>
                                  <w:szCs w:val="28"/>
                                  <w:lang w:val="kk-KZ"/>
                                </w:rPr>
                              </w:pPr>
                            </w:p>
                            <w:p w14:paraId="1D1CAB98" w14:textId="77777777" w:rsidR="002029BC" w:rsidRDefault="002029BC" w:rsidP="00292E4B">
                              <w:pPr>
                                <w:jc w:val="center"/>
                                <w:rPr>
                                  <w:rFonts w:ascii="Times New Roman" w:hAnsi="Times New Roman" w:cs="Times New Roman"/>
                                  <w:bCs/>
                                  <w:sz w:val="28"/>
                                  <w:szCs w:val="28"/>
                                  <w:lang w:val="kk-KZ"/>
                                </w:rPr>
                              </w:pPr>
                            </w:p>
                            <w:p w14:paraId="6FEFB87D" w14:textId="77777777" w:rsidR="002029BC" w:rsidRDefault="002029BC" w:rsidP="00292E4B">
                              <w:pPr>
                                <w:jc w:val="center"/>
                                <w:rPr>
                                  <w:rFonts w:ascii="Times New Roman" w:hAnsi="Times New Roman" w:cs="Times New Roman"/>
                                  <w:bCs/>
                                  <w:sz w:val="28"/>
                                  <w:szCs w:val="28"/>
                                  <w:lang w:val="kk-KZ"/>
                                </w:rPr>
                              </w:pPr>
                            </w:p>
                            <w:p w14:paraId="5A857E2F" w14:textId="77777777" w:rsidR="002029BC" w:rsidRDefault="002029BC" w:rsidP="00292E4B">
                              <w:pPr>
                                <w:jc w:val="center"/>
                                <w:rPr>
                                  <w:rFonts w:ascii="Times New Roman" w:hAnsi="Times New Roman" w:cs="Times New Roman"/>
                                  <w:bCs/>
                                  <w:sz w:val="28"/>
                                  <w:szCs w:val="28"/>
                                  <w:lang w:val="kk-KZ"/>
                                </w:rPr>
                              </w:pPr>
                            </w:p>
                            <w:p w14:paraId="4E46A4C5" w14:textId="77777777" w:rsidR="002029BC" w:rsidRDefault="002029BC" w:rsidP="00292E4B">
                              <w:pPr>
                                <w:jc w:val="center"/>
                                <w:rPr>
                                  <w:rFonts w:ascii="Times New Roman" w:hAnsi="Times New Roman" w:cs="Times New Roman"/>
                                  <w:bCs/>
                                  <w:sz w:val="28"/>
                                  <w:szCs w:val="28"/>
                                  <w:lang w:val="kk-KZ"/>
                                </w:rPr>
                              </w:pPr>
                            </w:p>
                            <w:p w14:paraId="072BEF4A" w14:textId="77777777" w:rsidR="002029BC" w:rsidRDefault="002029BC" w:rsidP="00292E4B">
                              <w:pPr>
                                <w:jc w:val="center"/>
                                <w:rPr>
                                  <w:rFonts w:ascii="Times New Roman" w:hAnsi="Times New Roman" w:cs="Times New Roman"/>
                                  <w:bCs/>
                                  <w:sz w:val="28"/>
                                  <w:szCs w:val="28"/>
                                  <w:lang w:val="kk-KZ"/>
                                </w:rPr>
                              </w:pPr>
                            </w:p>
                            <w:p w14:paraId="3B879591" w14:textId="77777777" w:rsidR="002029BC" w:rsidRDefault="002029BC" w:rsidP="00292E4B">
                              <w:pPr>
                                <w:jc w:val="center"/>
                                <w:rPr>
                                  <w:rFonts w:ascii="Times New Roman" w:hAnsi="Times New Roman" w:cs="Times New Roman"/>
                                  <w:bCs/>
                                  <w:sz w:val="28"/>
                                  <w:szCs w:val="28"/>
                                  <w:lang w:val="kk-KZ"/>
                                </w:rPr>
                              </w:pPr>
                            </w:p>
                            <w:p w14:paraId="5B81B18B" w14:textId="77777777" w:rsidR="002029BC" w:rsidRPr="001A1318" w:rsidRDefault="002029BC" w:rsidP="00292E4B">
                              <w:pPr>
                                <w:jc w:val="center"/>
                                <w:rPr>
                                  <w:lang w:val="kk-KZ"/>
                                </w:rPr>
                              </w:pPr>
                              <w:r>
                                <w:rPr>
                                  <w:rFonts w:ascii="Times New Roman" w:hAnsi="Times New Roman" w:cs="Times New Roman"/>
                                  <w:bCs/>
                                  <w:sz w:val="28"/>
                                  <w:szCs w:val="28"/>
                                  <w:lang w:val="kk-KZ"/>
                                </w:rPr>
                                <w:t xml:space="preserve">преподавания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Прямоугольник 163"/>
                        <wps:cNvSpPr/>
                        <wps:spPr>
                          <a:xfrm>
                            <a:off x="3668760" y="6672934"/>
                            <a:ext cx="2952391" cy="119218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E969950" w14:textId="51FD2166" w:rsidR="002029BC" w:rsidRPr="00BE60E6" w:rsidRDefault="002029BC" w:rsidP="00EB56D6">
                              <w:pPr>
                                <w:spacing w:after="0" w:line="240" w:lineRule="auto"/>
                                <w:jc w:val="both"/>
                                <w:rPr>
                                  <w:rFonts w:ascii="Times New Roman" w:hAnsi="Times New Roman" w:cs="Times New Roman"/>
                                  <w:color w:val="000000" w:themeColor="text1"/>
                                  <w:lang w:val="kk-KZ"/>
                                </w:rPr>
                              </w:pPr>
                              <w:r w:rsidRPr="00BE60E6">
                                <w:rPr>
                                  <w:rFonts w:ascii="Times New Roman" w:hAnsi="Times New Roman" w:cs="Times New Roman"/>
                                  <w:b/>
                                </w:rPr>
                                <w:t>3 блок</w:t>
                              </w:r>
                              <w:r w:rsidRPr="00BE60E6">
                                <w:rPr>
                                  <w:rFonts w:ascii="Times New Roman" w:hAnsi="Times New Roman" w:cs="Times New Roman"/>
                                  <w:b/>
                                  <w:lang w:val="kk-KZ"/>
                                </w:rPr>
                                <w:t>.</w:t>
                              </w:r>
                              <w:r w:rsidRPr="00BE60E6">
                                <w:rPr>
                                  <w:rFonts w:ascii="Times New Roman" w:hAnsi="Times New Roman" w:cs="Times New Roman"/>
                                </w:rPr>
                                <w:t xml:space="preserve"> «Виртуальные академические чтения</w:t>
                              </w:r>
                              <w:r w:rsidRPr="00BE60E6">
                                <w:rPr>
                                  <w:rFonts w:ascii="Times New Roman" w:hAnsi="Times New Roman" w:cs="Times New Roman"/>
                                  <w:lang w:val="kk-KZ"/>
                                </w:rPr>
                                <w:t xml:space="preserve"> по двухмерной модели «Понимание </w:t>
                              </w:r>
                              <w:r w:rsidRPr="00BE60E6">
                                <w:rPr>
                                  <w:rFonts w:ascii="Times New Roman" w:hAnsi="Times New Roman" w:cs="Times New Roman"/>
                                </w:rPr>
                                <w:t xml:space="preserve">культуры </w:t>
                              </w:r>
                              <w:r w:rsidRPr="00BE60E6">
                                <w:rPr>
                                  <w:rFonts w:ascii="Times New Roman" w:hAnsi="Times New Roman" w:cs="Times New Roman"/>
                                  <w:lang w:val="kk-KZ"/>
                                </w:rPr>
                                <w:t>других</w:t>
                              </w:r>
                              <w:r w:rsidRPr="00BE60E6">
                                <w:rPr>
                                  <w:rFonts w:ascii="Times New Roman" w:hAnsi="Times New Roman" w:cs="Times New Roman"/>
                                  <w:color w:val="000000" w:themeColor="text1"/>
                                  <w:lang w:val="kk-KZ"/>
                                </w:rPr>
                                <w:t>: творчество русскоязычных поэтов и писателей Казахстана ХХ века»</w:t>
                              </w:r>
                            </w:p>
                            <w:p w14:paraId="12844C6F" w14:textId="76F725E3" w:rsidR="002029BC" w:rsidRPr="00292E4B" w:rsidRDefault="002029BC" w:rsidP="00EB56D6">
                              <w:pPr>
                                <w:spacing w:after="0" w:line="240" w:lineRule="auto"/>
                                <w:jc w:val="both"/>
                              </w:pPr>
                              <w:r w:rsidRPr="00621D0B">
                                <w:rPr>
                                  <w:rFonts w:ascii="Times New Roman" w:hAnsi="Times New Roman" w:cs="Times New Roman"/>
                                  <w:b/>
                                  <w:color w:val="000000" w:themeColor="text1"/>
                                  <w:sz w:val="20"/>
                                  <w:szCs w:val="20"/>
                                  <w:lang w:val="kk-KZ"/>
                                </w:rPr>
                                <w:t>Методы</w:t>
                              </w:r>
                              <w:r w:rsidRPr="00BE60E6">
                                <w:rPr>
                                  <w:rFonts w:ascii="Times New Roman" w:hAnsi="Times New Roman" w:cs="Times New Roman"/>
                                  <w:color w:val="000000" w:themeColor="text1"/>
                                  <w:sz w:val="20"/>
                                  <w:szCs w:val="20"/>
                                  <w:lang w:val="kk-KZ"/>
                                </w:rPr>
                                <w:t xml:space="preserve">: </w:t>
                              </w:r>
                              <w:r w:rsidRPr="00BE60E6">
                                <w:rPr>
                                  <w:rFonts w:ascii="Times New Roman" w:hAnsi="Times New Roman" w:cs="Times New Roman"/>
                                  <w:sz w:val="20"/>
                                  <w:szCs w:val="20"/>
                                  <w:lang w:val="kk-KZ"/>
                                </w:rPr>
                                <w:t>структурализм,</w:t>
                              </w:r>
                              <w:r w:rsidRPr="00BE60E6">
                                <w:rPr>
                                  <w:rFonts w:ascii="Times New Roman" w:hAnsi="Times New Roman" w:cs="Times New Roman"/>
                                  <w:i/>
                                  <w:sz w:val="20"/>
                                  <w:szCs w:val="20"/>
                                  <w:lang w:val="kk-KZ"/>
                                </w:rPr>
                                <w:t xml:space="preserve"> </w:t>
                              </w:r>
                              <w:r w:rsidRPr="00BE60E6">
                                <w:rPr>
                                  <w:rFonts w:ascii="Times New Roman" w:hAnsi="Times New Roman" w:cs="Times New Roman"/>
                                  <w:sz w:val="20"/>
                                  <w:szCs w:val="20"/>
                                  <w:lang w:val="kk-KZ"/>
                                </w:rPr>
                                <w:t>культурно-исторический, сравнительно-исторический,</w:t>
                              </w:r>
                              <w:r w:rsidRPr="00034AB5">
                                <w:rPr>
                                  <w:rFonts w:ascii="Times New Roman" w:hAnsi="Times New Roman" w:cs="Times New Roman"/>
                                  <w:sz w:val="20"/>
                                  <w:szCs w:val="20"/>
                                  <w:lang w:val="kk-KZ"/>
                                </w:rPr>
                                <w:t xml:space="preserve"> историко-типологический анализ; беседа, экспертная оценка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Прямая со стрелкой 164"/>
                        <wps:cNvCnPr/>
                        <wps:spPr>
                          <a:xfrm flipH="1" flipV="1">
                            <a:off x="95250" y="295275"/>
                            <a:ext cx="396000" cy="0"/>
                          </a:xfrm>
                          <a:prstGeom prst="straightConnector1">
                            <a:avLst/>
                          </a:prstGeom>
                          <a:noFill/>
                          <a:ln w="6350" cap="flat" cmpd="sng" algn="ctr">
                            <a:solidFill>
                              <a:sysClr val="windowText" lastClr="000000"/>
                            </a:solidFill>
                            <a:prstDash val="solid"/>
                            <a:miter lim="800000"/>
                            <a:tailEnd type="triangle"/>
                          </a:ln>
                          <a:effectLst/>
                        </wps:spPr>
                        <wps:bodyPr/>
                      </wps:wsp>
                      <wps:wsp>
                        <wps:cNvPr id="165" name="Прямая со стрелкой 165"/>
                        <wps:cNvCnPr/>
                        <wps:spPr>
                          <a:xfrm flipH="1">
                            <a:off x="123825" y="276258"/>
                            <a:ext cx="0" cy="7854397"/>
                          </a:xfrm>
                          <a:prstGeom prst="straightConnector1">
                            <a:avLst/>
                          </a:prstGeom>
                          <a:noFill/>
                          <a:ln w="6350" cap="flat" cmpd="sng" algn="ctr">
                            <a:solidFill>
                              <a:sysClr val="windowText" lastClr="000000"/>
                            </a:solidFill>
                            <a:prstDash val="solid"/>
                            <a:miter lim="800000"/>
                            <a:tailEnd type="triangle"/>
                          </a:ln>
                          <a:effectLst/>
                        </wps:spPr>
                        <wps:bodyPr/>
                      </wps:wsp>
                      <wps:wsp>
                        <wps:cNvPr id="166" name="Прямоугольник 166"/>
                        <wps:cNvSpPr/>
                        <wps:spPr>
                          <a:xfrm>
                            <a:off x="447675" y="5627066"/>
                            <a:ext cx="6174000" cy="821309"/>
                          </a:xfrm>
                          <a:prstGeom prst="rect">
                            <a:avLst/>
                          </a:prstGeom>
                        </wps:spPr>
                        <wps:style>
                          <a:lnRef idx="2">
                            <a:schemeClr val="dk1"/>
                          </a:lnRef>
                          <a:fillRef idx="1">
                            <a:schemeClr val="lt1"/>
                          </a:fillRef>
                          <a:effectRef idx="0">
                            <a:schemeClr val="dk1"/>
                          </a:effectRef>
                          <a:fontRef idx="minor">
                            <a:schemeClr val="dk1"/>
                          </a:fontRef>
                        </wps:style>
                        <wps:txbx>
                          <w:txbxContent>
                            <w:p w14:paraId="3C4A162B" w14:textId="77777777" w:rsidR="002029BC" w:rsidRPr="003B476E" w:rsidRDefault="002029BC" w:rsidP="00292E4B">
                              <w:pPr>
                                <w:spacing w:after="0" w:line="240" w:lineRule="auto"/>
                                <w:rPr>
                                  <w:rFonts w:ascii="Times New Roman" w:hAnsi="Times New Roman" w:cs="Times New Roman"/>
                                  <w:b/>
                                  <w:lang w:val="kk-KZ"/>
                                </w:rPr>
                              </w:pPr>
                              <w:r w:rsidRPr="003B476E">
                                <w:rPr>
                                  <w:rFonts w:ascii="Times New Roman" w:hAnsi="Times New Roman" w:cs="Times New Roman"/>
                                  <w:b/>
                                  <w:lang w:val="kk-KZ"/>
                                </w:rPr>
                                <w:t xml:space="preserve">Компетенции: </w:t>
                              </w:r>
                              <w:r w:rsidRPr="00093537">
                                <w:rPr>
                                  <w:rFonts w:ascii="Times New Roman" w:hAnsi="Times New Roman" w:cs="Times New Roman"/>
                                  <w:lang w:val="kk-KZ"/>
                                </w:rPr>
                                <w:t>ключевые, базовые, специальные</w:t>
                              </w:r>
                            </w:p>
                            <w:p w14:paraId="01413A07" w14:textId="77777777" w:rsidR="002029BC" w:rsidRPr="003B476E" w:rsidRDefault="002029BC" w:rsidP="00292E4B">
                              <w:pPr>
                                <w:spacing w:after="0" w:line="240" w:lineRule="auto"/>
                                <w:rPr>
                                  <w:rFonts w:ascii="Times New Roman" w:hAnsi="Times New Roman" w:cs="Times New Roman"/>
                                  <w:lang w:val="kk-KZ"/>
                                </w:rPr>
                              </w:pPr>
                              <w:r w:rsidRPr="003B476E">
                                <w:rPr>
                                  <w:rFonts w:ascii="Times New Roman" w:hAnsi="Times New Roman" w:cs="Times New Roman"/>
                                  <w:b/>
                                  <w:lang w:val="kk-KZ"/>
                                </w:rPr>
                                <w:t xml:space="preserve">Компоненты: </w:t>
                              </w:r>
                              <w:r w:rsidRPr="003B476E">
                                <w:rPr>
                                  <w:rFonts w:ascii="Times New Roman" w:hAnsi="Times New Roman" w:cs="Times New Roman"/>
                                  <w:lang w:val="kk-KZ"/>
                                </w:rPr>
                                <w:t>мотивационный, содержательно-процессуальный и рефлексивно-оценочный</w:t>
                              </w:r>
                            </w:p>
                            <w:p w14:paraId="3E5BE02E" w14:textId="7D08E8AF" w:rsidR="002029BC" w:rsidRPr="003B476E" w:rsidRDefault="002029BC" w:rsidP="00292E4B">
                              <w:pPr>
                                <w:spacing w:after="0" w:line="240" w:lineRule="auto"/>
                                <w:jc w:val="both"/>
                                <w:rPr>
                                  <w:rFonts w:ascii="Times New Roman" w:hAnsi="Times New Roman" w:cs="Times New Roman"/>
                                  <w:lang w:val="kk-KZ"/>
                                </w:rPr>
                              </w:pPr>
                              <w:r>
                                <w:rPr>
                                  <w:rFonts w:ascii="Times New Roman" w:hAnsi="Times New Roman" w:cs="Times New Roman"/>
                                  <w:b/>
                                  <w:lang w:val="kk-KZ"/>
                                </w:rPr>
                                <w:t>Уровни и показатели:</w:t>
                              </w:r>
                              <w:r>
                                <w:rPr>
                                  <w:rFonts w:ascii="Times New Roman" w:hAnsi="Times New Roman" w:cs="Times New Roman"/>
                                  <w:lang w:val="kk-KZ"/>
                                </w:rPr>
                                <w:t xml:space="preserve">по </w:t>
                              </w:r>
                              <w:r w:rsidRPr="00BE60E6">
                                <w:rPr>
                                  <w:rFonts w:ascii="Times New Roman" w:hAnsi="Times New Roman" w:cs="Times New Roman"/>
                                  <w:lang w:val="kk-KZ"/>
                                </w:rPr>
                                <w:t>таксономи</w:t>
                              </w:r>
                              <w:r>
                                <w:rPr>
                                  <w:rFonts w:ascii="Times New Roman" w:hAnsi="Times New Roman" w:cs="Times New Roman"/>
                                  <w:lang w:val="kk-KZ"/>
                                </w:rPr>
                                <w:t>и Блума-</w:t>
                              </w:r>
                              <w:r w:rsidRPr="00BE60E6">
                                <w:rPr>
                                  <w:rFonts w:ascii="Times New Roman" w:hAnsi="Times New Roman" w:cs="Times New Roman"/>
                                  <w:lang w:val="kk-KZ"/>
                                </w:rPr>
                                <w:t>пороговый (знание и понимание); продвинутый (применение и анализ); высокий (синтез и оценка)</w:t>
                              </w:r>
                              <w:r w:rsidRPr="003B476E">
                                <w:rPr>
                                  <w:rFonts w:ascii="Times New Roman" w:hAnsi="Times New Roman" w:cs="Times New Roman"/>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Прямоугольник 167"/>
                        <wps:cNvSpPr/>
                        <wps:spPr>
                          <a:xfrm>
                            <a:off x="2057394" y="6348822"/>
                            <a:ext cx="2790825" cy="305047"/>
                          </a:xfrm>
                          <a:prstGeom prst="rect">
                            <a:avLst/>
                          </a:prstGeom>
                        </wps:spPr>
                        <wps:style>
                          <a:lnRef idx="2">
                            <a:schemeClr val="dk1"/>
                          </a:lnRef>
                          <a:fillRef idx="1">
                            <a:schemeClr val="lt1"/>
                          </a:fillRef>
                          <a:effectRef idx="0">
                            <a:schemeClr val="dk1"/>
                          </a:effectRef>
                          <a:fontRef idx="minor">
                            <a:schemeClr val="dk1"/>
                          </a:fontRef>
                        </wps:style>
                        <wps:txbx>
                          <w:txbxContent>
                            <w:p w14:paraId="4AB15C99" w14:textId="77777777" w:rsidR="002029BC" w:rsidRPr="00FE3502" w:rsidRDefault="002029BC" w:rsidP="00292E4B">
                              <w:pPr>
                                <w:tabs>
                                  <w:tab w:val="center" w:pos="4135"/>
                                </w:tabs>
                                <w:spacing w:after="0" w:line="240" w:lineRule="auto"/>
                                <w:jc w:val="center"/>
                                <w:textAlignment w:val="top"/>
                                <w:rPr>
                                  <w:rFonts w:ascii="Times New Roman" w:eastAsia="Times New Roman" w:hAnsi="Times New Roman" w:cs="Times New Roman"/>
                                  <w:b/>
                                  <w:color w:val="000000"/>
                                  <w:lang w:val="kk-KZ"/>
                                </w:rPr>
                              </w:pPr>
                              <w:r w:rsidRPr="00FE3502">
                                <w:rPr>
                                  <w:rFonts w:ascii="Times New Roman" w:eastAsia="Times New Roman" w:hAnsi="Times New Roman" w:cs="Times New Roman"/>
                                  <w:b/>
                                  <w:color w:val="000000"/>
                                  <w:lang w:val="kk-KZ"/>
                                </w:rPr>
                                <w:t xml:space="preserve">МЕТОДИЧЕСКОЕ ОБЕСПЕЧЕНИЕ </w:t>
                              </w:r>
                            </w:p>
                            <w:p w14:paraId="113A403D" w14:textId="77777777" w:rsidR="002029BC" w:rsidRDefault="002029BC" w:rsidP="00292E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Прямоугольник 168"/>
                        <wps:cNvSpPr/>
                        <wps:spPr>
                          <a:xfrm>
                            <a:off x="427350" y="7865121"/>
                            <a:ext cx="6193801" cy="590440"/>
                          </a:xfrm>
                          <a:prstGeom prst="rect">
                            <a:avLst/>
                          </a:prstGeom>
                        </wps:spPr>
                        <wps:style>
                          <a:lnRef idx="2">
                            <a:schemeClr val="dk1"/>
                          </a:lnRef>
                          <a:fillRef idx="1">
                            <a:schemeClr val="lt1"/>
                          </a:fillRef>
                          <a:effectRef idx="0">
                            <a:schemeClr val="dk1"/>
                          </a:effectRef>
                          <a:fontRef idx="minor">
                            <a:schemeClr val="dk1"/>
                          </a:fontRef>
                        </wps:style>
                        <wps:txbx>
                          <w:txbxContent>
                            <w:p w14:paraId="771A63F9" w14:textId="524D5707" w:rsidR="002029BC" w:rsidRPr="003B476E" w:rsidRDefault="002029BC" w:rsidP="00EB56D6">
                              <w:pPr>
                                <w:spacing w:after="0" w:line="240" w:lineRule="auto"/>
                                <w:jc w:val="both"/>
                                <w:rPr>
                                  <w:rFonts w:ascii="Times New Roman" w:hAnsi="Times New Roman" w:cs="Times New Roman"/>
                                  <w:b/>
                                  <w:bCs/>
                                </w:rPr>
                              </w:pPr>
                              <w:r w:rsidRPr="00BE60E6">
                                <w:rPr>
                                  <w:rFonts w:ascii="Times New Roman" w:hAnsi="Times New Roman" w:cs="Times New Roman"/>
                                  <w:b/>
                                  <w:bCs/>
                                  <w:lang w:val="kk-KZ"/>
                                </w:rPr>
                                <w:t>Результат:</w:t>
                              </w:r>
                              <w:r w:rsidRPr="00BE60E6">
                                <w:rPr>
                                  <w:rFonts w:ascii="Times New Roman" w:hAnsi="Times New Roman" w:cs="Times New Roman"/>
                                  <w:bCs/>
                                  <w:lang w:val="kk-KZ"/>
                                </w:rPr>
                                <w:t xml:space="preserve"> будущий педагог-филолог, владеющий определенным набором компетенций, соответствующих модели выпускника программы, способный грамотно выстраивать взаимоотношения и диалог в условиях разнообразия культур и литератур.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Прямая со стрелкой 169"/>
                        <wps:cNvCnPr/>
                        <wps:spPr>
                          <a:xfrm>
                            <a:off x="140625" y="8092948"/>
                            <a:ext cx="32242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0" name="Прямоугольник 170"/>
                        <wps:cNvSpPr/>
                        <wps:spPr>
                          <a:xfrm>
                            <a:off x="474988" y="4760707"/>
                            <a:ext cx="6175803" cy="405437"/>
                          </a:xfrm>
                          <a:prstGeom prst="rect">
                            <a:avLst/>
                          </a:prstGeom>
                        </wps:spPr>
                        <wps:style>
                          <a:lnRef idx="2">
                            <a:schemeClr val="dk1"/>
                          </a:lnRef>
                          <a:fillRef idx="1">
                            <a:schemeClr val="lt1"/>
                          </a:fillRef>
                          <a:effectRef idx="0">
                            <a:schemeClr val="dk1"/>
                          </a:effectRef>
                          <a:fontRef idx="minor">
                            <a:schemeClr val="dk1"/>
                          </a:fontRef>
                        </wps:style>
                        <wps:txbx>
                          <w:txbxContent>
                            <w:p w14:paraId="4C78B0F8" w14:textId="42FC53D1" w:rsidR="002029BC" w:rsidRPr="00AE3CF7" w:rsidRDefault="002029BC" w:rsidP="00030169">
                              <w:pPr>
                                <w:jc w:val="center"/>
                                <w:rPr>
                                  <w:rFonts w:ascii="Times New Roman" w:hAnsi="Times New Roman" w:cs="Times New Roman"/>
                                  <w:sz w:val="24"/>
                                  <w:szCs w:val="24"/>
                                  <w:lang w:val="kk-KZ"/>
                                </w:rPr>
                              </w:pPr>
                              <w:r>
                                <w:rPr>
                                  <w:rFonts w:ascii="Times New Roman" w:hAnsi="Times New Roman" w:cs="Times New Roman"/>
                                  <w:b/>
                                  <w:lang w:val="kk-KZ"/>
                                </w:rPr>
                                <w:t>Творчество на пересечении искусств</w:t>
                              </w:r>
                              <w:r w:rsidRPr="00DD3C7A">
                                <w:rPr>
                                  <w:rFonts w:ascii="Times New Roman" w:hAnsi="Times New Roman" w:cs="Times New Roman"/>
                                  <w:b/>
                                  <w:lang w:val="kk-KZ"/>
                                </w:rPr>
                                <w:t>:</w:t>
                              </w:r>
                              <w:r>
                                <w:rPr>
                                  <w:rFonts w:ascii="Times New Roman" w:hAnsi="Times New Roman" w:cs="Times New Roman"/>
                                  <w:b/>
                                  <w:lang w:val="kk-KZ"/>
                                </w:rPr>
                                <w:t xml:space="preserve"> </w:t>
                              </w:r>
                              <w:r w:rsidRPr="00AE3CF7">
                                <w:rPr>
                                  <w:rFonts w:ascii="Times New Roman" w:hAnsi="Times New Roman" w:cs="Times New Roman"/>
                                  <w:lang w:val="kk-KZ"/>
                                </w:rPr>
                                <w:t xml:space="preserve">литературная и кинематографическая деятельность поэтов и писателей. </w:t>
                              </w:r>
                              <w:r>
                                <w:rPr>
                                  <w:rFonts w:ascii="Times New Roman" w:hAnsi="Times New Roman" w:cs="Times New Roman"/>
                                  <w:lang w:val="kk-KZ"/>
                                </w:rPr>
                                <w:t>Искусство Айтыса</w:t>
                              </w:r>
                            </w:p>
                            <w:p w14:paraId="4D2A0949" w14:textId="77777777" w:rsidR="002029BC" w:rsidRPr="00030169" w:rsidRDefault="002029BC" w:rsidP="00292E4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E9D61C" id="Группа 151" o:spid="_x0000_s1058" style="position:absolute;left:0;text-align:left;margin-left:54.75pt;margin-top:37.05pt;width:517.45pt;height:645pt;z-index:251729920;mso-position-horizontal-relative:page;mso-width-relative:margin;mso-height-relative:margin" coordorigin="952,-1204" coordsize="66010,8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">
                <v:rect id="Прямоугольник 152" o:spid="_x0000_s1059" style="position:absolute;left:4762;top:-1204;width:61722;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" fillcolor="window" strokecolor="windowText" strokeweight="1pt">
                  <v:textbox>
                    <w:txbxContent>
                      <w:p w14:paraId="6D8EC660" w14:textId="4CFA9EC9" w:rsidR="002029BC" w:rsidRPr="008B328C" w:rsidRDefault="002029BC" w:rsidP="00BE20B5">
                        <w:pPr>
                          <w:spacing w:after="0" w:line="240" w:lineRule="auto"/>
                          <w:jc w:val="both"/>
                          <w:rPr>
                            <w:rFonts w:ascii="Times New Roman" w:hAnsi="Times New Roman" w:cs="Times New Roman"/>
                            <w:lang w:val="kk-KZ"/>
                          </w:rPr>
                        </w:pPr>
                        <w:r w:rsidRPr="00BE60E6">
                          <w:rPr>
                            <w:rFonts w:ascii="Times New Roman" w:hAnsi="Times New Roman" w:cs="Times New Roman"/>
                            <w:b/>
                            <w:lang w:val="kk-KZ"/>
                          </w:rPr>
                          <w:t xml:space="preserve">Цель </w:t>
                        </w:r>
                        <w:r w:rsidRPr="00BE60E6">
                          <w:rPr>
                            <w:rFonts w:ascii="Times New Roman" w:hAnsi="Times New Roman" w:cs="Times New Roman"/>
                            <w:sz w:val="28"/>
                            <w:szCs w:val="28"/>
                          </w:rPr>
                          <w:t xml:space="preserve">– </w:t>
                        </w:r>
                        <w:r w:rsidRPr="00BE60E6">
                          <w:rPr>
                            <w:rFonts w:ascii="Times New Roman" w:hAnsi="Times New Roman" w:cs="Times New Roman"/>
                            <w:lang w:val="kk-KZ"/>
                          </w:rPr>
                          <w:t>кросс-культурное развитие будущего педагога-филолога на основе симбиоза когнитивных, профессионально-педагогических, коммуникативных, морально-этических знаний, умений и навыков</w:t>
                        </w:r>
                      </w:p>
                    </w:txbxContent>
                  </v:textbox>
                </v:rect>
                <v:rect id="Прямоугольник 153" o:spid="_x0000_s1060" style="position:absolute;left:4762;top:5419;width:61722;height:8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" fillcolor="window" strokecolor="windowText" strokeweight="1pt">
                  <v:textbox>
                    <w:txbxContent>
                      <w:p w14:paraId="2756338E" w14:textId="17F78957" w:rsidR="002029BC" w:rsidRPr="00BE60E6" w:rsidRDefault="002029BC" w:rsidP="00292E4B">
                        <w:pPr>
                          <w:spacing w:after="0" w:line="240" w:lineRule="auto"/>
                          <w:jc w:val="center"/>
                          <w:rPr>
                            <w:rFonts w:ascii="Times New Roman" w:hAnsi="Times New Roman" w:cs="Times New Roman"/>
                            <w:b/>
                            <w:iCs/>
                            <w:sz w:val="24"/>
                            <w:szCs w:val="24"/>
                            <w:lang w:val="kk-KZ"/>
                          </w:rPr>
                        </w:pPr>
                        <w:r w:rsidRPr="00BE60E6">
                          <w:rPr>
                            <w:rFonts w:ascii="Times New Roman" w:hAnsi="Times New Roman" w:cs="Times New Roman"/>
                            <w:b/>
                            <w:iCs/>
                            <w:sz w:val="24"/>
                            <w:szCs w:val="24"/>
                            <w:lang w:val="kk-KZ"/>
                          </w:rPr>
                          <w:t xml:space="preserve">Теоретико-методологические основы </w:t>
                        </w:r>
                      </w:p>
                      <w:p w14:paraId="0F5BE460" w14:textId="6274F7EB" w:rsidR="002029BC" w:rsidRPr="00BE60E6" w:rsidRDefault="002029BC" w:rsidP="00292E4B">
                        <w:pPr>
                          <w:spacing w:after="0" w:line="240" w:lineRule="auto"/>
                          <w:jc w:val="center"/>
                          <w:rPr>
                            <w:rFonts w:ascii="Times New Roman" w:hAnsi="Times New Roman" w:cs="Times New Roman"/>
                            <w:b/>
                            <w:lang w:val="kk-KZ"/>
                          </w:rPr>
                        </w:pPr>
                        <w:r>
                          <w:rPr>
                            <w:rFonts w:ascii="Times New Roman" w:hAnsi="Times New Roman" w:cs="Times New Roman"/>
                            <w:lang w:val="kk-KZ"/>
                          </w:rPr>
                          <w:t>т</w:t>
                        </w:r>
                        <w:r w:rsidRPr="00BE60E6">
                          <w:rPr>
                            <w:rFonts w:ascii="Times New Roman" w:hAnsi="Times New Roman" w:cs="Times New Roman"/>
                            <w:lang w:val="kk-KZ"/>
                          </w:rPr>
                          <w:t xml:space="preserve">еория </w:t>
                        </w:r>
                        <w:r>
                          <w:rPr>
                            <w:rFonts w:ascii="Times New Roman" w:hAnsi="Times New Roman" w:cs="Times New Roman"/>
                            <w:lang w:val="kk-KZ"/>
                          </w:rPr>
                          <w:t xml:space="preserve">культур и </w:t>
                        </w:r>
                        <w:r w:rsidRPr="00BE60E6">
                          <w:rPr>
                            <w:rFonts w:ascii="Times New Roman" w:hAnsi="Times New Roman" w:cs="Times New Roman"/>
                            <w:lang w:val="kk-KZ"/>
                          </w:rPr>
                          <w:t>сравнительного литературоведения</w:t>
                        </w:r>
                        <w:r w:rsidRPr="00BE60E6">
                          <w:rPr>
                            <w:rFonts w:ascii="Times New Roman" w:hAnsi="Times New Roman" w:cs="Times New Roman"/>
                            <w:b/>
                            <w:lang w:val="kk-KZ"/>
                          </w:rPr>
                          <w:t xml:space="preserve">, концепции и подходы: </w:t>
                        </w:r>
                        <w:r w:rsidRPr="00BE60E6">
                          <w:rPr>
                            <w:rFonts w:ascii="Times New Roman" w:hAnsi="Times New Roman" w:cs="Times New Roman"/>
                            <w:lang w:val="kk-KZ"/>
                          </w:rPr>
                          <w:t>кросс-культурный</w:t>
                        </w:r>
                        <w:r w:rsidRPr="00BE60E6">
                          <w:rPr>
                            <w:rFonts w:ascii="Times New Roman" w:hAnsi="Times New Roman" w:cs="Times New Roman"/>
                            <w:b/>
                            <w:lang w:val="kk-KZ"/>
                          </w:rPr>
                          <w:t xml:space="preserve">, </w:t>
                        </w:r>
                        <w:r w:rsidRPr="00BE60E6">
                          <w:rPr>
                            <w:rFonts w:ascii="Times New Roman" w:hAnsi="Times New Roman" w:cs="Times New Roman"/>
                            <w:lang w:val="kk-KZ"/>
                          </w:rPr>
                          <w:t>культурологический, аксеологический, синергетический, компетентностный</w:t>
                        </w:r>
                        <w:r w:rsidRPr="00BE60E6">
                          <w:rPr>
                            <w:rFonts w:ascii="Times New Roman" w:hAnsi="Times New Roman" w:cs="Times New Roman"/>
                            <w:b/>
                            <w:lang w:val="kk-KZ"/>
                          </w:rPr>
                          <w:t xml:space="preserve">. </w:t>
                        </w:r>
                      </w:p>
                      <w:p w14:paraId="31049AB7" w14:textId="589CB86C" w:rsidR="002029BC" w:rsidRPr="00FE3502" w:rsidRDefault="002029BC" w:rsidP="00292E4B">
                        <w:pPr>
                          <w:spacing w:after="0" w:line="240" w:lineRule="auto"/>
                          <w:jc w:val="center"/>
                          <w:rPr>
                            <w:rFonts w:ascii="Times New Roman" w:hAnsi="Times New Roman" w:cs="Times New Roman"/>
                            <w:lang w:val="kk-KZ"/>
                          </w:rPr>
                        </w:pPr>
                        <w:r w:rsidRPr="00BE60E6">
                          <w:rPr>
                            <w:rFonts w:ascii="Times New Roman" w:hAnsi="Times New Roman" w:cs="Times New Roman"/>
                            <w:b/>
                            <w:lang w:val="kk-KZ"/>
                          </w:rPr>
                          <w:t xml:space="preserve">Уровни: </w:t>
                        </w:r>
                        <w:r w:rsidRPr="00BE60E6">
                          <w:rPr>
                            <w:rFonts w:ascii="Times New Roman" w:hAnsi="Times New Roman" w:cs="Times New Roman"/>
                            <w:lang w:val="kk-KZ"/>
                          </w:rPr>
                          <w:t>научный, ценностный, профессиональный,технологический</w:t>
                        </w:r>
                      </w:p>
                    </w:txbxContent>
                  </v:textbox>
                </v:rect>
                <v:rect id="Прямоугольник 154" o:spid="_x0000_s1061" style="position:absolute;left:5241;top:13467;width:61722;height:5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" fillcolor="window" strokecolor="windowText" strokeweight="1pt">
                  <v:textbox>
                    <w:txbxContent>
                      <w:p w14:paraId="38D29177" w14:textId="77777777" w:rsidR="002029BC" w:rsidRPr="00BE60E6" w:rsidRDefault="002029BC" w:rsidP="00292E4B">
                        <w:pPr>
                          <w:spacing w:after="0" w:line="240" w:lineRule="auto"/>
                          <w:rPr>
                            <w:rFonts w:ascii="Times New Roman" w:hAnsi="Times New Roman" w:cs="Times New Roman"/>
                            <w:i/>
                            <w:lang w:val="kk-KZ"/>
                          </w:rPr>
                        </w:pPr>
                        <w:r w:rsidRPr="00BE60E6">
                          <w:rPr>
                            <w:rFonts w:ascii="Times New Roman" w:hAnsi="Times New Roman" w:cs="Times New Roman"/>
                            <w:b/>
                            <w:i/>
                            <w:lang w:val="kk-KZ"/>
                          </w:rPr>
                          <w:t>Системные элементы кросс-культурной компетентности будущих педагогов-филологов</w:t>
                        </w:r>
                        <w:r w:rsidRPr="00BE60E6">
                          <w:rPr>
                            <w:rFonts w:ascii="Times New Roman" w:hAnsi="Times New Roman" w:cs="Times New Roman"/>
                            <w:i/>
                            <w:lang w:val="kk-KZ"/>
                          </w:rPr>
                          <w:t>:</w:t>
                        </w:r>
                      </w:p>
                      <w:p w14:paraId="012358A0" w14:textId="30BCDFBF" w:rsidR="002029BC" w:rsidRPr="00EB6B51" w:rsidRDefault="002029BC" w:rsidP="00292E4B">
                        <w:pPr>
                          <w:spacing w:after="0" w:line="240" w:lineRule="auto"/>
                          <w:jc w:val="center"/>
                          <w:rPr>
                            <w:rFonts w:ascii="Times New Roman" w:hAnsi="Times New Roman" w:cs="Times New Roman"/>
                          </w:rPr>
                        </w:pPr>
                        <w:r w:rsidRPr="00BE60E6">
                          <w:rPr>
                            <w:rFonts w:ascii="Times New Roman" w:hAnsi="Times New Roman" w:cs="Times New Roman"/>
                            <w:lang w:val="kk-KZ"/>
                          </w:rPr>
                          <w:t>открытость поликультурному миру, коммуникативность, толерантность, адаптивность к глобальным вызовам, восприятие, интроспекция, эмпатия</w:t>
                        </w:r>
                        <w:r w:rsidRPr="00EB6B51">
                          <w:rPr>
                            <w:rFonts w:ascii="Times New Roman" w:hAnsi="Times New Roman" w:cs="Times New Roman"/>
                            <w:lang w:val="kk-KZ"/>
                          </w:rPr>
                          <w:t xml:space="preserve"> </w:t>
                        </w:r>
                      </w:p>
                    </w:txbxContent>
                  </v:textbox>
                </v:rect>
                <v:rect id="Прямоугольник 155" o:spid="_x0000_s1062" style="position:absolute;left:4762;top:20372;width:61722;height:7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" fillcolor="window" strokecolor="windowText" strokeweight="1pt">
                  <v:textbox>
                    <w:txbxContent>
                      <w:p w14:paraId="10581A0A" w14:textId="02975EF9" w:rsidR="002029BC" w:rsidRDefault="002029BC" w:rsidP="008C7A28">
                        <w:pPr>
                          <w:spacing w:after="0" w:line="240" w:lineRule="auto"/>
                        </w:pPr>
                        <w:r w:rsidRPr="00BE60E6">
                          <w:rPr>
                            <w:rFonts w:ascii="Times New Roman" w:hAnsi="Times New Roman" w:cs="Times New Roman"/>
                            <w:b/>
                            <w:lang w:val="kk-KZ"/>
                          </w:rPr>
                          <w:t xml:space="preserve">Условия развития процесса кроссс-культурной компетентности: </w:t>
                        </w:r>
                        <w:r w:rsidRPr="00BE60E6">
                          <w:rPr>
                            <w:rFonts w:ascii="Times New Roman" w:hAnsi="Times New Roman" w:cs="Times New Roman"/>
                            <w:lang w:val="kk-KZ"/>
                          </w:rPr>
                          <w:t>академическая среда университет</w:t>
                        </w:r>
                        <w:r>
                          <w:rPr>
                            <w:rFonts w:ascii="Times New Roman" w:hAnsi="Times New Roman" w:cs="Times New Roman"/>
                            <w:lang w:val="kk-KZ"/>
                          </w:rPr>
                          <w:t>ов</w:t>
                        </w:r>
                        <w:r w:rsidRPr="00BE60E6">
                          <w:rPr>
                            <w:rFonts w:ascii="Times New Roman" w:hAnsi="Times New Roman" w:cs="Times New Roman"/>
                            <w:lang w:val="kk-KZ"/>
                          </w:rPr>
                          <w:t>, Болонская декларация,</w:t>
                        </w:r>
                        <w:r w:rsidRPr="00BE60E6">
                          <w:rPr>
                            <w:rFonts w:ascii="Times New Roman" w:hAnsi="Times New Roman" w:cs="Times New Roman"/>
                            <w:b/>
                            <w:lang w:val="kk-KZ"/>
                          </w:rPr>
                          <w:t xml:space="preserve"> </w:t>
                        </w:r>
                        <w:r w:rsidRPr="00BE60E6">
                          <w:rPr>
                            <w:rFonts w:ascii="Times New Roman" w:hAnsi="Times New Roman" w:cs="Times New Roman"/>
                            <w:lang w:val="kk-KZ"/>
                          </w:rPr>
                          <w:t xml:space="preserve">навыки </w:t>
                        </w:r>
                        <w:r w:rsidRPr="00BE60E6">
                          <w:rPr>
                            <w:rFonts w:ascii="Times New Roman" w:hAnsi="Times New Roman" w:cs="Times New Roman"/>
                            <w:lang w:val="en-US"/>
                          </w:rPr>
                          <w:t>XXI</w:t>
                        </w:r>
                        <w:r w:rsidRPr="00BE60E6">
                          <w:rPr>
                            <w:rFonts w:ascii="Times New Roman" w:hAnsi="Times New Roman" w:cs="Times New Roman"/>
                          </w:rPr>
                          <w:t xml:space="preserve"> </w:t>
                        </w:r>
                        <w:r w:rsidRPr="00BE60E6">
                          <w:rPr>
                            <w:rFonts w:ascii="Times New Roman" w:hAnsi="Times New Roman" w:cs="Times New Roman"/>
                            <w:lang w:val="kk-KZ"/>
                          </w:rPr>
                          <w:t xml:space="preserve">в., расширение международных контактов и партнерства, внутренняя и внешняя </w:t>
                        </w:r>
                        <w:r>
                          <w:rPr>
                            <w:rFonts w:ascii="Times New Roman" w:hAnsi="Times New Roman" w:cs="Times New Roman"/>
                            <w:lang w:val="kk-KZ"/>
                          </w:rPr>
                          <w:t xml:space="preserve">академическая </w:t>
                        </w:r>
                        <w:r w:rsidRPr="00BE60E6">
                          <w:rPr>
                            <w:rFonts w:ascii="Times New Roman" w:hAnsi="Times New Roman" w:cs="Times New Roman"/>
                            <w:lang w:val="kk-KZ"/>
                          </w:rPr>
                          <w:t>мобильность, разитие образовательных  программ, международные проекты и рейтинги, программы обмена.</w:t>
                        </w:r>
                      </w:p>
                    </w:txbxContent>
                  </v:textbox>
                </v:rect>
                <v:oval id="Овал 156" o:spid="_x0000_s1063" style="position:absolute;left:4630;top:29978;width:61722;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" fillcolor="window" strokecolor="windowText" strokeweight="1pt">
                  <v:stroke joinstyle="miter"/>
                  <v:textbox>
                    <w:txbxContent>
                      <w:p w14:paraId="544ED0A2" w14:textId="1F3562ED" w:rsidR="002029BC" w:rsidRPr="00FE05E4" w:rsidRDefault="002029BC" w:rsidP="00292E4B">
                        <w:pPr>
                          <w:spacing w:after="0" w:line="240" w:lineRule="auto"/>
                          <w:jc w:val="center"/>
                          <w:rPr>
                            <w:rFonts w:ascii="Times New Roman" w:hAnsi="Times New Roman" w:cs="Times New Roman"/>
                            <w:b/>
                            <w:sz w:val="21"/>
                            <w:szCs w:val="21"/>
                            <w:lang w:val="kk-KZ"/>
                          </w:rPr>
                        </w:pPr>
                        <w:r w:rsidRPr="00FE05E4">
                          <w:rPr>
                            <w:rFonts w:ascii="Times New Roman" w:hAnsi="Times New Roman" w:cs="Times New Roman"/>
                            <w:b/>
                            <w:sz w:val="21"/>
                            <w:szCs w:val="21"/>
                            <w:lang w:val="kk-KZ"/>
                          </w:rPr>
                          <w:t>Ресурсное обеспечение процесса</w:t>
                        </w:r>
                      </w:p>
                      <w:p w14:paraId="6EA6AD3E" w14:textId="77777777" w:rsidR="002029BC" w:rsidRPr="00FE05E4" w:rsidRDefault="002029BC" w:rsidP="00292E4B">
                        <w:pPr>
                          <w:spacing w:after="0" w:line="240" w:lineRule="auto"/>
                          <w:jc w:val="center"/>
                          <w:rPr>
                            <w:rFonts w:ascii="Times New Roman" w:hAnsi="Times New Roman" w:cs="Times New Roman"/>
                            <w:b/>
                            <w:sz w:val="21"/>
                            <w:szCs w:val="21"/>
                            <w:lang w:val="kk-KZ"/>
                          </w:rPr>
                        </w:pPr>
                        <w:r w:rsidRPr="00FE05E4">
                          <w:rPr>
                            <w:rFonts w:ascii="Times New Roman" w:hAnsi="Times New Roman" w:cs="Times New Roman"/>
                            <w:b/>
                            <w:sz w:val="21"/>
                            <w:szCs w:val="21"/>
                            <w:lang w:val="kk-KZ"/>
                          </w:rPr>
                          <w:t xml:space="preserve">Литературная деятельность русскоязычных поэтов и писателей Казахстана </w:t>
                        </w:r>
                        <w:r w:rsidRPr="00FE05E4">
                          <w:rPr>
                            <w:rFonts w:ascii="Times New Roman" w:hAnsi="Times New Roman" w:cs="Times New Roman"/>
                            <w:b/>
                            <w:sz w:val="21"/>
                            <w:szCs w:val="21"/>
                            <w:lang w:val="en-US"/>
                          </w:rPr>
                          <w:t>XX</w:t>
                        </w:r>
                        <w:r w:rsidRPr="00FE05E4">
                          <w:rPr>
                            <w:rFonts w:ascii="Times New Roman" w:hAnsi="Times New Roman" w:cs="Times New Roman"/>
                            <w:b/>
                            <w:sz w:val="21"/>
                            <w:szCs w:val="21"/>
                            <w:lang w:val="kk-KZ"/>
                          </w:rPr>
                          <w:t xml:space="preserve"> в.</w:t>
                        </w:r>
                      </w:p>
                    </w:txbxContent>
                  </v:textbox>
                </v:oval>
                <v:rect id="Прямоугольник 157" o:spid="_x0000_s1064" style="position:absolute;left:4571;top:37707;width:20062;height:9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" fillcolor="window" strokecolor="windowText" strokeweight="1pt">
                  <v:textbox>
                    <w:txbxContent>
                      <w:p w14:paraId="3F8FEDE0" w14:textId="022AD94E" w:rsidR="002029BC" w:rsidRPr="00E208B7" w:rsidRDefault="002029BC" w:rsidP="00BE20B5">
                        <w:pPr>
                          <w:spacing w:after="0" w:line="240" w:lineRule="auto"/>
                          <w:contextualSpacing/>
                          <w:rPr>
                            <w:rFonts w:ascii="Times New Roman" w:hAnsi="Times New Roman" w:cs="Times New Roman"/>
                          </w:rPr>
                        </w:pPr>
                        <w:r w:rsidRPr="00E208B7">
                          <w:rPr>
                            <w:rFonts w:ascii="Times New Roman" w:hAnsi="Times New Roman" w:cs="Times New Roman"/>
                            <w:color w:val="000000"/>
                            <w:lang w:val="kk-KZ"/>
                          </w:rPr>
                          <w:t>Творчество к</w:t>
                        </w:r>
                        <w:r w:rsidRPr="00E208B7">
                          <w:rPr>
                            <w:rFonts w:ascii="Times New Roman" w:hAnsi="Times New Roman" w:cs="Times New Roman"/>
                            <w:color w:val="000000"/>
                          </w:rPr>
                          <w:t>азахски</w:t>
                        </w:r>
                        <w:r w:rsidRPr="00E208B7">
                          <w:rPr>
                            <w:rFonts w:ascii="Times New Roman" w:hAnsi="Times New Roman" w:cs="Times New Roman"/>
                            <w:color w:val="000000"/>
                            <w:lang w:val="kk-KZ"/>
                          </w:rPr>
                          <w:t>х</w:t>
                        </w:r>
                        <w:r w:rsidRPr="00E208B7">
                          <w:rPr>
                            <w:rFonts w:ascii="Times New Roman" w:hAnsi="Times New Roman" w:cs="Times New Roman"/>
                            <w:color w:val="000000"/>
                          </w:rPr>
                          <w:t xml:space="preserve"> поэт</w:t>
                        </w:r>
                        <w:r w:rsidRPr="00E208B7">
                          <w:rPr>
                            <w:rFonts w:ascii="Times New Roman" w:hAnsi="Times New Roman" w:cs="Times New Roman"/>
                            <w:color w:val="000000"/>
                            <w:lang w:val="kk-KZ"/>
                          </w:rPr>
                          <w:t>ов</w:t>
                        </w:r>
                        <w:r w:rsidRPr="00E208B7">
                          <w:rPr>
                            <w:rFonts w:ascii="Times New Roman" w:hAnsi="Times New Roman" w:cs="Times New Roman"/>
                            <w:color w:val="000000"/>
                          </w:rPr>
                          <w:t xml:space="preserve"> и писател</w:t>
                        </w:r>
                        <w:r w:rsidRPr="00E208B7">
                          <w:rPr>
                            <w:rFonts w:ascii="Times New Roman" w:hAnsi="Times New Roman" w:cs="Times New Roman"/>
                            <w:color w:val="000000"/>
                            <w:lang w:val="kk-KZ"/>
                          </w:rPr>
                          <w:t>ей</w:t>
                        </w:r>
                        <w:r w:rsidRPr="00E208B7">
                          <w:rPr>
                            <w:rFonts w:ascii="Times New Roman" w:hAnsi="Times New Roman" w:cs="Times New Roman"/>
                            <w:color w:val="000000"/>
                          </w:rPr>
                          <w:t xml:space="preserve"> с русским языком </w:t>
                        </w:r>
                        <w:r w:rsidRPr="00E208B7">
                          <w:rPr>
                            <w:rFonts w:ascii="Times New Roman" w:hAnsi="Times New Roman" w:cs="Times New Roman"/>
                            <w:color w:val="000000"/>
                            <w:lang w:val="kk-KZ"/>
                          </w:rPr>
                          <w:t xml:space="preserve">литературной </w:t>
                        </w:r>
                        <w:r w:rsidRPr="00E208B7">
                          <w:rPr>
                            <w:rFonts w:ascii="Times New Roman" w:hAnsi="Times New Roman" w:cs="Times New Roman"/>
                            <w:color w:val="000000"/>
                          </w:rPr>
                          <w:t xml:space="preserve">деятельности: </w:t>
                        </w:r>
                        <w:r w:rsidRPr="00E208B7">
                          <w:rPr>
                            <w:rFonts w:ascii="Times New Roman" w:hAnsi="Times New Roman" w:cs="Times New Roman"/>
                            <w:color w:val="000000"/>
                            <w:lang w:val="kk-KZ"/>
                          </w:rPr>
                          <w:t>Б. Каирбеков, О. Сулейменов</w:t>
                        </w:r>
                      </w:p>
                    </w:txbxContent>
                  </v:textbox>
                </v:rect>
                <v:rect id="Прямоугольник 158" o:spid="_x0000_s1065" style="position:absolute;left:25432;top:37611;width:20420;height:1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" fillcolor="window" strokecolor="windowText" strokeweight="1pt">
                  <v:textbox>
                    <w:txbxContent>
                      <w:p w14:paraId="5D3B133A" w14:textId="5F565DB6" w:rsidR="002029BC" w:rsidRPr="00FE05E4" w:rsidRDefault="002029BC" w:rsidP="00BE20B5">
                        <w:pPr>
                          <w:spacing w:after="0" w:line="240" w:lineRule="auto"/>
                          <w:rPr>
                            <w:rFonts w:ascii="Times New Roman" w:hAnsi="Times New Roman" w:cs="Times New Roman"/>
                            <w:sz w:val="21"/>
                            <w:szCs w:val="21"/>
                          </w:rPr>
                        </w:pPr>
                        <w:r w:rsidRPr="00FE05E4">
                          <w:rPr>
                            <w:rFonts w:ascii="Times New Roman" w:hAnsi="Times New Roman" w:cs="Times New Roman"/>
                            <w:sz w:val="21"/>
                            <w:szCs w:val="21"/>
                            <w:lang w:val="kk-KZ"/>
                          </w:rPr>
                          <w:t xml:space="preserve">Творчество поэтов и писателей (акыны), представ.др.этносов с </w:t>
                        </w:r>
                        <w:r w:rsidRPr="00FE05E4">
                          <w:rPr>
                            <w:rFonts w:ascii="Times New Roman" w:hAnsi="Times New Roman" w:cs="Times New Roman"/>
                            <w:color w:val="000000"/>
                            <w:sz w:val="21"/>
                            <w:szCs w:val="21"/>
                          </w:rPr>
                          <w:t xml:space="preserve">казахским языком </w:t>
                        </w:r>
                        <w:r w:rsidRPr="00FE05E4">
                          <w:rPr>
                            <w:rFonts w:ascii="Times New Roman" w:hAnsi="Times New Roman" w:cs="Times New Roman"/>
                            <w:color w:val="000000"/>
                            <w:sz w:val="21"/>
                            <w:szCs w:val="21"/>
                            <w:lang w:val="kk-KZ"/>
                          </w:rPr>
                          <w:t>литерат.</w:t>
                        </w:r>
                        <w:r w:rsidRPr="00FE05E4">
                          <w:rPr>
                            <w:rFonts w:ascii="Times New Roman" w:hAnsi="Times New Roman" w:cs="Times New Roman"/>
                            <w:color w:val="000000"/>
                            <w:sz w:val="21"/>
                            <w:szCs w:val="21"/>
                          </w:rPr>
                          <w:t xml:space="preserve"> деятельности: </w:t>
                        </w:r>
                        <w:r w:rsidRPr="00FE05E4">
                          <w:rPr>
                            <w:rFonts w:ascii="Times New Roman" w:hAnsi="Times New Roman" w:cs="Times New Roman"/>
                            <w:color w:val="000000"/>
                            <w:sz w:val="21"/>
                            <w:szCs w:val="21"/>
                            <w:lang w:val="kk-KZ"/>
                          </w:rPr>
                          <w:t>Г.Бельгер, Н. Лушникова и др.</w:t>
                        </w:r>
                      </w:p>
                    </w:txbxContent>
                  </v:textbox>
                </v:rect>
                <v:rect id="Прямоугольник 159" o:spid="_x0000_s1066" style="position:absolute;left:46417;top:37406;width:20269;height:11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" fillcolor="window" strokecolor="windowText" strokeweight="1pt">
                  <v:textbox>
                    <w:txbxContent>
                      <w:p w14:paraId="23E4926D" w14:textId="71A824B4" w:rsidR="002029BC" w:rsidRPr="00FE05E4" w:rsidRDefault="002029BC" w:rsidP="00093537">
                        <w:pPr>
                          <w:spacing w:after="0" w:line="240" w:lineRule="auto"/>
                          <w:contextualSpacing/>
                          <w:jc w:val="both"/>
                          <w:rPr>
                            <w:sz w:val="21"/>
                            <w:szCs w:val="21"/>
                            <w:lang w:val="kk-KZ"/>
                          </w:rPr>
                        </w:pPr>
                        <w:r w:rsidRPr="00FE05E4">
                          <w:rPr>
                            <w:rFonts w:ascii="Times New Roman" w:hAnsi="Times New Roman" w:cs="Times New Roman"/>
                            <w:sz w:val="21"/>
                            <w:szCs w:val="21"/>
                            <w:lang w:val="kk-KZ"/>
                          </w:rPr>
                          <w:t xml:space="preserve">Творчество поэтов и писателей, представ. других этносов с русским и казахским языком литературной деятельности: </w:t>
                        </w:r>
                        <w:r w:rsidRPr="00FE05E4">
                          <w:rPr>
                            <w:rFonts w:ascii="Times New Roman" w:hAnsi="Times New Roman" w:cs="Times New Roman"/>
                            <w:color w:val="000000"/>
                            <w:sz w:val="21"/>
                            <w:szCs w:val="21"/>
                          </w:rPr>
                          <w:t>М. Симашко</w:t>
                        </w:r>
                        <w:r w:rsidRPr="00FE05E4">
                          <w:rPr>
                            <w:rFonts w:ascii="Times New Roman" w:hAnsi="Times New Roman" w:cs="Times New Roman"/>
                            <w:i/>
                            <w:color w:val="000000"/>
                            <w:sz w:val="21"/>
                            <w:szCs w:val="21"/>
                          </w:rPr>
                          <w:t xml:space="preserve">, </w:t>
                        </w:r>
                        <w:r w:rsidRPr="00FE05E4">
                          <w:rPr>
                            <w:rFonts w:ascii="Times New Roman" w:hAnsi="Times New Roman" w:cs="Times New Roman"/>
                            <w:color w:val="000000"/>
                            <w:sz w:val="21"/>
                            <w:szCs w:val="21"/>
                          </w:rPr>
                          <w:t>Д.Снегин</w:t>
                        </w:r>
                        <w:r w:rsidRPr="00FE05E4">
                          <w:rPr>
                            <w:rFonts w:ascii="Times New Roman" w:hAnsi="Times New Roman" w:cs="Times New Roman"/>
                            <w:color w:val="000000"/>
                            <w:sz w:val="21"/>
                            <w:szCs w:val="21"/>
                            <w:lang w:val="kk-KZ"/>
                          </w:rPr>
                          <w:t>, З. Чумакова</w:t>
                        </w:r>
                      </w:p>
                      <w:p w14:paraId="12D23877" w14:textId="77777777" w:rsidR="002029BC" w:rsidRDefault="002029BC" w:rsidP="00292E4B">
                        <w:pPr>
                          <w:jc w:val="center"/>
                        </w:pPr>
                      </w:p>
                    </w:txbxContent>
                  </v:textbox>
                </v:rect>
                <v:rect id="Прямоугольник 160" o:spid="_x0000_s1067" style="position:absolute;left:4572;top:51661;width:61740;height:5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" fillcolor="window" strokecolor="windowText" strokeweight="1pt">
                  <v:textbox>
                    <w:txbxContent>
                      <w:p w14:paraId="652846B3" w14:textId="3FC9258E" w:rsidR="002029BC" w:rsidRPr="00E208B7" w:rsidRDefault="002029BC" w:rsidP="00093537">
                        <w:pPr>
                          <w:contextualSpacing/>
                          <w:rPr>
                            <w:rFonts w:ascii="Times New Roman" w:hAnsi="Times New Roman" w:cs="Times New Roman"/>
                            <w:sz w:val="20"/>
                            <w:szCs w:val="20"/>
                            <w:lang w:val="kk-KZ"/>
                          </w:rPr>
                        </w:pPr>
                        <w:r w:rsidRPr="00BE60E6">
                          <w:rPr>
                            <w:rFonts w:ascii="Times New Roman" w:hAnsi="Times New Roman" w:cs="Times New Roman"/>
                            <w:b/>
                            <w:sz w:val="24"/>
                            <w:szCs w:val="24"/>
                            <w:lang w:val="kk-KZ"/>
                          </w:rPr>
                          <w:t>Принципы классификации:</w:t>
                        </w:r>
                        <w:r w:rsidRPr="00BE60E6">
                          <w:rPr>
                            <w:i/>
                            <w:sz w:val="28"/>
                            <w:szCs w:val="28"/>
                          </w:rPr>
                          <w:t xml:space="preserve"> </w:t>
                        </w:r>
                        <w:r w:rsidRPr="00E208B7">
                          <w:rPr>
                            <w:rFonts w:ascii="Times New Roman" w:hAnsi="Times New Roman" w:cs="Times New Roman"/>
                            <w:sz w:val="20"/>
                            <w:szCs w:val="20"/>
                            <w:lang w:val="kk-KZ"/>
                          </w:rPr>
                          <w:t>многокультурный язык художественной деятельности, этническая принадлежность, глобализаионный и интеркультурный тип мышления, жанровое разнообразие и др.</w:t>
                        </w:r>
                      </w:p>
                      <w:p w14:paraId="4247F53C" w14:textId="552D2FB2" w:rsidR="002029BC" w:rsidRPr="00F60AEF" w:rsidRDefault="002029BC" w:rsidP="00093537">
                        <w:pPr>
                          <w:contextualSpacing/>
                          <w:rPr>
                            <w:rFonts w:ascii="Times New Roman" w:hAnsi="Times New Roman" w:cs="Times New Roman"/>
                            <w:b/>
                            <w:sz w:val="24"/>
                            <w:szCs w:val="24"/>
                            <w:lang w:val="kk-KZ"/>
                          </w:rPr>
                        </w:pPr>
                        <w:r>
                          <w:rPr>
                            <w:rFonts w:ascii="Times New Roman" w:hAnsi="Times New Roman" w:cs="Times New Roman"/>
                            <w:i/>
                            <w:sz w:val="20"/>
                            <w:szCs w:val="20"/>
                            <w:lang w:val="kk-KZ"/>
                          </w:rPr>
                          <w:t>литерат.компаратив</w:t>
                        </w:r>
                      </w:p>
                    </w:txbxContent>
                  </v:textbox>
                </v:rect>
                <v:rect id="Прямоугольник 162" o:spid="_x0000_s1068" style="position:absolute;left:4382;top:66920;width:29651;height:12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" fillcolor="window" strokecolor="windowText" strokeweight="1pt">
                  <v:textbox>
                    <w:txbxContent>
                      <w:p w14:paraId="22E65357" w14:textId="7AF0C7E0" w:rsidR="002029BC" w:rsidRPr="00BE60E6" w:rsidRDefault="002029BC" w:rsidP="00292E4B">
                        <w:pPr>
                          <w:spacing w:after="0" w:line="240" w:lineRule="auto"/>
                          <w:jc w:val="both"/>
                          <w:rPr>
                            <w:rFonts w:ascii="Times New Roman" w:hAnsi="Times New Roman" w:cs="Times New Roman"/>
                            <w:bCs/>
                            <w:lang w:val="kk-KZ"/>
                          </w:rPr>
                        </w:pPr>
                        <w:r w:rsidRPr="00BE60E6">
                          <w:rPr>
                            <w:rFonts w:ascii="Times New Roman" w:hAnsi="Times New Roman" w:cs="Times New Roman"/>
                            <w:b/>
                          </w:rPr>
                          <w:t xml:space="preserve">1 </w:t>
                        </w:r>
                        <w:r w:rsidRPr="00BE60E6">
                          <w:rPr>
                            <w:rFonts w:ascii="Times New Roman" w:hAnsi="Times New Roman" w:cs="Times New Roman"/>
                            <w:b/>
                            <w:lang w:val="kk-KZ"/>
                          </w:rPr>
                          <w:t>б</w:t>
                        </w:r>
                        <w:r w:rsidRPr="00BE60E6">
                          <w:rPr>
                            <w:rFonts w:ascii="Times New Roman" w:hAnsi="Times New Roman" w:cs="Times New Roman"/>
                            <w:b/>
                          </w:rPr>
                          <w:t>лок</w:t>
                        </w:r>
                        <w:r w:rsidRPr="00BE60E6">
                          <w:rPr>
                            <w:rFonts w:ascii="Times New Roman" w:hAnsi="Times New Roman" w:cs="Times New Roman"/>
                            <w:b/>
                            <w:lang w:val="kk-KZ"/>
                          </w:rPr>
                          <w:t xml:space="preserve">. </w:t>
                        </w:r>
                        <w:r w:rsidRPr="00BE60E6">
                          <w:rPr>
                            <w:rFonts w:ascii="Times New Roman" w:hAnsi="Times New Roman" w:cs="Times New Roman"/>
                            <w:bCs/>
                            <w:lang w:val="kk-KZ"/>
                          </w:rPr>
                          <w:t xml:space="preserve">Образоват.интенсив «Русский язык и литература в школах с нерусским языком обучения». </w:t>
                        </w:r>
                        <w:r w:rsidRPr="00BE60E6">
                          <w:rPr>
                            <w:rFonts w:ascii="Times New Roman" w:hAnsi="Times New Roman" w:cs="Times New Roman"/>
                            <w:b/>
                            <w:bCs/>
                            <w:lang w:val="kk-KZ"/>
                          </w:rPr>
                          <w:t>2 блок</w:t>
                        </w:r>
                        <w:r w:rsidRPr="00BE60E6">
                          <w:rPr>
                            <w:rFonts w:ascii="Times New Roman" w:hAnsi="Times New Roman" w:cs="Times New Roman"/>
                            <w:bCs/>
                            <w:lang w:val="kk-KZ"/>
                          </w:rPr>
                          <w:t xml:space="preserve"> «Методика преподавания литературы» для иностранцев. </w:t>
                        </w:r>
                      </w:p>
                      <w:p w14:paraId="7917FBE8" w14:textId="0230CFFE" w:rsidR="002029BC" w:rsidRPr="00EB56D6" w:rsidRDefault="002029BC" w:rsidP="00292E4B">
                        <w:pPr>
                          <w:spacing w:after="0" w:line="240" w:lineRule="auto"/>
                          <w:jc w:val="both"/>
                          <w:rPr>
                            <w:rFonts w:ascii="Times New Roman" w:hAnsi="Times New Roman" w:cs="Times New Roman"/>
                            <w:bCs/>
                            <w:sz w:val="20"/>
                            <w:szCs w:val="20"/>
                            <w:lang w:val="kk-KZ"/>
                          </w:rPr>
                        </w:pPr>
                        <w:r w:rsidRPr="00621D0B">
                          <w:rPr>
                            <w:rFonts w:ascii="Times New Roman" w:hAnsi="Times New Roman" w:cs="Times New Roman"/>
                            <w:b/>
                            <w:bCs/>
                            <w:sz w:val="20"/>
                            <w:szCs w:val="20"/>
                            <w:lang w:val="kk-KZ"/>
                          </w:rPr>
                          <w:t>Методы</w:t>
                        </w:r>
                        <w:r w:rsidRPr="00BE60E6">
                          <w:rPr>
                            <w:rFonts w:ascii="Times New Roman" w:hAnsi="Times New Roman" w:cs="Times New Roman"/>
                            <w:bCs/>
                            <w:lang w:val="kk-KZ"/>
                          </w:rPr>
                          <w:t xml:space="preserve">: </w:t>
                        </w:r>
                        <w:r w:rsidRPr="00BE60E6">
                          <w:rPr>
                            <w:rFonts w:ascii="Times New Roman" w:hAnsi="Times New Roman" w:cs="Times New Roman"/>
                            <w:sz w:val="20"/>
                            <w:szCs w:val="20"/>
                            <w:lang w:val="kk-KZ"/>
                          </w:rPr>
                          <w:t xml:space="preserve">концептуальный анализ, </w:t>
                        </w:r>
                        <w:r w:rsidRPr="00BE60E6">
                          <w:rPr>
                            <w:rFonts w:ascii="Times New Roman" w:hAnsi="Times New Roman" w:cs="Times New Roman"/>
                            <w:sz w:val="28"/>
                            <w:szCs w:val="28"/>
                            <w:lang w:val="kk-KZ"/>
                          </w:rPr>
                          <w:t xml:space="preserve"> </w:t>
                        </w:r>
                        <w:r w:rsidRPr="00BE60E6">
                          <w:rPr>
                            <w:rFonts w:ascii="Times New Roman" w:hAnsi="Times New Roman" w:cs="Times New Roman"/>
                            <w:sz w:val="20"/>
                            <w:szCs w:val="20"/>
                            <w:lang w:val="kk-KZ"/>
                          </w:rPr>
                          <w:t>ин</w:t>
                        </w:r>
                        <w:r w:rsidRPr="00BE60E6">
                          <w:rPr>
                            <w:rFonts w:ascii="Times New Roman" w:hAnsi="Times New Roman" w:cs="Times New Roman"/>
                            <w:sz w:val="20"/>
                            <w:szCs w:val="20"/>
                          </w:rPr>
                          <w:t>троспекци</w:t>
                        </w:r>
                        <w:r w:rsidRPr="00BE60E6">
                          <w:rPr>
                            <w:rFonts w:ascii="Times New Roman" w:hAnsi="Times New Roman" w:cs="Times New Roman"/>
                            <w:sz w:val="20"/>
                            <w:szCs w:val="20"/>
                            <w:lang w:val="kk-KZ"/>
                          </w:rPr>
                          <w:t xml:space="preserve">я; </w:t>
                        </w:r>
                        <w:r w:rsidRPr="00BE60E6">
                          <w:rPr>
                            <w:rFonts w:ascii="Times New Roman" w:hAnsi="Times New Roman" w:cs="Times New Roman"/>
                            <w:sz w:val="20"/>
                            <w:szCs w:val="20"/>
                          </w:rPr>
                          <w:t>метод поля,</w:t>
                        </w:r>
                        <w:r w:rsidRPr="00BE60E6">
                          <w:rPr>
                            <w:rFonts w:ascii="Times New Roman" w:hAnsi="Times New Roman" w:cs="Times New Roman"/>
                            <w:sz w:val="28"/>
                            <w:szCs w:val="28"/>
                            <w:lang w:val="kk-KZ"/>
                          </w:rPr>
                          <w:t xml:space="preserve"> </w:t>
                        </w:r>
                        <w:r w:rsidRPr="00BE60E6">
                          <w:rPr>
                            <w:rFonts w:ascii="Times New Roman" w:hAnsi="Times New Roman" w:cs="Times New Roman"/>
                            <w:sz w:val="20"/>
                            <w:szCs w:val="20"/>
                            <w:lang w:val="kk-KZ"/>
                          </w:rPr>
                          <w:t>эти</w:t>
                        </w:r>
                        <w:r w:rsidRPr="00BE60E6">
                          <w:rPr>
                            <w:rFonts w:ascii="Times New Roman" w:hAnsi="Times New Roman" w:cs="Times New Roman"/>
                            <w:color w:val="292929"/>
                            <w:sz w:val="20"/>
                            <w:szCs w:val="20"/>
                          </w:rPr>
                          <w:t>мологический анализ</w:t>
                        </w:r>
                        <w:r w:rsidRPr="00BE60E6">
                          <w:rPr>
                            <w:rFonts w:ascii="Times New Roman" w:hAnsi="Times New Roman" w:cs="Times New Roman"/>
                            <w:color w:val="292929"/>
                            <w:sz w:val="20"/>
                            <w:szCs w:val="20"/>
                            <w:lang w:val="kk-KZ"/>
                          </w:rPr>
                          <w:t xml:space="preserve"> ключевых понятий, биографическое описание; наблюдение</w:t>
                        </w:r>
                      </w:p>
                      <w:p w14:paraId="2827E22D" w14:textId="77777777" w:rsidR="002029BC" w:rsidRDefault="002029BC" w:rsidP="00292E4B">
                        <w:pPr>
                          <w:jc w:val="center"/>
                          <w:rPr>
                            <w:rFonts w:ascii="Times New Roman" w:hAnsi="Times New Roman" w:cs="Times New Roman"/>
                            <w:bCs/>
                            <w:sz w:val="28"/>
                            <w:szCs w:val="28"/>
                            <w:lang w:val="kk-KZ"/>
                          </w:rPr>
                        </w:pPr>
                      </w:p>
                      <w:p w14:paraId="1D1CAB98" w14:textId="77777777" w:rsidR="002029BC" w:rsidRDefault="002029BC" w:rsidP="00292E4B">
                        <w:pPr>
                          <w:jc w:val="center"/>
                          <w:rPr>
                            <w:rFonts w:ascii="Times New Roman" w:hAnsi="Times New Roman" w:cs="Times New Roman"/>
                            <w:bCs/>
                            <w:sz w:val="28"/>
                            <w:szCs w:val="28"/>
                            <w:lang w:val="kk-KZ"/>
                          </w:rPr>
                        </w:pPr>
                      </w:p>
                      <w:p w14:paraId="6FEFB87D" w14:textId="77777777" w:rsidR="002029BC" w:rsidRDefault="002029BC" w:rsidP="00292E4B">
                        <w:pPr>
                          <w:jc w:val="center"/>
                          <w:rPr>
                            <w:rFonts w:ascii="Times New Roman" w:hAnsi="Times New Roman" w:cs="Times New Roman"/>
                            <w:bCs/>
                            <w:sz w:val="28"/>
                            <w:szCs w:val="28"/>
                            <w:lang w:val="kk-KZ"/>
                          </w:rPr>
                        </w:pPr>
                      </w:p>
                      <w:p w14:paraId="5A857E2F" w14:textId="77777777" w:rsidR="002029BC" w:rsidRDefault="002029BC" w:rsidP="00292E4B">
                        <w:pPr>
                          <w:jc w:val="center"/>
                          <w:rPr>
                            <w:rFonts w:ascii="Times New Roman" w:hAnsi="Times New Roman" w:cs="Times New Roman"/>
                            <w:bCs/>
                            <w:sz w:val="28"/>
                            <w:szCs w:val="28"/>
                            <w:lang w:val="kk-KZ"/>
                          </w:rPr>
                        </w:pPr>
                      </w:p>
                      <w:p w14:paraId="4E46A4C5" w14:textId="77777777" w:rsidR="002029BC" w:rsidRDefault="002029BC" w:rsidP="00292E4B">
                        <w:pPr>
                          <w:jc w:val="center"/>
                          <w:rPr>
                            <w:rFonts w:ascii="Times New Roman" w:hAnsi="Times New Roman" w:cs="Times New Roman"/>
                            <w:bCs/>
                            <w:sz w:val="28"/>
                            <w:szCs w:val="28"/>
                            <w:lang w:val="kk-KZ"/>
                          </w:rPr>
                        </w:pPr>
                      </w:p>
                      <w:p w14:paraId="072BEF4A" w14:textId="77777777" w:rsidR="002029BC" w:rsidRDefault="002029BC" w:rsidP="00292E4B">
                        <w:pPr>
                          <w:jc w:val="center"/>
                          <w:rPr>
                            <w:rFonts w:ascii="Times New Roman" w:hAnsi="Times New Roman" w:cs="Times New Roman"/>
                            <w:bCs/>
                            <w:sz w:val="28"/>
                            <w:szCs w:val="28"/>
                            <w:lang w:val="kk-KZ"/>
                          </w:rPr>
                        </w:pPr>
                      </w:p>
                      <w:p w14:paraId="3B879591" w14:textId="77777777" w:rsidR="002029BC" w:rsidRDefault="002029BC" w:rsidP="00292E4B">
                        <w:pPr>
                          <w:jc w:val="center"/>
                          <w:rPr>
                            <w:rFonts w:ascii="Times New Roman" w:hAnsi="Times New Roman" w:cs="Times New Roman"/>
                            <w:bCs/>
                            <w:sz w:val="28"/>
                            <w:szCs w:val="28"/>
                            <w:lang w:val="kk-KZ"/>
                          </w:rPr>
                        </w:pPr>
                      </w:p>
                      <w:p w14:paraId="5B81B18B" w14:textId="77777777" w:rsidR="002029BC" w:rsidRPr="001A1318" w:rsidRDefault="002029BC" w:rsidP="00292E4B">
                        <w:pPr>
                          <w:jc w:val="center"/>
                          <w:rPr>
                            <w:lang w:val="kk-KZ"/>
                          </w:rPr>
                        </w:pPr>
                        <w:r>
                          <w:rPr>
                            <w:rFonts w:ascii="Times New Roman" w:hAnsi="Times New Roman" w:cs="Times New Roman"/>
                            <w:bCs/>
                            <w:sz w:val="28"/>
                            <w:szCs w:val="28"/>
                            <w:lang w:val="kk-KZ"/>
                          </w:rPr>
                          <w:t xml:space="preserve">преподавания </w:t>
                        </w:r>
                      </w:p>
                    </w:txbxContent>
                  </v:textbox>
                </v:rect>
                <v:rect id="Прямоугольник 163" o:spid="_x0000_s1069" style="position:absolute;left:36687;top:66729;width:29524;height:11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" fillcolor="window" strokecolor="windowText" strokeweight="1pt">
                  <v:textbox>
                    <w:txbxContent>
                      <w:p w14:paraId="1E969950" w14:textId="51FD2166" w:rsidR="002029BC" w:rsidRPr="00BE60E6" w:rsidRDefault="002029BC" w:rsidP="00EB56D6">
                        <w:pPr>
                          <w:spacing w:after="0" w:line="240" w:lineRule="auto"/>
                          <w:jc w:val="both"/>
                          <w:rPr>
                            <w:rFonts w:ascii="Times New Roman" w:hAnsi="Times New Roman" w:cs="Times New Roman"/>
                            <w:color w:val="000000" w:themeColor="text1"/>
                            <w:lang w:val="kk-KZ"/>
                          </w:rPr>
                        </w:pPr>
                        <w:r w:rsidRPr="00BE60E6">
                          <w:rPr>
                            <w:rFonts w:ascii="Times New Roman" w:hAnsi="Times New Roman" w:cs="Times New Roman"/>
                            <w:b/>
                          </w:rPr>
                          <w:t>3 блок</w:t>
                        </w:r>
                        <w:r w:rsidRPr="00BE60E6">
                          <w:rPr>
                            <w:rFonts w:ascii="Times New Roman" w:hAnsi="Times New Roman" w:cs="Times New Roman"/>
                            <w:b/>
                            <w:lang w:val="kk-KZ"/>
                          </w:rPr>
                          <w:t>.</w:t>
                        </w:r>
                        <w:r w:rsidRPr="00BE60E6">
                          <w:rPr>
                            <w:rFonts w:ascii="Times New Roman" w:hAnsi="Times New Roman" w:cs="Times New Roman"/>
                          </w:rPr>
                          <w:t xml:space="preserve"> «Виртуальные академические чтения</w:t>
                        </w:r>
                        <w:r w:rsidRPr="00BE60E6">
                          <w:rPr>
                            <w:rFonts w:ascii="Times New Roman" w:hAnsi="Times New Roman" w:cs="Times New Roman"/>
                            <w:lang w:val="kk-KZ"/>
                          </w:rPr>
                          <w:t xml:space="preserve"> по двухмерной модели «Понимание </w:t>
                        </w:r>
                        <w:r w:rsidRPr="00BE60E6">
                          <w:rPr>
                            <w:rFonts w:ascii="Times New Roman" w:hAnsi="Times New Roman" w:cs="Times New Roman"/>
                          </w:rPr>
                          <w:t xml:space="preserve">культуры </w:t>
                        </w:r>
                        <w:r w:rsidRPr="00BE60E6">
                          <w:rPr>
                            <w:rFonts w:ascii="Times New Roman" w:hAnsi="Times New Roman" w:cs="Times New Roman"/>
                            <w:lang w:val="kk-KZ"/>
                          </w:rPr>
                          <w:t>других</w:t>
                        </w:r>
                        <w:r w:rsidRPr="00BE60E6">
                          <w:rPr>
                            <w:rFonts w:ascii="Times New Roman" w:hAnsi="Times New Roman" w:cs="Times New Roman"/>
                            <w:color w:val="000000" w:themeColor="text1"/>
                            <w:lang w:val="kk-KZ"/>
                          </w:rPr>
                          <w:t>: творчество русскоязычных поэтов и писателей Казахстана ХХ века»</w:t>
                        </w:r>
                      </w:p>
                      <w:p w14:paraId="12844C6F" w14:textId="76F725E3" w:rsidR="002029BC" w:rsidRPr="00292E4B" w:rsidRDefault="002029BC" w:rsidP="00EB56D6">
                        <w:pPr>
                          <w:spacing w:after="0" w:line="240" w:lineRule="auto"/>
                          <w:jc w:val="both"/>
                        </w:pPr>
                        <w:r w:rsidRPr="00621D0B">
                          <w:rPr>
                            <w:rFonts w:ascii="Times New Roman" w:hAnsi="Times New Roman" w:cs="Times New Roman"/>
                            <w:b/>
                            <w:color w:val="000000" w:themeColor="text1"/>
                            <w:sz w:val="20"/>
                            <w:szCs w:val="20"/>
                            <w:lang w:val="kk-KZ"/>
                          </w:rPr>
                          <w:t>Методы</w:t>
                        </w:r>
                        <w:r w:rsidRPr="00BE60E6">
                          <w:rPr>
                            <w:rFonts w:ascii="Times New Roman" w:hAnsi="Times New Roman" w:cs="Times New Roman"/>
                            <w:color w:val="000000" w:themeColor="text1"/>
                            <w:sz w:val="20"/>
                            <w:szCs w:val="20"/>
                            <w:lang w:val="kk-KZ"/>
                          </w:rPr>
                          <w:t xml:space="preserve">: </w:t>
                        </w:r>
                        <w:r w:rsidRPr="00BE60E6">
                          <w:rPr>
                            <w:rFonts w:ascii="Times New Roman" w:hAnsi="Times New Roman" w:cs="Times New Roman"/>
                            <w:sz w:val="20"/>
                            <w:szCs w:val="20"/>
                            <w:lang w:val="kk-KZ"/>
                          </w:rPr>
                          <w:t>структурализм,</w:t>
                        </w:r>
                        <w:r w:rsidRPr="00BE60E6">
                          <w:rPr>
                            <w:rFonts w:ascii="Times New Roman" w:hAnsi="Times New Roman" w:cs="Times New Roman"/>
                            <w:i/>
                            <w:sz w:val="20"/>
                            <w:szCs w:val="20"/>
                            <w:lang w:val="kk-KZ"/>
                          </w:rPr>
                          <w:t xml:space="preserve"> </w:t>
                        </w:r>
                        <w:r w:rsidRPr="00BE60E6">
                          <w:rPr>
                            <w:rFonts w:ascii="Times New Roman" w:hAnsi="Times New Roman" w:cs="Times New Roman"/>
                            <w:sz w:val="20"/>
                            <w:szCs w:val="20"/>
                            <w:lang w:val="kk-KZ"/>
                          </w:rPr>
                          <w:t>культурно-исторический, сравнительно-исторический,</w:t>
                        </w:r>
                        <w:r w:rsidRPr="00034AB5">
                          <w:rPr>
                            <w:rFonts w:ascii="Times New Roman" w:hAnsi="Times New Roman" w:cs="Times New Roman"/>
                            <w:sz w:val="20"/>
                            <w:szCs w:val="20"/>
                            <w:lang w:val="kk-KZ"/>
                          </w:rPr>
                          <w:t xml:space="preserve"> историко-типологический анализ; беседа, экспертная оценка</w:t>
                        </w:r>
                      </w:p>
                    </w:txbxContent>
                  </v:textbox>
                </v:rect>
                <v:shape id="Прямая со стрелкой 164" o:spid="_x0000_s1070" type="#_x0000_t32" style="position:absolute;left:952;top:2952;width:3960;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" strokecolor="windowText" strokeweight=".5pt">
                  <v:stroke endarrow="block" joinstyle="miter"/>
                </v:shape>
                <v:shape id="Прямая со стрелкой 165" o:spid="_x0000_s1071" type="#_x0000_t32" style="position:absolute;left:1238;top:2762;width:0;height:785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" strokecolor="windowText" strokeweight=".5pt">
                  <v:stroke endarrow="block" joinstyle="miter"/>
                </v:shape>
                <v:rect id="Прямоугольник 166" o:spid="_x0000_s1072" style="position:absolute;left:4476;top:56270;width:61740;height:8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" fillcolor="white [3201]" strokecolor="black [3200]" strokeweight="1pt">
                  <v:textbox>
                    <w:txbxContent>
                      <w:p w14:paraId="3C4A162B" w14:textId="77777777" w:rsidR="002029BC" w:rsidRPr="003B476E" w:rsidRDefault="002029BC" w:rsidP="00292E4B">
                        <w:pPr>
                          <w:spacing w:after="0" w:line="240" w:lineRule="auto"/>
                          <w:rPr>
                            <w:rFonts w:ascii="Times New Roman" w:hAnsi="Times New Roman" w:cs="Times New Roman"/>
                            <w:b/>
                            <w:lang w:val="kk-KZ"/>
                          </w:rPr>
                        </w:pPr>
                        <w:r w:rsidRPr="003B476E">
                          <w:rPr>
                            <w:rFonts w:ascii="Times New Roman" w:hAnsi="Times New Roman" w:cs="Times New Roman"/>
                            <w:b/>
                            <w:lang w:val="kk-KZ"/>
                          </w:rPr>
                          <w:t xml:space="preserve">Компетенции: </w:t>
                        </w:r>
                        <w:r w:rsidRPr="00093537">
                          <w:rPr>
                            <w:rFonts w:ascii="Times New Roman" w:hAnsi="Times New Roman" w:cs="Times New Roman"/>
                            <w:lang w:val="kk-KZ"/>
                          </w:rPr>
                          <w:t>ключевые, базовые, специальные</w:t>
                        </w:r>
                      </w:p>
                      <w:p w14:paraId="01413A07" w14:textId="77777777" w:rsidR="002029BC" w:rsidRPr="003B476E" w:rsidRDefault="002029BC" w:rsidP="00292E4B">
                        <w:pPr>
                          <w:spacing w:after="0" w:line="240" w:lineRule="auto"/>
                          <w:rPr>
                            <w:rFonts w:ascii="Times New Roman" w:hAnsi="Times New Roman" w:cs="Times New Roman"/>
                            <w:lang w:val="kk-KZ"/>
                          </w:rPr>
                        </w:pPr>
                        <w:r w:rsidRPr="003B476E">
                          <w:rPr>
                            <w:rFonts w:ascii="Times New Roman" w:hAnsi="Times New Roman" w:cs="Times New Roman"/>
                            <w:b/>
                            <w:lang w:val="kk-KZ"/>
                          </w:rPr>
                          <w:t xml:space="preserve">Компоненты: </w:t>
                        </w:r>
                        <w:r w:rsidRPr="003B476E">
                          <w:rPr>
                            <w:rFonts w:ascii="Times New Roman" w:hAnsi="Times New Roman" w:cs="Times New Roman"/>
                            <w:lang w:val="kk-KZ"/>
                          </w:rPr>
                          <w:t>мотивационный, содержательно-процессуальный и рефлексивно-оценочный</w:t>
                        </w:r>
                      </w:p>
                      <w:p w14:paraId="3E5BE02E" w14:textId="7D08E8AF" w:rsidR="002029BC" w:rsidRPr="003B476E" w:rsidRDefault="002029BC" w:rsidP="00292E4B">
                        <w:pPr>
                          <w:spacing w:after="0" w:line="240" w:lineRule="auto"/>
                          <w:jc w:val="both"/>
                          <w:rPr>
                            <w:rFonts w:ascii="Times New Roman" w:hAnsi="Times New Roman" w:cs="Times New Roman"/>
                            <w:lang w:val="kk-KZ"/>
                          </w:rPr>
                        </w:pPr>
                        <w:r>
                          <w:rPr>
                            <w:rFonts w:ascii="Times New Roman" w:hAnsi="Times New Roman" w:cs="Times New Roman"/>
                            <w:b/>
                            <w:lang w:val="kk-KZ"/>
                          </w:rPr>
                          <w:t>Уровни и показатели:</w:t>
                        </w:r>
                        <w:r>
                          <w:rPr>
                            <w:rFonts w:ascii="Times New Roman" w:hAnsi="Times New Roman" w:cs="Times New Roman"/>
                            <w:lang w:val="kk-KZ"/>
                          </w:rPr>
                          <w:t xml:space="preserve">по </w:t>
                        </w:r>
                        <w:r w:rsidRPr="00BE60E6">
                          <w:rPr>
                            <w:rFonts w:ascii="Times New Roman" w:hAnsi="Times New Roman" w:cs="Times New Roman"/>
                            <w:lang w:val="kk-KZ"/>
                          </w:rPr>
                          <w:t>таксономи</w:t>
                        </w:r>
                        <w:r>
                          <w:rPr>
                            <w:rFonts w:ascii="Times New Roman" w:hAnsi="Times New Roman" w:cs="Times New Roman"/>
                            <w:lang w:val="kk-KZ"/>
                          </w:rPr>
                          <w:t>и Блума-</w:t>
                        </w:r>
                        <w:r w:rsidRPr="00BE60E6">
                          <w:rPr>
                            <w:rFonts w:ascii="Times New Roman" w:hAnsi="Times New Roman" w:cs="Times New Roman"/>
                            <w:lang w:val="kk-KZ"/>
                          </w:rPr>
                          <w:t>пороговый (знание и понимание); продвинутый (применение и анализ); высокий (синтез и оценка)</w:t>
                        </w:r>
                        <w:r w:rsidRPr="003B476E">
                          <w:rPr>
                            <w:rFonts w:ascii="Times New Roman" w:hAnsi="Times New Roman" w:cs="Times New Roman"/>
                            <w:lang w:val="kk-KZ"/>
                          </w:rPr>
                          <w:t xml:space="preserve"> </w:t>
                        </w:r>
                      </w:p>
                    </w:txbxContent>
                  </v:textbox>
                </v:rect>
                <v:rect id="Прямоугольник 167" o:spid="_x0000_s1073" style="position:absolute;left:20573;top:63488;width:27909;height: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" fillcolor="white [3201]" strokecolor="black [3200]" strokeweight="1pt">
                  <v:textbox>
                    <w:txbxContent>
                      <w:p w14:paraId="4AB15C99" w14:textId="77777777" w:rsidR="002029BC" w:rsidRPr="00FE3502" w:rsidRDefault="002029BC" w:rsidP="00292E4B">
                        <w:pPr>
                          <w:tabs>
                            <w:tab w:val="center" w:pos="4135"/>
                          </w:tabs>
                          <w:spacing w:after="0" w:line="240" w:lineRule="auto"/>
                          <w:jc w:val="center"/>
                          <w:textAlignment w:val="top"/>
                          <w:rPr>
                            <w:rFonts w:ascii="Times New Roman" w:eastAsia="Times New Roman" w:hAnsi="Times New Roman" w:cs="Times New Roman"/>
                            <w:b/>
                            <w:color w:val="000000"/>
                            <w:lang w:val="kk-KZ"/>
                          </w:rPr>
                        </w:pPr>
                        <w:r w:rsidRPr="00FE3502">
                          <w:rPr>
                            <w:rFonts w:ascii="Times New Roman" w:eastAsia="Times New Roman" w:hAnsi="Times New Roman" w:cs="Times New Roman"/>
                            <w:b/>
                            <w:color w:val="000000"/>
                            <w:lang w:val="kk-KZ"/>
                          </w:rPr>
                          <w:t xml:space="preserve">МЕТОДИЧЕСКОЕ ОБЕСПЕЧЕНИЕ </w:t>
                        </w:r>
                      </w:p>
                      <w:p w14:paraId="113A403D" w14:textId="77777777" w:rsidR="002029BC" w:rsidRDefault="002029BC" w:rsidP="00292E4B">
                        <w:pPr>
                          <w:jc w:val="center"/>
                        </w:pPr>
                      </w:p>
                    </w:txbxContent>
                  </v:textbox>
                </v:rect>
                <v:rect id="Прямоугольник 168" o:spid="_x0000_s1074" style="position:absolute;left:4273;top:78651;width:61938;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" fillcolor="white [3201]" strokecolor="black [3200]" strokeweight="1pt">
                  <v:textbox>
                    <w:txbxContent>
                      <w:p w14:paraId="771A63F9" w14:textId="524D5707" w:rsidR="002029BC" w:rsidRPr="003B476E" w:rsidRDefault="002029BC" w:rsidP="00EB56D6">
                        <w:pPr>
                          <w:spacing w:after="0" w:line="240" w:lineRule="auto"/>
                          <w:jc w:val="both"/>
                          <w:rPr>
                            <w:rFonts w:ascii="Times New Roman" w:hAnsi="Times New Roman" w:cs="Times New Roman"/>
                            <w:b/>
                            <w:bCs/>
                          </w:rPr>
                        </w:pPr>
                        <w:r w:rsidRPr="00BE60E6">
                          <w:rPr>
                            <w:rFonts w:ascii="Times New Roman" w:hAnsi="Times New Roman" w:cs="Times New Roman"/>
                            <w:b/>
                            <w:bCs/>
                            <w:lang w:val="kk-KZ"/>
                          </w:rPr>
                          <w:t>Результат:</w:t>
                        </w:r>
                        <w:r w:rsidRPr="00BE60E6">
                          <w:rPr>
                            <w:rFonts w:ascii="Times New Roman" w:hAnsi="Times New Roman" w:cs="Times New Roman"/>
                            <w:bCs/>
                            <w:lang w:val="kk-KZ"/>
                          </w:rPr>
                          <w:t xml:space="preserve"> будущий педагог-филолог, владеющий определенным набором компетенций, соответствующих модели выпускника программы, способный грамотно выстраивать взаимоотношения и диалог в условиях разнообразия культур и литератур.</w:t>
                        </w:r>
                      </w:p>
                    </w:txbxContent>
                  </v:textbox>
                </v:rect>
                <v:shape id="Прямая со стрелкой 169" o:spid="_x0000_s1075" type="#_x0000_t32" style="position:absolute;left:1406;top:80929;width:32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" strokecolor="black [3200]" strokeweight=".5pt">
                  <v:stroke endarrow="block" joinstyle="miter"/>
                </v:shape>
                <v:rect id="Прямоугольник 170" o:spid="_x0000_s1076" style="position:absolute;left:4749;top:47607;width:61758;height:4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" fillcolor="white [3201]" strokecolor="black [3200]" strokeweight="1pt">
                  <v:textbox>
                    <w:txbxContent>
                      <w:p w14:paraId="4C78B0F8" w14:textId="42FC53D1" w:rsidR="002029BC" w:rsidRPr="00AE3CF7" w:rsidRDefault="002029BC" w:rsidP="00030169">
                        <w:pPr>
                          <w:jc w:val="center"/>
                          <w:rPr>
                            <w:rFonts w:ascii="Times New Roman" w:hAnsi="Times New Roman" w:cs="Times New Roman"/>
                            <w:sz w:val="24"/>
                            <w:szCs w:val="24"/>
                            <w:lang w:val="kk-KZ"/>
                          </w:rPr>
                        </w:pPr>
                        <w:r>
                          <w:rPr>
                            <w:rFonts w:ascii="Times New Roman" w:hAnsi="Times New Roman" w:cs="Times New Roman"/>
                            <w:b/>
                            <w:lang w:val="kk-KZ"/>
                          </w:rPr>
                          <w:t>Творчество на пересечении искусств</w:t>
                        </w:r>
                        <w:r w:rsidRPr="00DD3C7A">
                          <w:rPr>
                            <w:rFonts w:ascii="Times New Roman" w:hAnsi="Times New Roman" w:cs="Times New Roman"/>
                            <w:b/>
                            <w:lang w:val="kk-KZ"/>
                          </w:rPr>
                          <w:t>:</w:t>
                        </w:r>
                        <w:r>
                          <w:rPr>
                            <w:rFonts w:ascii="Times New Roman" w:hAnsi="Times New Roman" w:cs="Times New Roman"/>
                            <w:b/>
                            <w:lang w:val="kk-KZ"/>
                          </w:rPr>
                          <w:t xml:space="preserve"> </w:t>
                        </w:r>
                        <w:r w:rsidRPr="00AE3CF7">
                          <w:rPr>
                            <w:rFonts w:ascii="Times New Roman" w:hAnsi="Times New Roman" w:cs="Times New Roman"/>
                            <w:lang w:val="kk-KZ"/>
                          </w:rPr>
                          <w:t xml:space="preserve">литературная и кинематографическая деятельность поэтов и писателей. </w:t>
                        </w:r>
                        <w:r>
                          <w:rPr>
                            <w:rFonts w:ascii="Times New Roman" w:hAnsi="Times New Roman" w:cs="Times New Roman"/>
                            <w:lang w:val="kk-KZ"/>
                          </w:rPr>
                          <w:t>Искусство Айтыса</w:t>
                        </w:r>
                      </w:p>
                      <w:p w14:paraId="4D2A0949" w14:textId="77777777" w:rsidR="002029BC" w:rsidRPr="00030169" w:rsidRDefault="002029BC" w:rsidP="00292E4B">
                        <w:pPr>
                          <w:jc w:val="center"/>
                          <w:rPr>
                            <w:lang w:val="kk-KZ"/>
                          </w:rPr>
                        </w:pPr>
                      </w:p>
                    </w:txbxContent>
                  </v:textbox>
                </v:rect>
                <w10:wrap type="square" anchorx="page"/>
              </v:group>
            </w:pict>
          </mc:Fallback>
        </mc:AlternateContent>
      </w:r>
      <w:r w:rsidR="0052673D" w:rsidRPr="001E2025">
        <w:rPr>
          <w:sz w:val="28"/>
          <w:szCs w:val="28"/>
          <w:lang w:val="kk-KZ"/>
        </w:rPr>
        <w:t xml:space="preserve">Рисунок  4 </w:t>
      </w:r>
      <w:r w:rsidR="0052673D">
        <w:rPr>
          <w:sz w:val="28"/>
          <w:szCs w:val="28"/>
          <w:lang w:val="kk-KZ"/>
        </w:rPr>
        <w:t>–</w:t>
      </w:r>
      <w:r w:rsidR="0052673D" w:rsidRPr="001E2025">
        <w:rPr>
          <w:sz w:val="28"/>
          <w:szCs w:val="28"/>
          <w:lang w:val="kk-KZ"/>
        </w:rPr>
        <w:t xml:space="preserve"> Модель</w:t>
      </w:r>
      <w:r w:rsidR="0052673D">
        <w:rPr>
          <w:sz w:val="28"/>
          <w:szCs w:val="28"/>
          <w:lang w:val="kk-KZ"/>
        </w:rPr>
        <w:t xml:space="preserve"> развития кросс-культурной компетентности будущих педагогов-филологов</w:t>
      </w:r>
    </w:p>
    <w:p w14:paraId="4DF5C242" w14:textId="77777777" w:rsidR="007A5380" w:rsidRPr="001E2025" w:rsidRDefault="007A5380" w:rsidP="007A5380">
      <w:pPr>
        <w:pStyle w:val="a3"/>
        <w:shd w:val="clear" w:color="auto" w:fill="FFFFFF"/>
        <w:spacing w:before="0" w:beforeAutospacing="0" w:after="0" w:afterAutospacing="0"/>
        <w:ind w:firstLine="567"/>
        <w:jc w:val="both"/>
        <w:rPr>
          <w:sz w:val="28"/>
          <w:szCs w:val="28"/>
          <w:lang w:val="kk-KZ"/>
        </w:rPr>
      </w:pPr>
      <w:r>
        <w:rPr>
          <w:sz w:val="28"/>
          <w:szCs w:val="28"/>
          <w:lang w:val="kk-KZ"/>
        </w:rPr>
        <w:lastRenderedPageBreak/>
        <w:t>П</w:t>
      </w:r>
      <w:r w:rsidRPr="001E2025">
        <w:rPr>
          <w:sz w:val="28"/>
          <w:szCs w:val="28"/>
          <w:lang w:val="kk-KZ"/>
        </w:rPr>
        <w:t xml:space="preserve">редложенная </w:t>
      </w:r>
      <w:r w:rsidRPr="001E2025">
        <w:rPr>
          <w:sz w:val="28"/>
          <w:szCs w:val="28"/>
        </w:rPr>
        <w:t>модель развития кросс-культурной компетентности будущих педагогов-филологов направлена на понимание и интерпретацию художественных текстов русскоязычной литературы, событи</w:t>
      </w:r>
      <w:r w:rsidRPr="001E2025">
        <w:rPr>
          <w:sz w:val="28"/>
          <w:szCs w:val="28"/>
          <w:lang w:val="kk-KZ"/>
        </w:rPr>
        <w:t>й</w:t>
      </w:r>
      <w:r w:rsidRPr="001E2025">
        <w:rPr>
          <w:sz w:val="28"/>
          <w:szCs w:val="28"/>
        </w:rPr>
        <w:t xml:space="preserve"> и явлени</w:t>
      </w:r>
      <w:r w:rsidRPr="001E2025">
        <w:rPr>
          <w:sz w:val="28"/>
          <w:szCs w:val="28"/>
          <w:lang w:val="kk-KZ"/>
        </w:rPr>
        <w:t>й</w:t>
      </w:r>
      <w:r w:rsidRPr="001E2025">
        <w:rPr>
          <w:sz w:val="28"/>
          <w:szCs w:val="28"/>
        </w:rPr>
        <w:t xml:space="preserve"> национально-культурной жизни, национальны</w:t>
      </w:r>
      <w:r w:rsidRPr="001E2025">
        <w:rPr>
          <w:sz w:val="28"/>
          <w:szCs w:val="28"/>
          <w:lang w:val="kk-KZ"/>
        </w:rPr>
        <w:t>х</w:t>
      </w:r>
      <w:r w:rsidRPr="001E2025">
        <w:rPr>
          <w:sz w:val="28"/>
          <w:szCs w:val="28"/>
        </w:rPr>
        <w:t xml:space="preserve"> и общечеловечески</w:t>
      </w:r>
      <w:r w:rsidRPr="001E2025">
        <w:rPr>
          <w:sz w:val="28"/>
          <w:szCs w:val="28"/>
          <w:lang w:val="kk-KZ"/>
        </w:rPr>
        <w:t>х</w:t>
      </w:r>
      <w:r w:rsidRPr="001E2025">
        <w:rPr>
          <w:sz w:val="28"/>
          <w:szCs w:val="28"/>
        </w:rPr>
        <w:t xml:space="preserve"> ценностей. Она </w:t>
      </w:r>
      <w:r w:rsidRPr="001E2025">
        <w:rPr>
          <w:sz w:val="28"/>
          <w:szCs w:val="28"/>
          <w:lang w:val="kk-KZ"/>
        </w:rPr>
        <w:t>структурирована в соответствии с тре</w:t>
      </w:r>
      <w:r w:rsidRPr="001E2025">
        <w:rPr>
          <w:sz w:val="28"/>
          <w:szCs w:val="28"/>
        </w:rPr>
        <w:t>бованиям</w:t>
      </w:r>
      <w:r w:rsidRPr="001E2025">
        <w:rPr>
          <w:sz w:val="28"/>
          <w:szCs w:val="28"/>
          <w:lang w:val="kk-KZ"/>
        </w:rPr>
        <w:t>и</w:t>
      </w:r>
      <w:r w:rsidRPr="001E2025">
        <w:rPr>
          <w:sz w:val="28"/>
          <w:szCs w:val="28"/>
        </w:rPr>
        <w:t xml:space="preserve"> </w:t>
      </w:r>
      <w:r w:rsidRPr="001E2025">
        <w:rPr>
          <w:sz w:val="28"/>
          <w:szCs w:val="28"/>
          <w:lang w:val="kk-KZ"/>
        </w:rPr>
        <w:t xml:space="preserve">современного </w:t>
      </w:r>
      <w:r w:rsidRPr="001E2025">
        <w:rPr>
          <w:sz w:val="28"/>
          <w:szCs w:val="28"/>
        </w:rPr>
        <w:t>образова</w:t>
      </w:r>
      <w:r w:rsidRPr="001E2025">
        <w:rPr>
          <w:sz w:val="28"/>
          <w:szCs w:val="28"/>
          <w:lang w:val="kk-KZ"/>
        </w:rPr>
        <w:t xml:space="preserve">тельного процесса. При этом мы основывались на ключевых идеях, а именно: </w:t>
      </w:r>
    </w:p>
    <w:p w14:paraId="682A3A83" w14:textId="77777777" w:rsidR="007A5380" w:rsidRPr="001E2025" w:rsidRDefault="007A5380" w:rsidP="007A5380">
      <w:pPr>
        <w:tabs>
          <w:tab w:val="left" w:pos="540"/>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Pr="001E2025">
        <w:rPr>
          <w:rFonts w:ascii="Times New Roman" w:eastAsia="Times New Roman" w:hAnsi="Times New Roman" w:cs="Times New Roman"/>
          <w:sz w:val="28"/>
          <w:szCs w:val="28"/>
          <w:lang w:val="kk-KZ"/>
        </w:rPr>
        <w:t xml:space="preserve"> </w:t>
      </w:r>
      <w:r w:rsidRPr="001E2025">
        <w:rPr>
          <w:rFonts w:ascii="Times New Roman" w:eastAsia="Times New Roman" w:hAnsi="Times New Roman" w:cs="Times New Roman"/>
          <w:sz w:val="28"/>
          <w:szCs w:val="28"/>
        </w:rPr>
        <w:t xml:space="preserve">развитие кросс-культурной компетентности у студентов-филологов </w:t>
      </w:r>
      <w:r w:rsidRPr="001E2025">
        <w:rPr>
          <w:rFonts w:ascii="Times New Roman" w:hAnsi="Times New Roman" w:cs="Times New Roman"/>
          <w:sz w:val="28"/>
          <w:szCs w:val="28"/>
        </w:rPr>
        <w:t>–</w:t>
      </w:r>
      <w:r w:rsidRPr="001E2025">
        <w:rPr>
          <w:rFonts w:ascii="Times New Roman" w:eastAsia="Times New Roman" w:hAnsi="Times New Roman" w:cs="Times New Roman"/>
          <w:sz w:val="28"/>
          <w:szCs w:val="28"/>
          <w:lang w:val="kk-KZ"/>
        </w:rPr>
        <w:t xml:space="preserve"> </w:t>
      </w:r>
      <w:r w:rsidRPr="001E2025">
        <w:rPr>
          <w:rFonts w:ascii="Times New Roman" w:eastAsia="Times New Roman" w:hAnsi="Times New Roman" w:cs="Times New Roman"/>
          <w:sz w:val="28"/>
          <w:szCs w:val="28"/>
        </w:rPr>
        <w:t>это осознанный, правильно организуемый и управляемый процесс</w:t>
      </w:r>
      <w:r w:rsidRPr="001E2025">
        <w:rPr>
          <w:rFonts w:ascii="Times New Roman" w:eastAsia="Times New Roman" w:hAnsi="Times New Roman" w:cs="Times New Roman"/>
          <w:sz w:val="28"/>
          <w:szCs w:val="28"/>
          <w:lang w:val="kk-KZ"/>
        </w:rPr>
        <w:t xml:space="preserve">, способствующий </w:t>
      </w:r>
      <w:r w:rsidRPr="001E2025">
        <w:rPr>
          <w:rFonts w:ascii="Times New Roman" w:eastAsia="Times New Roman" w:hAnsi="Times New Roman" w:cs="Times New Roman"/>
          <w:sz w:val="28"/>
          <w:szCs w:val="28"/>
        </w:rPr>
        <w:t>развитию кросс-культурн</w:t>
      </w:r>
      <w:r w:rsidRPr="001E2025">
        <w:rPr>
          <w:rFonts w:ascii="Times New Roman" w:eastAsia="Times New Roman" w:hAnsi="Times New Roman" w:cs="Times New Roman"/>
          <w:sz w:val="28"/>
          <w:szCs w:val="28"/>
          <w:lang w:val="kk-KZ"/>
        </w:rPr>
        <w:t xml:space="preserve">ых </w:t>
      </w:r>
      <w:r w:rsidRPr="001E2025">
        <w:rPr>
          <w:rFonts w:ascii="Times New Roman" w:eastAsia="Times New Roman" w:hAnsi="Times New Roman" w:cs="Times New Roman"/>
          <w:sz w:val="28"/>
          <w:szCs w:val="28"/>
        </w:rPr>
        <w:t>компетен</w:t>
      </w:r>
      <w:r w:rsidRPr="001E2025">
        <w:rPr>
          <w:rFonts w:ascii="Times New Roman" w:eastAsia="Times New Roman" w:hAnsi="Times New Roman" w:cs="Times New Roman"/>
          <w:sz w:val="28"/>
          <w:szCs w:val="28"/>
          <w:lang w:val="kk-KZ"/>
        </w:rPr>
        <w:t>ций обучающихся</w:t>
      </w:r>
      <w:r w:rsidRPr="001E2025">
        <w:rPr>
          <w:rFonts w:ascii="Times New Roman" w:eastAsia="Times New Roman" w:hAnsi="Times New Roman" w:cs="Times New Roman"/>
          <w:sz w:val="28"/>
          <w:szCs w:val="28"/>
        </w:rPr>
        <w:t xml:space="preserve">; </w:t>
      </w:r>
    </w:p>
    <w:p w14:paraId="371399F1" w14:textId="77777777" w:rsidR="007A5380" w:rsidRPr="001E2025" w:rsidRDefault="007A5380" w:rsidP="007A5380">
      <w:pPr>
        <w:tabs>
          <w:tab w:val="left" w:pos="540"/>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 xml:space="preserve">– </w:t>
      </w:r>
      <w:r w:rsidRPr="001E2025">
        <w:rPr>
          <w:rFonts w:ascii="Times New Roman" w:eastAsia="Times New Roman" w:hAnsi="Times New Roman" w:cs="Times New Roman"/>
          <w:sz w:val="28"/>
          <w:szCs w:val="28"/>
          <w:lang w:val="kk-KZ"/>
        </w:rPr>
        <w:t xml:space="preserve">программное и методическое обеспечение направлено на то, что </w:t>
      </w:r>
      <w:r w:rsidRPr="001E2025">
        <w:rPr>
          <w:rFonts w:ascii="Times New Roman" w:hAnsi="Times New Roman" w:cs="Times New Roman"/>
          <w:sz w:val="28"/>
          <w:szCs w:val="28"/>
        </w:rPr>
        <w:t>будущие педагоги-филологи будут обладать хорошо сформированными знаниями и умениями в социокультурной</w:t>
      </w:r>
      <w:r w:rsidRPr="001E2025">
        <w:rPr>
          <w:rFonts w:ascii="Times New Roman" w:hAnsi="Times New Roman" w:cs="Times New Roman"/>
          <w:sz w:val="28"/>
          <w:szCs w:val="28"/>
          <w:lang w:val="kk-KZ"/>
        </w:rPr>
        <w:t xml:space="preserve">, коммуникационной и </w:t>
      </w:r>
      <w:r w:rsidRPr="001E2025">
        <w:rPr>
          <w:rFonts w:ascii="Times New Roman" w:hAnsi="Times New Roman" w:cs="Times New Roman"/>
          <w:sz w:val="28"/>
          <w:szCs w:val="28"/>
        </w:rPr>
        <w:t>профессионально</w:t>
      </w:r>
      <w:r w:rsidRPr="001E2025">
        <w:rPr>
          <w:rFonts w:ascii="Times New Roman" w:hAnsi="Times New Roman" w:cs="Times New Roman"/>
          <w:sz w:val="28"/>
          <w:szCs w:val="28"/>
          <w:lang w:val="kk-KZ"/>
        </w:rPr>
        <w:t>-педагогическо</w:t>
      </w:r>
      <w:r w:rsidRPr="001E2025">
        <w:rPr>
          <w:rFonts w:ascii="Times New Roman" w:hAnsi="Times New Roman" w:cs="Times New Roman"/>
          <w:sz w:val="28"/>
          <w:szCs w:val="28"/>
        </w:rPr>
        <w:t>й сферах коммуникации</w:t>
      </w:r>
      <w:r w:rsidRPr="001E2025">
        <w:rPr>
          <w:rFonts w:ascii="Times New Roman" w:hAnsi="Times New Roman" w:cs="Times New Roman"/>
          <w:sz w:val="28"/>
          <w:szCs w:val="28"/>
          <w:lang w:val="kk-KZ"/>
        </w:rPr>
        <w:t>,</w:t>
      </w:r>
    </w:p>
    <w:p w14:paraId="0605910A" w14:textId="77777777" w:rsidR="007A5380" w:rsidRPr="001E2025" w:rsidRDefault="007A5380" w:rsidP="007A5380">
      <w:pPr>
        <w:tabs>
          <w:tab w:val="left" w:pos="540"/>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Pr="001E2025">
        <w:rPr>
          <w:rFonts w:ascii="Times New Roman" w:eastAsia="Times New Roman" w:hAnsi="Times New Roman" w:cs="Times New Roman"/>
          <w:sz w:val="28"/>
          <w:szCs w:val="28"/>
          <w:lang w:val="kk-KZ"/>
        </w:rPr>
        <w:t xml:space="preserve"> структурно-содержательная модель включает практически все конмпоненты исследовательской деятельности, основывается на методологических позициях, учитывает академические условия развития современных университетов, ресурсную и методическую обеспеченность процесса развития кросс-культурной компетентности будущих педагогов-филологов. </w:t>
      </w:r>
    </w:p>
    <w:p w14:paraId="1E99E1FC" w14:textId="77777777" w:rsidR="007A5380" w:rsidRDefault="007A5380" w:rsidP="007A5380">
      <w:pPr>
        <w:tabs>
          <w:tab w:val="center" w:pos="4135"/>
        </w:tabs>
        <w:spacing w:after="0" w:line="240" w:lineRule="auto"/>
        <w:ind w:firstLine="567"/>
        <w:jc w:val="both"/>
        <w:textAlignment w:val="top"/>
        <w:rPr>
          <w:rFonts w:ascii="Times New Roman" w:eastAsia="Times New Roman" w:hAnsi="Times New Roman" w:cs="Times New Roman"/>
          <w:sz w:val="28"/>
          <w:szCs w:val="28"/>
          <w:lang w:val="kk-KZ"/>
        </w:rPr>
      </w:pPr>
      <w:r w:rsidRPr="001E2025">
        <w:rPr>
          <w:rFonts w:ascii="Times New Roman" w:hAnsi="Times New Roman" w:cs="Times New Roman"/>
          <w:sz w:val="28"/>
          <w:szCs w:val="28"/>
          <w:lang w:val="kk-KZ"/>
        </w:rPr>
        <w:t xml:space="preserve">Еще один значительный момент в апробации модели – это использование педагогических технологий. Методический интерес представила </w:t>
      </w:r>
      <w:r w:rsidRPr="009741E4">
        <w:rPr>
          <w:rFonts w:ascii="Times New Roman" w:hAnsi="Times New Roman" w:cs="Times New Roman"/>
          <w:sz w:val="28"/>
          <w:szCs w:val="28"/>
        </w:rPr>
        <w:t>технология развития критического мышления через чтение и письмо – ТРКМЧП</w:t>
      </w:r>
      <w:r w:rsidRPr="009741E4">
        <w:rPr>
          <w:rFonts w:ascii="Times New Roman" w:hAnsi="Times New Roman" w:cs="Times New Roman"/>
          <w:sz w:val="28"/>
          <w:szCs w:val="28"/>
          <w:lang w:val="kk-KZ"/>
        </w:rPr>
        <w:t>.</w:t>
      </w:r>
      <w:r w:rsidRPr="001E2025">
        <w:rPr>
          <w:rFonts w:ascii="Times New Roman" w:hAnsi="Times New Roman" w:cs="Times New Roman"/>
          <w:sz w:val="28"/>
          <w:szCs w:val="28"/>
          <w:lang w:val="kk-KZ"/>
        </w:rPr>
        <w:t xml:space="preserve"> Технологии дистанционного и </w:t>
      </w:r>
      <w:r w:rsidRPr="001E2025">
        <w:rPr>
          <w:rFonts w:ascii="Times New Roman" w:hAnsi="Times New Roman" w:cs="Times New Roman"/>
          <w:sz w:val="28"/>
          <w:szCs w:val="28"/>
          <w:lang w:val="en-US"/>
        </w:rPr>
        <w:t>online</w:t>
      </w:r>
      <w:r w:rsidRPr="001E2025">
        <w:rPr>
          <w:rFonts w:ascii="Times New Roman" w:hAnsi="Times New Roman" w:cs="Times New Roman"/>
          <w:sz w:val="28"/>
          <w:szCs w:val="28"/>
          <w:lang w:val="kk-KZ"/>
        </w:rPr>
        <w:t xml:space="preserve"> обучения представляли ценность в связи с тем, что основное время опытно-экспериментальной работы совпало с периодом пандемии.</w:t>
      </w:r>
      <w:r w:rsidRPr="001E2025">
        <w:rPr>
          <w:rFonts w:ascii="Times New Roman" w:hAnsi="Times New Roman" w:cs="Times New Roman"/>
          <w:i/>
          <w:sz w:val="28"/>
          <w:szCs w:val="28"/>
          <w:lang w:val="kk-KZ"/>
        </w:rPr>
        <w:t xml:space="preserve"> </w:t>
      </w:r>
      <w:r w:rsidRPr="001E2025">
        <w:rPr>
          <w:rFonts w:ascii="Times New Roman" w:hAnsi="Times New Roman" w:cs="Times New Roman"/>
          <w:sz w:val="28"/>
          <w:szCs w:val="28"/>
          <w:lang w:val="kk-KZ"/>
        </w:rPr>
        <w:t>Это тема обстоятельного изучения, частично о его особенностях сказано в практической части исследования. Известно, что</w:t>
      </w:r>
      <w:r w:rsidRPr="001E2025">
        <w:rPr>
          <w:rFonts w:ascii="Times New Roman" w:hAnsi="Times New Roman" w:cs="Times New Roman"/>
          <w:i/>
          <w:sz w:val="28"/>
          <w:szCs w:val="28"/>
          <w:lang w:val="kk-KZ"/>
        </w:rPr>
        <w:t xml:space="preserve"> </w:t>
      </w:r>
      <w:r w:rsidRPr="001E2025">
        <w:rPr>
          <w:rFonts w:ascii="Times New Roman" w:hAnsi="Times New Roman" w:cs="Times New Roman"/>
          <w:sz w:val="28"/>
          <w:szCs w:val="28"/>
        </w:rPr>
        <w:t xml:space="preserve">термин </w:t>
      </w:r>
      <w:r w:rsidRPr="001E2025">
        <w:rPr>
          <w:rFonts w:ascii="Times New Roman" w:hAnsi="Times New Roman" w:cs="Times New Roman"/>
          <w:i/>
          <w:sz w:val="28"/>
          <w:szCs w:val="28"/>
          <w:lang w:val="kk-KZ"/>
        </w:rPr>
        <w:t xml:space="preserve">технология </w:t>
      </w:r>
      <w:r w:rsidRPr="001E2025">
        <w:rPr>
          <w:rFonts w:ascii="Times New Roman" w:hAnsi="Times New Roman" w:cs="Times New Roman"/>
          <w:sz w:val="28"/>
          <w:szCs w:val="28"/>
        </w:rPr>
        <w:t>был введен в 20-е годы прошлого века (И.П.Павлов, В.М.Бе</w:t>
      </w:r>
      <w:r w:rsidRPr="001E2025">
        <w:rPr>
          <w:rFonts w:ascii="Times New Roman" w:hAnsi="Times New Roman" w:cs="Times New Roman"/>
          <w:sz w:val="28"/>
          <w:szCs w:val="28"/>
          <w:lang w:val="kk-KZ"/>
        </w:rPr>
        <w:t>х</w:t>
      </w:r>
      <w:r w:rsidRPr="001E2025">
        <w:rPr>
          <w:rFonts w:ascii="Times New Roman" w:hAnsi="Times New Roman" w:cs="Times New Roman"/>
          <w:sz w:val="28"/>
          <w:szCs w:val="28"/>
        </w:rPr>
        <w:t xml:space="preserve">терев и </w:t>
      </w:r>
      <w:r w:rsidRPr="001E2025">
        <w:rPr>
          <w:rFonts w:ascii="Times New Roman" w:hAnsi="Times New Roman" w:cs="Times New Roman"/>
          <w:sz w:val="28"/>
          <w:szCs w:val="28"/>
          <w:lang w:val="kk-KZ"/>
        </w:rPr>
        <w:t>др.</w:t>
      </w:r>
      <w:r w:rsidRPr="001E2025">
        <w:rPr>
          <w:rFonts w:ascii="Times New Roman" w:hAnsi="Times New Roman" w:cs="Times New Roman"/>
          <w:sz w:val="28"/>
          <w:szCs w:val="28"/>
        </w:rPr>
        <w:t xml:space="preserve">) В это же время было употребимо понятие «педагогическая техника». В середине 50-х годов в связи с внедрением технических средств в обучении зародился термин «технология образования», который в последующем и преобразовался в «педагогические технологии». В 70-80-е годы вследствие развития техники и начавшейся компьютеризации под </w:t>
      </w:r>
      <w:r w:rsidRPr="001E2025">
        <w:rPr>
          <w:rFonts w:ascii="Times New Roman" w:hAnsi="Times New Roman" w:cs="Times New Roman"/>
          <w:sz w:val="28"/>
          <w:szCs w:val="28"/>
          <w:lang w:val="kk-KZ"/>
        </w:rPr>
        <w:t xml:space="preserve">этим </w:t>
      </w:r>
      <w:r w:rsidRPr="001E2025">
        <w:rPr>
          <w:rFonts w:ascii="Times New Roman" w:hAnsi="Times New Roman" w:cs="Times New Roman"/>
          <w:sz w:val="28"/>
          <w:szCs w:val="28"/>
        </w:rPr>
        <w:t>понятием стали понимать систему методов и приемов организации учебно-воспитательного процесса.</w:t>
      </w:r>
      <w:r w:rsidRPr="001E2025">
        <w:rPr>
          <w:rFonts w:ascii="Times New Roman" w:eastAsia="Times New Roman" w:hAnsi="Times New Roman" w:cs="Times New Roman"/>
          <w:sz w:val="28"/>
          <w:szCs w:val="28"/>
          <w:lang w:val="kk-KZ"/>
        </w:rPr>
        <w:t xml:space="preserve"> </w:t>
      </w:r>
      <w:r w:rsidRPr="001E2025">
        <w:rPr>
          <w:rFonts w:ascii="Times New Roman" w:hAnsi="Times New Roman" w:cs="Times New Roman"/>
          <w:sz w:val="28"/>
          <w:szCs w:val="28"/>
        </w:rPr>
        <w:t>На сегодня нет единого понимания</w:t>
      </w:r>
      <w:r w:rsidRPr="001E2025">
        <w:rPr>
          <w:rFonts w:ascii="Times New Roman" w:hAnsi="Times New Roman" w:cs="Times New Roman"/>
          <w:sz w:val="28"/>
          <w:szCs w:val="28"/>
          <w:lang w:val="kk-KZ"/>
        </w:rPr>
        <w:t xml:space="preserve"> в интерпретации </w:t>
      </w:r>
      <w:r w:rsidRPr="001E2025">
        <w:rPr>
          <w:rFonts w:ascii="Times New Roman" w:hAnsi="Times New Roman" w:cs="Times New Roman"/>
          <w:sz w:val="28"/>
          <w:szCs w:val="28"/>
        </w:rPr>
        <w:t>термина</w:t>
      </w:r>
      <w:r w:rsidRPr="001E2025">
        <w:rPr>
          <w:rFonts w:ascii="Times New Roman" w:hAnsi="Times New Roman" w:cs="Times New Roman"/>
          <w:sz w:val="28"/>
          <w:szCs w:val="28"/>
          <w:lang w:val="kk-KZ"/>
        </w:rPr>
        <w:t>, но можно согласиться</w:t>
      </w:r>
      <w:r w:rsidRPr="001E2025">
        <w:rPr>
          <w:rFonts w:ascii="Times New Roman" w:hAnsi="Times New Roman" w:cs="Times New Roman"/>
          <w:sz w:val="28"/>
          <w:szCs w:val="28"/>
        </w:rPr>
        <w:t xml:space="preserve"> с мнением казахстанск</w:t>
      </w:r>
      <w:r>
        <w:rPr>
          <w:rFonts w:ascii="Times New Roman" w:hAnsi="Times New Roman" w:cs="Times New Roman"/>
          <w:sz w:val="28"/>
          <w:szCs w:val="28"/>
          <w:lang w:val="kk-KZ"/>
        </w:rPr>
        <w:t>ого</w:t>
      </w:r>
      <w:r w:rsidRPr="001E2025">
        <w:rPr>
          <w:rFonts w:ascii="Times New Roman" w:hAnsi="Times New Roman" w:cs="Times New Roman"/>
          <w:sz w:val="28"/>
          <w:szCs w:val="28"/>
        </w:rPr>
        <w:t xml:space="preserve"> учен</w:t>
      </w:r>
      <w:r>
        <w:rPr>
          <w:rFonts w:ascii="Times New Roman" w:hAnsi="Times New Roman" w:cs="Times New Roman"/>
          <w:sz w:val="28"/>
          <w:szCs w:val="28"/>
          <w:lang w:val="kk-KZ"/>
        </w:rPr>
        <w:t>ого</w:t>
      </w:r>
      <w:r w:rsidRPr="001E2025">
        <w:rPr>
          <w:rFonts w:ascii="Times New Roman" w:hAnsi="Times New Roman" w:cs="Times New Roman"/>
          <w:sz w:val="28"/>
          <w:szCs w:val="28"/>
        </w:rPr>
        <w:t xml:space="preserve"> Н.Д.Хмель</w:t>
      </w:r>
      <w:r w:rsidRPr="001E2025">
        <w:rPr>
          <w:rFonts w:ascii="Times New Roman" w:hAnsi="Times New Roman" w:cs="Times New Roman"/>
          <w:sz w:val="28"/>
          <w:szCs w:val="28"/>
          <w:lang w:val="kk-KZ"/>
        </w:rPr>
        <w:t xml:space="preserve"> и др., что в его </w:t>
      </w:r>
      <w:r w:rsidRPr="001E2025">
        <w:rPr>
          <w:rFonts w:ascii="Times New Roman" w:hAnsi="Times New Roman" w:cs="Times New Roman"/>
          <w:sz w:val="28"/>
          <w:szCs w:val="28"/>
        </w:rPr>
        <w:t>употреблении понимают методику или совокупность методов и приемов</w:t>
      </w:r>
      <w:r w:rsidRPr="001E2025">
        <w:rPr>
          <w:rFonts w:ascii="Times New Roman" w:hAnsi="Times New Roman" w:cs="Times New Roman"/>
          <w:sz w:val="28"/>
          <w:szCs w:val="28"/>
          <w:lang w:val="kk-KZ"/>
        </w:rPr>
        <w:t>.</w:t>
      </w:r>
      <w:r w:rsidRPr="001E2025">
        <w:rPr>
          <w:rFonts w:ascii="Times New Roman" w:hAnsi="Times New Roman" w:cs="Times New Roman"/>
          <w:sz w:val="23"/>
          <w:szCs w:val="23"/>
        </w:rPr>
        <w:t xml:space="preserve"> </w:t>
      </w:r>
      <w:r w:rsidRPr="001E2025">
        <w:rPr>
          <w:rFonts w:ascii="Times New Roman" w:eastAsia="Times New Roman" w:hAnsi="Times New Roman" w:cs="Times New Roman"/>
          <w:sz w:val="28"/>
          <w:szCs w:val="28"/>
          <w:lang w:val="kk-KZ"/>
        </w:rPr>
        <w:t>Поэтому п</w:t>
      </w:r>
      <w:r w:rsidRPr="001E2025">
        <w:rPr>
          <w:rFonts w:ascii="Times New Roman" w:hAnsi="Times New Roman" w:cs="Times New Roman"/>
          <w:sz w:val="28"/>
          <w:szCs w:val="28"/>
        </w:rPr>
        <w:t>роцесс профессиональной подготовки студентов-филологов станет более эффективным при условии комбинированного применения</w:t>
      </w:r>
      <w:r w:rsidRPr="001E2025">
        <w:rPr>
          <w:rFonts w:ascii="Times New Roman" w:hAnsi="Times New Roman" w:cs="Times New Roman"/>
          <w:sz w:val="28"/>
          <w:szCs w:val="28"/>
          <w:lang w:val="kk-KZ"/>
        </w:rPr>
        <w:t xml:space="preserve"> различных технологий </w:t>
      </w:r>
      <w:r w:rsidRPr="001E2025">
        <w:rPr>
          <w:rFonts w:ascii="Times New Roman" w:eastAsia="Times New Roman" w:hAnsi="Times New Roman" w:cs="Times New Roman"/>
          <w:sz w:val="28"/>
          <w:szCs w:val="28"/>
        </w:rPr>
        <w:t>[</w:t>
      </w:r>
      <w:r w:rsidRPr="001E2025">
        <w:rPr>
          <w:rFonts w:ascii="Times New Roman" w:eastAsia="Times New Roman" w:hAnsi="Times New Roman" w:cs="Times New Roman"/>
          <w:sz w:val="28"/>
          <w:szCs w:val="28"/>
          <w:lang w:val="kk-KZ"/>
        </w:rPr>
        <w:t>16</w:t>
      </w:r>
      <w:r w:rsidRPr="001E2025">
        <w:rPr>
          <w:rFonts w:ascii="Times New Roman" w:eastAsia="Times New Roman" w:hAnsi="Times New Roman" w:cs="Times New Roman"/>
          <w:sz w:val="28"/>
          <w:szCs w:val="28"/>
        </w:rPr>
        <w:t>4].</w:t>
      </w:r>
      <w:r w:rsidRPr="001E2025">
        <w:rPr>
          <w:rFonts w:ascii="Times New Roman" w:eastAsia="Times New Roman" w:hAnsi="Times New Roman" w:cs="Times New Roman"/>
          <w:sz w:val="28"/>
          <w:szCs w:val="28"/>
          <w:lang w:val="kk-KZ"/>
        </w:rPr>
        <w:t xml:space="preserve"> И здесь мы можем опереться на следующие методы, которые способствуют процессу развития искомых качеств будущего специалиста, </w:t>
      </w:r>
      <w:r w:rsidRPr="001E2025">
        <w:rPr>
          <w:rFonts w:ascii="Times New Roman" w:hAnsi="Times New Roman" w:cs="Times New Roman"/>
          <w:sz w:val="28"/>
          <w:szCs w:val="28"/>
        </w:rPr>
        <w:t xml:space="preserve">– это </w:t>
      </w:r>
      <w:r w:rsidRPr="001E2025">
        <w:rPr>
          <w:rFonts w:ascii="Times New Roman" w:eastAsia="Times New Roman" w:hAnsi="Times New Roman" w:cs="Times New Roman"/>
          <w:sz w:val="28"/>
          <w:szCs w:val="28"/>
          <w:lang w:val="kk-KZ"/>
        </w:rPr>
        <w:t xml:space="preserve">критическое мышление, технология развивающего, дистанционного и </w:t>
      </w:r>
      <w:r w:rsidRPr="001E2025">
        <w:rPr>
          <w:rFonts w:ascii="Times New Roman" w:eastAsia="Times New Roman" w:hAnsi="Times New Roman" w:cs="Times New Roman"/>
          <w:sz w:val="28"/>
          <w:szCs w:val="28"/>
          <w:lang w:val="en-US"/>
        </w:rPr>
        <w:t>online</w:t>
      </w:r>
      <w:r w:rsidRPr="001E2025">
        <w:rPr>
          <w:rFonts w:ascii="Times New Roman" w:eastAsia="Times New Roman" w:hAnsi="Times New Roman" w:cs="Times New Roman"/>
          <w:sz w:val="28"/>
          <w:szCs w:val="28"/>
          <w:lang w:val="kk-KZ"/>
        </w:rPr>
        <w:t xml:space="preserve"> обучение.</w:t>
      </w:r>
    </w:p>
    <w:p w14:paraId="107F409D" w14:textId="77777777" w:rsidR="007A5380" w:rsidRDefault="007A5380" w:rsidP="007A5380">
      <w:pPr>
        <w:tabs>
          <w:tab w:val="center" w:pos="4135"/>
        </w:tabs>
        <w:spacing w:after="0" w:line="240" w:lineRule="auto"/>
        <w:ind w:firstLine="567"/>
        <w:jc w:val="both"/>
        <w:textAlignment w:val="top"/>
        <w:rPr>
          <w:rFonts w:ascii="Times New Roman" w:eastAsia="Times New Roman" w:hAnsi="Times New Roman" w:cs="Times New Roman"/>
          <w:sz w:val="28"/>
          <w:szCs w:val="28"/>
          <w:lang w:val="kk-KZ"/>
        </w:rPr>
      </w:pPr>
    </w:p>
    <w:p w14:paraId="7CDE861F" w14:textId="77777777" w:rsidR="007A5380" w:rsidRPr="001E2025" w:rsidRDefault="007A5380" w:rsidP="007A5380">
      <w:pPr>
        <w:tabs>
          <w:tab w:val="center" w:pos="4135"/>
        </w:tabs>
        <w:spacing w:after="0" w:line="240" w:lineRule="auto"/>
        <w:ind w:firstLine="567"/>
        <w:jc w:val="both"/>
        <w:textAlignment w:val="top"/>
        <w:rPr>
          <w:rFonts w:ascii="Times New Roman" w:eastAsia="Times New Roman" w:hAnsi="Times New Roman" w:cs="Times New Roman"/>
          <w:sz w:val="28"/>
          <w:szCs w:val="28"/>
          <w:lang w:val="kk-KZ"/>
        </w:rPr>
      </w:pPr>
    </w:p>
    <w:p w14:paraId="7FCC5136" w14:textId="77777777" w:rsidR="007A5380" w:rsidRDefault="007A5380" w:rsidP="007A5380">
      <w:pPr>
        <w:spacing w:after="0" w:line="240" w:lineRule="auto"/>
        <w:ind w:firstLine="72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Выводы по второму разделу:</w:t>
      </w:r>
    </w:p>
    <w:p w14:paraId="336C6789" w14:textId="3758BB09" w:rsidR="007A5380" w:rsidRPr="00B34E5F" w:rsidRDefault="007A5380" w:rsidP="007A5380">
      <w:pPr>
        <w:pStyle w:val="a4"/>
        <w:numPr>
          <w:ilvl w:val="0"/>
          <w:numId w:val="42"/>
        </w:numPr>
        <w:tabs>
          <w:tab w:val="left" w:pos="993"/>
        </w:tabs>
        <w:ind w:left="0" w:firstLine="567"/>
        <w:rPr>
          <w:sz w:val="28"/>
          <w:szCs w:val="28"/>
        </w:rPr>
      </w:pPr>
      <w:r>
        <w:rPr>
          <w:sz w:val="28"/>
          <w:szCs w:val="28"/>
          <w:lang w:val="ru-RU"/>
        </w:rPr>
        <w:t xml:space="preserve">Методологической основой настоящего исследования стало сравнительное литературоведение. </w:t>
      </w:r>
      <w:r w:rsidRPr="007679AF">
        <w:rPr>
          <w:sz w:val="28"/>
          <w:szCs w:val="28"/>
        </w:rPr>
        <w:t>Концептуальный анализ</w:t>
      </w:r>
      <w:r w:rsidRPr="001E2025">
        <w:rPr>
          <w:sz w:val="28"/>
          <w:szCs w:val="28"/>
        </w:rPr>
        <w:t xml:space="preserve"> как главный метод логического анализа языка и когнитивной лингвистики в рамках исследуемого вопроса</w:t>
      </w:r>
      <w:r w:rsidRPr="001E2025">
        <w:rPr>
          <w:i/>
          <w:sz w:val="28"/>
          <w:szCs w:val="28"/>
        </w:rPr>
        <w:t xml:space="preserve"> </w:t>
      </w:r>
      <w:r w:rsidRPr="001E2025">
        <w:rPr>
          <w:iCs/>
          <w:sz w:val="28"/>
          <w:szCs w:val="28"/>
        </w:rPr>
        <w:t>с</w:t>
      </w:r>
      <w:r w:rsidRPr="001E2025">
        <w:rPr>
          <w:sz w:val="28"/>
          <w:szCs w:val="28"/>
        </w:rPr>
        <w:t>видетельствует, что с момента своего зарождения сравнительное литературоведение ставило перед собой задачу изучения особенностей процесса проникновения и влияния одной литературы на другую</w:t>
      </w:r>
      <w:r>
        <w:rPr>
          <w:sz w:val="28"/>
          <w:szCs w:val="28"/>
          <w:lang w:val="ru-RU"/>
        </w:rPr>
        <w:t xml:space="preserve">. </w:t>
      </w:r>
      <w:r w:rsidR="00C76C64">
        <w:rPr>
          <w:sz w:val="28"/>
          <w:szCs w:val="28"/>
          <w:lang w:val="ru-RU"/>
        </w:rPr>
        <w:t xml:space="preserve"> </w:t>
      </w:r>
      <w:r>
        <w:rPr>
          <w:sz w:val="28"/>
          <w:szCs w:val="28"/>
          <w:lang w:val="ru-RU"/>
        </w:rPr>
        <w:t xml:space="preserve">История развития мировых культур позволяет сделать вывод о том, что необходимым условием продуктивного их существования в современном мире является ценностное отношение к иным культурам. </w:t>
      </w:r>
    </w:p>
    <w:p w14:paraId="60CCB89A" w14:textId="2FE9501D" w:rsidR="007A5380" w:rsidRDefault="007A5380" w:rsidP="007A5380">
      <w:pPr>
        <w:pStyle w:val="a4"/>
        <w:tabs>
          <w:tab w:val="left" w:pos="993"/>
        </w:tabs>
        <w:ind w:left="0" w:firstLine="567"/>
        <w:rPr>
          <w:sz w:val="28"/>
          <w:szCs w:val="28"/>
          <w:lang w:val="ru-RU"/>
        </w:rPr>
      </w:pPr>
      <w:r>
        <w:rPr>
          <w:sz w:val="28"/>
          <w:szCs w:val="28"/>
          <w:lang w:val="ru-RU"/>
        </w:rPr>
        <w:t xml:space="preserve">Элементы сравнительного исследования обнаруживаются в трудах многих ученых. В Казахстане это исследователи, писатели и поэты Ш.Уалиханов, М.О.Ауэзов, </w:t>
      </w:r>
      <w:r>
        <w:rPr>
          <w:sz w:val="28"/>
          <w:szCs w:val="28"/>
          <w:shd w:val="clear" w:color="auto" w:fill="FFFFFF"/>
        </w:rPr>
        <w:t>Ш.К.</w:t>
      </w:r>
      <w:r w:rsidRPr="000464E2">
        <w:rPr>
          <w:sz w:val="28"/>
          <w:szCs w:val="28"/>
          <w:shd w:val="clear" w:color="auto" w:fill="FFFFFF"/>
        </w:rPr>
        <w:t xml:space="preserve">Сатпаева, </w:t>
      </w:r>
      <w:r>
        <w:rPr>
          <w:sz w:val="28"/>
          <w:szCs w:val="28"/>
        </w:rPr>
        <w:t>К.Ш.</w:t>
      </w:r>
      <w:r w:rsidRPr="000464E2">
        <w:rPr>
          <w:sz w:val="28"/>
          <w:szCs w:val="28"/>
        </w:rPr>
        <w:t>Кереева-Канафиева</w:t>
      </w:r>
      <w:r w:rsidR="00C76C64">
        <w:rPr>
          <w:sz w:val="28"/>
          <w:szCs w:val="28"/>
          <w:shd w:val="clear" w:color="auto" w:fill="FFFFFF"/>
        </w:rPr>
        <w:t>, М.Х.Маданова</w:t>
      </w:r>
      <w:r w:rsidRPr="000464E2">
        <w:rPr>
          <w:sz w:val="28"/>
          <w:szCs w:val="28"/>
        </w:rPr>
        <w:t xml:space="preserve"> и др. </w:t>
      </w:r>
      <w:r>
        <w:rPr>
          <w:sz w:val="28"/>
          <w:szCs w:val="28"/>
          <w:lang w:val="ru-RU"/>
        </w:rPr>
        <w:t xml:space="preserve"> </w:t>
      </w:r>
    </w:p>
    <w:p w14:paraId="28D2D0E0" w14:textId="77777777" w:rsidR="007A5380" w:rsidRDefault="007A5380" w:rsidP="007A5380">
      <w:pPr>
        <w:pStyle w:val="a4"/>
        <w:tabs>
          <w:tab w:val="left" w:pos="993"/>
        </w:tabs>
        <w:ind w:left="0" w:firstLine="567"/>
        <w:rPr>
          <w:sz w:val="28"/>
          <w:szCs w:val="28"/>
          <w:lang w:val="ru-RU"/>
        </w:rPr>
      </w:pPr>
      <w:r>
        <w:rPr>
          <w:sz w:val="28"/>
          <w:szCs w:val="28"/>
          <w:lang w:val="ru-RU"/>
        </w:rPr>
        <w:t>2. Мы разработали типологию кросс-культурных вариаций в творчестве поэтов и писателей Казахстана. Это следующие модели:</w:t>
      </w:r>
    </w:p>
    <w:p w14:paraId="3AA3EE8D" w14:textId="77777777" w:rsidR="007A5380" w:rsidRPr="000464E2" w:rsidRDefault="007A5380" w:rsidP="007A5380">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казахские поэты и писатели с русским языком литературной и художественной деятельности (О. Сулейменов, Г. Каирбеков и др.);</w:t>
      </w:r>
    </w:p>
    <w:p w14:paraId="3E037482" w14:textId="77777777" w:rsidR="007A5380" w:rsidRPr="000464E2" w:rsidRDefault="007A5380" w:rsidP="007A5380">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поэты и писатели (акыны), представители других этносов с казахским языком литературной и художественной деятельности (Г. Бельгер, Н. Лушникова и др.);</w:t>
      </w:r>
    </w:p>
    <w:p w14:paraId="25997E8A" w14:textId="77777777" w:rsidR="007A5380" w:rsidRPr="000464E2" w:rsidRDefault="007A5380" w:rsidP="007A5380">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поэты и писатели, представители других этносов с русскими и казахским языком литературной и художественной деятельности, занимающиеся переводами произведений (Д. Снегин, М. Симашко, З. Чумакова);</w:t>
      </w:r>
    </w:p>
    <w:p w14:paraId="0C982969" w14:textId="77777777" w:rsidR="007A5380" w:rsidRPr="000464E2" w:rsidRDefault="007A5380" w:rsidP="007A5380">
      <w:pPr>
        <w:pStyle w:val="a3"/>
        <w:shd w:val="clear" w:color="auto" w:fill="FFFFFF"/>
        <w:spacing w:before="0" w:beforeAutospacing="0" w:after="0" w:afterAutospacing="0"/>
        <w:ind w:firstLine="567"/>
        <w:jc w:val="both"/>
        <w:rPr>
          <w:sz w:val="28"/>
          <w:szCs w:val="28"/>
          <w:lang w:val="kk-KZ"/>
        </w:rPr>
      </w:pPr>
      <w:r w:rsidRPr="000464E2">
        <w:rPr>
          <w:sz w:val="28"/>
          <w:szCs w:val="28"/>
        </w:rPr>
        <w:t>–</w:t>
      </w:r>
      <w:r w:rsidRPr="000464E2">
        <w:rPr>
          <w:sz w:val="28"/>
          <w:szCs w:val="28"/>
          <w:lang w:val="kk-KZ"/>
        </w:rPr>
        <w:t xml:space="preserve"> кинематографическая деятельность поэтов и писателей (Б. Каирбеков, Д.Снегин, Г. Бельгер и др.) </w:t>
      </w:r>
    </w:p>
    <w:p w14:paraId="44795A3D" w14:textId="77777777" w:rsidR="007A5380" w:rsidRPr="001E2025" w:rsidRDefault="007A5380" w:rsidP="007A5380">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xml:space="preserve"> </w:t>
      </w:r>
      <w:r w:rsidRPr="000464E2">
        <w:rPr>
          <w:rFonts w:ascii="Times New Roman" w:hAnsi="Times New Roman" w:cs="Times New Roman"/>
          <w:sz w:val="28"/>
          <w:szCs w:val="28"/>
          <w:lang w:val="kk-KZ"/>
        </w:rPr>
        <w:t>Систематизация и отбор по кросс-культурному принципу свидетельствуют</w:t>
      </w:r>
      <w:r>
        <w:rPr>
          <w:rFonts w:ascii="Times New Roman" w:hAnsi="Times New Roman" w:cs="Times New Roman"/>
          <w:sz w:val="28"/>
          <w:szCs w:val="28"/>
          <w:lang w:val="kk-KZ"/>
        </w:rPr>
        <w:t xml:space="preserve"> о том</w:t>
      </w:r>
      <w:r w:rsidRPr="000464E2">
        <w:rPr>
          <w:rFonts w:ascii="Times New Roman" w:hAnsi="Times New Roman" w:cs="Times New Roman"/>
          <w:sz w:val="28"/>
          <w:szCs w:val="28"/>
          <w:lang w:val="kk-KZ"/>
        </w:rPr>
        <w:t xml:space="preserve">, что казахстанские поэты и писатели разных национальностей осуществляли свою деятельность на границе нескольких языков и соответственно нескольких культур. </w:t>
      </w:r>
      <w:r>
        <w:rPr>
          <w:rFonts w:ascii="Times New Roman" w:hAnsi="Times New Roman" w:cs="Times New Roman"/>
          <w:sz w:val="28"/>
          <w:szCs w:val="28"/>
          <w:lang w:val="kk-KZ"/>
        </w:rPr>
        <w:t xml:space="preserve"> </w:t>
      </w:r>
    </w:p>
    <w:p w14:paraId="7E87BFBB" w14:textId="43298A9A" w:rsidR="007A5380" w:rsidRPr="001E2025" w:rsidRDefault="007A5380" w:rsidP="007A5380">
      <w:pPr>
        <w:shd w:val="clear" w:color="auto" w:fill="FFFFFF"/>
        <w:spacing w:after="0" w:line="240" w:lineRule="auto"/>
        <w:jc w:val="both"/>
        <w:rPr>
          <w:rFonts w:ascii="Times New Roman" w:hAnsi="Times New Roman" w:cs="Times New Roman"/>
          <w:sz w:val="28"/>
          <w:szCs w:val="28"/>
          <w:lang w:val="kk-KZ"/>
        </w:rPr>
      </w:pPr>
      <w:r w:rsidRPr="00404F2C">
        <w:rPr>
          <w:rFonts w:ascii="Times New Roman" w:hAnsi="Times New Roman" w:cs="Times New Roman"/>
          <w:sz w:val="28"/>
          <w:szCs w:val="28"/>
        </w:rPr>
        <w:t xml:space="preserve">         3. В целях практической реализации теоретических основ исследования была </w:t>
      </w:r>
      <w:r w:rsidR="006841A2" w:rsidRPr="00404F2C">
        <w:rPr>
          <w:rFonts w:ascii="Times New Roman" w:hAnsi="Times New Roman" w:cs="Times New Roman"/>
          <w:sz w:val="28"/>
          <w:szCs w:val="28"/>
        </w:rPr>
        <w:t>разработана структурно</w:t>
      </w:r>
      <w:r w:rsidRPr="00404F2C">
        <w:rPr>
          <w:rFonts w:ascii="Times New Roman" w:hAnsi="Times New Roman" w:cs="Times New Roman"/>
          <w:sz w:val="28"/>
          <w:szCs w:val="28"/>
        </w:rPr>
        <w:t>-</w:t>
      </w:r>
      <w:r w:rsidRPr="00404F2C">
        <w:rPr>
          <w:rFonts w:ascii="Times New Roman" w:hAnsi="Times New Roman" w:cs="Times New Roman"/>
          <w:sz w:val="28"/>
          <w:szCs w:val="28"/>
          <w:lang w:val="kk-KZ"/>
        </w:rPr>
        <w:t xml:space="preserve">содержательная </w:t>
      </w:r>
      <w:r w:rsidRPr="00404F2C">
        <w:rPr>
          <w:rFonts w:ascii="Times New Roman" w:hAnsi="Times New Roman" w:cs="Times New Roman"/>
          <w:sz w:val="28"/>
          <w:szCs w:val="28"/>
        </w:rPr>
        <w:t xml:space="preserve">модель </w:t>
      </w:r>
      <w:r w:rsidRPr="00404F2C">
        <w:rPr>
          <w:rFonts w:ascii="Times New Roman" w:hAnsi="Times New Roman" w:cs="Times New Roman"/>
          <w:sz w:val="28"/>
          <w:szCs w:val="28"/>
          <w:lang w:val="kk-KZ"/>
        </w:rPr>
        <w:t xml:space="preserve">развития </w:t>
      </w:r>
      <w:r w:rsidRPr="00404F2C">
        <w:rPr>
          <w:rFonts w:ascii="Times New Roman" w:hAnsi="Times New Roman" w:cs="Times New Roman"/>
          <w:sz w:val="28"/>
          <w:szCs w:val="28"/>
        </w:rPr>
        <w:t>кросс-культурной компетентности будущих педагогов-филологов.</w:t>
      </w:r>
      <w:r w:rsidRPr="00404F2C">
        <w:rPr>
          <w:rFonts w:ascii="Times New Roman" w:hAnsi="Times New Roman" w:cs="Times New Roman"/>
          <w:sz w:val="28"/>
          <w:szCs w:val="28"/>
          <w:shd w:val="clear" w:color="auto" w:fill="FFFFFF"/>
        </w:rPr>
        <w:t xml:space="preserve"> </w:t>
      </w:r>
      <w:r w:rsidRPr="001E2025">
        <w:rPr>
          <w:rFonts w:ascii="Times New Roman" w:hAnsi="Times New Roman" w:cs="Times New Roman"/>
          <w:sz w:val="28"/>
          <w:szCs w:val="28"/>
          <w:lang w:val="kk-KZ"/>
        </w:rPr>
        <w:t>Центральным составляющим модели являются компоненты профессионально-педагогического развития будущего специалиста</w:t>
      </w:r>
      <w:r>
        <w:rPr>
          <w:rFonts w:ascii="Times New Roman" w:hAnsi="Times New Roman" w:cs="Times New Roman"/>
          <w:sz w:val="28"/>
          <w:szCs w:val="28"/>
          <w:lang w:val="kk-KZ"/>
        </w:rPr>
        <w:t xml:space="preserve">: </w:t>
      </w:r>
      <w:r w:rsidRPr="00862779">
        <w:rPr>
          <w:rFonts w:ascii="Times New Roman" w:eastAsia="Times New Roman" w:hAnsi="Times New Roman" w:cs="Times New Roman"/>
          <w:sz w:val="28"/>
          <w:szCs w:val="28"/>
        </w:rPr>
        <w:t>мотивационны</w:t>
      </w:r>
      <w:r w:rsidRPr="00862779">
        <w:rPr>
          <w:rFonts w:ascii="Times New Roman" w:eastAsia="Times New Roman" w:hAnsi="Times New Roman" w:cs="Times New Roman"/>
          <w:sz w:val="28"/>
          <w:szCs w:val="28"/>
          <w:lang w:val="kk-KZ"/>
        </w:rPr>
        <w:t>й</w:t>
      </w:r>
      <w:r w:rsidRPr="00862779">
        <w:rPr>
          <w:rFonts w:ascii="Times New Roman" w:eastAsia="Times New Roman" w:hAnsi="Times New Roman" w:cs="Times New Roman"/>
          <w:sz w:val="28"/>
          <w:szCs w:val="28"/>
        </w:rPr>
        <w:t>; содержательн</w:t>
      </w:r>
      <w:r w:rsidRPr="00862779">
        <w:rPr>
          <w:rFonts w:ascii="Times New Roman" w:eastAsia="Times New Roman" w:hAnsi="Times New Roman" w:cs="Times New Roman"/>
          <w:sz w:val="28"/>
          <w:szCs w:val="28"/>
          <w:lang w:val="kk-KZ"/>
        </w:rPr>
        <w:t>о-п</w:t>
      </w:r>
      <w:r w:rsidRPr="00862779">
        <w:rPr>
          <w:rFonts w:ascii="Times New Roman" w:eastAsia="Times New Roman" w:hAnsi="Times New Roman" w:cs="Times New Roman"/>
          <w:sz w:val="28"/>
          <w:szCs w:val="28"/>
        </w:rPr>
        <w:t>роцессуальны</w:t>
      </w:r>
      <w:r w:rsidRPr="00862779">
        <w:rPr>
          <w:rFonts w:ascii="Times New Roman" w:eastAsia="Times New Roman" w:hAnsi="Times New Roman" w:cs="Times New Roman"/>
          <w:sz w:val="28"/>
          <w:szCs w:val="28"/>
          <w:lang w:val="kk-KZ"/>
        </w:rPr>
        <w:t xml:space="preserve">й и </w:t>
      </w:r>
      <w:r w:rsidRPr="00862779">
        <w:rPr>
          <w:rFonts w:ascii="Times New Roman" w:eastAsia="Times New Roman" w:hAnsi="Times New Roman" w:cs="Times New Roman"/>
          <w:sz w:val="28"/>
          <w:szCs w:val="28"/>
        </w:rPr>
        <w:t>рефлексивно-оценочны</w:t>
      </w:r>
      <w:r w:rsidRPr="00862779">
        <w:rPr>
          <w:rFonts w:ascii="Times New Roman" w:eastAsia="Times New Roman" w:hAnsi="Times New Roman" w:cs="Times New Roman"/>
          <w:sz w:val="28"/>
          <w:szCs w:val="28"/>
          <w:lang w:val="kk-KZ"/>
        </w:rPr>
        <w:t>й</w:t>
      </w:r>
      <w:r w:rsidRPr="00862779">
        <w:rPr>
          <w:rFonts w:ascii="Times New Roman" w:eastAsia="Times New Roman" w:hAnsi="Times New Roman" w:cs="Times New Roman"/>
          <w:sz w:val="28"/>
          <w:szCs w:val="28"/>
        </w:rPr>
        <w:t>.</w:t>
      </w:r>
    </w:p>
    <w:p w14:paraId="2A14F5F8" w14:textId="31CA0321" w:rsidR="007A5380" w:rsidRPr="00C76C64" w:rsidRDefault="00C76C64" w:rsidP="00C76C6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007A5380" w:rsidRPr="00C76C64">
        <w:rPr>
          <w:rFonts w:ascii="Times New Roman" w:hAnsi="Times New Roman" w:cs="Times New Roman"/>
          <w:sz w:val="28"/>
          <w:szCs w:val="28"/>
          <w:lang w:val="kk-KZ"/>
        </w:rPr>
        <w:t xml:space="preserve">Предложенная </w:t>
      </w:r>
      <w:r w:rsidR="007A5380" w:rsidRPr="00C76C64">
        <w:rPr>
          <w:rFonts w:ascii="Times New Roman" w:hAnsi="Times New Roman" w:cs="Times New Roman"/>
          <w:sz w:val="28"/>
          <w:szCs w:val="28"/>
        </w:rPr>
        <w:t>модель развития кросс-культурной компетентности будущих педагогов-филологов направлена на понимание и интерпретацию художественных текстов русскоязычной литературы, событи</w:t>
      </w:r>
      <w:r w:rsidR="007A5380" w:rsidRPr="00C76C64">
        <w:rPr>
          <w:rFonts w:ascii="Times New Roman" w:hAnsi="Times New Roman" w:cs="Times New Roman"/>
          <w:sz w:val="28"/>
          <w:szCs w:val="28"/>
          <w:lang w:val="kk-KZ"/>
        </w:rPr>
        <w:t>й</w:t>
      </w:r>
      <w:r w:rsidR="007A5380" w:rsidRPr="00C76C64">
        <w:rPr>
          <w:rFonts w:ascii="Times New Roman" w:hAnsi="Times New Roman" w:cs="Times New Roman"/>
          <w:sz w:val="28"/>
          <w:szCs w:val="28"/>
        </w:rPr>
        <w:t xml:space="preserve"> и явлени</w:t>
      </w:r>
      <w:r w:rsidR="007A5380" w:rsidRPr="00C76C64">
        <w:rPr>
          <w:rFonts w:ascii="Times New Roman" w:hAnsi="Times New Roman" w:cs="Times New Roman"/>
          <w:sz w:val="28"/>
          <w:szCs w:val="28"/>
          <w:lang w:val="kk-KZ"/>
        </w:rPr>
        <w:t>й</w:t>
      </w:r>
      <w:r w:rsidR="007A5380" w:rsidRPr="00C76C64">
        <w:rPr>
          <w:rFonts w:ascii="Times New Roman" w:hAnsi="Times New Roman" w:cs="Times New Roman"/>
          <w:sz w:val="28"/>
          <w:szCs w:val="28"/>
        </w:rPr>
        <w:t xml:space="preserve"> национально-культурной жизни, национальны</w:t>
      </w:r>
      <w:r w:rsidR="007A5380" w:rsidRPr="00C76C64">
        <w:rPr>
          <w:rFonts w:ascii="Times New Roman" w:hAnsi="Times New Roman" w:cs="Times New Roman"/>
          <w:sz w:val="28"/>
          <w:szCs w:val="28"/>
          <w:lang w:val="kk-KZ"/>
        </w:rPr>
        <w:t>х</w:t>
      </w:r>
      <w:r w:rsidR="007A5380" w:rsidRPr="00C76C64">
        <w:rPr>
          <w:rFonts w:ascii="Times New Roman" w:hAnsi="Times New Roman" w:cs="Times New Roman"/>
          <w:sz w:val="28"/>
          <w:szCs w:val="28"/>
        </w:rPr>
        <w:t xml:space="preserve"> и общечеловечески</w:t>
      </w:r>
      <w:r w:rsidR="007A5380" w:rsidRPr="00C76C64">
        <w:rPr>
          <w:rFonts w:ascii="Times New Roman" w:hAnsi="Times New Roman" w:cs="Times New Roman"/>
          <w:sz w:val="28"/>
          <w:szCs w:val="28"/>
          <w:lang w:val="kk-KZ"/>
        </w:rPr>
        <w:t>х</w:t>
      </w:r>
      <w:r w:rsidR="007A5380" w:rsidRPr="00C76C64">
        <w:rPr>
          <w:rFonts w:ascii="Times New Roman" w:hAnsi="Times New Roman" w:cs="Times New Roman"/>
          <w:sz w:val="28"/>
          <w:szCs w:val="28"/>
        </w:rPr>
        <w:t xml:space="preserve"> ценностей. </w:t>
      </w:r>
    </w:p>
    <w:p w14:paraId="012D0084" w14:textId="77777777" w:rsidR="007A5380" w:rsidRDefault="007A5380" w:rsidP="007A5380">
      <w:pPr>
        <w:tabs>
          <w:tab w:val="center" w:pos="4135"/>
        </w:tabs>
        <w:spacing w:after="0" w:line="240" w:lineRule="auto"/>
        <w:ind w:firstLine="567"/>
        <w:jc w:val="both"/>
        <w:textAlignment w:val="top"/>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В </w:t>
      </w:r>
      <w:r w:rsidRPr="001E2025">
        <w:rPr>
          <w:rFonts w:ascii="Times New Roman" w:hAnsi="Times New Roman" w:cs="Times New Roman"/>
          <w:sz w:val="28"/>
          <w:szCs w:val="28"/>
          <w:lang w:val="kk-KZ"/>
        </w:rPr>
        <w:t xml:space="preserve">апробации модели </w:t>
      </w:r>
      <w:r>
        <w:rPr>
          <w:rFonts w:ascii="Times New Roman" w:hAnsi="Times New Roman" w:cs="Times New Roman"/>
          <w:sz w:val="28"/>
          <w:szCs w:val="28"/>
          <w:lang w:val="kk-KZ"/>
        </w:rPr>
        <w:t xml:space="preserve">использовались </w:t>
      </w:r>
      <w:r w:rsidRPr="009741E4">
        <w:rPr>
          <w:rFonts w:ascii="Times New Roman" w:hAnsi="Times New Roman" w:cs="Times New Roman"/>
          <w:sz w:val="28"/>
          <w:szCs w:val="28"/>
        </w:rPr>
        <w:t>технология развития критического мышления через чтение и письмо</w:t>
      </w:r>
      <w:r>
        <w:rPr>
          <w:rFonts w:ascii="Times New Roman" w:hAnsi="Times New Roman" w:cs="Times New Roman"/>
          <w:sz w:val="28"/>
          <w:szCs w:val="28"/>
        </w:rPr>
        <w:t>, т</w:t>
      </w:r>
      <w:r w:rsidRPr="001E2025">
        <w:rPr>
          <w:rFonts w:ascii="Times New Roman" w:hAnsi="Times New Roman" w:cs="Times New Roman"/>
          <w:sz w:val="28"/>
          <w:szCs w:val="28"/>
          <w:lang w:val="kk-KZ"/>
        </w:rPr>
        <w:t xml:space="preserve">ехнологии дистанционного и </w:t>
      </w:r>
      <w:r w:rsidRPr="001E2025">
        <w:rPr>
          <w:rFonts w:ascii="Times New Roman" w:hAnsi="Times New Roman" w:cs="Times New Roman"/>
          <w:sz w:val="28"/>
          <w:szCs w:val="28"/>
          <w:lang w:val="en-US"/>
        </w:rPr>
        <w:t>online</w:t>
      </w:r>
      <w:r w:rsidRPr="001E2025">
        <w:rPr>
          <w:rFonts w:ascii="Times New Roman" w:hAnsi="Times New Roman" w:cs="Times New Roman"/>
          <w:sz w:val="28"/>
          <w:szCs w:val="28"/>
          <w:lang w:val="kk-KZ"/>
        </w:rPr>
        <w:t xml:space="preserve"> обучения</w:t>
      </w:r>
      <w:r w:rsidRPr="001E2025">
        <w:rPr>
          <w:rFonts w:ascii="Times New Roman" w:eastAsia="Times New Roman" w:hAnsi="Times New Roman" w:cs="Times New Roman"/>
          <w:sz w:val="28"/>
          <w:szCs w:val="28"/>
          <w:lang w:val="kk-KZ"/>
        </w:rPr>
        <w:t>.</w:t>
      </w:r>
    </w:p>
    <w:p w14:paraId="36797E21" w14:textId="77777777" w:rsidR="007A5380" w:rsidRPr="002167B9" w:rsidRDefault="007A5380" w:rsidP="007A5380">
      <w:pPr>
        <w:spacing w:after="0" w:line="240" w:lineRule="auto"/>
        <w:ind w:firstLine="720"/>
        <w:jc w:val="both"/>
        <w:rPr>
          <w:rFonts w:ascii="Times New Roman" w:eastAsia="Times New Roman" w:hAnsi="Times New Roman" w:cs="Times New Roman"/>
          <w:b/>
          <w:bCs/>
          <w:sz w:val="28"/>
          <w:szCs w:val="28"/>
          <w:lang w:val="kk-KZ"/>
        </w:rPr>
      </w:pPr>
    </w:p>
    <w:p w14:paraId="6DE877FA" w14:textId="77777777" w:rsidR="007A5380" w:rsidRDefault="007A5380" w:rsidP="007A5380">
      <w:pPr>
        <w:spacing w:after="0" w:line="240" w:lineRule="auto"/>
        <w:ind w:firstLine="720"/>
        <w:jc w:val="both"/>
        <w:rPr>
          <w:rFonts w:ascii="Times New Roman" w:eastAsia="Times New Roman" w:hAnsi="Times New Roman" w:cs="Times New Roman"/>
          <w:b/>
          <w:bCs/>
          <w:sz w:val="28"/>
          <w:szCs w:val="28"/>
        </w:rPr>
      </w:pPr>
    </w:p>
    <w:p w14:paraId="5F6D2A07" w14:textId="6FAA3A11" w:rsidR="00C711B4" w:rsidRPr="001E2025" w:rsidRDefault="00C711B4" w:rsidP="0004014A">
      <w:pPr>
        <w:tabs>
          <w:tab w:val="left" w:pos="851"/>
        </w:tabs>
        <w:spacing w:after="0" w:line="240" w:lineRule="auto"/>
        <w:ind w:firstLine="567"/>
        <w:jc w:val="both"/>
        <w:rPr>
          <w:rFonts w:ascii="Times New Roman" w:hAnsi="Times New Roman" w:cs="Times New Roman"/>
          <w:b/>
          <w:sz w:val="28"/>
          <w:szCs w:val="28"/>
        </w:rPr>
      </w:pPr>
      <w:r w:rsidRPr="001E2025">
        <w:rPr>
          <w:rFonts w:ascii="Times New Roman" w:eastAsia="Times New Roman" w:hAnsi="Times New Roman" w:cs="Times New Roman"/>
          <w:b/>
          <w:bCs/>
          <w:sz w:val="28"/>
          <w:szCs w:val="28"/>
        </w:rPr>
        <w:lastRenderedPageBreak/>
        <w:t>3 ОПЫТНО-ЭКСПЕРИМЕНТАЛЬНАЯ РАБОТА ПО РАЗВИТИЮ КРОСС-КУЛЬТУРНОЙ КОМПЕТЕНТНОСТИ БУДУЩИХ</w:t>
      </w:r>
      <w:r w:rsidRPr="001E2025">
        <w:rPr>
          <w:rFonts w:ascii="Times New Roman" w:hAnsi="Times New Roman" w:cs="Times New Roman"/>
          <w:b/>
          <w:sz w:val="28"/>
          <w:szCs w:val="28"/>
        </w:rPr>
        <w:t xml:space="preserve"> ПЕДАГОГОВ-ФИЛОЛОГОВ</w:t>
      </w:r>
    </w:p>
    <w:p w14:paraId="28BD8DC2" w14:textId="77777777" w:rsidR="0004014A" w:rsidRPr="001E2025" w:rsidRDefault="0004014A" w:rsidP="0004014A">
      <w:pPr>
        <w:tabs>
          <w:tab w:val="left" w:pos="851"/>
        </w:tabs>
        <w:spacing w:after="0" w:line="240" w:lineRule="auto"/>
        <w:ind w:firstLine="567"/>
        <w:jc w:val="both"/>
        <w:rPr>
          <w:rFonts w:ascii="Times New Roman" w:eastAsia="Times New Roman" w:hAnsi="Times New Roman" w:cs="Times New Roman"/>
          <w:b/>
          <w:bCs/>
          <w:sz w:val="28"/>
          <w:szCs w:val="28"/>
        </w:rPr>
      </w:pPr>
    </w:p>
    <w:p w14:paraId="59FE4988" w14:textId="518DBA03" w:rsidR="00C711B4" w:rsidRPr="001E2025" w:rsidRDefault="00C711B4" w:rsidP="0004014A">
      <w:pPr>
        <w:tabs>
          <w:tab w:val="left" w:pos="851"/>
        </w:tabs>
        <w:spacing w:after="0" w:line="240" w:lineRule="auto"/>
        <w:ind w:firstLine="567"/>
        <w:jc w:val="both"/>
        <w:rPr>
          <w:rFonts w:ascii="Times New Roman" w:eastAsia="Times New Roman" w:hAnsi="Times New Roman" w:cs="Times New Roman"/>
          <w:b/>
          <w:bCs/>
          <w:sz w:val="28"/>
          <w:szCs w:val="28"/>
        </w:rPr>
      </w:pPr>
      <w:r w:rsidRPr="001E2025">
        <w:rPr>
          <w:rFonts w:ascii="Times New Roman" w:eastAsia="Times New Roman" w:hAnsi="Times New Roman" w:cs="Times New Roman"/>
          <w:b/>
          <w:sz w:val="28"/>
          <w:szCs w:val="28"/>
        </w:rPr>
        <w:t xml:space="preserve">3.1 </w:t>
      </w:r>
      <w:r w:rsidR="003C1642" w:rsidRPr="001E2025">
        <w:rPr>
          <w:rFonts w:ascii="Times New Roman" w:hAnsi="Times New Roman" w:cs="Times New Roman"/>
          <w:b/>
          <w:bCs/>
          <w:sz w:val="28"/>
          <w:szCs w:val="28"/>
          <w:lang w:val="kk-KZ"/>
        </w:rPr>
        <w:t>Научно-методический потенциал образовательной программы «Русский язык и литература»</w:t>
      </w:r>
    </w:p>
    <w:p w14:paraId="41A1F51C" w14:textId="0804564E" w:rsidR="00A01E27" w:rsidRPr="001E2025" w:rsidRDefault="00BF3A0E" w:rsidP="0004014A">
      <w:pPr>
        <w:tabs>
          <w:tab w:val="left" w:pos="851"/>
        </w:tabs>
        <w:spacing w:after="0" w:line="240" w:lineRule="auto"/>
        <w:ind w:firstLine="567"/>
        <w:jc w:val="both"/>
        <w:rPr>
          <w:rFonts w:ascii="Times New Roman" w:hAnsi="Times New Roman" w:cs="Times New Roman"/>
          <w:iCs/>
          <w:sz w:val="28"/>
          <w:szCs w:val="28"/>
          <w:lang w:val="kk-KZ"/>
        </w:rPr>
      </w:pPr>
      <w:r w:rsidRPr="00D54C12">
        <w:rPr>
          <w:rFonts w:ascii="Times New Roman" w:hAnsi="Times New Roman" w:cs="Times New Roman"/>
          <w:sz w:val="28"/>
          <w:szCs w:val="28"/>
          <w:lang w:val="kk-KZ"/>
        </w:rPr>
        <w:t>Цель</w:t>
      </w:r>
      <w:r>
        <w:rPr>
          <w:rFonts w:ascii="Times New Roman" w:hAnsi="Times New Roman" w:cs="Times New Roman"/>
          <w:sz w:val="28"/>
          <w:szCs w:val="28"/>
          <w:lang w:val="kk-KZ"/>
        </w:rPr>
        <w:t>ю</w:t>
      </w:r>
      <w:r w:rsidRPr="00D54C12">
        <w:rPr>
          <w:rFonts w:ascii="Times New Roman" w:hAnsi="Times New Roman" w:cs="Times New Roman"/>
          <w:sz w:val="28"/>
          <w:szCs w:val="28"/>
          <w:lang w:val="kk-KZ"/>
        </w:rPr>
        <w:t xml:space="preserve"> данного </w:t>
      </w:r>
      <w:r w:rsidRPr="00D54C12">
        <w:rPr>
          <w:rFonts w:ascii="Times New Roman" w:eastAsia="Times New Roman" w:hAnsi="Times New Roman" w:cs="Times New Roman"/>
          <w:sz w:val="28"/>
          <w:szCs w:val="28"/>
          <w:lang w:val="kk-KZ"/>
        </w:rPr>
        <w:t xml:space="preserve">подраздела </w:t>
      </w:r>
      <w:r>
        <w:rPr>
          <w:rFonts w:ascii="Times New Roman" w:eastAsia="Times New Roman" w:hAnsi="Times New Roman" w:cs="Times New Roman"/>
          <w:sz w:val="28"/>
          <w:szCs w:val="28"/>
          <w:lang w:val="kk-KZ"/>
        </w:rPr>
        <w:t>является</w:t>
      </w:r>
      <w:r w:rsidRPr="001E2025">
        <w:rPr>
          <w:rFonts w:ascii="Times New Roman" w:hAnsi="Times New Roman" w:cs="Times New Roman"/>
          <w:iCs/>
          <w:sz w:val="28"/>
          <w:szCs w:val="28"/>
          <w:lang w:val="kk-KZ"/>
        </w:rPr>
        <w:t xml:space="preserve"> </w:t>
      </w:r>
      <w:r w:rsidR="006E650F" w:rsidRPr="001E2025">
        <w:rPr>
          <w:rFonts w:ascii="Times New Roman" w:hAnsi="Times New Roman" w:cs="Times New Roman"/>
          <w:iCs/>
          <w:sz w:val="28"/>
          <w:szCs w:val="28"/>
          <w:lang w:val="kk-KZ"/>
        </w:rPr>
        <w:t xml:space="preserve">характеристика </w:t>
      </w:r>
      <w:r w:rsidR="006E650F" w:rsidRPr="001E2025">
        <w:rPr>
          <w:rFonts w:ascii="Times New Roman" w:hAnsi="Times New Roman" w:cs="Times New Roman"/>
          <w:iCs/>
          <w:sz w:val="28"/>
          <w:szCs w:val="28"/>
        </w:rPr>
        <w:t>актуальных</w:t>
      </w:r>
      <w:r w:rsidR="00006A66" w:rsidRPr="001E2025">
        <w:rPr>
          <w:rFonts w:ascii="Times New Roman" w:hAnsi="Times New Roman" w:cs="Times New Roman"/>
          <w:iCs/>
          <w:sz w:val="28"/>
          <w:szCs w:val="28"/>
          <w:lang w:val="kk-KZ"/>
        </w:rPr>
        <w:t xml:space="preserve"> </w:t>
      </w:r>
      <w:r w:rsidR="00C711B4" w:rsidRPr="001E2025">
        <w:rPr>
          <w:rFonts w:ascii="Times New Roman" w:hAnsi="Times New Roman" w:cs="Times New Roman"/>
          <w:iCs/>
          <w:sz w:val="28"/>
          <w:szCs w:val="28"/>
        </w:rPr>
        <w:t xml:space="preserve">образовательных программ </w:t>
      </w:r>
      <w:r w:rsidR="002553A0">
        <w:rPr>
          <w:rFonts w:ascii="Times New Roman" w:hAnsi="Times New Roman" w:cs="Times New Roman"/>
          <w:iCs/>
          <w:sz w:val="28"/>
          <w:szCs w:val="28"/>
          <w:lang w:val="kk-KZ"/>
        </w:rPr>
        <w:t xml:space="preserve">высшей школы в сфере подготовки педагогов и программы </w:t>
      </w:r>
      <w:r w:rsidR="00006A66" w:rsidRPr="001E2025">
        <w:rPr>
          <w:rFonts w:ascii="Times New Roman" w:hAnsi="Times New Roman" w:cs="Times New Roman"/>
          <w:iCs/>
          <w:sz w:val="28"/>
          <w:szCs w:val="28"/>
          <w:lang w:val="kk-KZ"/>
        </w:rPr>
        <w:t>«Русский язык и литература</w:t>
      </w:r>
      <w:r w:rsidR="002553A0">
        <w:rPr>
          <w:rFonts w:ascii="Times New Roman" w:hAnsi="Times New Roman" w:cs="Times New Roman"/>
          <w:iCs/>
          <w:sz w:val="28"/>
          <w:szCs w:val="28"/>
          <w:lang w:val="kk-KZ"/>
        </w:rPr>
        <w:t>»;</w:t>
      </w:r>
      <w:r w:rsidR="00006A66" w:rsidRPr="001E2025">
        <w:rPr>
          <w:rFonts w:ascii="Times New Roman" w:hAnsi="Times New Roman" w:cs="Times New Roman"/>
          <w:iCs/>
          <w:sz w:val="28"/>
          <w:szCs w:val="28"/>
          <w:lang w:val="kk-KZ"/>
        </w:rPr>
        <w:t xml:space="preserve"> раскрытие </w:t>
      </w:r>
      <w:r w:rsidR="007F7EE9" w:rsidRPr="001E2025">
        <w:rPr>
          <w:rFonts w:ascii="Times New Roman" w:hAnsi="Times New Roman" w:cs="Times New Roman"/>
          <w:iCs/>
          <w:sz w:val="28"/>
          <w:szCs w:val="28"/>
          <w:lang w:val="kk-KZ"/>
        </w:rPr>
        <w:t>их</w:t>
      </w:r>
      <w:r w:rsidR="00006A66" w:rsidRPr="001E2025">
        <w:rPr>
          <w:rFonts w:ascii="Times New Roman" w:hAnsi="Times New Roman" w:cs="Times New Roman"/>
          <w:iCs/>
          <w:sz w:val="28"/>
          <w:szCs w:val="28"/>
          <w:lang w:val="kk-KZ"/>
        </w:rPr>
        <w:t xml:space="preserve"> методического потенциала в развитии </w:t>
      </w:r>
      <w:r w:rsidR="00C711B4" w:rsidRPr="001E2025">
        <w:rPr>
          <w:rFonts w:ascii="Times New Roman" w:hAnsi="Times New Roman" w:cs="Times New Roman"/>
          <w:iCs/>
          <w:sz w:val="28"/>
          <w:szCs w:val="28"/>
        </w:rPr>
        <w:t>кросс-культурн</w:t>
      </w:r>
      <w:r w:rsidR="00006A66" w:rsidRPr="001E2025">
        <w:rPr>
          <w:rFonts w:ascii="Times New Roman" w:hAnsi="Times New Roman" w:cs="Times New Roman"/>
          <w:iCs/>
          <w:sz w:val="28"/>
          <w:szCs w:val="28"/>
          <w:lang w:val="kk-KZ"/>
        </w:rPr>
        <w:t>ой компетен</w:t>
      </w:r>
      <w:r w:rsidR="00430FD1">
        <w:rPr>
          <w:rFonts w:ascii="Times New Roman" w:hAnsi="Times New Roman" w:cs="Times New Roman"/>
          <w:iCs/>
          <w:sz w:val="28"/>
          <w:szCs w:val="28"/>
          <w:lang w:val="kk-KZ"/>
        </w:rPr>
        <w:t>тности</w:t>
      </w:r>
      <w:r w:rsidR="00006A66" w:rsidRPr="001E2025">
        <w:rPr>
          <w:rFonts w:ascii="Times New Roman" w:hAnsi="Times New Roman" w:cs="Times New Roman"/>
          <w:iCs/>
          <w:sz w:val="28"/>
          <w:szCs w:val="28"/>
          <w:lang w:val="kk-KZ"/>
        </w:rPr>
        <w:t xml:space="preserve"> будущих педагогов-филологов. </w:t>
      </w:r>
    </w:p>
    <w:p w14:paraId="7D4505F7" w14:textId="77777777" w:rsidR="007736CA" w:rsidRPr="001E2025" w:rsidRDefault="007736CA"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lang w:val="kk-KZ"/>
        </w:rPr>
        <w:t>В</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первой половине нынешнего столетия </w:t>
      </w:r>
      <w:r w:rsidRPr="001E2025">
        <w:rPr>
          <w:rFonts w:ascii="Times New Roman" w:hAnsi="Times New Roman" w:cs="Times New Roman"/>
          <w:sz w:val="28"/>
          <w:szCs w:val="28"/>
        </w:rPr>
        <w:t xml:space="preserve">в Казахстане, по нашему </w:t>
      </w:r>
      <w:r w:rsidRPr="001E2025">
        <w:rPr>
          <w:rFonts w:ascii="Times New Roman" w:hAnsi="Times New Roman" w:cs="Times New Roman"/>
          <w:sz w:val="28"/>
          <w:szCs w:val="28"/>
          <w:lang w:val="kk-KZ"/>
        </w:rPr>
        <w:t>убеждению,</w:t>
      </w:r>
      <w:r w:rsidRPr="001E2025">
        <w:rPr>
          <w:rFonts w:ascii="Times New Roman" w:hAnsi="Times New Roman" w:cs="Times New Roman"/>
          <w:sz w:val="28"/>
          <w:szCs w:val="28"/>
        </w:rPr>
        <w:t xml:space="preserve"> появились новые формы кросс-культурного развития. Это не только вышеуказанная деверс</w:t>
      </w:r>
      <w:r w:rsidR="00A01E27" w:rsidRPr="001E2025">
        <w:rPr>
          <w:rFonts w:ascii="Times New Roman" w:hAnsi="Times New Roman" w:cs="Times New Roman"/>
          <w:sz w:val="28"/>
          <w:szCs w:val="28"/>
        </w:rPr>
        <w:t>ификация образовательных услуг</w:t>
      </w:r>
      <w:r w:rsidR="00A01E27" w:rsidRPr="001E2025">
        <w:rPr>
          <w:rFonts w:ascii="Times New Roman" w:hAnsi="Times New Roman" w:cs="Times New Roman"/>
          <w:sz w:val="28"/>
          <w:szCs w:val="28"/>
          <w:lang w:val="kk-KZ"/>
        </w:rPr>
        <w:t xml:space="preserve"> и ресурсов</w:t>
      </w:r>
      <w:r w:rsidR="00A01E27" w:rsidRPr="001E2025">
        <w:rPr>
          <w:rFonts w:ascii="Times New Roman" w:hAnsi="Times New Roman" w:cs="Times New Roman"/>
          <w:sz w:val="28"/>
          <w:szCs w:val="28"/>
        </w:rPr>
        <w:t>.</w:t>
      </w:r>
      <w:r w:rsidR="00A01E27" w:rsidRPr="001E2025">
        <w:rPr>
          <w:rFonts w:ascii="Times New Roman" w:hAnsi="Times New Roman" w:cs="Times New Roman"/>
          <w:sz w:val="28"/>
          <w:szCs w:val="28"/>
          <w:lang w:val="kk-KZ"/>
        </w:rPr>
        <w:t xml:space="preserve"> В</w:t>
      </w:r>
      <w:r w:rsidRPr="001E2025">
        <w:rPr>
          <w:rFonts w:ascii="Times New Roman" w:hAnsi="Times New Roman" w:cs="Times New Roman"/>
          <w:sz w:val="28"/>
          <w:szCs w:val="28"/>
        </w:rPr>
        <w:t>месте с расширением мобильности студентов и преподавателей все большее развитие получает мобильность образовательных программ</w:t>
      </w:r>
      <w:r w:rsidRPr="001E2025">
        <w:rPr>
          <w:rFonts w:ascii="Times New Roman" w:hAnsi="Times New Roman" w:cs="Times New Roman"/>
          <w:sz w:val="28"/>
          <w:szCs w:val="28"/>
          <w:lang w:val="kk-KZ"/>
        </w:rPr>
        <w:t>, продиктованная:</w:t>
      </w:r>
    </w:p>
    <w:p w14:paraId="5C02C9EB" w14:textId="1DAD27ED" w:rsidR="007736CA" w:rsidRPr="001E2025"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7736CA" w:rsidRPr="001E2025">
        <w:rPr>
          <w:rFonts w:ascii="Times New Roman" w:hAnsi="Times New Roman" w:cs="Times New Roman"/>
          <w:sz w:val="28"/>
          <w:szCs w:val="28"/>
        </w:rPr>
        <w:t xml:space="preserve"> укрепление</w:t>
      </w:r>
      <w:r w:rsidR="007736CA" w:rsidRPr="001E2025">
        <w:rPr>
          <w:rFonts w:ascii="Times New Roman" w:hAnsi="Times New Roman" w:cs="Times New Roman"/>
          <w:sz w:val="28"/>
          <w:szCs w:val="28"/>
          <w:lang w:val="kk-KZ"/>
        </w:rPr>
        <w:t>м</w:t>
      </w:r>
      <w:r w:rsidR="007736CA" w:rsidRPr="001E2025">
        <w:rPr>
          <w:rFonts w:ascii="Times New Roman" w:hAnsi="Times New Roman" w:cs="Times New Roman"/>
          <w:sz w:val="28"/>
          <w:szCs w:val="28"/>
        </w:rPr>
        <w:t xml:space="preserve"> интернациональной конкурентоспособности в сфере высшего образования и исследований:</w:t>
      </w:r>
    </w:p>
    <w:p w14:paraId="72091981" w14:textId="63D3CD6E" w:rsidR="007736CA" w:rsidRPr="001E2025"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7736CA" w:rsidRPr="001E2025">
        <w:rPr>
          <w:rFonts w:ascii="Times New Roman" w:hAnsi="Times New Roman" w:cs="Times New Roman"/>
          <w:sz w:val="28"/>
          <w:szCs w:val="28"/>
        </w:rPr>
        <w:t xml:space="preserve"> интенсивн</w:t>
      </w:r>
      <w:r w:rsidR="007736CA" w:rsidRPr="001E2025">
        <w:rPr>
          <w:rFonts w:ascii="Times New Roman" w:hAnsi="Times New Roman" w:cs="Times New Roman"/>
          <w:sz w:val="28"/>
          <w:szCs w:val="28"/>
          <w:lang w:val="kk-KZ"/>
        </w:rPr>
        <w:t>ым</w:t>
      </w:r>
      <w:r w:rsidR="007736CA" w:rsidRPr="001E2025">
        <w:rPr>
          <w:rFonts w:ascii="Times New Roman" w:hAnsi="Times New Roman" w:cs="Times New Roman"/>
          <w:sz w:val="28"/>
          <w:szCs w:val="28"/>
        </w:rPr>
        <w:t xml:space="preserve"> участие</w:t>
      </w:r>
      <w:r w:rsidR="007736CA" w:rsidRPr="001E2025">
        <w:rPr>
          <w:rFonts w:ascii="Times New Roman" w:hAnsi="Times New Roman" w:cs="Times New Roman"/>
          <w:sz w:val="28"/>
          <w:szCs w:val="28"/>
          <w:lang w:val="kk-KZ"/>
        </w:rPr>
        <w:t>м</w:t>
      </w:r>
      <w:r w:rsidR="007736CA" w:rsidRPr="001E2025">
        <w:rPr>
          <w:rFonts w:ascii="Times New Roman" w:hAnsi="Times New Roman" w:cs="Times New Roman"/>
          <w:sz w:val="28"/>
          <w:szCs w:val="28"/>
        </w:rPr>
        <w:t xml:space="preserve"> в строительстве высшего образования</w:t>
      </w:r>
      <w:r w:rsidR="007736CA" w:rsidRPr="001E2025">
        <w:rPr>
          <w:rFonts w:ascii="Times New Roman" w:hAnsi="Times New Roman" w:cs="Times New Roman"/>
          <w:sz w:val="28"/>
          <w:szCs w:val="28"/>
          <w:lang w:val="kk-KZ"/>
        </w:rPr>
        <w:t xml:space="preserve"> в рамках европейских соглашений;</w:t>
      </w:r>
    </w:p>
    <w:p w14:paraId="62246199" w14:textId="053F8BC8" w:rsidR="007736CA" w:rsidRPr="001E2025"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7736CA" w:rsidRPr="001E2025">
        <w:rPr>
          <w:rFonts w:ascii="Times New Roman" w:hAnsi="Times New Roman" w:cs="Times New Roman"/>
          <w:sz w:val="28"/>
          <w:szCs w:val="28"/>
        </w:rPr>
        <w:t xml:space="preserve"> расширение</w:t>
      </w:r>
      <w:r w:rsidR="007736CA" w:rsidRPr="001E2025">
        <w:rPr>
          <w:rFonts w:ascii="Times New Roman" w:hAnsi="Times New Roman" w:cs="Times New Roman"/>
          <w:sz w:val="28"/>
          <w:szCs w:val="28"/>
          <w:lang w:val="kk-KZ"/>
        </w:rPr>
        <w:t>м</w:t>
      </w:r>
      <w:r w:rsidR="007736CA" w:rsidRPr="001E2025">
        <w:rPr>
          <w:rFonts w:ascii="Times New Roman" w:hAnsi="Times New Roman" w:cs="Times New Roman"/>
          <w:sz w:val="28"/>
          <w:szCs w:val="28"/>
        </w:rPr>
        <w:t xml:space="preserve"> полномочии</w:t>
      </w:r>
      <w:r w:rsidR="007736CA" w:rsidRPr="001E2025">
        <w:rPr>
          <w:rFonts w:ascii="Times New Roman" w:hAnsi="Times New Roman" w:cs="Times New Roman"/>
          <w:sz w:val="28"/>
          <w:szCs w:val="28"/>
          <w:lang w:val="kk-KZ"/>
        </w:rPr>
        <w:t>й</w:t>
      </w:r>
      <w:r w:rsidR="007736CA" w:rsidRPr="001E2025">
        <w:rPr>
          <w:rFonts w:ascii="Times New Roman" w:hAnsi="Times New Roman" w:cs="Times New Roman"/>
          <w:sz w:val="28"/>
          <w:szCs w:val="28"/>
        </w:rPr>
        <w:t xml:space="preserve"> казахстанских образовательных </w:t>
      </w:r>
      <w:r w:rsidR="007736CA" w:rsidRPr="001E2025">
        <w:rPr>
          <w:rFonts w:ascii="Times New Roman" w:hAnsi="Times New Roman" w:cs="Times New Roman"/>
          <w:sz w:val="28"/>
          <w:szCs w:val="28"/>
          <w:lang w:val="kk-KZ"/>
        </w:rPr>
        <w:t>организация</w:t>
      </w:r>
      <w:r w:rsidR="007736CA" w:rsidRPr="001E2025">
        <w:rPr>
          <w:rFonts w:ascii="Times New Roman" w:hAnsi="Times New Roman" w:cs="Times New Roman"/>
          <w:sz w:val="28"/>
          <w:szCs w:val="28"/>
        </w:rPr>
        <w:t xml:space="preserve"> для выхода на интернациональный образовательный рынок:</w:t>
      </w:r>
    </w:p>
    <w:p w14:paraId="28C10E9D" w14:textId="0BB1D3A2" w:rsidR="007736CA" w:rsidRPr="001E2025"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7736CA" w:rsidRPr="001E2025">
        <w:rPr>
          <w:rFonts w:ascii="Times New Roman" w:hAnsi="Times New Roman" w:cs="Times New Roman"/>
          <w:sz w:val="28"/>
          <w:szCs w:val="28"/>
        </w:rPr>
        <w:t xml:space="preserve"> расширение</w:t>
      </w:r>
      <w:r w:rsidR="007736CA" w:rsidRPr="001E2025">
        <w:rPr>
          <w:rFonts w:ascii="Times New Roman" w:hAnsi="Times New Roman" w:cs="Times New Roman"/>
          <w:sz w:val="28"/>
          <w:szCs w:val="28"/>
          <w:lang w:val="kk-KZ"/>
        </w:rPr>
        <w:t>м</w:t>
      </w:r>
      <w:r w:rsidR="007736CA" w:rsidRPr="001E2025">
        <w:rPr>
          <w:rFonts w:ascii="Times New Roman" w:hAnsi="Times New Roman" w:cs="Times New Roman"/>
          <w:sz w:val="28"/>
          <w:szCs w:val="28"/>
        </w:rPr>
        <w:t xml:space="preserve"> способностей становления системы образования и исследовательской инфраструктуры</w:t>
      </w:r>
      <w:r w:rsidR="007736CA" w:rsidRPr="001E2025">
        <w:rPr>
          <w:rFonts w:ascii="Times New Roman" w:hAnsi="Times New Roman" w:cs="Times New Roman"/>
          <w:sz w:val="28"/>
          <w:szCs w:val="28"/>
          <w:lang w:val="kk-KZ"/>
        </w:rPr>
        <w:t>;</w:t>
      </w:r>
    </w:p>
    <w:p w14:paraId="115A6352" w14:textId="1F0F3733" w:rsidR="007736CA" w:rsidRPr="001E2025"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7736CA" w:rsidRPr="001E2025">
        <w:rPr>
          <w:rFonts w:ascii="Times New Roman" w:hAnsi="Times New Roman" w:cs="Times New Roman"/>
          <w:sz w:val="28"/>
          <w:szCs w:val="28"/>
        </w:rPr>
        <w:t xml:space="preserve"> трансграничность</w:t>
      </w:r>
      <w:r w:rsidRPr="001E2025">
        <w:rPr>
          <w:rFonts w:ascii="Times New Roman" w:hAnsi="Times New Roman" w:cs="Times New Roman"/>
          <w:sz w:val="28"/>
          <w:szCs w:val="28"/>
        </w:rPr>
        <w:t>ю</w:t>
      </w:r>
      <w:r w:rsidR="007736CA" w:rsidRPr="001E2025">
        <w:rPr>
          <w:rFonts w:ascii="Times New Roman" w:hAnsi="Times New Roman" w:cs="Times New Roman"/>
          <w:sz w:val="28"/>
          <w:szCs w:val="28"/>
        </w:rPr>
        <w:t xml:space="preserve"> образова</w:t>
      </w:r>
      <w:r w:rsidR="007736CA" w:rsidRPr="001E2025">
        <w:rPr>
          <w:rFonts w:ascii="Times New Roman" w:hAnsi="Times New Roman" w:cs="Times New Roman"/>
          <w:sz w:val="28"/>
          <w:szCs w:val="28"/>
          <w:lang w:val="kk-KZ"/>
        </w:rPr>
        <w:t>тельного процесса.</w:t>
      </w:r>
    </w:p>
    <w:p w14:paraId="53A102CD" w14:textId="74C7D17F" w:rsidR="00C711B4" w:rsidRPr="001E2025" w:rsidRDefault="00C711B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rPr>
        <w:t>Как мы указывали в предыдущих главах, в свете современных глобальных трансформаций именно система высшего и послевузовского образования незамедлительно ощущает влияние технологических инноваций, оперативность которых определяет конкурентоспособность вузов. Переход к цифровому сообществу, вхождение в Болонский процесс, внедрение Дублинских дескрипторов и расширение масштабов международного взаимодействия свидетельству</w:t>
      </w:r>
      <w:r w:rsidR="00892F94" w:rsidRPr="001E2025">
        <w:rPr>
          <w:rFonts w:ascii="Times New Roman" w:hAnsi="Times New Roman" w:cs="Times New Roman"/>
          <w:sz w:val="28"/>
          <w:szCs w:val="28"/>
        </w:rPr>
        <w:t>ю</w:t>
      </w:r>
      <w:r w:rsidRPr="001E2025">
        <w:rPr>
          <w:rFonts w:ascii="Times New Roman" w:hAnsi="Times New Roman" w:cs="Times New Roman"/>
          <w:sz w:val="28"/>
          <w:szCs w:val="28"/>
        </w:rPr>
        <w:t>т о повышении важности развития кросс-культурной компетентности. Так как личность педагога</w:t>
      </w:r>
      <w:r w:rsidR="00892F94" w:rsidRPr="001E2025">
        <w:rPr>
          <w:rFonts w:ascii="Times New Roman" w:hAnsi="Times New Roman" w:cs="Times New Roman"/>
          <w:sz w:val="28"/>
          <w:szCs w:val="28"/>
        </w:rPr>
        <w:t>,</w:t>
      </w:r>
      <w:r w:rsidRPr="001E2025">
        <w:rPr>
          <w:rFonts w:ascii="Times New Roman" w:hAnsi="Times New Roman" w:cs="Times New Roman"/>
          <w:sz w:val="28"/>
          <w:szCs w:val="28"/>
        </w:rPr>
        <w:t xml:space="preserve"> его мировоззрение и идеалы должны соответствовать новым приоритетам развития казахстанского общества. </w:t>
      </w:r>
      <w:r w:rsidRPr="001E2025">
        <w:rPr>
          <w:rFonts w:ascii="Times New Roman" w:hAnsi="Times New Roman" w:cs="Times New Roman"/>
          <w:sz w:val="28"/>
          <w:szCs w:val="28"/>
          <w:shd w:val="clear" w:color="auto" w:fill="FFFFFF"/>
        </w:rPr>
        <w:t xml:space="preserve">Поэтому очевидно, что развитие кросс-культурной компетентности филологов как будущих педагогов должно начинаться с первых дней обучения в вузе. Данное утверждение мы </w:t>
      </w:r>
      <w:r w:rsidR="001E5E02" w:rsidRPr="001E2025">
        <w:rPr>
          <w:rFonts w:ascii="Times New Roman" w:hAnsi="Times New Roman" w:cs="Times New Roman"/>
          <w:sz w:val="28"/>
          <w:szCs w:val="28"/>
          <w:shd w:val="clear" w:color="auto" w:fill="FFFFFF"/>
        </w:rPr>
        <w:t xml:space="preserve">затрагивали </w:t>
      </w:r>
      <w:r w:rsidR="006E650F" w:rsidRPr="001E2025">
        <w:rPr>
          <w:rFonts w:ascii="Times New Roman" w:hAnsi="Times New Roman" w:cs="Times New Roman"/>
          <w:sz w:val="28"/>
          <w:szCs w:val="28"/>
          <w:shd w:val="clear" w:color="auto" w:fill="FFFFFF"/>
        </w:rPr>
        <w:t>в предыдущих главах,</w:t>
      </w:r>
      <w:r w:rsidRPr="001E2025">
        <w:rPr>
          <w:rFonts w:ascii="Times New Roman" w:hAnsi="Times New Roman" w:cs="Times New Roman"/>
          <w:sz w:val="28"/>
          <w:szCs w:val="28"/>
          <w:shd w:val="clear" w:color="auto" w:fill="FFFFFF"/>
        </w:rPr>
        <w:t xml:space="preserve"> и оно связано с рядом обстоятельств: </w:t>
      </w:r>
    </w:p>
    <w:p w14:paraId="62F54D49" w14:textId="1D189F27" w:rsidR="00C711B4" w:rsidRPr="001E2025" w:rsidRDefault="00892F9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rPr>
        <w:t>–</w:t>
      </w:r>
      <w:r w:rsidR="00C711B4" w:rsidRPr="001E2025">
        <w:rPr>
          <w:rFonts w:ascii="Times New Roman" w:hAnsi="Times New Roman" w:cs="Times New Roman"/>
          <w:sz w:val="28"/>
          <w:szCs w:val="28"/>
          <w:shd w:val="clear" w:color="auto" w:fill="FFFFFF"/>
        </w:rPr>
        <w:t xml:space="preserve"> во-первых, образование сегодня является </w:t>
      </w:r>
      <w:r w:rsidR="00C711B4" w:rsidRPr="001E2025">
        <w:rPr>
          <w:rFonts w:ascii="Times New Roman" w:hAnsi="Times New Roman" w:cs="Times New Roman"/>
          <w:sz w:val="28"/>
          <w:szCs w:val="28"/>
        </w:rPr>
        <w:t xml:space="preserve">важной сферой развития любого общества, от уровня </w:t>
      </w:r>
      <w:r w:rsidR="00C711B4" w:rsidRPr="001E2025">
        <w:rPr>
          <w:rStyle w:val="grame"/>
          <w:rFonts w:ascii="Times New Roman" w:hAnsi="Times New Roman" w:cs="Times New Roman"/>
          <w:sz w:val="28"/>
          <w:szCs w:val="28"/>
        </w:rPr>
        <w:t>которой</w:t>
      </w:r>
      <w:r w:rsidR="00C711B4" w:rsidRPr="001E2025">
        <w:rPr>
          <w:rFonts w:ascii="Times New Roman" w:hAnsi="Times New Roman" w:cs="Times New Roman"/>
          <w:sz w:val="28"/>
          <w:szCs w:val="28"/>
        </w:rPr>
        <w:t xml:space="preserve"> зависит его экономический, политический, социальный рост и самоосознание себя как части определенной культуры;</w:t>
      </w:r>
    </w:p>
    <w:p w14:paraId="77A2C90D" w14:textId="58E859DA" w:rsidR="00C711B4" w:rsidRPr="001E2025" w:rsidRDefault="00892F9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rPr>
        <w:t>–</w:t>
      </w:r>
      <w:r w:rsidR="00C711B4" w:rsidRPr="001E2025">
        <w:rPr>
          <w:rFonts w:ascii="Times New Roman" w:hAnsi="Times New Roman" w:cs="Times New Roman"/>
          <w:sz w:val="28"/>
          <w:szCs w:val="28"/>
          <w:shd w:val="clear" w:color="auto" w:fill="FFFFFF"/>
        </w:rPr>
        <w:t xml:space="preserve"> во-вторых, усиливается практико-ориентированность образования, студенты-филологи на занятиях изучают и знакомятся с традициями и </w:t>
      </w:r>
      <w:r w:rsidR="00C711B4" w:rsidRPr="001E2025">
        <w:rPr>
          <w:rFonts w:ascii="Times New Roman" w:hAnsi="Times New Roman" w:cs="Times New Roman"/>
          <w:sz w:val="28"/>
          <w:szCs w:val="28"/>
          <w:shd w:val="clear" w:color="auto" w:fill="FFFFFF"/>
        </w:rPr>
        <w:lastRenderedPageBreak/>
        <w:t xml:space="preserve">особенностями изучаемых стран их культуры, исходя из целей прикладной дисциплины; </w:t>
      </w:r>
    </w:p>
    <w:p w14:paraId="3B07E844" w14:textId="7E9778FC" w:rsidR="00C711B4" w:rsidRPr="001E2025" w:rsidRDefault="00892F9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rPr>
        <w:t>–</w:t>
      </w:r>
      <w:r w:rsidR="00C711B4" w:rsidRPr="001E2025">
        <w:rPr>
          <w:rFonts w:ascii="Times New Roman" w:hAnsi="Times New Roman" w:cs="Times New Roman"/>
          <w:sz w:val="28"/>
          <w:szCs w:val="28"/>
          <w:shd w:val="clear" w:color="auto" w:fill="FFFFFF"/>
        </w:rPr>
        <w:t xml:space="preserve"> в-третьих, следование принципам Болонской декларации, участником которого является наша страна; </w:t>
      </w:r>
    </w:p>
    <w:p w14:paraId="39664BF3" w14:textId="46C99E38" w:rsidR="00C711B4" w:rsidRPr="001E2025"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hAnsi="Times New Roman" w:cs="Times New Roman"/>
          <w:sz w:val="28"/>
          <w:szCs w:val="28"/>
          <w:shd w:val="clear" w:color="auto" w:fill="FFFFFF"/>
        </w:rPr>
        <w:t xml:space="preserve"> в-четвертых, сегодня все страны конкурируют не только товарами и услугами, но и системами общественных ценностей и уровнем образования;</w:t>
      </w:r>
    </w:p>
    <w:p w14:paraId="247C7B8D" w14:textId="6AA47D37" w:rsidR="00C711B4" w:rsidRPr="001E2025" w:rsidRDefault="00892F9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1E2025">
        <w:rPr>
          <w:rFonts w:ascii="Times New Roman" w:hAnsi="Times New Roman" w:cs="Times New Roman"/>
          <w:sz w:val="28"/>
          <w:szCs w:val="28"/>
        </w:rPr>
        <w:t>–</w:t>
      </w:r>
      <w:r w:rsidR="00C711B4" w:rsidRPr="001E2025">
        <w:rPr>
          <w:rFonts w:ascii="Times New Roman" w:hAnsi="Times New Roman" w:cs="Times New Roman"/>
          <w:sz w:val="28"/>
          <w:szCs w:val="28"/>
          <w:shd w:val="clear" w:color="auto" w:fill="FFFFFF"/>
        </w:rPr>
        <w:t xml:space="preserve"> в-пятых, урок как один из наиболее доступных способов достижения поставленной цели; </w:t>
      </w:r>
    </w:p>
    <w:p w14:paraId="569C94A2" w14:textId="44A6B88D" w:rsidR="00C711B4" w:rsidRDefault="00892F9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 </w:t>
      </w:r>
      <w:r w:rsidR="00C711B4" w:rsidRPr="001E2025">
        <w:rPr>
          <w:rFonts w:ascii="Times New Roman" w:hAnsi="Times New Roman" w:cs="Times New Roman"/>
          <w:sz w:val="28"/>
          <w:szCs w:val="28"/>
          <w:shd w:val="clear" w:color="auto" w:fill="FFFFFF"/>
        </w:rPr>
        <w:t xml:space="preserve">в-шестых, </w:t>
      </w:r>
      <w:r w:rsidR="00C711B4" w:rsidRPr="001E2025">
        <w:rPr>
          <w:rFonts w:ascii="Times New Roman" w:hAnsi="Times New Roman" w:cs="Times New Roman"/>
          <w:sz w:val="28"/>
          <w:szCs w:val="28"/>
        </w:rPr>
        <w:t xml:space="preserve">переход к цифровому обществу и расширение масштабов кросс-культурного взаимодействия приводит к повышению важности развития навыков коммуникабельности, эмпатии и толерантности. </w:t>
      </w:r>
    </w:p>
    <w:p w14:paraId="30073DFB" w14:textId="77777777" w:rsidR="00492CCA" w:rsidRPr="001E2025" w:rsidRDefault="00492CCA" w:rsidP="00492CCA">
      <w:pPr>
        <w:pStyle w:val="a3"/>
        <w:shd w:val="clear" w:color="auto" w:fill="FFFFFF"/>
        <w:tabs>
          <w:tab w:val="left" w:pos="851"/>
        </w:tabs>
        <w:spacing w:before="0" w:beforeAutospacing="0" w:after="0" w:afterAutospacing="0"/>
        <w:ind w:firstLine="567"/>
        <w:jc w:val="both"/>
        <w:rPr>
          <w:sz w:val="28"/>
          <w:szCs w:val="28"/>
        </w:rPr>
      </w:pPr>
      <w:r w:rsidRPr="001E2025">
        <w:rPr>
          <w:sz w:val="28"/>
          <w:szCs w:val="28"/>
        </w:rPr>
        <w:t>С точки зрения педагогики</w:t>
      </w:r>
      <w:r w:rsidRPr="001E2025">
        <w:rPr>
          <w:sz w:val="28"/>
          <w:szCs w:val="28"/>
          <w:lang w:val="kk-KZ"/>
        </w:rPr>
        <w:t xml:space="preserve"> и методики образования,</w:t>
      </w:r>
      <w:r w:rsidRPr="001E2025">
        <w:rPr>
          <w:sz w:val="28"/>
          <w:szCs w:val="28"/>
        </w:rPr>
        <w:t xml:space="preserve"> потенциал циф</w:t>
      </w:r>
      <w:r w:rsidRPr="001E2025">
        <w:rPr>
          <w:sz w:val="28"/>
          <w:szCs w:val="28"/>
          <w:lang w:val="kk-KZ"/>
        </w:rPr>
        <w:t xml:space="preserve">ровых ресурсов, </w:t>
      </w:r>
      <w:r w:rsidRPr="001E2025">
        <w:rPr>
          <w:sz w:val="28"/>
          <w:szCs w:val="28"/>
        </w:rPr>
        <w:t>к которым относятся онлайн-курсы, презентации, коллективные портфолио, сетевое образование, дистанционное обучение, позволяет решать следующие задачи:</w:t>
      </w:r>
    </w:p>
    <w:p w14:paraId="20E18CC5" w14:textId="77777777" w:rsidR="00492CCA" w:rsidRPr="00D54C12" w:rsidRDefault="00492CCA" w:rsidP="00492CCA">
      <w:pPr>
        <w:pStyle w:val="a3"/>
        <w:shd w:val="clear" w:color="auto" w:fill="FFFFFF"/>
        <w:tabs>
          <w:tab w:val="left" w:pos="851"/>
        </w:tabs>
        <w:spacing w:before="0" w:beforeAutospacing="0" w:after="0" w:afterAutospacing="0"/>
        <w:ind w:firstLine="567"/>
        <w:jc w:val="both"/>
        <w:rPr>
          <w:sz w:val="28"/>
          <w:szCs w:val="28"/>
        </w:rPr>
      </w:pPr>
      <w:r w:rsidRPr="00D54C12">
        <w:rPr>
          <w:sz w:val="28"/>
          <w:szCs w:val="28"/>
        </w:rPr>
        <w:t>– актуализация самообучения, самоорганизации и самоанализа усвоения экономических знаний;</w:t>
      </w:r>
    </w:p>
    <w:p w14:paraId="07E21918" w14:textId="77777777" w:rsidR="00492CCA" w:rsidRPr="00D54C12" w:rsidRDefault="00492CCA" w:rsidP="00492CCA">
      <w:pPr>
        <w:pStyle w:val="a3"/>
        <w:shd w:val="clear" w:color="auto" w:fill="FFFFFF"/>
        <w:tabs>
          <w:tab w:val="left" w:pos="851"/>
        </w:tabs>
        <w:spacing w:before="0" w:beforeAutospacing="0" w:after="0" w:afterAutospacing="0"/>
        <w:ind w:firstLine="567"/>
        <w:jc w:val="both"/>
        <w:rPr>
          <w:sz w:val="28"/>
          <w:szCs w:val="28"/>
        </w:rPr>
      </w:pPr>
      <w:r w:rsidRPr="00D54C12">
        <w:rPr>
          <w:sz w:val="28"/>
          <w:szCs w:val="28"/>
        </w:rPr>
        <w:t>– развитие исследовательских навыков в условиях организации экономических проектов и практик;</w:t>
      </w:r>
    </w:p>
    <w:p w14:paraId="07E951B0" w14:textId="77777777" w:rsidR="00492CCA" w:rsidRPr="00D54C12" w:rsidRDefault="00492CCA" w:rsidP="00492CCA">
      <w:pPr>
        <w:pStyle w:val="a3"/>
        <w:shd w:val="clear" w:color="auto" w:fill="FFFFFF"/>
        <w:tabs>
          <w:tab w:val="left" w:pos="851"/>
        </w:tabs>
        <w:spacing w:before="0" w:beforeAutospacing="0" w:after="0" w:afterAutospacing="0"/>
        <w:ind w:firstLine="567"/>
        <w:jc w:val="both"/>
        <w:rPr>
          <w:sz w:val="28"/>
          <w:szCs w:val="28"/>
        </w:rPr>
      </w:pPr>
      <w:r w:rsidRPr="00D54C12">
        <w:rPr>
          <w:sz w:val="28"/>
          <w:szCs w:val="28"/>
        </w:rPr>
        <w:t>– повышение эффективности непрерывного самоконтроля успешности решения экономических задач;</w:t>
      </w:r>
    </w:p>
    <w:p w14:paraId="1CEF879C" w14:textId="77777777" w:rsidR="00492CCA" w:rsidRPr="000B6EBA" w:rsidRDefault="00492CCA" w:rsidP="00492CCA">
      <w:pPr>
        <w:pStyle w:val="a3"/>
        <w:shd w:val="clear" w:color="auto" w:fill="FFFFFF"/>
        <w:tabs>
          <w:tab w:val="left" w:pos="851"/>
        </w:tabs>
        <w:spacing w:before="0" w:beforeAutospacing="0" w:after="0" w:afterAutospacing="0"/>
        <w:ind w:firstLine="567"/>
        <w:jc w:val="both"/>
        <w:rPr>
          <w:sz w:val="28"/>
          <w:szCs w:val="28"/>
        </w:rPr>
      </w:pPr>
      <w:r w:rsidRPr="00D54C12">
        <w:rPr>
          <w:sz w:val="28"/>
          <w:szCs w:val="28"/>
        </w:rPr>
        <w:t>–</w:t>
      </w:r>
      <w:r w:rsidRPr="00D54C12">
        <w:rPr>
          <w:b/>
          <w:sz w:val="28"/>
          <w:szCs w:val="28"/>
        </w:rPr>
        <w:t xml:space="preserve"> </w:t>
      </w:r>
      <w:r w:rsidRPr="000B6EBA">
        <w:rPr>
          <w:sz w:val="28"/>
          <w:szCs w:val="28"/>
        </w:rPr>
        <w:t xml:space="preserve">реализация профессионально-ориентированного и личностно-развивающего подходов с опорой на реальную практику будущих специалистов. </w:t>
      </w:r>
    </w:p>
    <w:p w14:paraId="2C3227C4" w14:textId="77777777" w:rsidR="00492CCA" w:rsidRPr="000B6EBA" w:rsidRDefault="00492CCA" w:rsidP="00492CCA">
      <w:pPr>
        <w:pStyle w:val="a3"/>
        <w:shd w:val="clear" w:color="auto" w:fill="FFFFFF"/>
        <w:tabs>
          <w:tab w:val="left" w:pos="851"/>
        </w:tabs>
        <w:spacing w:before="0" w:beforeAutospacing="0" w:after="0" w:afterAutospacing="0"/>
        <w:ind w:firstLine="567"/>
        <w:jc w:val="both"/>
        <w:rPr>
          <w:sz w:val="28"/>
          <w:szCs w:val="28"/>
          <w:lang w:val="kk-KZ"/>
        </w:rPr>
      </w:pPr>
      <w:r w:rsidRPr="000B6EBA">
        <w:rPr>
          <w:sz w:val="28"/>
          <w:szCs w:val="28"/>
          <w:lang w:val="kk-KZ"/>
        </w:rPr>
        <w:t xml:space="preserve">Таким образом, цифровизация диктует содание новых форм культурных взаимоотношений, новую кросс-культурность и иные компетенции: культуру поведения и речи в дистанционной среде, на </w:t>
      </w:r>
      <w:r w:rsidRPr="000B6EBA">
        <w:rPr>
          <w:sz w:val="28"/>
          <w:szCs w:val="28"/>
          <w:lang w:val="en-US"/>
        </w:rPr>
        <w:t>online</w:t>
      </w:r>
      <w:r w:rsidRPr="000B6EBA">
        <w:rPr>
          <w:sz w:val="28"/>
          <w:szCs w:val="28"/>
          <w:lang w:val="kk-KZ"/>
        </w:rPr>
        <w:t xml:space="preserve"> платформе, толерантность во взаимоотношениях с людьми в </w:t>
      </w:r>
      <w:r w:rsidRPr="000B6EBA">
        <w:rPr>
          <w:sz w:val="28"/>
          <w:szCs w:val="28"/>
          <w:lang w:val="en-US"/>
        </w:rPr>
        <w:t>online</w:t>
      </w:r>
      <w:r w:rsidRPr="000B6EBA">
        <w:rPr>
          <w:sz w:val="28"/>
          <w:szCs w:val="28"/>
          <w:lang w:val="kk-KZ"/>
        </w:rPr>
        <w:t xml:space="preserve"> аудитории и др.</w:t>
      </w:r>
    </w:p>
    <w:p w14:paraId="4FFEDE79" w14:textId="44C3782A" w:rsidR="00C711B4" w:rsidRPr="001E2025" w:rsidRDefault="00492CCA" w:rsidP="0004014A">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C711B4" w:rsidRPr="001E2025">
        <w:rPr>
          <w:rFonts w:ascii="Times New Roman" w:hAnsi="Times New Roman" w:cs="Times New Roman"/>
          <w:sz w:val="28"/>
          <w:szCs w:val="28"/>
        </w:rPr>
        <w:t>еред будущими педагогами стоит задача «введения человека в круг проблем мирового сообщества; усиления обмена национальными, интеллектуальными, информационными ресурсами как необходимого условия выживания и нового уровня жизнедеятельности, что возможно только при овладении необходимым объемом знании и построени</w:t>
      </w:r>
      <w:r w:rsidR="00892F94" w:rsidRPr="001E2025">
        <w:rPr>
          <w:rFonts w:ascii="Times New Roman" w:hAnsi="Times New Roman" w:cs="Times New Roman"/>
          <w:sz w:val="28"/>
          <w:szCs w:val="28"/>
        </w:rPr>
        <w:t>и</w:t>
      </w:r>
      <w:r w:rsidR="00C711B4" w:rsidRPr="001E2025">
        <w:rPr>
          <w:rFonts w:ascii="Times New Roman" w:hAnsi="Times New Roman" w:cs="Times New Roman"/>
          <w:sz w:val="28"/>
          <w:szCs w:val="28"/>
        </w:rPr>
        <w:t xml:space="preserve"> соответствующих отношений взаимодействия. </w:t>
      </w:r>
    </w:p>
    <w:p w14:paraId="7FA996B4" w14:textId="517A883A"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pacing w:val="1"/>
          <w:sz w:val="28"/>
          <w:szCs w:val="28"/>
          <w:shd w:val="clear" w:color="auto" w:fill="FFFFFF"/>
          <w:lang w:val="kk-KZ"/>
        </w:rPr>
        <w:t>О</w:t>
      </w:r>
      <w:r w:rsidRPr="001E2025">
        <w:rPr>
          <w:rFonts w:ascii="Times New Roman" w:hAnsi="Times New Roman" w:cs="Times New Roman"/>
          <w:spacing w:val="1"/>
          <w:sz w:val="28"/>
          <w:szCs w:val="28"/>
          <w:shd w:val="clear" w:color="auto" w:fill="FFFFFF"/>
        </w:rPr>
        <w:t xml:space="preserve">сновой реформ </w:t>
      </w:r>
      <w:r w:rsidRPr="001E2025">
        <w:rPr>
          <w:rFonts w:ascii="Times New Roman" w:hAnsi="Times New Roman" w:cs="Times New Roman"/>
          <w:spacing w:val="1"/>
          <w:sz w:val="28"/>
          <w:szCs w:val="28"/>
          <w:shd w:val="clear" w:color="auto" w:fill="FFFFFF"/>
          <w:lang w:val="kk-KZ"/>
        </w:rPr>
        <w:t xml:space="preserve">и </w:t>
      </w:r>
      <w:r w:rsidRPr="001E2025">
        <w:rPr>
          <w:rFonts w:ascii="Times New Roman" w:hAnsi="Times New Roman" w:cs="Times New Roman"/>
          <w:spacing w:val="1"/>
          <w:sz w:val="28"/>
          <w:szCs w:val="28"/>
          <w:shd w:val="clear" w:color="auto" w:fill="FFFFFF"/>
        </w:rPr>
        <w:t>образовательной политики Казахстана</w:t>
      </w:r>
      <w:r w:rsidR="007736CA" w:rsidRPr="001E2025">
        <w:rPr>
          <w:rFonts w:ascii="Times New Roman" w:hAnsi="Times New Roman" w:cs="Times New Roman"/>
          <w:spacing w:val="1"/>
          <w:sz w:val="28"/>
          <w:szCs w:val="28"/>
          <w:shd w:val="clear" w:color="auto" w:fill="FFFFFF"/>
          <w:lang w:val="kk-KZ"/>
        </w:rPr>
        <w:t xml:space="preserve"> в реализации конкурентноспособных образовательных программ, </w:t>
      </w:r>
      <w:r w:rsidRPr="001E2025">
        <w:rPr>
          <w:rFonts w:ascii="Times New Roman" w:hAnsi="Times New Roman" w:cs="Times New Roman"/>
          <w:spacing w:val="1"/>
          <w:sz w:val="28"/>
          <w:szCs w:val="28"/>
          <w:shd w:val="clear" w:color="auto" w:fill="FFFFFF"/>
          <w:lang w:val="kk-KZ"/>
        </w:rPr>
        <w:t xml:space="preserve">повлекшей </w:t>
      </w:r>
      <w:r w:rsidRPr="001E2025">
        <w:rPr>
          <w:rFonts w:ascii="Times New Roman" w:hAnsi="Times New Roman" w:cs="Times New Roman"/>
          <w:spacing w:val="1"/>
          <w:sz w:val="28"/>
          <w:szCs w:val="28"/>
          <w:shd w:val="clear" w:color="auto" w:fill="FFFFFF"/>
        </w:rPr>
        <w:t>серьезные изменения</w:t>
      </w:r>
      <w:r w:rsidR="00892F94" w:rsidRPr="001E2025">
        <w:rPr>
          <w:rFonts w:ascii="Times New Roman" w:hAnsi="Times New Roman" w:cs="Times New Roman"/>
          <w:spacing w:val="1"/>
          <w:sz w:val="28"/>
          <w:szCs w:val="28"/>
          <w:shd w:val="clear" w:color="auto" w:fill="FFFFFF"/>
        </w:rPr>
        <w:t>,</w:t>
      </w:r>
      <w:r w:rsidRPr="001E2025">
        <w:rPr>
          <w:rFonts w:ascii="Times New Roman" w:hAnsi="Times New Roman" w:cs="Times New Roman"/>
          <w:spacing w:val="1"/>
          <w:sz w:val="28"/>
          <w:szCs w:val="28"/>
          <w:shd w:val="clear" w:color="auto" w:fill="FFFFFF"/>
        </w:rPr>
        <w:t xml:space="preserve"> явля</w:t>
      </w:r>
      <w:r w:rsidRPr="001E2025">
        <w:rPr>
          <w:rFonts w:ascii="Times New Roman" w:hAnsi="Times New Roman" w:cs="Times New Roman"/>
          <w:spacing w:val="1"/>
          <w:sz w:val="28"/>
          <w:szCs w:val="28"/>
          <w:shd w:val="clear" w:color="auto" w:fill="FFFFFF"/>
          <w:lang w:val="kk-KZ"/>
        </w:rPr>
        <w:t>е</w:t>
      </w:r>
      <w:r w:rsidRPr="001E2025">
        <w:rPr>
          <w:rFonts w:ascii="Times New Roman" w:hAnsi="Times New Roman" w:cs="Times New Roman"/>
          <w:spacing w:val="1"/>
          <w:sz w:val="28"/>
          <w:szCs w:val="28"/>
          <w:shd w:val="clear" w:color="auto" w:fill="FFFFFF"/>
        </w:rPr>
        <w:t xml:space="preserve">тся </w:t>
      </w:r>
      <w:r w:rsidRPr="001E2025">
        <w:rPr>
          <w:rFonts w:ascii="Times New Roman" w:hAnsi="Times New Roman" w:cs="Times New Roman"/>
          <w:spacing w:val="1"/>
          <w:sz w:val="28"/>
          <w:szCs w:val="28"/>
          <w:shd w:val="clear" w:color="auto" w:fill="FFFFFF"/>
          <w:lang w:val="kk-KZ"/>
        </w:rPr>
        <w:t xml:space="preserve">принятый </w:t>
      </w:r>
      <w:r w:rsidRPr="001E2025">
        <w:rPr>
          <w:rFonts w:ascii="Times New Roman" w:hAnsi="Times New Roman" w:cs="Times New Roman"/>
          <w:spacing w:val="1"/>
          <w:sz w:val="28"/>
          <w:szCs w:val="28"/>
          <w:shd w:val="clear" w:color="auto" w:fill="FFFFFF"/>
        </w:rPr>
        <w:t>«Закон статусе педагога» (2019), который был адаптирован под интеграцию казахстанского высшего образования в Болонский процесс.</w:t>
      </w:r>
      <w:r w:rsidRPr="001E2025">
        <w:rPr>
          <w:rFonts w:ascii="Times New Roman" w:hAnsi="Times New Roman" w:cs="Times New Roman"/>
          <w:spacing w:val="1"/>
          <w:sz w:val="28"/>
          <w:szCs w:val="28"/>
          <w:shd w:val="clear" w:color="auto" w:fill="FFFFFF"/>
          <w:lang w:val="kk-KZ"/>
        </w:rPr>
        <w:t xml:space="preserve"> </w:t>
      </w:r>
      <w:r w:rsidRPr="001E2025">
        <w:rPr>
          <w:rFonts w:ascii="Times New Roman" w:hAnsi="Times New Roman" w:cs="Times New Roman"/>
          <w:spacing w:val="1"/>
          <w:sz w:val="28"/>
          <w:szCs w:val="28"/>
          <w:shd w:val="clear" w:color="auto" w:fill="FFFFFF"/>
        </w:rPr>
        <w:t xml:space="preserve">Сюда же можно добавить и </w:t>
      </w:r>
      <w:r w:rsidRPr="001E2025">
        <w:rPr>
          <w:rFonts w:ascii="Times New Roman" w:hAnsi="Times New Roman" w:cs="Times New Roman"/>
          <w:sz w:val="28"/>
          <w:szCs w:val="28"/>
        </w:rPr>
        <w:t>стремление к общеевропейским эталонам высшего образования. Кроме того, вузы нашей страны в силу практических соображений поощряют преподавание на английском языке. Благодаря всему этому</w:t>
      </w:r>
      <w:r w:rsidR="00892F94" w:rsidRPr="001E2025">
        <w:rPr>
          <w:rFonts w:ascii="Times New Roman" w:hAnsi="Times New Roman" w:cs="Times New Roman"/>
          <w:sz w:val="28"/>
          <w:szCs w:val="28"/>
        </w:rPr>
        <w:t xml:space="preserve"> </w:t>
      </w:r>
      <w:r w:rsidRPr="001E2025">
        <w:rPr>
          <w:rFonts w:ascii="Times New Roman" w:hAnsi="Times New Roman" w:cs="Times New Roman"/>
          <w:sz w:val="28"/>
          <w:szCs w:val="28"/>
        </w:rPr>
        <w:t>на сегодня структура высшего образования нашей республики соответствует международной классификации ЮНЭСКО. Т.е.</w:t>
      </w:r>
      <w:r w:rsidR="00892F94" w:rsidRPr="001E2025">
        <w:rPr>
          <w:rFonts w:ascii="Times New Roman" w:hAnsi="Times New Roman" w:cs="Times New Roman"/>
          <w:sz w:val="28"/>
          <w:szCs w:val="28"/>
        </w:rPr>
        <w:t>,</w:t>
      </w:r>
      <w:r w:rsidRPr="001E2025">
        <w:rPr>
          <w:rFonts w:ascii="Times New Roman" w:hAnsi="Times New Roman" w:cs="Times New Roman"/>
          <w:sz w:val="28"/>
          <w:szCs w:val="28"/>
        </w:rPr>
        <w:t xml:space="preserve"> трехуровневая модель подготовки специалистов: бакалавр</w:t>
      </w:r>
      <w:r w:rsidR="00892F94" w:rsidRPr="001E2025">
        <w:rPr>
          <w:rFonts w:ascii="Times New Roman" w:hAnsi="Times New Roman" w:cs="Times New Roman"/>
          <w:sz w:val="28"/>
          <w:szCs w:val="28"/>
        </w:rPr>
        <w:t xml:space="preserve"> – </w:t>
      </w:r>
      <w:r w:rsidRPr="001E2025">
        <w:rPr>
          <w:rFonts w:ascii="Times New Roman" w:hAnsi="Times New Roman" w:cs="Times New Roman"/>
          <w:sz w:val="28"/>
          <w:szCs w:val="28"/>
        </w:rPr>
        <w:t>магистр</w:t>
      </w:r>
      <w:r w:rsidR="00892F94" w:rsidRPr="001E2025">
        <w:rPr>
          <w:rFonts w:ascii="Times New Roman" w:hAnsi="Times New Roman" w:cs="Times New Roman"/>
          <w:sz w:val="28"/>
          <w:szCs w:val="28"/>
        </w:rPr>
        <w:t xml:space="preserve"> – </w:t>
      </w:r>
      <w:r w:rsidRPr="001E2025">
        <w:rPr>
          <w:rFonts w:ascii="Times New Roman" w:hAnsi="Times New Roman" w:cs="Times New Roman"/>
          <w:sz w:val="28"/>
          <w:szCs w:val="28"/>
        </w:rPr>
        <w:t xml:space="preserve">доктор PhD, где </w:t>
      </w:r>
      <w:r w:rsidRPr="001E2025">
        <w:rPr>
          <w:rFonts w:ascii="Times New Roman" w:hAnsi="Times New Roman" w:cs="Times New Roman"/>
          <w:sz w:val="28"/>
          <w:szCs w:val="28"/>
          <w:shd w:val="clear" w:color="auto" w:fill="FFFFFF"/>
        </w:rPr>
        <w:t>в роли определения компетенци</w:t>
      </w:r>
      <w:r w:rsidR="00892F94" w:rsidRPr="001E2025">
        <w:rPr>
          <w:rFonts w:ascii="Times New Roman" w:hAnsi="Times New Roman" w:cs="Times New Roman"/>
          <w:sz w:val="28"/>
          <w:szCs w:val="28"/>
          <w:shd w:val="clear" w:color="auto" w:fill="FFFFFF"/>
        </w:rPr>
        <w:t xml:space="preserve">й, </w:t>
      </w:r>
      <w:r w:rsidRPr="001E2025">
        <w:rPr>
          <w:rFonts w:ascii="Times New Roman" w:hAnsi="Times New Roman" w:cs="Times New Roman"/>
          <w:sz w:val="28"/>
          <w:szCs w:val="28"/>
          <w:shd w:val="clear" w:color="auto" w:fill="FFFFFF"/>
        </w:rPr>
        <w:t>отражающих результат</w:t>
      </w:r>
      <w:r w:rsidRPr="001E2025">
        <w:rPr>
          <w:rFonts w:ascii="Times New Roman" w:hAnsi="Times New Roman" w:cs="Times New Roman"/>
          <w:sz w:val="28"/>
          <w:szCs w:val="28"/>
        </w:rPr>
        <w:t xml:space="preserve"> </w:t>
      </w:r>
      <w:r w:rsidRPr="001E2025">
        <w:rPr>
          <w:rFonts w:ascii="Times New Roman" w:hAnsi="Times New Roman" w:cs="Times New Roman"/>
          <w:sz w:val="28"/>
          <w:szCs w:val="28"/>
          <w:shd w:val="clear" w:color="auto" w:fill="FFFFFF"/>
        </w:rPr>
        <w:t>каждого цикла образования</w:t>
      </w:r>
      <w:r w:rsidR="00892F94" w:rsidRPr="001E2025">
        <w:rPr>
          <w:rFonts w:ascii="Times New Roman" w:hAnsi="Times New Roman" w:cs="Times New Roman"/>
          <w:sz w:val="28"/>
          <w:szCs w:val="28"/>
          <w:shd w:val="clear" w:color="auto" w:fill="FFFFFF"/>
        </w:rPr>
        <w:t>,</w:t>
      </w:r>
      <w:r w:rsidRPr="001E2025">
        <w:rPr>
          <w:rFonts w:ascii="Times New Roman" w:hAnsi="Times New Roman" w:cs="Times New Roman"/>
          <w:sz w:val="28"/>
          <w:szCs w:val="28"/>
        </w:rPr>
        <w:t xml:space="preserve"> </w:t>
      </w:r>
      <w:r w:rsidRPr="001E2025">
        <w:rPr>
          <w:rFonts w:ascii="Times New Roman" w:hAnsi="Times New Roman" w:cs="Times New Roman"/>
          <w:sz w:val="28"/>
          <w:szCs w:val="28"/>
          <w:shd w:val="clear" w:color="auto" w:fill="FFFFFF"/>
        </w:rPr>
        <w:lastRenderedPageBreak/>
        <w:t xml:space="preserve">выступают </w:t>
      </w:r>
      <w:r w:rsidRPr="00E208B7">
        <w:rPr>
          <w:rFonts w:ascii="Times New Roman" w:hAnsi="Times New Roman" w:cs="Times New Roman"/>
          <w:sz w:val="28"/>
          <w:szCs w:val="28"/>
          <w:shd w:val="clear" w:color="auto" w:fill="FFFFFF"/>
        </w:rPr>
        <w:t>Дублинские дескрипторы</w:t>
      </w:r>
      <w:r w:rsidRPr="00E208B7">
        <w:rPr>
          <w:rFonts w:ascii="Times New Roman" w:hAnsi="Times New Roman" w:cs="Times New Roman"/>
          <w:sz w:val="28"/>
          <w:szCs w:val="28"/>
          <w:shd w:val="clear" w:color="auto" w:fill="FFFFFF"/>
          <w:lang w:val="kk-KZ"/>
        </w:rPr>
        <w:t>, которые прописаны</w:t>
      </w:r>
      <w:r w:rsidRPr="00E208B7">
        <w:rPr>
          <w:rFonts w:ascii="Times New Roman" w:hAnsi="Times New Roman" w:cs="Times New Roman"/>
          <w:sz w:val="28"/>
          <w:szCs w:val="28"/>
        </w:rPr>
        <w:t xml:space="preserve"> в Н</w:t>
      </w:r>
      <w:r w:rsidR="007736CA" w:rsidRPr="00E208B7">
        <w:rPr>
          <w:rFonts w:ascii="Times New Roman" w:hAnsi="Times New Roman" w:cs="Times New Roman"/>
          <w:sz w:val="28"/>
          <w:szCs w:val="28"/>
          <w:lang w:val="kk-KZ"/>
        </w:rPr>
        <w:t xml:space="preserve">ациональной рамке квалификаций. </w:t>
      </w:r>
      <w:r w:rsidRPr="00E208B7">
        <w:rPr>
          <w:rFonts w:ascii="Times New Roman" w:hAnsi="Times New Roman" w:cs="Times New Roman"/>
          <w:sz w:val="28"/>
          <w:szCs w:val="28"/>
        </w:rPr>
        <w:t>Это</w:t>
      </w:r>
      <w:r w:rsidRPr="00E208B7">
        <w:rPr>
          <w:rFonts w:ascii="Times New Roman" w:hAnsi="Times New Roman" w:cs="Times New Roman"/>
          <w:sz w:val="28"/>
          <w:szCs w:val="28"/>
          <w:lang w:val="kk-KZ"/>
        </w:rPr>
        <w:t xml:space="preserve">, </w:t>
      </w:r>
      <w:r w:rsidRPr="00E208B7">
        <w:rPr>
          <w:rFonts w:ascii="Times New Roman" w:hAnsi="Times New Roman" w:cs="Times New Roman"/>
          <w:sz w:val="28"/>
          <w:szCs w:val="28"/>
        </w:rPr>
        <w:t>как известно</w:t>
      </w:r>
      <w:r w:rsidRPr="00E208B7">
        <w:rPr>
          <w:rFonts w:ascii="Times New Roman" w:hAnsi="Times New Roman" w:cs="Times New Roman"/>
          <w:sz w:val="28"/>
          <w:szCs w:val="28"/>
          <w:lang w:val="kk-KZ"/>
        </w:rPr>
        <w:t>,</w:t>
      </w:r>
      <w:r w:rsidRPr="00E208B7">
        <w:rPr>
          <w:rFonts w:ascii="Times New Roman" w:hAnsi="Times New Roman" w:cs="Times New Roman"/>
          <w:sz w:val="28"/>
          <w:szCs w:val="28"/>
        </w:rPr>
        <w:t xml:space="preserve"> выразилось в: </w:t>
      </w:r>
    </w:p>
    <w:p w14:paraId="280773EC" w14:textId="0F2C6304"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1) создании национальной рамки квалификации (НРК РК);</w:t>
      </w:r>
    </w:p>
    <w:p w14:paraId="40F6FA61"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2) переходе на трехуровневую систему подготовки кадров;</w:t>
      </w:r>
    </w:p>
    <w:p w14:paraId="5DF02651"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3) пересмотре содержания основных образовательных программ в соответствии с требованиями ЕРК, НРК и ГОСО;</w:t>
      </w:r>
    </w:p>
    <w:p w14:paraId="60FACB6A"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4) реализации компетентностного подхода в содержании и процессе образования;</w:t>
      </w:r>
    </w:p>
    <w:p w14:paraId="105A811F" w14:textId="7D4409A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5) введении балльно-рейтинговой системы оценки и контроля качества образования</w:t>
      </w:r>
      <w:r w:rsidR="00892F94" w:rsidRPr="00E208B7">
        <w:rPr>
          <w:rFonts w:ascii="Times New Roman" w:hAnsi="Times New Roman" w:cs="Times New Roman"/>
          <w:sz w:val="28"/>
          <w:szCs w:val="28"/>
        </w:rPr>
        <w:t xml:space="preserve"> </w:t>
      </w:r>
      <w:r w:rsidRPr="00E208B7">
        <w:rPr>
          <w:rFonts w:ascii="Times New Roman" w:hAnsi="Times New Roman" w:cs="Times New Roman"/>
          <w:sz w:val="28"/>
          <w:szCs w:val="28"/>
        </w:rPr>
        <w:t>вместо традиционной пятибалльной системы оценки.</w:t>
      </w:r>
    </w:p>
    <w:p w14:paraId="7B182D0B" w14:textId="2804B108"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Согласно условиям Болонской декларации, каждая страна при присуждении выпускнику квалификации или ученой степени должна опираться на систему дескрипторов. </w:t>
      </w:r>
    </w:p>
    <w:p w14:paraId="6984F455" w14:textId="58AD4128" w:rsidR="007F7EE9" w:rsidRPr="00E208B7" w:rsidRDefault="007F7EE9" w:rsidP="0004014A">
      <w:pPr>
        <w:tabs>
          <w:tab w:val="left" w:pos="851"/>
        </w:tabs>
        <w:spacing w:after="0" w:line="240" w:lineRule="auto"/>
        <w:ind w:firstLine="567"/>
        <w:jc w:val="both"/>
        <w:rPr>
          <w:rFonts w:ascii="Times New Roman" w:hAnsi="Times New Roman" w:cs="Times New Roman"/>
          <w:b/>
          <w:sz w:val="28"/>
          <w:szCs w:val="28"/>
        </w:rPr>
      </w:pPr>
      <w:r w:rsidRPr="00E208B7">
        <w:rPr>
          <w:rFonts w:ascii="Times New Roman" w:hAnsi="Times New Roman" w:cs="Times New Roman"/>
          <w:sz w:val="28"/>
          <w:szCs w:val="28"/>
        </w:rPr>
        <w:t xml:space="preserve">В </w:t>
      </w:r>
      <w:r w:rsidR="00892F94" w:rsidRPr="00E208B7">
        <w:rPr>
          <w:rFonts w:ascii="Times New Roman" w:hAnsi="Times New Roman" w:cs="Times New Roman"/>
          <w:sz w:val="28"/>
          <w:szCs w:val="28"/>
        </w:rPr>
        <w:t>Р</w:t>
      </w:r>
      <w:r w:rsidRPr="00E208B7">
        <w:rPr>
          <w:rFonts w:ascii="Times New Roman" w:hAnsi="Times New Roman" w:cs="Times New Roman"/>
          <w:sz w:val="28"/>
          <w:szCs w:val="28"/>
        </w:rPr>
        <w:t>еспублике Казахстан Национальная рамка квалификации (НРК) содержит 8</w:t>
      </w:r>
      <w:r w:rsidR="00892F94" w:rsidRPr="00E208B7">
        <w:rPr>
          <w:rFonts w:ascii="Times New Roman" w:hAnsi="Times New Roman" w:cs="Times New Roman"/>
          <w:sz w:val="28"/>
          <w:szCs w:val="28"/>
        </w:rPr>
        <w:t xml:space="preserve"> </w:t>
      </w:r>
      <w:r w:rsidRPr="00E208B7">
        <w:rPr>
          <w:rFonts w:ascii="Times New Roman" w:hAnsi="Times New Roman" w:cs="Times New Roman"/>
          <w:sz w:val="28"/>
          <w:szCs w:val="28"/>
        </w:rPr>
        <w:t xml:space="preserve">квалификационных уровней, что соответствует Европейской рамке квалификации (ЕРК). Каждый уровень определяется по трем дескрипторам: </w:t>
      </w:r>
      <w:r w:rsidRPr="00BF3A0E">
        <w:rPr>
          <w:rFonts w:ascii="Times New Roman" w:hAnsi="Times New Roman" w:cs="Times New Roman"/>
          <w:i/>
          <w:sz w:val="28"/>
          <w:szCs w:val="28"/>
        </w:rPr>
        <w:t>знания, навыки, компетенции.</w:t>
      </w:r>
      <w:r w:rsidRPr="00E208B7">
        <w:rPr>
          <w:rFonts w:ascii="Times New Roman" w:hAnsi="Times New Roman" w:cs="Times New Roman"/>
          <w:b/>
          <w:sz w:val="28"/>
          <w:szCs w:val="28"/>
          <w:lang w:val="kk-KZ"/>
        </w:rPr>
        <w:t xml:space="preserve"> </w:t>
      </w:r>
      <w:r w:rsidRPr="00E208B7">
        <w:rPr>
          <w:rFonts w:ascii="Times New Roman" w:hAnsi="Times New Roman" w:cs="Times New Roman"/>
          <w:sz w:val="28"/>
          <w:szCs w:val="28"/>
        </w:rPr>
        <w:t>Дублинские дескрипторы, представляющие собой описание уровня и объема знаний, навыков и компетенций, приобретенных студентами по завершении образовательной программы каждого уровня высшего и послевузовского образования, базируются на результатах обучения, сформированных компетенциях, а также общем количестве кредитных (зачетных) единиц ECTS.</w:t>
      </w:r>
      <w:r w:rsidRPr="00E208B7">
        <w:rPr>
          <w:rFonts w:ascii="Times New Roman" w:hAnsi="Times New Roman" w:cs="Times New Roman"/>
          <w:sz w:val="28"/>
          <w:szCs w:val="28"/>
          <w:lang w:val="kk-KZ"/>
        </w:rPr>
        <w:t xml:space="preserve"> </w:t>
      </w:r>
      <w:r w:rsidRPr="00E208B7">
        <w:rPr>
          <w:rFonts w:ascii="Times New Roman" w:hAnsi="Times New Roman" w:cs="Times New Roman"/>
          <w:sz w:val="28"/>
          <w:szCs w:val="28"/>
        </w:rPr>
        <w:t>Их важность для современного высшего образования заключается в том, что они:</w:t>
      </w:r>
    </w:p>
    <w:p w14:paraId="2C9E4C1A" w14:textId="45E3055B"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E208B7">
        <w:rPr>
          <w:rFonts w:ascii="Times New Roman" w:hAnsi="Times New Roman" w:cs="Times New Roman"/>
          <w:sz w:val="28"/>
          <w:szCs w:val="28"/>
        </w:rPr>
        <w:t>–</w:t>
      </w:r>
      <w:r w:rsidR="007F7EE9" w:rsidRPr="00E208B7">
        <w:rPr>
          <w:rFonts w:ascii="Times New Roman" w:hAnsi="Times New Roman" w:cs="Times New Roman"/>
          <w:sz w:val="28"/>
          <w:szCs w:val="28"/>
          <w:shd w:val="clear" w:color="auto" w:fill="FFFFFF"/>
        </w:rPr>
        <w:t xml:space="preserve"> являются составной частью Европейской рамки квалификаций высшего образования;</w:t>
      </w:r>
    </w:p>
    <w:p w14:paraId="4FDA5883" w14:textId="6D064A4C"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shd w:val="clear" w:color="auto" w:fill="FFFFFF"/>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shd w:val="clear" w:color="auto" w:fill="FFFFFF"/>
        </w:rPr>
        <w:t>отражают конкретные ожидаемые результаты обучения в вузе согласно требованиям Болонской декларации, по итогам которой выпускнику присваивается та или иная степень квалификации;</w:t>
      </w:r>
    </w:p>
    <w:p w14:paraId="068275FB" w14:textId="007D2247"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w:t>
      </w:r>
      <w:r w:rsidR="007F7EE9" w:rsidRPr="00E208B7">
        <w:rPr>
          <w:rFonts w:ascii="Times New Roman" w:hAnsi="Times New Roman" w:cs="Times New Roman"/>
          <w:sz w:val="28"/>
          <w:szCs w:val="28"/>
          <w:shd w:val="clear" w:color="auto" w:fill="FFFFFF"/>
          <w:lang w:val="kk-KZ"/>
        </w:rPr>
        <w:t xml:space="preserve"> </w:t>
      </w:r>
      <w:r w:rsidR="007F7EE9" w:rsidRPr="00E208B7">
        <w:rPr>
          <w:rFonts w:ascii="Times New Roman" w:hAnsi="Times New Roman" w:cs="Times New Roman"/>
          <w:sz w:val="28"/>
          <w:szCs w:val="28"/>
          <w:shd w:val="clear" w:color="auto" w:fill="FFFFFF"/>
        </w:rPr>
        <w:t>представляют согласованные требования к оценке результатов обучения на каждом из трех циклов высшего образования:</w:t>
      </w:r>
      <w:r w:rsidR="007F7EE9" w:rsidRPr="00E208B7">
        <w:rPr>
          <w:rFonts w:ascii="Times New Roman" w:hAnsi="Times New Roman" w:cs="Times New Roman"/>
          <w:sz w:val="28"/>
          <w:szCs w:val="28"/>
          <w:shd w:val="clear" w:color="auto" w:fill="FFFFFF"/>
          <w:lang w:val="kk-KZ"/>
        </w:rPr>
        <w:t xml:space="preserve"> </w:t>
      </w: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 xml:space="preserve">первый цикл (бакалавриат); </w:t>
      </w:r>
      <w:r w:rsidRPr="00E208B7">
        <w:rPr>
          <w:rFonts w:ascii="Times New Roman" w:hAnsi="Times New Roman" w:cs="Times New Roman"/>
          <w:sz w:val="28"/>
          <w:szCs w:val="28"/>
        </w:rPr>
        <w:t>–</w:t>
      </w:r>
      <w:r w:rsidR="007F7EE9" w:rsidRPr="00E208B7">
        <w:rPr>
          <w:rFonts w:ascii="Times New Roman" w:hAnsi="Times New Roman" w:cs="Times New Roman"/>
          <w:sz w:val="28"/>
          <w:szCs w:val="28"/>
        </w:rPr>
        <w:t xml:space="preserve">второй цикл (магистратура); </w:t>
      </w: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третий цикл (PhD);</w:t>
      </w:r>
    </w:p>
    <w:p w14:paraId="55F4D03C" w14:textId="0B6B25EC"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 xml:space="preserve">базируются на пяти главных результатах обучения: </w:t>
      </w:r>
    </w:p>
    <w:p w14:paraId="2BE57486" w14:textId="740E32F3"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знание и понимание;</w:t>
      </w:r>
    </w:p>
    <w:p w14:paraId="1CB413A5" w14:textId="3AD31DD7"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 xml:space="preserve">применение знаний и понимания; </w:t>
      </w:r>
    </w:p>
    <w:p w14:paraId="4362680C" w14:textId="0E1E924C"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формирование суждений;</w:t>
      </w:r>
    </w:p>
    <w:p w14:paraId="313E7CA9" w14:textId="74BFA2DF"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коммуникативные способности;</w:t>
      </w:r>
    </w:p>
    <w:p w14:paraId="4541333D" w14:textId="511210EE"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 </w:t>
      </w:r>
      <w:r w:rsidR="007F7EE9" w:rsidRPr="00E208B7">
        <w:rPr>
          <w:rFonts w:ascii="Times New Roman" w:hAnsi="Times New Roman" w:cs="Times New Roman"/>
          <w:sz w:val="28"/>
          <w:szCs w:val="28"/>
        </w:rPr>
        <w:t>навыки обучения или способности к учебе:</w:t>
      </w:r>
    </w:p>
    <w:p w14:paraId="71578ED0" w14:textId="47A3FDD3"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w:t>
      </w:r>
      <w:r w:rsidR="007F7EE9" w:rsidRPr="00E208B7">
        <w:rPr>
          <w:rFonts w:ascii="Times New Roman" w:hAnsi="Times New Roman" w:cs="Times New Roman"/>
          <w:sz w:val="28"/>
          <w:szCs w:val="28"/>
          <w:lang w:val="kk-KZ"/>
        </w:rPr>
        <w:t xml:space="preserve"> </w:t>
      </w:r>
      <w:r w:rsidR="007F7EE9" w:rsidRPr="00E208B7">
        <w:rPr>
          <w:rFonts w:ascii="Times New Roman" w:hAnsi="Times New Roman" w:cs="Times New Roman"/>
          <w:sz w:val="28"/>
          <w:szCs w:val="28"/>
          <w:shd w:val="clear" w:color="auto" w:fill="FFFFFF"/>
        </w:rPr>
        <w:t>применяются в национальных системах высшего образования</w:t>
      </w:r>
      <w:r w:rsidRPr="00E208B7">
        <w:rPr>
          <w:rFonts w:ascii="Times New Roman" w:hAnsi="Times New Roman" w:cs="Times New Roman"/>
          <w:sz w:val="28"/>
          <w:szCs w:val="28"/>
          <w:shd w:val="clear" w:color="auto" w:fill="FFFFFF"/>
        </w:rPr>
        <w:t>,</w:t>
      </w:r>
      <w:r w:rsidR="007F7EE9" w:rsidRPr="00E208B7">
        <w:rPr>
          <w:rFonts w:ascii="Times New Roman" w:hAnsi="Times New Roman" w:cs="Times New Roman"/>
          <w:sz w:val="28"/>
          <w:szCs w:val="28"/>
          <w:shd w:val="clear" w:color="auto" w:fill="FFFFFF"/>
        </w:rPr>
        <w:t xml:space="preserve"> входящих в Болонский процесс с различной степенью детализации.  </w:t>
      </w:r>
    </w:p>
    <w:p w14:paraId="470EB1BB"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В НРК определены восемь уровней квалификации. Каждый уровень определяется по трем дескрипторам: знания, навыки, компетенции. </w:t>
      </w:r>
    </w:p>
    <w:p w14:paraId="19C529A1"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b/>
          <w:sz w:val="28"/>
          <w:szCs w:val="28"/>
        </w:rPr>
        <w:t>«</w:t>
      </w:r>
      <w:r w:rsidRPr="00E208B7">
        <w:rPr>
          <w:rFonts w:ascii="Times New Roman" w:hAnsi="Times New Roman" w:cs="Times New Roman"/>
          <w:sz w:val="28"/>
          <w:szCs w:val="28"/>
        </w:rPr>
        <w:t xml:space="preserve">Знания» означают результат усвоения информации в ходе обучения. Это знание фактов, принципов, теорий и методов в изучаемой области. Знания бывают теоретическими и фактическими. </w:t>
      </w:r>
    </w:p>
    <w:p w14:paraId="3BDABF09"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lastRenderedPageBreak/>
        <w:t xml:space="preserve">«Навыки» означают способность применять знания для решения практических задач. Навыки бывают когнитивными (связанными с использованием логического, интуитивного и творческого мышления) и практическими (связанными с использованием методов, материалов и инструментов). </w:t>
      </w:r>
    </w:p>
    <w:p w14:paraId="51DF82ED"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 xml:space="preserve">«Компетенции» означают способность использовать знания, навыки и личные способности в работе, а также в профессиональном и личностном развитии. Компетенция описывается в терминах ответственности и автономии. </w:t>
      </w:r>
    </w:p>
    <w:p w14:paraId="06AEA2F4"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Компоненты дублинских дескрипторов, исходя из цикла, выступают результатом в каждом из этих трех дескрипторов (знания, навыки, компетенции).</w:t>
      </w:r>
    </w:p>
    <w:p w14:paraId="74AE30D8" w14:textId="77777777" w:rsidR="007F7EE9" w:rsidRPr="00E208B7" w:rsidRDefault="007F7EE9" w:rsidP="0004014A">
      <w:pPr>
        <w:tabs>
          <w:tab w:val="left" w:pos="851"/>
        </w:tabs>
        <w:spacing w:after="0" w:line="240" w:lineRule="auto"/>
        <w:ind w:firstLine="567"/>
        <w:jc w:val="both"/>
        <w:rPr>
          <w:rFonts w:ascii="Times New Roman" w:hAnsi="Times New Roman" w:cs="Times New Roman"/>
          <w:sz w:val="28"/>
          <w:szCs w:val="28"/>
          <w:lang w:val="kk-KZ"/>
        </w:rPr>
      </w:pPr>
      <w:r w:rsidRPr="00E208B7">
        <w:rPr>
          <w:rFonts w:ascii="Times New Roman" w:hAnsi="Times New Roman" w:cs="Times New Roman"/>
          <w:sz w:val="28"/>
          <w:szCs w:val="28"/>
        </w:rPr>
        <w:t>Но определение результатов обучения в указанных циклах можно описать согласно выверенной иерархии мыслительных способностей</w:t>
      </w:r>
      <w:r w:rsidRPr="00E208B7">
        <w:rPr>
          <w:rFonts w:ascii="Times New Roman" w:hAnsi="Times New Roman" w:cs="Times New Roman"/>
          <w:sz w:val="28"/>
          <w:szCs w:val="28"/>
          <w:lang w:val="kk-KZ"/>
        </w:rPr>
        <w:t>.</w:t>
      </w:r>
    </w:p>
    <w:p w14:paraId="5994D63D" w14:textId="2A27C40B" w:rsidR="007F7EE9" w:rsidRPr="001E2025" w:rsidRDefault="007F7EE9"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Одной из таких иерархий, которая активно внедряется в обновленную образовательную систему Республики Казахстан, является таксономия шести мыслительных уровней усвоения знаний Б. Блума и соответствующая методика </w:t>
      </w:r>
      <w:r w:rsidR="008C19DE" w:rsidRPr="001E2025">
        <w:rPr>
          <w:rFonts w:ascii="Times New Roman" w:hAnsi="Times New Roman" w:cs="Times New Roman"/>
          <w:sz w:val="28"/>
          <w:szCs w:val="28"/>
        </w:rPr>
        <w:t>формулирования</w:t>
      </w:r>
      <w:r w:rsidRPr="001E2025">
        <w:rPr>
          <w:rFonts w:ascii="Times New Roman" w:hAnsi="Times New Roman" w:cs="Times New Roman"/>
          <w:sz w:val="28"/>
          <w:szCs w:val="28"/>
        </w:rPr>
        <w:t xml:space="preserve"> продуктивных вопросов. Э</w:t>
      </w:r>
      <w:r w:rsidRPr="001E2025">
        <w:rPr>
          <w:rFonts w:ascii="Times New Roman" w:hAnsi="Times New Roman" w:cs="Times New Roman"/>
          <w:sz w:val="28"/>
          <w:szCs w:val="28"/>
          <w:shd w:val="clear" w:color="auto" w:fill="FFFFFF"/>
        </w:rPr>
        <w:t xml:space="preserve">то система учебных целей, которую разработали ученые Чикагского университета во главе с психологом Бенджамином Блумом, </w:t>
      </w:r>
      <w:r w:rsidRPr="001E2025">
        <w:rPr>
          <w:rFonts w:ascii="Times New Roman" w:hAnsi="Times New Roman" w:cs="Times New Roman"/>
          <w:sz w:val="28"/>
          <w:szCs w:val="28"/>
        </w:rPr>
        <w:t>описывает уровни познания обучающихся в соответствии с когнитивной, эмоциональной и психомоторной сферами</w:t>
      </w:r>
      <w:r w:rsidRPr="001E2025">
        <w:rPr>
          <w:rFonts w:ascii="Times New Roman" w:hAnsi="Times New Roman" w:cs="Times New Roman"/>
          <w:sz w:val="28"/>
          <w:szCs w:val="28"/>
          <w:shd w:val="clear" w:color="auto" w:fill="FFFFFF"/>
        </w:rPr>
        <w:t>.</w:t>
      </w:r>
    </w:p>
    <w:p w14:paraId="3DEBC118" w14:textId="6BEA2CBD"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w:t>
      </w:r>
      <w:r w:rsidR="007F7EE9" w:rsidRPr="00E208B7">
        <w:rPr>
          <w:rFonts w:ascii="Times New Roman" w:hAnsi="Times New Roman" w:cs="Times New Roman"/>
          <w:sz w:val="28"/>
          <w:szCs w:val="28"/>
        </w:rPr>
        <w:t xml:space="preserve"> когнитивная сфера включает знание, понимание, применение, анализ, синтез, оценку;</w:t>
      </w:r>
    </w:p>
    <w:p w14:paraId="185B94E1" w14:textId="721860F5"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rPr>
      </w:pPr>
      <w:r w:rsidRPr="00E208B7">
        <w:rPr>
          <w:rFonts w:ascii="Times New Roman" w:hAnsi="Times New Roman" w:cs="Times New Roman"/>
          <w:sz w:val="28"/>
          <w:szCs w:val="28"/>
        </w:rPr>
        <w:t>–</w:t>
      </w:r>
      <w:r w:rsidR="007F7EE9" w:rsidRPr="00E208B7">
        <w:rPr>
          <w:rFonts w:ascii="Times New Roman" w:hAnsi="Times New Roman" w:cs="Times New Roman"/>
          <w:sz w:val="28"/>
          <w:szCs w:val="28"/>
        </w:rPr>
        <w:t xml:space="preserve">змоциональная сфера предполагает способность к построению эффективных коммуникаций на основе эмпатии; </w:t>
      </w:r>
    </w:p>
    <w:p w14:paraId="0C6B4971" w14:textId="02B974DE" w:rsidR="007F7EE9" w:rsidRPr="00E208B7" w:rsidRDefault="00892F94" w:rsidP="0004014A">
      <w:pPr>
        <w:tabs>
          <w:tab w:val="left" w:pos="851"/>
        </w:tabs>
        <w:spacing w:after="0" w:line="240" w:lineRule="auto"/>
        <w:ind w:firstLine="567"/>
        <w:jc w:val="both"/>
        <w:rPr>
          <w:rFonts w:ascii="Times New Roman" w:hAnsi="Times New Roman" w:cs="Times New Roman"/>
          <w:sz w:val="28"/>
          <w:szCs w:val="28"/>
          <w:lang w:val="kk-KZ"/>
        </w:rPr>
      </w:pPr>
      <w:r w:rsidRPr="00E208B7">
        <w:rPr>
          <w:rFonts w:ascii="Times New Roman" w:hAnsi="Times New Roman" w:cs="Times New Roman"/>
          <w:sz w:val="28"/>
          <w:szCs w:val="28"/>
        </w:rPr>
        <w:t>–</w:t>
      </w:r>
      <w:r w:rsidR="007F7EE9" w:rsidRPr="00E208B7">
        <w:rPr>
          <w:rFonts w:ascii="Times New Roman" w:hAnsi="Times New Roman" w:cs="Times New Roman"/>
          <w:sz w:val="28"/>
          <w:szCs w:val="28"/>
        </w:rPr>
        <w:t>психомоторная сфера – реализацию активных адекватных действий по достижению цели</w:t>
      </w:r>
      <w:r w:rsidR="007F7EE9" w:rsidRPr="00E208B7">
        <w:rPr>
          <w:rFonts w:ascii="Times New Roman" w:hAnsi="Times New Roman" w:cs="Times New Roman"/>
          <w:sz w:val="28"/>
          <w:szCs w:val="28"/>
          <w:lang w:val="kk-KZ"/>
        </w:rPr>
        <w:t>.</w:t>
      </w:r>
    </w:p>
    <w:p w14:paraId="0AED3564" w14:textId="155FB661" w:rsidR="00C711B4" w:rsidRPr="001E2025" w:rsidRDefault="00C711B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В соответствии с выводами первой и второй глав нашего исследования и для определения целевых установок учебного процесса с точки зрения исследуемой проблемы </w:t>
      </w:r>
      <w:r w:rsidR="00006A66" w:rsidRPr="001E2025">
        <w:rPr>
          <w:rFonts w:ascii="Times New Roman" w:hAnsi="Times New Roman" w:cs="Times New Roman"/>
          <w:sz w:val="28"/>
          <w:szCs w:val="28"/>
        </w:rPr>
        <w:t>нами была проведен аналитический обзор</w:t>
      </w:r>
      <w:r w:rsidRPr="001E2025">
        <w:rPr>
          <w:rFonts w:ascii="Times New Roman" w:hAnsi="Times New Roman" w:cs="Times New Roman"/>
          <w:sz w:val="28"/>
          <w:szCs w:val="28"/>
        </w:rPr>
        <w:t xml:space="preserve"> образовательных программ</w:t>
      </w:r>
      <w:r w:rsidR="00621D0B">
        <w:rPr>
          <w:rFonts w:ascii="Times New Roman" w:hAnsi="Times New Roman" w:cs="Times New Roman"/>
          <w:sz w:val="28"/>
          <w:szCs w:val="28"/>
          <w:lang w:val="kk-KZ"/>
        </w:rPr>
        <w:t xml:space="preserve"> по русской литературе</w:t>
      </w:r>
      <w:r w:rsidRPr="001E2025">
        <w:rPr>
          <w:rFonts w:ascii="Times New Roman" w:hAnsi="Times New Roman" w:cs="Times New Roman"/>
          <w:sz w:val="28"/>
          <w:szCs w:val="28"/>
        </w:rPr>
        <w:t>.</w:t>
      </w:r>
      <w:r w:rsidR="00006A66" w:rsidRPr="001E2025">
        <w:rPr>
          <w:rFonts w:ascii="Times New Roman" w:hAnsi="Times New Roman" w:cs="Times New Roman"/>
          <w:sz w:val="28"/>
          <w:szCs w:val="28"/>
          <w:lang w:val="kk-KZ"/>
        </w:rPr>
        <w:t xml:space="preserve"> </w:t>
      </w:r>
      <w:r w:rsidR="00621D0B">
        <w:rPr>
          <w:rFonts w:ascii="Times New Roman" w:hAnsi="Times New Roman" w:cs="Times New Roman"/>
          <w:sz w:val="28"/>
          <w:szCs w:val="28"/>
          <w:lang w:val="kk-KZ"/>
        </w:rPr>
        <w:t>Данный этап и</w:t>
      </w:r>
      <w:r w:rsidRPr="001E2025">
        <w:rPr>
          <w:rFonts w:ascii="Times New Roman" w:hAnsi="Times New Roman" w:cs="Times New Roman"/>
          <w:sz w:val="28"/>
          <w:szCs w:val="28"/>
        </w:rPr>
        <w:t>сследовани</w:t>
      </w:r>
      <w:r w:rsidR="00621D0B">
        <w:rPr>
          <w:rFonts w:ascii="Times New Roman" w:hAnsi="Times New Roman" w:cs="Times New Roman"/>
          <w:sz w:val="28"/>
          <w:szCs w:val="28"/>
          <w:lang w:val="kk-KZ"/>
        </w:rPr>
        <w:t>я</w:t>
      </w:r>
      <w:r w:rsidRPr="001E2025">
        <w:rPr>
          <w:rFonts w:ascii="Times New Roman" w:hAnsi="Times New Roman" w:cs="Times New Roman"/>
          <w:sz w:val="28"/>
          <w:szCs w:val="28"/>
        </w:rPr>
        <w:t xml:space="preserve"> проводил</w:t>
      </w:r>
      <w:r w:rsidR="00621D0B">
        <w:rPr>
          <w:rFonts w:ascii="Times New Roman" w:hAnsi="Times New Roman" w:cs="Times New Roman"/>
          <w:sz w:val="28"/>
          <w:szCs w:val="28"/>
          <w:lang w:val="kk-KZ"/>
        </w:rPr>
        <w:t>ся</w:t>
      </w:r>
      <w:r w:rsidRPr="001E2025">
        <w:rPr>
          <w:rFonts w:ascii="Times New Roman" w:hAnsi="Times New Roman" w:cs="Times New Roman"/>
          <w:sz w:val="28"/>
          <w:szCs w:val="28"/>
        </w:rPr>
        <w:t xml:space="preserve"> на филологическом факультете КазНПУ им. Абая, где осуществляется подготовка филологов по специальности «Русский язык и литература</w:t>
      </w:r>
      <w:r w:rsidR="008B328C" w:rsidRPr="001E2025">
        <w:rPr>
          <w:rFonts w:ascii="Times New Roman" w:hAnsi="Times New Roman" w:cs="Times New Roman"/>
          <w:sz w:val="28"/>
          <w:szCs w:val="28"/>
        </w:rPr>
        <w:t>»</w:t>
      </w:r>
      <w:r w:rsidR="00A42979">
        <w:rPr>
          <w:rFonts w:ascii="Times New Roman" w:hAnsi="Times New Roman" w:cs="Times New Roman"/>
          <w:sz w:val="28"/>
          <w:szCs w:val="28"/>
          <w:lang w:val="kk-KZ"/>
        </w:rPr>
        <w:t xml:space="preserve"> по </w:t>
      </w:r>
      <w:r w:rsidR="008B328C" w:rsidRPr="001E2025">
        <w:rPr>
          <w:rFonts w:ascii="Times New Roman" w:hAnsi="Times New Roman" w:cs="Times New Roman"/>
          <w:sz w:val="28"/>
          <w:szCs w:val="28"/>
        </w:rPr>
        <w:t>действующи</w:t>
      </w:r>
      <w:r w:rsidR="00A42979">
        <w:rPr>
          <w:rFonts w:ascii="Times New Roman" w:hAnsi="Times New Roman" w:cs="Times New Roman"/>
          <w:sz w:val="28"/>
          <w:szCs w:val="28"/>
          <w:lang w:val="kk-KZ"/>
        </w:rPr>
        <w:t>м</w:t>
      </w:r>
      <w:r w:rsidR="008B328C" w:rsidRPr="001E2025">
        <w:rPr>
          <w:rFonts w:ascii="Times New Roman" w:hAnsi="Times New Roman" w:cs="Times New Roman"/>
          <w:sz w:val="28"/>
          <w:szCs w:val="28"/>
        </w:rPr>
        <w:t xml:space="preserve"> образовательны</w:t>
      </w:r>
      <w:r w:rsidR="00A42979">
        <w:rPr>
          <w:rFonts w:ascii="Times New Roman" w:hAnsi="Times New Roman" w:cs="Times New Roman"/>
          <w:sz w:val="28"/>
          <w:szCs w:val="28"/>
          <w:lang w:val="kk-KZ"/>
        </w:rPr>
        <w:t>м</w:t>
      </w:r>
      <w:r w:rsidR="008B328C" w:rsidRPr="001E2025">
        <w:rPr>
          <w:rFonts w:ascii="Times New Roman" w:hAnsi="Times New Roman" w:cs="Times New Roman"/>
          <w:sz w:val="28"/>
          <w:szCs w:val="28"/>
        </w:rPr>
        <w:t xml:space="preserve"> п</w:t>
      </w:r>
      <w:r w:rsidRPr="001E2025">
        <w:rPr>
          <w:rFonts w:ascii="Times New Roman" w:hAnsi="Times New Roman" w:cs="Times New Roman"/>
          <w:sz w:val="28"/>
          <w:szCs w:val="28"/>
        </w:rPr>
        <w:t>рограмм</w:t>
      </w:r>
      <w:r w:rsidR="00A42979">
        <w:rPr>
          <w:rFonts w:ascii="Times New Roman" w:hAnsi="Times New Roman" w:cs="Times New Roman"/>
          <w:sz w:val="28"/>
          <w:szCs w:val="28"/>
          <w:lang w:val="kk-KZ"/>
        </w:rPr>
        <w:t>ам</w:t>
      </w:r>
      <w:r w:rsidRPr="001E2025">
        <w:rPr>
          <w:rFonts w:ascii="Times New Roman" w:hAnsi="Times New Roman" w:cs="Times New Roman"/>
          <w:sz w:val="28"/>
          <w:szCs w:val="28"/>
        </w:rPr>
        <w:t xml:space="preserve"> кафедры «Русский язык и литература»</w:t>
      </w:r>
      <w:r w:rsidR="00892F94" w:rsidRPr="001E2025">
        <w:rPr>
          <w:rFonts w:ascii="Times New Roman" w:hAnsi="Times New Roman" w:cs="Times New Roman"/>
          <w:sz w:val="28"/>
          <w:szCs w:val="28"/>
        </w:rPr>
        <w:t>.</w:t>
      </w:r>
    </w:p>
    <w:p w14:paraId="4925FFCA" w14:textId="2621D667" w:rsidR="00C711B4" w:rsidRPr="001E2025" w:rsidRDefault="00A42979" w:rsidP="0004014A">
      <w:pPr>
        <w:pStyle w:val="a3"/>
        <w:tabs>
          <w:tab w:val="left" w:pos="851"/>
        </w:tabs>
        <w:spacing w:before="0" w:beforeAutospacing="0" w:after="0" w:afterAutospacing="0"/>
        <w:ind w:firstLine="567"/>
        <w:jc w:val="both"/>
        <w:rPr>
          <w:bCs/>
          <w:sz w:val="28"/>
          <w:szCs w:val="28"/>
        </w:rPr>
      </w:pPr>
      <w:r>
        <w:rPr>
          <w:bCs/>
          <w:sz w:val="28"/>
          <w:szCs w:val="28"/>
          <w:lang w:val="kk-KZ"/>
        </w:rPr>
        <w:t xml:space="preserve">Нами </w:t>
      </w:r>
      <w:r w:rsidR="00C711B4" w:rsidRPr="001E2025">
        <w:rPr>
          <w:bCs/>
          <w:sz w:val="28"/>
          <w:szCs w:val="28"/>
        </w:rPr>
        <w:t>изуч</w:t>
      </w:r>
      <w:r>
        <w:rPr>
          <w:bCs/>
          <w:sz w:val="28"/>
          <w:szCs w:val="28"/>
          <w:lang w:val="kk-KZ"/>
        </w:rPr>
        <w:t>ена</w:t>
      </w:r>
      <w:r w:rsidR="00C711B4" w:rsidRPr="001E2025">
        <w:rPr>
          <w:bCs/>
          <w:sz w:val="28"/>
          <w:szCs w:val="28"/>
        </w:rPr>
        <w:t xml:space="preserve"> тр</w:t>
      </w:r>
      <w:r w:rsidR="008B328C" w:rsidRPr="001E2025">
        <w:rPr>
          <w:bCs/>
          <w:sz w:val="28"/>
          <w:szCs w:val="28"/>
        </w:rPr>
        <w:t>аектори</w:t>
      </w:r>
      <w:r>
        <w:rPr>
          <w:bCs/>
          <w:sz w:val="28"/>
          <w:szCs w:val="28"/>
          <w:lang w:val="kk-KZ"/>
        </w:rPr>
        <w:t>я</w:t>
      </w:r>
      <w:r w:rsidR="008B328C" w:rsidRPr="001E2025">
        <w:rPr>
          <w:bCs/>
          <w:sz w:val="28"/>
          <w:szCs w:val="28"/>
        </w:rPr>
        <w:t xml:space="preserve"> 2-х о</w:t>
      </w:r>
      <w:r w:rsidR="00C711B4" w:rsidRPr="001E2025">
        <w:rPr>
          <w:bCs/>
          <w:sz w:val="28"/>
          <w:szCs w:val="28"/>
        </w:rPr>
        <w:t>бразовательных программ:</w:t>
      </w:r>
    </w:p>
    <w:p w14:paraId="51D2C6A4" w14:textId="005D8E0D"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 xml:space="preserve">А) ОП - 6В01702 – </w:t>
      </w:r>
      <w:r w:rsidR="00E208B7" w:rsidRPr="001E2025">
        <w:rPr>
          <w:sz w:val="28"/>
          <w:szCs w:val="28"/>
        </w:rPr>
        <w:t xml:space="preserve">Русский язык и литература </w:t>
      </w:r>
    </w:p>
    <w:p w14:paraId="799C5241" w14:textId="77777777" w:rsidR="002553A0" w:rsidRDefault="00C711B4" w:rsidP="0004014A">
      <w:pPr>
        <w:pStyle w:val="a3"/>
        <w:tabs>
          <w:tab w:val="left" w:pos="851"/>
        </w:tabs>
        <w:spacing w:before="0" w:beforeAutospacing="0" w:after="0" w:afterAutospacing="0"/>
        <w:ind w:firstLine="567"/>
        <w:jc w:val="both"/>
        <w:rPr>
          <w:sz w:val="28"/>
          <w:szCs w:val="28"/>
          <w:lang w:val="kk-KZ"/>
        </w:rPr>
      </w:pPr>
      <w:r w:rsidRPr="001E2025">
        <w:rPr>
          <w:sz w:val="28"/>
          <w:szCs w:val="28"/>
        </w:rPr>
        <w:t>Б) ОП - 6В01705 – Русский язык и литература в школ</w:t>
      </w:r>
      <w:r w:rsidR="00006A66" w:rsidRPr="001E2025">
        <w:rPr>
          <w:sz w:val="28"/>
          <w:szCs w:val="28"/>
        </w:rPr>
        <w:t>ах с нерусским языком обучения.</w:t>
      </w:r>
      <w:r w:rsidR="00006A66" w:rsidRPr="001E2025">
        <w:rPr>
          <w:sz w:val="28"/>
          <w:szCs w:val="28"/>
          <w:lang w:val="kk-KZ"/>
        </w:rPr>
        <w:t xml:space="preserve"> </w:t>
      </w:r>
    </w:p>
    <w:p w14:paraId="1E1B6EC0" w14:textId="3145B569"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 xml:space="preserve">К анализу куррикулумов (ОП) мы подошли с позиции определения места и роли, которое в них уделяется </w:t>
      </w:r>
      <w:r w:rsidR="002553A0">
        <w:rPr>
          <w:sz w:val="28"/>
          <w:szCs w:val="28"/>
          <w:lang w:val="kk-KZ"/>
        </w:rPr>
        <w:t xml:space="preserve">развитию </w:t>
      </w:r>
      <w:r w:rsidRPr="001E2025">
        <w:rPr>
          <w:sz w:val="28"/>
          <w:szCs w:val="28"/>
        </w:rPr>
        <w:t>кросс-культурной компетентности:</w:t>
      </w:r>
    </w:p>
    <w:p w14:paraId="1D74882E" w14:textId="523B8837"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w:t>
      </w:r>
      <w:r w:rsidR="00C711B4" w:rsidRPr="001E2025">
        <w:rPr>
          <w:sz w:val="28"/>
          <w:szCs w:val="28"/>
        </w:rPr>
        <w:t xml:space="preserve"> подходы в обучении, применяемые в Программе;</w:t>
      </w:r>
    </w:p>
    <w:p w14:paraId="1A990AAE" w14:textId="11EF26BD"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w:t>
      </w:r>
      <w:r w:rsidR="00C711B4" w:rsidRPr="001E2025">
        <w:rPr>
          <w:sz w:val="28"/>
          <w:szCs w:val="28"/>
        </w:rPr>
        <w:t xml:space="preserve"> принципы, положенные в основу Программы;</w:t>
      </w:r>
    </w:p>
    <w:p w14:paraId="7C3B7100" w14:textId="106A94F7"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w:t>
      </w:r>
      <w:r w:rsidR="00C711B4" w:rsidRPr="001E2025">
        <w:rPr>
          <w:sz w:val="28"/>
          <w:szCs w:val="28"/>
        </w:rPr>
        <w:t xml:space="preserve"> отражение в Программах процесса формирования кросс-культурной компетентности.</w:t>
      </w:r>
    </w:p>
    <w:p w14:paraId="0F6B0B42" w14:textId="64668331" w:rsidR="00C711B4" w:rsidRPr="00792CF2"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В результате проведенного</w:t>
      </w:r>
      <w:r w:rsidR="00006A66" w:rsidRPr="001E2025">
        <w:rPr>
          <w:sz w:val="28"/>
          <w:szCs w:val="28"/>
        </w:rPr>
        <w:t xml:space="preserve"> анализа было выявлено, что</w:t>
      </w:r>
      <w:r w:rsidRPr="001E2025">
        <w:rPr>
          <w:sz w:val="28"/>
          <w:szCs w:val="28"/>
        </w:rPr>
        <w:t xml:space="preserve"> разработанные образовательные Программы выстроены в рамках общепризнанной традиции, </w:t>
      </w:r>
      <w:r w:rsidRPr="001E2025">
        <w:rPr>
          <w:sz w:val="28"/>
          <w:szCs w:val="28"/>
        </w:rPr>
        <w:lastRenderedPageBreak/>
        <w:t>направленной на подготовку высококвалифицированных учителей по русскому языку и литературе, пут</w:t>
      </w:r>
      <w:r w:rsidR="001500B3" w:rsidRPr="001E2025">
        <w:rPr>
          <w:sz w:val="28"/>
          <w:szCs w:val="28"/>
        </w:rPr>
        <w:t>е</w:t>
      </w:r>
      <w:r w:rsidRPr="001E2025">
        <w:rPr>
          <w:sz w:val="28"/>
          <w:szCs w:val="28"/>
        </w:rPr>
        <w:t xml:space="preserve">м использования эффективных образовательных технологий, с учетом современных лингводидактических позиций, призванных способствовать выполнению социального заказа общества. </w:t>
      </w:r>
      <w:r w:rsidR="00E60AB7" w:rsidRPr="00792CF2">
        <w:rPr>
          <w:bCs/>
          <w:sz w:val="28"/>
          <w:szCs w:val="28"/>
          <w:lang w:val="kk-KZ"/>
        </w:rPr>
        <w:t>Ожидаемая м</w:t>
      </w:r>
      <w:r w:rsidRPr="00792CF2">
        <w:rPr>
          <w:bCs/>
          <w:sz w:val="28"/>
          <w:szCs w:val="28"/>
        </w:rPr>
        <w:t>одель выпускника</w:t>
      </w:r>
      <w:r w:rsidR="00113060" w:rsidRPr="00792CF2">
        <w:rPr>
          <w:bCs/>
          <w:sz w:val="28"/>
          <w:szCs w:val="28"/>
        </w:rPr>
        <w:t>,</w:t>
      </w:r>
      <w:r w:rsidRPr="00792CF2">
        <w:rPr>
          <w:bCs/>
          <w:sz w:val="28"/>
          <w:szCs w:val="28"/>
        </w:rPr>
        <w:t xml:space="preserve"> согласно анализируем</w:t>
      </w:r>
      <w:r w:rsidRPr="00792CF2">
        <w:rPr>
          <w:bCs/>
          <w:sz w:val="28"/>
          <w:szCs w:val="28"/>
          <w:lang w:val="kk-KZ"/>
        </w:rPr>
        <w:t>ым</w:t>
      </w:r>
      <w:r w:rsidRPr="00792CF2">
        <w:rPr>
          <w:bCs/>
          <w:sz w:val="28"/>
          <w:szCs w:val="28"/>
        </w:rPr>
        <w:t xml:space="preserve"> интегрированны</w:t>
      </w:r>
      <w:r w:rsidRPr="00792CF2">
        <w:rPr>
          <w:bCs/>
          <w:sz w:val="28"/>
          <w:szCs w:val="28"/>
          <w:lang w:val="kk-KZ"/>
        </w:rPr>
        <w:t>м</w:t>
      </w:r>
      <w:r w:rsidRPr="00792CF2">
        <w:rPr>
          <w:bCs/>
          <w:sz w:val="28"/>
          <w:szCs w:val="28"/>
        </w:rPr>
        <w:t xml:space="preserve"> образовательны</w:t>
      </w:r>
      <w:r w:rsidR="00006A66" w:rsidRPr="00792CF2">
        <w:rPr>
          <w:bCs/>
          <w:sz w:val="28"/>
          <w:szCs w:val="28"/>
          <w:lang w:val="kk-KZ"/>
        </w:rPr>
        <w:t>м</w:t>
      </w:r>
      <w:r w:rsidRPr="00792CF2">
        <w:rPr>
          <w:bCs/>
          <w:sz w:val="28"/>
          <w:szCs w:val="28"/>
        </w:rPr>
        <w:t xml:space="preserve"> программ</w:t>
      </w:r>
      <w:r w:rsidRPr="00792CF2">
        <w:rPr>
          <w:bCs/>
          <w:sz w:val="28"/>
          <w:szCs w:val="28"/>
          <w:lang w:val="kk-KZ"/>
        </w:rPr>
        <w:t>ам</w:t>
      </w:r>
      <w:r w:rsidR="00113060" w:rsidRPr="00792CF2">
        <w:rPr>
          <w:bCs/>
          <w:sz w:val="28"/>
          <w:szCs w:val="28"/>
          <w:lang w:val="kk-KZ"/>
        </w:rPr>
        <w:t>,</w:t>
      </w:r>
      <w:r w:rsidR="00006A66" w:rsidRPr="00792CF2">
        <w:rPr>
          <w:bCs/>
          <w:sz w:val="28"/>
          <w:szCs w:val="28"/>
          <w:lang w:val="kk-KZ"/>
        </w:rPr>
        <w:t xml:space="preserve"> </w:t>
      </w:r>
      <w:r w:rsidR="009A4286" w:rsidRPr="00792CF2">
        <w:rPr>
          <w:bCs/>
          <w:sz w:val="28"/>
          <w:szCs w:val="28"/>
          <w:lang w:val="kk-KZ"/>
        </w:rPr>
        <w:t>описана</w:t>
      </w:r>
      <w:r w:rsidR="00006A66" w:rsidRPr="00792CF2">
        <w:rPr>
          <w:bCs/>
          <w:sz w:val="28"/>
          <w:szCs w:val="28"/>
          <w:lang w:val="kk-KZ"/>
        </w:rPr>
        <w:t xml:space="preserve"> следующим образом</w:t>
      </w:r>
      <w:r w:rsidRPr="00792CF2">
        <w:rPr>
          <w:bCs/>
          <w:sz w:val="28"/>
          <w:szCs w:val="28"/>
        </w:rPr>
        <w:t>:</w:t>
      </w:r>
    </w:p>
    <w:p w14:paraId="189B9901"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профессиональная и социальная ответственность;</w:t>
      </w:r>
    </w:p>
    <w:p w14:paraId="24496D6B"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четкость целей и ценностных ориентаций;</w:t>
      </w:r>
    </w:p>
    <w:p w14:paraId="2FF7623C"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трудолюбие;</w:t>
      </w:r>
    </w:p>
    <w:p w14:paraId="408072C3"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эмоциональный интеллект и эмоциональная стабильность;</w:t>
      </w:r>
    </w:p>
    <w:p w14:paraId="1ABF69F3"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практико-ориентированность и предпринимательские навыки;</w:t>
      </w:r>
    </w:p>
    <w:p w14:paraId="3C505137"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уважение к историческому и культурному наследию, толерантность;</w:t>
      </w:r>
    </w:p>
    <w:p w14:paraId="70487ED3"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 xml:space="preserve">глубокое понимание цифровых сред, навыки создания нового контента; </w:t>
      </w:r>
    </w:p>
    <w:p w14:paraId="2836484F"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 xml:space="preserve">полиязычность; </w:t>
      </w:r>
    </w:p>
    <w:p w14:paraId="4580C8A7" w14:textId="77777777" w:rsidR="00C711B4" w:rsidRPr="00792CF2" w:rsidRDefault="00C711B4" w:rsidP="0004014A">
      <w:pPr>
        <w:widowControl w:val="0"/>
        <w:numPr>
          <w:ilvl w:val="0"/>
          <w:numId w:val="31"/>
        </w:numPr>
        <w:tabs>
          <w:tab w:val="left" w:pos="567"/>
          <w:tab w:val="left" w:pos="712"/>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способность к конструктивному взаимодействию, адаптивность к глобальным вызовам;</w:t>
      </w:r>
    </w:p>
    <w:p w14:paraId="789E9338"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способность вести за собой других, быть лидером, принимать самостоятельные решения;</w:t>
      </w:r>
    </w:p>
    <w:p w14:paraId="7682C267" w14:textId="77777777"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креативность, способность к творчеству и созидательной социальной активности;</w:t>
      </w:r>
    </w:p>
    <w:p w14:paraId="1168DB63" w14:textId="37EE8FAC" w:rsidR="00C711B4" w:rsidRPr="00792CF2" w:rsidRDefault="00C711B4" w:rsidP="0004014A">
      <w:pPr>
        <w:widowControl w:val="0"/>
        <w:numPr>
          <w:ilvl w:val="0"/>
          <w:numId w:val="31"/>
        </w:numPr>
        <w:tabs>
          <w:tab w:val="left" w:pos="567"/>
          <w:tab w:val="left" w:pos="851"/>
        </w:tabs>
        <w:spacing w:after="0" w:line="240" w:lineRule="auto"/>
        <w:ind w:left="0" w:firstLine="567"/>
        <w:jc w:val="both"/>
        <w:rPr>
          <w:rFonts w:ascii="Times New Roman" w:hAnsi="Times New Roman" w:cs="Times New Roman"/>
          <w:sz w:val="28"/>
          <w:szCs w:val="28"/>
        </w:rPr>
      </w:pPr>
      <w:r w:rsidRPr="00792CF2">
        <w:rPr>
          <w:rFonts w:ascii="Times New Roman" w:hAnsi="Times New Roman" w:cs="Times New Roman"/>
          <w:sz w:val="28"/>
          <w:szCs w:val="28"/>
        </w:rPr>
        <w:t>способность к непрерывному профессиональному росту и саморазвитию</w:t>
      </w:r>
    </w:p>
    <w:p w14:paraId="7EB52314" w14:textId="77777777"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В обеих образовательных Программах присутствует анализ Циклов изучаемых дисциплин:</w:t>
      </w:r>
    </w:p>
    <w:p w14:paraId="060FA65D" w14:textId="77777777" w:rsidR="00C711B4" w:rsidRPr="001E2025" w:rsidRDefault="00006A66" w:rsidP="0004014A">
      <w:pPr>
        <w:pStyle w:val="a3"/>
        <w:tabs>
          <w:tab w:val="left" w:pos="851"/>
        </w:tabs>
        <w:spacing w:before="0" w:beforeAutospacing="0" w:after="0" w:afterAutospacing="0"/>
        <w:ind w:firstLine="567"/>
        <w:jc w:val="both"/>
        <w:rPr>
          <w:sz w:val="28"/>
          <w:szCs w:val="28"/>
        </w:rPr>
      </w:pPr>
      <w:r w:rsidRPr="001E2025">
        <w:rPr>
          <w:sz w:val="28"/>
          <w:szCs w:val="28"/>
        </w:rPr>
        <w:t xml:space="preserve">Отметим </w:t>
      </w:r>
      <w:r w:rsidR="00C711B4" w:rsidRPr="001E2025">
        <w:rPr>
          <w:sz w:val="28"/>
          <w:szCs w:val="28"/>
        </w:rPr>
        <w:t>иде</w:t>
      </w:r>
      <w:r w:rsidRPr="001E2025">
        <w:rPr>
          <w:sz w:val="28"/>
          <w:szCs w:val="28"/>
        </w:rPr>
        <w:t>нтичность в обоих ОП следующих ц</w:t>
      </w:r>
      <w:r w:rsidR="00C711B4" w:rsidRPr="001E2025">
        <w:rPr>
          <w:sz w:val="28"/>
          <w:szCs w:val="28"/>
        </w:rPr>
        <w:t>иклов:</w:t>
      </w:r>
    </w:p>
    <w:p w14:paraId="216DE713" w14:textId="77777777" w:rsidR="00C711B4" w:rsidRPr="001E2025" w:rsidRDefault="00006A66" w:rsidP="0004014A">
      <w:pPr>
        <w:pStyle w:val="a3"/>
        <w:tabs>
          <w:tab w:val="left" w:pos="851"/>
        </w:tabs>
        <w:spacing w:before="0" w:beforeAutospacing="0" w:after="0" w:afterAutospacing="0"/>
        <w:ind w:firstLine="567"/>
        <w:jc w:val="both"/>
        <w:rPr>
          <w:sz w:val="28"/>
          <w:szCs w:val="28"/>
        </w:rPr>
      </w:pPr>
      <w:r w:rsidRPr="001E2025">
        <w:rPr>
          <w:sz w:val="28"/>
          <w:szCs w:val="28"/>
        </w:rPr>
        <w:t>А) ц</w:t>
      </w:r>
      <w:r w:rsidR="00C711B4" w:rsidRPr="001E2025">
        <w:rPr>
          <w:sz w:val="28"/>
          <w:szCs w:val="28"/>
        </w:rPr>
        <w:t>икл общеобразовательных дисциплин (ООД).</w:t>
      </w:r>
    </w:p>
    <w:p w14:paraId="10467A9A" w14:textId="77777777" w:rsidR="00C711B4" w:rsidRPr="001E2025" w:rsidRDefault="00006A66" w:rsidP="0004014A">
      <w:pPr>
        <w:pStyle w:val="a3"/>
        <w:tabs>
          <w:tab w:val="left" w:pos="851"/>
        </w:tabs>
        <w:spacing w:before="0" w:beforeAutospacing="0" w:after="0" w:afterAutospacing="0"/>
        <w:ind w:firstLine="567"/>
        <w:jc w:val="both"/>
        <w:rPr>
          <w:sz w:val="28"/>
          <w:szCs w:val="28"/>
        </w:rPr>
      </w:pPr>
      <w:r w:rsidRPr="001E2025">
        <w:rPr>
          <w:sz w:val="28"/>
          <w:szCs w:val="28"/>
        </w:rPr>
        <w:t>Б) ц</w:t>
      </w:r>
      <w:r w:rsidR="00C711B4" w:rsidRPr="001E2025">
        <w:rPr>
          <w:sz w:val="28"/>
          <w:szCs w:val="28"/>
        </w:rPr>
        <w:t>икл базовых дисциплин (БД)</w:t>
      </w:r>
    </w:p>
    <w:p w14:paraId="7ADA3059" w14:textId="77777777" w:rsidR="00C711B4" w:rsidRPr="001E2025" w:rsidRDefault="00006A66" w:rsidP="0004014A">
      <w:pPr>
        <w:pStyle w:val="a3"/>
        <w:tabs>
          <w:tab w:val="left" w:pos="851"/>
        </w:tabs>
        <w:spacing w:before="0" w:beforeAutospacing="0" w:after="0" w:afterAutospacing="0"/>
        <w:ind w:firstLine="567"/>
        <w:jc w:val="both"/>
        <w:rPr>
          <w:sz w:val="28"/>
          <w:szCs w:val="28"/>
        </w:rPr>
      </w:pPr>
      <w:r w:rsidRPr="001E2025">
        <w:rPr>
          <w:sz w:val="28"/>
          <w:szCs w:val="28"/>
        </w:rPr>
        <w:t>В) ц</w:t>
      </w:r>
      <w:r w:rsidR="00C711B4" w:rsidRPr="001E2025">
        <w:rPr>
          <w:sz w:val="28"/>
          <w:szCs w:val="28"/>
        </w:rPr>
        <w:t>икл профилирующих дисциплин (ПД)</w:t>
      </w:r>
    </w:p>
    <w:p w14:paraId="1F7DAE56" w14:textId="77777777" w:rsidR="00C711B4" w:rsidRPr="001E2025" w:rsidRDefault="00006A66" w:rsidP="0004014A">
      <w:pPr>
        <w:pStyle w:val="a3"/>
        <w:tabs>
          <w:tab w:val="left" w:pos="851"/>
        </w:tabs>
        <w:spacing w:before="0" w:beforeAutospacing="0" w:after="0" w:afterAutospacing="0"/>
        <w:ind w:firstLine="567"/>
        <w:jc w:val="both"/>
        <w:rPr>
          <w:sz w:val="28"/>
          <w:szCs w:val="28"/>
        </w:rPr>
      </w:pPr>
      <w:r w:rsidRPr="001E2025">
        <w:rPr>
          <w:sz w:val="28"/>
          <w:szCs w:val="28"/>
        </w:rPr>
        <w:t>Для нас представля</w:t>
      </w:r>
      <w:r w:rsidRPr="001E2025">
        <w:rPr>
          <w:sz w:val="28"/>
          <w:szCs w:val="28"/>
          <w:lang w:val="kk-KZ"/>
        </w:rPr>
        <w:t>л</w:t>
      </w:r>
      <w:r w:rsidRPr="001E2025">
        <w:rPr>
          <w:sz w:val="28"/>
          <w:szCs w:val="28"/>
        </w:rPr>
        <w:t xml:space="preserve"> интерес ц</w:t>
      </w:r>
      <w:r w:rsidR="00C711B4" w:rsidRPr="001E2025">
        <w:rPr>
          <w:sz w:val="28"/>
          <w:szCs w:val="28"/>
        </w:rPr>
        <w:t>икл профилирующих дисциплин для направлений РО и РКО. Приведем перечень для РКО, который представлен следующим перечнем дисциплин:</w:t>
      </w:r>
    </w:p>
    <w:p w14:paraId="3395D137" w14:textId="6F0A8597"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Методика преподавания русского языка в национальной школе;</w:t>
      </w:r>
    </w:p>
    <w:p w14:paraId="1587F8C2" w14:textId="6B57C970"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Методика преподавания литературы в национальной школе;</w:t>
      </w:r>
    </w:p>
    <w:p w14:paraId="1C5EF2C9" w14:textId="67C64372"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И</w:t>
      </w:r>
      <w:r w:rsidR="00C711B4" w:rsidRPr="001E2025">
        <w:rPr>
          <w:sz w:val="28"/>
          <w:szCs w:val="28"/>
        </w:rPr>
        <w:t xml:space="preserve">стория зарубежной литературы до </w:t>
      </w:r>
      <w:r w:rsidRPr="001E2025">
        <w:rPr>
          <w:sz w:val="28"/>
          <w:szCs w:val="28"/>
          <w:lang w:val="en-US"/>
        </w:rPr>
        <w:t>XIX</w:t>
      </w:r>
      <w:r w:rsidR="00C711B4" w:rsidRPr="001E2025">
        <w:rPr>
          <w:sz w:val="28"/>
          <w:szCs w:val="28"/>
        </w:rPr>
        <w:t xml:space="preserve"> века;</w:t>
      </w:r>
    </w:p>
    <w:p w14:paraId="0194C75D" w14:textId="637E32A5"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 xml:space="preserve">История зарубежной литературы </w:t>
      </w:r>
      <w:r w:rsidRPr="001E2025">
        <w:rPr>
          <w:sz w:val="28"/>
          <w:szCs w:val="28"/>
          <w:lang w:val="en-US"/>
        </w:rPr>
        <w:t>XIX</w:t>
      </w:r>
      <w:r w:rsidRPr="001E2025">
        <w:rPr>
          <w:sz w:val="28"/>
          <w:szCs w:val="28"/>
        </w:rPr>
        <w:t>-</w:t>
      </w:r>
      <w:r w:rsidRPr="001E2025">
        <w:rPr>
          <w:sz w:val="28"/>
          <w:szCs w:val="28"/>
          <w:lang w:val="en-US"/>
        </w:rPr>
        <w:t>XX</w:t>
      </w:r>
      <w:r w:rsidR="00C711B4" w:rsidRPr="001E2025">
        <w:rPr>
          <w:sz w:val="28"/>
          <w:szCs w:val="28"/>
        </w:rPr>
        <w:t xml:space="preserve"> вв.;</w:t>
      </w:r>
    </w:p>
    <w:p w14:paraId="43B0F30E" w14:textId="23602ACB"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Стилистика;</w:t>
      </w:r>
    </w:p>
    <w:p w14:paraId="766949BC" w14:textId="0106DDE5"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Практикум по анализу художественного текста;</w:t>
      </w:r>
    </w:p>
    <w:p w14:paraId="403E9AF2" w14:textId="35ECC6FD"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Практический курс русского языка;</w:t>
      </w:r>
    </w:p>
    <w:p w14:paraId="3CCB1440" w14:textId="62F2B7D2"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Сопоставительная грамматика казахского и русского языков;</w:t>
      </w:r>
    </w:p>
    <w:p w14:paraId="55D4A906" w14:textId="56B8DE32" w:rsidR="00C711B4" w:rsidRPr="001E2025" w:rsidRDefault="00113060"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r w:rsidR="00C711B4" w:rsidRPr="001E2025">
        <w:rPr>
          <w:sz w:val="28"/>
          <w:szCs w:val="28"/>
        </w:rPr>
        <w:t>Методика литературоведческого анализа художественного текста.</w:t>
      </w:r>
    </w:p>
    <w:p w14:paraId="5A6539D9" w14:textId="77777777"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Отличительным признаком в данном цикле от образовательной Программы РО является в отсутствие термина «национальная школа».</w:t>
      </w:r>
    </w:p>
    <w:p w14:paraId="78691E88" w14:textId="5E5A280E"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Объ</w:t>
      </w:r>
      <w:r w:rsidR="00113060" w:rsidRPr="001E2025">
        <w:rPr>
          <w:sz w:val="28"/>
          <w:szCs w:val="28"/>
        </w:rPr>
        <w:t>е</w:t>
      </w:r>
      <w:r w:rsidRPr="001E2025">
        <w:rPr>
          <w:sz w:val="28"/>
          <w:szCs w:val="28"/>
        </w:rPr>
        <w:t>м диссертации не позволяет нам рассмотреть и проанализировать все представленные в ОП дисциплины, в связи с чем, исходя из цели эксперимента</w:t>
      </w:r>
      <w:r w:rsidR="00113060" w:rsidRPr="001E2025">
        <w:rPr>
          <w:sz w:val="28"/>
          <w:szCs w:val="28"/>
        </w:rPr>
        <w:t>,</w:t>
      </w:r>
      <w:r w:rsidRPr="001E2025">
        <w:rPr>
          <w:sz w:val="28"/>
          <w:szCs w:val="28"/>
        </w:rPr>
        <w:t xml:space="preserve"> нами были изучены учебные дисциплины, непосредственно относящиеся к </w:t>
      </w:r>
      <w:r w:rsidRPr="001E2025">
        <w:rPr>
          <w:sz w:val="28"/>
          <w:szCs w:val="28"/>
        </w:rPr>
        <w:lastRenderedPageBreak/>
        <w:t>специализации студентов-филологов, сформулированы соответствующие выводы и предлагаются корректировки</w:t>
      </w:r>
      <w:r w:rsidR="00113060" w:rsidRPr="001E2025">
        <w:rPr>
          <w:sz w:val="28"/>
          <w:szCs w:val="28"/>
        </w:rPr>
        <w:t>.</w:t>
      </w:r>
    </w:p>
    <w:p w14:paraId="73C54C67" w14:textId="5572992E" w:rsidR="00C711B4" w:rsidRPr="001E2025" w:rsidRDefault="00C711B4" w:rsidP="0004014A">
      <w:pPr>
        <w:pStyle w:val="a3"/>
        <w:tabs>
          <w:tab w:val="left" w:pos="851"/>
        </w:tabs>
        <w:spacing w:before="0" w:beforeAutospacing="0" w:after="0" w:afterAutospacing="0"/>
        <w:ind w:firstLine="567"/>
        <w:jc w:val="both"/>
        <w:rPr>
          <w:b/>
          <w:sz w:val="28"/>
          <w:szCs w:val="28"/>
        </w:rPr>
      </w:pPr>
      <w:r w:rsidRPr="001E2025">
        <w:rPr>
          <w:i/>
          <w:sz w:val="28"/>
          <w:szCs w:val="28"/>
        </w:rPr>
        <w:t>Анализ цикла общеобразовательных дисциплин обязательного компонента</w:t>
      </w:r>
      <w:r w:rsidR="00113060" w:rsidRPr="001E2025">
        <w:rPr>
          <w:i/>
          <w:sz w:val="28"/>
          <w:szCs w:val="28"/>
        </w:rPr>
        <w:t>,</w:t>
      </w:r>
      <w:r w:rsidRPr="001E2025">
        <w:rPr>
          <w:i/>
          <w:sz w:val="28"/>
          <w:szCs w:val="28"/>
        </w:rPr>
        <w:t xml:space="preserve"> таких как «Русский язык», «Казахский язык»</w:t>
      </w:r>
      <w:r w:rsidR="00113060" w:rsidRPr="001E2025">
        <w:rPr>
          <w:i/>
          <w:sz w:val="28"/>
          <w:szCs w:val="28"/>
        </w:rPr>
        <w:t>,</w:t>
      </w:r>
      <w:r w:rsidRPr="001E2025">
        <w:rPr>
          <w:sz w:val="28"/>
          <w:szCs w:val="28"/>
        </w:rPr>
        <w:t xml:space="preserve"> показал, что они составлены в соответствии с нормативно-правовыми требованиями, но не в полной мере способствуют развитию кросс-культурной компетентности. Так как в них, по нашему мнению, не раскрыто овладение культурными формами поведения с представителями иноязычной культуры, умени</w:t>
      </w:r>
      <w:r w:rsidR="00113060" w:rsidRPr="001E2025">
        <w:rPr>
          <w:sz w:val="28"/>
          <w:szCs w:val="28"/>
        </w:rPr>
        <w:t>е</w:t>
      </w:r>
      <w:r w:rsidRPr="001E2025">
        <w:rPr>
          <w:sz w:val="28"/>
          <w:szCs w:val="28"/>
        </w:rPr>
        <w:t xml:space="preserve"> оперировать приобрет</w:t>
      </w:r>
      <w:r w:rsidR="00113060" w:rsidRPr="001E2025">
        <w:rPr>
          <w:sz w:val="28"/>
          <w:szCs w:val="28"/>
        </w:rPr>
        <w:t>е</w:t>
      </w:r>
      <w:r w:rsidRPr="001E2025">
        <w:rPr>
          <w:sz w:val="28"/>
          <w:szCs w:val="28"/>
        </w:rPr>
        <w:t xml:space="preserve">нными знаниями в </w:t>
      </w:r>
      <w:r w:rsidR="005B52F9" w:rsidRPr="001E2025">
        <w:rPr>
          <w:sz w:val="28"/>
          <w:szCs w:val="28"/>
        </w:rPr>
        <w:t>условиях реальной коммуникации.</w:t>
      </w:r>
      <w:r w:rsidRPr="001E2025">
        <w:rPr>
          <w:i/>
          <w:sz w:val="28"/>
          <w:szCs w:val="28"/>
        </w:rPr>
        <w:t xml:space="preserve"> </w:t>
      </w:r>
      <w:r w:rsidRPr="001E2025">
        <w:rPr>
          <w:sz w:val="28"/>
          <w:szCs w:val="28"/>
        </w:rPr>
        <w:t xml:space="preserve">Понимание </w:t>
      </w:r>
      <w:r w:rsidRPr="001E2025">
        <w:rPr>
          <w:iCs/>
          <w:sz w:val="28"/>
          <w:szCs w:val="28"/>
        </w:rPr>
        <w:t>н</w:t>
      </w:r>
      <w:r w:rsidRPr="001E2025">
        <w:rPr>
          <w:sz w:val="28"/>
          <w:szCs w:val="28"/>
        </w:rPr>
        <w:t>еобходимости погружения в национально-культурные особенности социального и коммуникативного поведения изучаемого языка.</w:t>
      </w:r>
    </w:p>
    <w:p w14:paraId="7310F524" w14:textId="1CF25D85" w:rsidR="00C711B4" w:rsidRPr="001E2025" w:rsidRDefault="00C711B4" w:rsidP="0004014A">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i/>
          <w:sz w:val="28"/>
          <w:szCs w:val="28"/>
        </w:rPr>
        <w:t>Анализ цикла базовых дисциплин</w:t>
      </w:r>
      <w:r w:rsidR="00113060" w:rsidRPr="001E2025">
        <w:rPr>
          <w:rFonts w:ascii="Times New Roman" w:hAnsi="Times New Roman" w:cs="Times New Roman"/>
          <w:i/>
          <w:sz w:val="28"/>
          <w:szCs w:val="28"/>
        </w:rPr>
        <w:t>,</w:t>
      </w:r>
      <w:r w:rsidRPr="001E2025">
        <w:rPr>
          <w:rFonts w:ascii="Times New Roman" w:hAnsi="Times New Roman" w:cs="Times New Roman"/>
          <w:i/>
          <w:sz w:val="28"/>
          <w:szCs w:val="28"/>
        </w:rPr>
        <w:t xml:space="preserve"> входящих в «Коммуникативно-языковой модуль»</w:t>
      </w:r>
      <w:r w:rsidR="00113060" w:rsidRPr="001E2025">
        <w:rPr>
          <w:rFonts w:ascii="Times New Roman" w:hAnsi="Times New Roman" w:cs="Times New Roman"/>
          <w:i/>
          <w:sz w:val="28"/>
          <w:szCs w:val="28"/>
        </w:rPr>
        <w:t>,</w:t>
      </w:r>
      <w:r w:rsidRPr="001E2025">
        <w:rPr>
          <w:rFonts w:ascii="Times New Roman" w:hAnsi="Times New Roman" w:cs="Times New Roman"/>
          <w:i/>
          <w:sz w:val="28"/>
          <w:szCs w:val="28"/>
        </w:rPr>
        <w:t xml:space="preserve"> таких как </w:t>
      </w:r>
      <w:r w:rsidRPr="001E2025">
        <w:rPr>
          <w:rFonts w:ascii="Times New Roman" w:hAnsi="Times New Roman" w:cs="Times New Roman"/>
          <w:i/>
          <w:sz w:val="28"/>
          <w:szCs w:val="28"/>
          <w:lang w:val="kk-KZ"/>
        </w:rPr>
        <w:t>Казахский (русский) язык (В2)</w:t>
      </w:r>
      <w:r w:rsidR="00113060" w:rsidRPr="001E2025">
        <w:rPr>
          <w:rFonts w:ascii="Times New Roman" w:hAnsi="Times New Roman" w:cs="Times New Roman"/>
          <w:i/>
          <w:sz w:val="28"/>
          <w:szCs w:val="28"/>
          <w:lang w:val="kk-KZ"/>
        </w:rPr>
        <w:t>,</w:t>
      </w:r>
      <w:r w:rsidRPr="001E2025">
        <w:rPr>
          <w:rFonts w:ascii="Times New Roman" w:hAnsi="Times New Roman" w:cs="Times New Roman"/>
          <w:sz w:val="28"/>
          <w:szCs w:val="28"/>
        </w:rPr>
        <w:t xml:space="preserve"> наоборот</w:t>
      </w:r>
      <w:r w:rsidR="00113060" w:rsidRPr="001E2025">
        <w:rPr>
          <w:rFonts w:ascii="Times New Roman" w:hAnsi="Times New Roman" w:cs="Times New Roman"/>
          <w:sz w:val="28"/>
          <w:szCs w:val="28"/>
        </w:rPr>
        <w:t>,</w:t>
      </w:r>
      <w:r w:rsidRPr="001E2025">
        <w:rPr>
          <w:rFonts w:ascii="Times New Roman" w:hAnsi="Times New Roman" w:cs="Times New Roman"/>
          <w:sz w:val="28"/>
          <w:szCs w:val="28"/>
        </w:rPr>
        <w:t xml:space="preserve"> продемонстрировал, что у студентов при изучении представленных дисциплин развиваются вышеперечисленные кросс-культурные компоненты. Они в ходе обучения должны будут сориентироваться в культуре речи, речевого поведения в профессиональной сфере и в определенных коммуникативных ситуациях. Но не в полной мере, по нашему мнению, охватывается </w:t>
      </w:r>
      <w:r w:rsidRPr="001E2025">
        <w:rPr>
          <w:rFonts w:ascii="Times New Roman" w:hAnsi="Times New Roman" w:cs="Times New Roman"/>
          <w:i/>
          <w:sz w:val="28"/>
          <w:szCs w:val="28"/>
        </w:rPr>
        <w:t>когнитивный компонент</w:t>
      </w:r>
      <w:r w:rsidRPr="001E2025">
        <w:rPr>
          <w:rFonts w:ascii="Times New Roman" w:hAnsi="Times New Roman" w:cs="Times New Roman"/>
          <w:sz w:val="28"/>
          <w:szCs w:val="28"/>
        </w:rPr>
        <w:t xml:space="preserve">, так как </w:t>
      </w:r>
      <w:r w:rsidR="00113060" w:rsidRPr="001E2025">
        <w:rPr>
          <w:rFonts w:ascii="Times New Roman" w:hAnsi="Times New Roman" w:cs="Times New Roman"/>
          <w:sz w:val="28"/>
          <w:szCs w:val="28"/>
        </w:rPr>
        <w:t xml:space="preserve">у </w:t>
      </w:r>
      <w:r w:rsidRPr="001E2025">
        <w:rPr>
          <w:rFonts w:ascii="Times New Roman" w:hAnsi="Times New Roman" w:cs="Times New Roman"/>
          <w:sz w:val="28"/>
          <w:szCs w:val="28"/>
        </w:rPr>
        <w:t xml:space="preserve">студентов необходимо привить знания </w:t>
      </w:r>
      <w:r w:rsidRPr="001E2025">
        <w:rPr>
          <w:rFonts w:ascii="Times New Roman" w:eastAsia="Times New Roman" w:hAnsi="Times New Roman" w:cs="Times New Roman"/>
          <w:sz w:val="28"/>
          <w:szCs w:val="28"/>
        </w:rPr>
        <w:t xml:space="preserve">психоэмоционального уровня, </w:t>
      </w:r>
      <w:r w:rsidRPr="001E2025">
        <w:rPr>
          <w:rFonts w:ascii="Times New Roman" w:hAnsi="Times New Roman" w:cs="Times New Roman"/>
          <w:sz w:val="28"/>
          <w:szCs w:val="28"/>
        </w:rPr>
        <w:t xml:space="preserve">исходя из </w:t>
      </w:r>
      <w:r w:rsidRPr="001E2025">
        <w:rPr>
          <w:rFonts w:ascii="Times New Roman" w:eastAsia="Times New Roman" w:hAnsi="Times New Roman" w:cs="Times New Roman"/>
          <w:sz w:val="28"/>
          <w:szCs w:val="28"/>
        </w:rPr>
        <w:t>межкультурных особенност</w:t>
      </w:r>
      <w:r w:rsidRPr="001E2025">
        <w:rPr>
          <w:rFonts w:ascii="Times New Roman" w:hAnsi="Times New Roman" w:cs="Times New Roman"/>
          <w:sz w:val="28"/>
          <w:szCs w:val="28"/>
        </w:rPr>
        <w:t>ей изучаемой</w:t>
      </w:r>
      <w:r w:rsidRPr="001E2025">
        <w:rPr>
          <w:rFonts w:ascii="Times New Roman" w:eastAsia="Times New Roman" w:hAnsi="Times New Roman" w:cs="Times New Roman"/>
          <w:sz w:val="28"/>
          <w:szCs w:val="28"/>
        </w:rPr>
        <w:t xml:space="preserve"> страны</w:t>
      </w:r>
      <w:r w:rsidRPr="001E2025">
        <w:rPr>
          <w:rFonts w:ascii="Times New Roman" w:hAnsi="Times New Roman" w:cs="Times New Roman"/>
          <w:sz w:val="28"/>
          <w:szCs w:val="28"/>
        </w:rPr>
        <w:t xml:space="preserve"> и</w:t>
      </w:r>
      <w:r w:rsidRPr="001E2025">
        <w:rPr>
          <w:rFonts w:ascii="Times New Roman" w:eastAsia="Times New Roman" w:hAnsi="Times New Roman" w:cs="Times New Roman"/>
          <w:sz w:val="28"/>
          <w:szCs w:val="28"/>
        </w:rPr>
        <w:t xml:space="preserve"> стереотипам поведения представителей другой культуры. </w:t>
      </w:r>
    </w:p>
    <w:p w14:paraId="6C994B4E" w14:textId="31A8A083"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i/>
          <w:sz w:val="28"/>
          <w:szCs w:val="28"/>
        </w:rPr>
        <w:t>Анализ модуля «Основы филологии» компонента дисциплины по выбору</w:t>
      </w:r>
      <w:r w:rsidRPr="001E2025">
        <w:rPr>
          <w:sz w:val="28"/>
          <w:szCs w:val="28"/>
        </w:rPr>
        <w:t xml:space="preserve"> показал, что студенты должны ориентироваться в теоретическом аспекте казахской письменности на основе латиницы. </w:t>
      </w:r>
      <w:r w:rsidRPr="001E2025">
        <w:rPr>
          <w:i/>
          <w:sz w:val="28"/>
          <w:szCs w:val="28"/>
        </w:rPr>
        <w:t>Введение в литературоведение</w:t>
      </w:r>
      <w:r w:rsidRPr="001E2025">
        <w:rPr>
          <w:sz w:val="28"/>
          <w:szCs w:val="28"/>
        </w:rPr>
        <w:t xml:space="preserve"> </w:t>
      </w:r>
      <w:r w:rsidR="00113060" w:rsidRPr="001E2025">
        <w:rPr>
          <w:sz w:val="28"/>
          <w:szCs w:val="28"/>
        </w:rPr>
        <w:t>–</w:t>
      </w:r>
      <w:r w:rsidRPr="001E2025">
        <w:rPr>
          <w:sz w:val="28"/>
          <w:szCs w:val="28"/>
        </w:rPr>
        <w:t xml:space="preserve"> рассмотрение художественных направлений и культурных эпох; формирование представлений об основных тенденциях развития литературы от античности до современности; </w:t>
      </w:r>
      <w:r w:rsidR="00D079B9" w:rsidRPr="001E2025">
        <w:rPr>
          <w:i/>
          <w:sz w:val="28"/>
          <w:szCs w:val="28"/>
        </w:rPr>
        <w:t>Теория литературы</w:t>
      </w:r>
      <w:r w:rsidR="00113060" w:rsidRPr="001E2025">
        <w:rPr>
          <w:i/>
          <w:sz w:val="28"/>
          <w:szCs w:val="28"/>
        </w:rPr>
        <w:t xml:space="preserve"> </w:t>
      </w:r>
      <w:r w:rsidR="00113060" w:rsidRPr="001E2025">
        <w:rPr>
          <w:sz w:val="28"/>
          <w:szCs w:val="28"/>
        </w:rPr>
        <w:t>–</w:t>
      </w:r>
      <w:r w:rsidR="00113060" w:rsidRPr="001E2025">
        <w:rPr>
          <w:i/>
          <w:sz w:val="28"/>
          <w:szCs w:val="28"/>
        </w:rPr>
        <w:t xml:space="preserve"> </w:t>
      </w:r>
      <w:r w:rsidRPr="001E2025">
        <w:rPr>
          <w:sz w:val="28"/>
          <w:szCs w:val="28"/>
        </w:rPr>
        <w:t>развитие навыков аналитического чтения и анализа художественной литературы; показ своеобразия каждого из этапов общего историко-литературного процесса; раскрытие эстетико-художественной специфики</w:t>
      </w:r>
      <w:r w:rsidR="00175630" w:rsidRPr="001E2025">
        <w:rPr>
          <w:sz w:val="28"/>
          <w:szCs w:val="28"/>
        </w:rPr>
        <w:t>,</w:t>
      </w:r>
      <w:r w:rsidRPr="001E2025">
        <w:rPr>
          <w:sz w:val="28"/>
          <w:szCs w:val="28"/>
        </w:rPr>
        <w:t xml:space="preserve"> сложившейся в рамках того или иного периода. Тем самым развиваются читательская и предметная компетенции. Но не в полной мере, по нашему мнению, охватывается такие дефиниции кросс-культурного компонента</w:t>
      </w:r>
      <w:r w:rsidR="00113060" w:rsidRPr="001E2025">
        <w:rPr>
          <w:sz w:val="28"/>
          <w:szCs w:val="28"/>
        </w:rPr>
        <w:t>,</w:t>
      </w:r>
      <w:r w:rsidRPr="001E2025">
        <w:rPr>
          <w:sz w:val="28"/>
          <w:szCs w:val="28"/>
        </w:rPr>
        <w:t xml:space="preserve"> как эмпатия</w:t>
      </w:r>
      <w:r w:rsidRPr="001E2025">
        <w:rPr>
          <w:i/>
          <w:sz w:val="28"/>
          <w:szCs w:val="28"/>
        </w:rPr>
        <w:t xml:space="preserve"> </w:t>
      </w:r>
      <w:r w:rsidRPr="001E2025">
        <w:rPr>
          <w:iCs/>
          <w:sz w:val="28"/>
          <w:szCs w:val="28"/>
        </w:rPr>
        <w:t xml:space="preserve">и </w:t>
      </w:r>
      <w:r w:rsidRPr="001E2025">
        <w:rPr>
          <w:i/>
          <w:sz w:val="28"/>
          <w:szCs w:val="28"/>
        </w:rPr>
        <w:t>транспекция.</w:t>
      </w:r>
    </w:p>
    <w:p w14:paraId="4FEAD876" w14:textId="77777777" w:rsidR="00FB0E28" w:rsidRPr="001E2025" w:rsidRDefault="00C711B4" w:rsidP="0004014A">
      <w:pPr>
        <w:tabs>
          <w:tab w:val="left" w:pos="851"/>
        </w:tabs>
        <w:spacing w:after="0" w:line="240" w:lineRule="auto"/>
        <w:ind w:firstLine="567"/>
        <w:jc w:val="both"/>
        <w:rPr>
          <w:rFonts w:ascii="Times New Roman" w:hAnsi="Times New Roman" w:cs="Times New Roman"/>
          <w:i/>
          <w:sz w:val="28"/>
          <w:szCs w:val="28"/>
        </w:rPr>
      </w:pPr>
      <w:r w:rsidRPr="001E2025">
        <w:rPr>
          <w:rFonts w:ascii="Times New Roman" w:hAnsi="Times New Roman" w:cs="Times New Roman"/>
          <w:i/>
          <w:sz w:val="28"/>
          <w:szCs w:val="28"/>
        </w:rPr>
        <w:t>Анализ дисциплин модуля М-9.2 компонента по выбору:</w:t>
      </w:r>
    </w:p>
    <w:p w14:paraId="7F7EFAB5" w14:textId="0C7B5ECC" w:rsidR="00C711B4" w:rsidRPr="001E2025" w:rsidRDefault="00FB0E28" w:rsidP="0004014A">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lang w:val="kk-KZ"/>
        </w:rPr>
        <w:t>К дисциплинам этого модуля принадлежа</w:t>
      </w:r>
      <w:r w:rsidR="00113060" w:rsidRPr="001E2025">
        <w:rPr>
          <w:rFonts w:ascii="Times New Roman" w:hAnsi="Times New Roman" w:cs="Times New Roman"/>
          <w:sz w:val="28"/>
          <w:szCs w:val="28"/>
          <w:lang w:val="kk-KZ"/>
        </w:rPr>
        <w:t>т</w:t>
      </w:r>
      <w:r w:rsidR="00C711B4" w:rsidRPr="001E2025">
        <w:rPr>
          <w:rFonts w:ascii="Times New Roman" w:hAnsi="Times New Roman" w:cs="Times New Roman"/>
          <w:i/>
          <w:sz w:val="28"/>
          <w:szCs w:val="28"/>
        </w:rPr>
        <w:t xml:space="preserve"> «</w:t>
      </w:r>
      <w:r w:rsidRPr="001E2025">
        <w:rPr>
          <w:rFonts w:ascii="Times New Roman" w:hAnsi="Times New Roman" w:cs="Times New Roman"/>
          <w:sz w:val="28"/>
          <w:szCs w:val="28"/>
        </w:rPr>
        <w:t>Теория филологии»</w:t>
      </w:r>
      <w:r w:rsidR="00C711B4" w:rsidRPr="001E2025">
        <w:rPr>
          <w:rFonts w:ascii="Times New Roman" w:hAnsi="Times New Roman" w:cs="Times New Roman"/>
          <w:sz w:val="28"/>
          <w:szCs w:val="28"/>
        </w:rPr>
        <w:t xml:space="preserve"> «Основы теории литературоведения», «Сравнительно-историческое литературоведение», «Историческое языкознание»</w:t>
      </w:r>
      <w:r w:rsidR="00113060" w:rsidRPr="001E2025">
        <w:rPr>
          <w:rFonts w:ascii="Times New Roman" w:hAnsi="Times New Roman" w:cs="Times New Roman"/>
          <w:sz w:val="28"/>
          <w:szCs w:val="28"/>
        </w:rPr>
        <w:t>. Анализ</w:t>
      </w:r>
      <w:r w:rsidR="00C711B4" w:rsidRPr="001E2025">
        <w:rPr>
          <w:rFonts w:ascii="Times New Roman" w:hAnsi="Times New Roman" w:cs="Times New Roman"/>
          <w:sz w:val="28"/>
          <w:szCs w:val="28"/>
        </w:rPr>
        <w:t xml:space="preserve"> </w:t>
      </w:r>
      <w:r w:rsidRPr="001E2025">
        <w:rPr>
          <w:rFonts w:ascii="Times New Roman" w:hAnsi="Times New Roman" w:cs="Times New Roman"/>
          <w:sz w:val="28"/>
          <w:szCs w:val="28"/>
        </w:rPr>
        <w:t xml:space="preserve">показал, что изучение данных </w:t>
      </w:r>
      <w:r w:rsidR="00113060" w:rsidRPr="001E2025">
        <w:rPr>
          <w:rFonts w:ascii="Times New Roman" w:hAnsi="Times New Roman" w:cs="Times New Roman"/>
          <w:sz w:val="28"/>
          <w:szCs w:val="28"/>
        </w:rPr>
        <w:t xml:space="preserve">дисциплин </w:t>
      </w:r>
      <w:r w:rsidR="00C711B4" w:rsidRPr="001E2025">
        <w:rPr>
          <w:rFonts w:ascii="Times New Roman" w:hAnsi="Times New Roman" w:cs="Times New Roman"/>
          <w:sz w:val="28"/>
          <w:szCs w:val="28"/>
        </w:rPr>
        <w:t>ставит целью дать представление о специфике литературы и науке о ней; углубить знания студентов в области сравнительно-исторического языкознания, изучающ</w:t>
      </w:r>
      <w:r w:rsidR="005B7A3C" w:rsidRPr="001E2025">
        <w:rPr>
          <w:rFonts w:ascii="Times New Roman" w:hAnsi="Times New Roman" w:cs="Times New Roman"/>
          <w:sz w:val="28"/>
          <w:szCs w:val="28"/>
        </w:rPr>
        <w:t>его</w:t>
      </w:r>
      <w:r w:rsidR="00C711B4" w:rsidRPr="001E2025">
        <w:rPr>
          <w:rFonts w:ascii="Times New Roman" w:hAnsi="Times New Roman" w:cs="Times New Roman"/>
          <w:sz w:val="28"/>
          <w:szCs w:val="28"/>
        </w:rPr>
        <w:t xml:space="preserve"> международные литературные связи и отношения, сходство и различия между литературно-художественными явлениями в разных странах. Упор делается на развити</w:t>
      </w:r>
      <w:r w:rsidR="005B7A3C" w:rsidRPr="001E2025">
        <w:rPr>
          <w:rFonts w:ascii="Times New Roman" w:hAnsi="Times New Roman" w:cs="Times New Roman"/>
          <w:sz w:val="28"/>
          <w:szCs w:val="28"/>
        </w:rPr>
        <w:t>и</w:t>
      </w:r>
      <w:r w:rsidR="00C711B4" w:rsidRPr="001E2025">
        <w:rPr>
          <w:rFonts w:ascii="Times New Roman" w:hAnsi="Times New Roman" w:cs="Times New Roman"/>
          <w:sz w:val="28"/>
          <w:szCs w:val="28"/>
        </w:rPr>
        <w:t xml:space="preserve"> у студентов читательской и предметной компетенции. Но мен</w:t>
      </w:r>
      <w:r w:rsidR="005B7A3C" w:rsidRPr="001E2025">
        <w:rPr>
          <w:rFonts w:ascii="Times New Roman" w:hAnsi="Times New Roman" w:cs="Times New Roman"/>
          <w:sz w:val="28"/>
          <w:szCs w:val="28"/>
        </w:rPr>
        <w:t>ее</w:t>
      </w:r>
      <w:r w:rsidR="00C711B4" w:rsidRPr="001E2025">
        <w:rPr>
          <w:rFonts w:ascii="Times New Roman" w:hAnsi="Times New Roman" w:cs="Times New Roman"/>
          <w:sz w:val="28"/>
          <w:szCs w:val="28"/>
        </w:rPr>
        <w:t xml:space="preserve"> </w:t>
      </w:r>
      <w:r w:rsidR="005B7A3C" w:rsidRPr="001E2025">
        <w:rPr>
          <w:rFonts w:ascii="Times New Roman" w:hAnsi="Times New Roman" w:cs="Times New Roman"/>
          <w:sz w:val="28"/>
          <w:szCs w:val="28"/>
        </w:rPr>
        <w:t xml:space="preserve">всего </w:t>
      </w:r>
      <w:r w:rsidR="00C711B4" w:rsidRPr="001E2025">
        <w:rPr>
          <w:rFonts w:ascii="Times New Roman" w:hAnsi="Times New Roman" w:cs="Times New Roman"/>
          <w:sz w:val="28"/>
          <w:szCs w:val="28"/>
        </w:rPr>
        <w:t xml:space="preserve">учтены навыки </w:t>
      </w:r>
      <w:r w:rsidR="00C711B4" w:rsidRPr="001E2025">
        <w:rPr>
          <w:rFonts w:ascii="Times New Roman" w:eastAsia="Times New Roman" w:hAnsi="Times New Roman" w:cs="Times New Roman"/>
          <w:sz w:val="28"/>
          <w:szCs w:val="28"/>
        </w:rPr>
        <w:t xml:space="preserve">овладения культурными формами поведения с </w:t>
      </w:r>
      <w:r w:rsidR="00C711B4" w:rsidRPr="001E2025">
        <w:rPr>
          <w:rFonts w:ascii="Times New Roman" w:eastAsia="Times New Roman" w:hAnsi="Times New Roman" w:cs="Times New Roman"/>
          <w:sz w:val="28"/>
          <w:szCs w:val="28"/>
        </w:rPr>
        <w:lastRenderedPageBreak/>
        <w:t>представителями иноязычной культуры</w:t>
      </w:r>
      <w:r w:rsidR="00C711B4" w:rsidRPr="001E2025">
        <w:rPr>
          <w:rFonts w:ascii="Times New Roman" w:hAnsi="Times New Roman" w:cs="Times New Roman"/>
          <w:sz w:val="28"/>
          <w:szCs w:val="28"/>
        </w:rPr>
        <w:t xml:space="preserve">, </w:t>
      </w:r>
      <w:r w:rsidR="00C711B4" w:rsidRPr="001E2025">
        <w:rPr>
          <w:rFonts w:ascii="Times New Roman" w:eastAsia="Times New Roman" w:hAnsi="Times New Roman" w:cs="Times New Roman"/>
          <w:sz w:val="28"/>
          <w:szCs w:val="28"/>
        </w:rPr>
        <w:t xml:space="preserve">учет социальных условий, обычаев, правил поведения и стереотипы поведения представителей другой культуры.  </w:t>
      </w:r>
    </w:p>
    <w:p w14:paraId="4564FBC6" w14:textId="2DB6C5D3"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i/>
          <w:sz w:val="28"/>
          <w:szCs w:val="28"/>
        </w:rPr>
        <w:t xml:space="preserve">Анализ дисциплин модуля М-10.1 </w:t>
      </w:r>
      <w:r w:rsidR="005B7A3C" w:rsidRPr="001E2025">
        <w:rPr>
          <w:sz w:val="28"/>
          <w:szCs w:val="28"/>
        </w:rPr>
        <w:t>–</w:t>
      </w:r>
      <w:r w:rsidRPr="001E2025">
        <w:rPr>
          <w:i/>
          <w:sz w:val="28"/>
          <w:szCs w:val="28"/>
        </w:rPr>
        <w:t xml:space="preserve"> Русский язык в синхронии и диахронии, и </w:t>
      </w:r>
      <w:r w:rsidRPr="001E2025">
        <w:rPr>
          <w:i/>
          <w:sz w:val="28"/>
          <w:szCs w:val="28"/>
          <w:lang w:val="kk-KZ"/>
        </w:rPr>
        <w:t>М-10.2 Модуль лингвистических дисциплин</w:t>
      </w:r>
      <w:r w:rsidRPr="001E2025">
        <w:rPr>
          <w:sz w:val="28"/>
          <w:szCs w:val="28"/>
          <w:lang w:val="kk-KZ"/>
        </w:rPr>
        <w:t xml:space="preserve"> </w:t>
      </w:r>
      <w:r w:rsidRPr="001E2025">
        <w:rPr>
          <w:i/>
          <w:sz w:val="28"/>
          <w:szCs w:val="28"/>
        </w:rPr>
        <w:t xml:space="preserve">компонента по выбору </w:t>
      </w:r>
      <w:r w:rsidRPr="001E2025">
        <w:rPr>
          <w:sz w:val="28"/>
          <w:szCs w:val="28"/>
          <w:lang w:val="kk-KZ"/>
        </w:rPr>
        <w:t xml:space="preserve">показал, что, согласно его структуре, последовательно изучается лингводидактическое свойство языка. </w:t>
      </w:r>
      <w:r w:rsidRPr="001E2025">
        <w:rPr>
          <w:sz w:val="28"/>
          <w:szCs w:val="28"/>
        </w:rPr>
        <w:t>То есть упор делается на развитие лингвистической и исследовательской компетенци</w:t>
      </w:r>
      <w:r w:rsidR="005B7A3C" w:rsidRPr="001E2025">
        <w:rPr>
          <w:sz w:val="28"/>
          <w:szCs w:val="28"/>
        </w:rPr>
        <w:t>й</w:t>
      </w:r>
      <w:r w:rsidRPr="001E2025">
        <w:rPr>
          <w:sz w:val="28"/>
          <w:szCs w:val="28"/>
        </w:rPr>
        <w:t xml:space="preserve">. </w:t>
      </w:r>
    </w:p>
    <w:p w14:paraId="4E1BA4E2" w14:textId="28A13B2C"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i/>
          <w:sz w:val="28"/>
          <w:szCs w:val="28"/>
        </w:rPr>
        <w:t xml:space="preserve">Анализ </w:t>
      </w:r>
      <w:r w:rsidRPr="001E2025">
        <w:rPr>
          <w:bCs/>
          <w:sz w:val="28"/>
          <w:szCs w:val="28"/>
          <w:lang w:val="kk-KZ"/>
        </w:rPr>
        <w:t>М</w:t>
      </w:r>
      <w:r w:rsidRPr="001E2025">
        <w:rPr>
          <w:bCs/>
          <w:i/>
          <w:sz w:val="28"/>
          <w:szCs w:val="28"/>
          <w:lang w:val="kk-KZ"/>
        </w:rPr>
        <w:t xml:space="preserve">-11.1 </w:t>
      </w:r>
      <w:r w:rsidRPr="001E2025">
        <w:rPr>
          <w:i/>
          <w:sz w:val="28"/>
          <w:szCs w:val="28"/>
          <w:lang w:val="kk-KZ"/>
        </w:rPr>
        <w:t xml:space="preserve">Модуля литературоведческих дисциплин, </w:t>
      </w:r>
      <w:r w:rsidRPr="001E2025">
        <w:rPr>
          <w:bCs/>
          <w:i/>
          <w:sz w:val="28"/>
          <w:szCs w:val="28"/>
          <w:lang w:val="kk-KZ"/>
        </w:rPr>
        <w:t>М-11.2 Системность филологического образования</w:t>
      </w:r>
      <w:r w:rsidRPr="001E2025">
        <w:rPr>
          <w:i/>
          <w:sz w:val="28"/>
          <w:szCs w:val="28"/>
        </w:rPr>
        <w:t xml:space="preserve"> компонента по выбору</w:t>
      </w:r>
      <w:r w:rsidR="005B7A3C" w:rsidRPr="001E2025">
        <w:rPr>
          <w:i/>
          <w:sz w:val="28"/>
          <w:szCs w:val="28"/>
        </w:rPr>
        <w:t xml:space="preserve"> </w:t>
      </w:r>
      <w:r w:rsidR="005B7A3C" w:rsidRPr="001E2025">
        <w:rPr>
          <w:sz w:val="28"/>
          <w:szCs w:val="28"/>
        </w:rPr>
        <w:t>–</w:t>
      </w:r>
      <w:r w:rsidR="005B7A3C" w:rsidRPr="001E2025">
        <w:rPr>
          <w:i/>
          <w:sz w:val="28"/>
          <w:szCs w:val="28"/>
        </w:rPr>
        <w:t xml:space="preserve"> </w:t>
      </w:r>
      <w:r w:rsidRPr="001E2025">
        <w:rPr>
          <w:sz w:val="28"/>
          <w:szCs w:val="28"/>
        </w:rPr>
        <w:t>в качестве ведущей компетенции выделяется</w:t>
      </w:r>
      <w:r w:rsidR="005B7A3C" w:rsidRPr="001E2025">
        <w:rPr>
          <w:sz w:val="28"/>
          <w:szCs w:val="28"/>
        </w:rPr>
        <w:t xml:space="preserve"> </w:t>
      </w:r>
      <w:r w:rsidRPr="001E2025">
        <w:rPr>
          <w:sz w:val="28"/>
          <w:szCs w:val="28"/>
        </w:rPr>
        <w:t>исследовательская, что очень ценно и позитивно характеризует все проанализированные программы. Но</w:t>
      </w:r>
      <w:r w:rsidR="005B7A3C" w:rsidRPr="001E2025">
        <w:rPr>
          <w:sz w:val="28"/>
          <w:szCs w:val="28"/>
        </w:rPr>
        <w:t>,</w:t>
      </w:r>
      <w:r w:rsidRPr="001E2025">
        <w:rPr>
          <w:sz w:val="28"/>
          <w:szCs w:val="28"/>
        </w:rPr>
        <w:t xml:space="preserve"> например</w:t>
      </w:r>
      <w:r w:rsidR="005B7A3C" w:rsidRPr="001E2025">
        <w:rPr>
          <w:sz w:val="28"/>
          <w:szCs w:val="28"/>
        </w:rPr>
        <w:t>,</w:t>
      </w:r>
      <w:r w:rsidRPr="001E2025">
        <w:rPr>
          <w:sz w:val="28"/>
          <w:szCs w:val="28"/>
        </w:rPr>
        <w:t xml:space="preserve"> </w:t>
      </w:r>
      <w:r w:rsidRPr="001E2025">
        <w:rPr>
          <w:i/>
          <w:sz w:val="28"/>
          <w:szCs w:val="28"/>
        </w:rPr>
        <w:t>когнитивному или мотивационному</w:t>
      </w:r>
      <w:r w:rsidRPr="001E2025">
        <w:rPr>
          <w:sz w:val="28"/>
          <w:szCs w:val="28"/>
        </w:rPr>
        <w:t xml:space="preserve"> компонентам кросс-культурной коммуникации не уделено должного внимания.</w:t>
      </w:r>
    </w:p>
    <w:p w14:paraId="2C93A354" w14:textId="77777777" w:rsidR="00F83D9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 xml:space="preserve">В цикле </w:t>
      </w:r>
      <w:r w:rsidRPr="001E2025">
        <w:rPr>
          <w:i/>
          <w:sz w:val="28"/>
          <w:szCs w:val="28"/>
        </w:rPr>
        <w:t>профилирующих дисциплин при анализе «</w:t>
      </w:r>
      <w:r w:rsidRPr="001E2025">
        <w:rPr>
          <w:i/>
          <w:sz w:val="28"/>
          <w:szCs w:val="28"/>
          <w:lang w:val="kk-KZ"/>
        </w:rPr>
        <w:t>Методика преподавания русского языка»,</w:t>
      </w:r>
      <w:r w:rsidRPr="001E2025">
        <w:rPr>
          <w:i/>
          <w:sz w:val="28"/>
          <w:szCs w:val="28"/>
        </w:rPr>
        <w:t xml:space="preserve"> «Методика преподавания литературы», «С</w:t>
      </w:r>
      <w:r w:rsidRPr="001E2025">
        <w:rPr>
          <w:i/>
          <w:sz w:val="28"/>
          <w:szCs w:val="28"/>
          <w:lang w:val="kk-KZ"/>
        </w:rPr>
        <w:t>овременные подходы в методике преподавания русского языка и литературы</w:t>
      </w:r>
      <w:r w:rsidRPr="001E2025">
        <w:rPr>
          <w:i/>
          <w:sz w:val="28"/>
          <w:szCs w:val="28"/>
        </w:rPr>
        <w:t>»</w:t>
      </w:r>
      <w:r w:rsidRPr="001E2025">
        <w:rPr>
          <w:sz w:val="28"/>
          <w:szCs w:val="28"/>
        </w:rPr>
        <w:t xml:space="preserve"> и т.д. нами было установлено, что данный курс ориентирован на создание системы ценностных представлений о языке, совершенствовании и развитии языкового образования, новых технологий</w:t>
      </w:r>
      <w:r w:rsidR="005B7A3C" w:rsidRPr="001E2025">
        <w:rPr>
          <w:sz w:val="28"/>
          <w:szCs w:val="28"/>
        </w:rPr>
        <w:t xml:space="preserve">, используемых на </w:t>
      </w:r>
      <w:r w:rsidRPr="001E2025">
        <w:rPr>
          <w:sz w:val="28"/>
          <w:szCs w:val="28"/>
        </w:rPr>
        <w:t>урок</w:t>
      </w:r>
      <w:r w:rsidR="005B7A3C" w:rsidRPr="001E2025">
        <w:rPr>
          <w:sz w:val="28"/>
          <w:szCs w:val="28"/>
        </w:rPr>
        <w:t>ах</w:t>
      </w:r>
      <w:r w:rsidRPr="001E2025">
        <w:rPr>
          <w:sz w:val="28"/>
          <w:szCs w:val="28"/>
        </w:rPr>
        <w:t xml:space="preserve"> по языку; обеспечение будущего учителя фундаментальными научно-методическими знаниями о процессе обучения русскому языку и воспитание детей средствами своего предмета. Но также, как и в предыдущих анализах, здесь присутствуют стандартные на наш взгляд погрешности: требуют корректировки такие навыки кросс-культурности</w:t>
      </w:r>
      <w:r w:rsidR="00175630" w:rsidRPr="001E2025">
        <w:rPr>
          <w:sz w:val="28"/>
          <w:szCs w:val="28"/>
        </w:rPr>
        <w:t>,</w:t>
      </w:r>
      <w:r w:rsidRPr="001E2025">
        <w:rPr>
          <w:sz w:val="28"/>
          <w:szCs w:val="28"/>
        </w:rPr>
        <w:t xml:space="preserve"> как транспекция и эмпатия, навыки и овладение культурными формами поведения с представителями иноязычной культуры. </w:t>
      </w:r>
    </w:p>
    <w:p w14:paraId="15C8B8DE" w14:textId="558828BB" w:rsidR="00F83D95" w:rsidRDefault="00F83D95" w:rsidP="00F83D95">
      <w:pPr>
        <w:pStyle w:val="a3"/>
        <w:tabs>
          <w:tab w:val="left" w:pos="851"/>
        </w:tabs>
        <w:spacing w:before="0" w:beforeAutospacing="0" w:after="0" w:afterAutospacing="0"/>
        <w:ind w:firstLine="567"/>
        <w:jc w:val="both"/>
        <w:rPr>
          <w:sz w:val="28"/>
          <w:szCs w:val="28"/>
          <w:lang w:val="kk-KZ"/>
        </w:rPr>
      </w:pPr>
      <w:r w:rsidRPr="001E2025">
        <w:rPr>
          <w:sz w:val="28"/>
          <w:szCs w:val="28"/>
        </w:rPr>
        <w:t>Приведенный выше анализ образовательных программ, по нашему мнению, не в полной мере охватывает кросс-культурный компонент, хотя и является неотъемлемой частью комп</w:t>
      </w:r>
      <w:r w:rsidRPr="001E2025">
        <w:rPr>
          <w:sz w:val="28"/>
          <w:szCs w:val="28"/>
          <w:lang w:val="kk-KZ"/>
        </w:rPr>
        <w:t xml:space="preserve">етентного </w:t>
      </w:r>
      <w:r w:rsidRPr="001E2025">
        <w:rPr>
          <w:sz w:val="28"/>
          <w:szCs w:val="28"/>
        </w:rPr>
        <w:t xml:space="preserve">портрета выпускника вуза </w:t>
      </w:r>
      <w:r w:rsidRPr="001E2025">
        <w:rPr>
          <w:sz w:val="28"/>
          <w:szCs w:val="28"/>
          <w:lang w:val="kk-KZ"/>
        </w:rPr>
        <w:t xml:space="preserve">и </w:t>
      </w:r>
      <w:r w:rsidRPr="001E2025">
        <w:rPr>
          <w:sz w:val="28"/>
          <w:szCs w:val="28"/>
        </w:rPr>
        <w:t xml:space="preserve">его будущей профессиональной деятельности. Но он, несомненно, является тем нормативно-правовым документом, на который можно будет опереться в последующих исследованиях. </w:t>
      </w:r>
      <w:r w:rsidRPr="001E2025">
        <w:rPr>
          <w:sz w:val="28"/>
          <w:szCs w:val="28"/>
          <w:lang w:val="kk-KZ"/>
        </w:rPr>
        <w:t>Вместе с тем программа явилась основой для построения авторской методики в рамках заявленной проблемы.</w:t>
      </w:r>
    </w:p>
    <w:p w14:paraId="623EF700" w14:textId="4EE6EDC2" w:rsidR="00175935" w:rsidRDefault="00F83D95" w:rsidP="00ED4386">
      <w:pPr>
        <w:pStyle w:val="a3"/>
        <w:tabs>
          <w:tab w:val="left" w:pos="851"/>
        </w:tabs>
        <w:spacing w:before="0" w:beforeAutospacing="0" w:after="0" w:afterAutospacing="0"/>
        <w:ind w:firstLine="567"/>
        <w:jc w:val="both"/>
        <w:rPr>
          <w:sz w:val="28"/>
          <w:szCs w:val="28"/>
        </w:rPr>
      </w:pPr>
      <w:r>
        <w:rPr>
          <w:sz w:val="28"/>
          <w:szCs w:val="28"/>
          <w:lang w:val="kk-KZ"/>
        </w:rPr>
        <w:t>Таким образом, подытожить</w:t>
      </w:r>
      <w:r w:rsidR="00ED4386">
        <w:rPr>
          <w:sz w:val="28"/>
          <w:szCs w:val="28"/>
          <w:lang w:val="kk-KZ"/>
        </w:rPr>
        <w:t xml:space="preserve">, что сегодня для сохранения </w:t>
      </w:r>
      <w:r w:rsidRPr="005519F9">
        <w:rPr>
          <w:sz w:val="28"/>
          <w:szCs w:val="28"/>
        </w:rPr>
        <w:t xml:space="preserve"> национальной идентичности и эффективного кросс-культурного взаимодействия будущий педагог-филолог должен уметь пользоваться плодами современной глобализации. </w:t>
      </w:r>
      <w:r w:rsidR="00ED4386">
        <w:rPr>
          <w:sz w:val="28"/>
          <w:szCs w:val="28"/>
        </w:rPr>
        <w:t>Сложно представить</w:t>
      </w:r>
      <w:r w:rsidRPr="005519F9">
        <w:rPr>
          <w:sz w:val="28"/>
          <w:szCs w:val="28"/>
        </w:rPr>
        <w:t xml:space="preserve"> работу организаций образования без доступа в глобальное информационное пространство. Например, содержание новых обновленных программ в школе или вузе предусматривает широкое применение ИКТ </w:t>
      </w:r>
      <w:r w:rsidRPr="005519F9">
        <w:rPr>
          <w:sz w:val="28"/>
          <w:szCs w:val="28"/>
          <w:lang w:val="kk-KZ"/>
        </w:rPr>
        <w:t xml:space="preserve">и цифровых иснструментов </w:t>
      </w:r>
      <w:r w:rsidRPr="005519F9">
        <w:rPr>
          <w:sz w:val="28"/>
          <w:szCs w:val="28"/>
        </w:rPr>
        <w:t xml:space="preserve">в образовательном пространстве. Особое место отводится сохранению культурного разнообразия и формированию мировоззрения, основанного на диалоге культур, учитывающего многонациональную природу нашей страны. </w:t>
      </w:r>
    </w:p>
    <w:p w14:paraId="291F15E0" w14:textId="0311F05E" w:rsidR="00F83D95" w:rsidRPr="005519F9" w:rsidRDefault="00F83D95" w:rsidP="00ED4386">
      <w:pPr>
        <w:pStyle w:val="a3"/>
        <w:tabs>
          <w:tab w:val="left" w:pos="851"/>
        </w:tabs>
        <w:spacing w:before="0" w:beforeAutospacing="0" w:after="0" w:afterAutospacing="0"/>
        <w:ind w:firstLine="567"/>
        <w:jc w:val="both"/>
        <w:rPr>
          <w:sz w:val="28"/>
          <w:szCs w:val="28"/>
        </w:rPr>
      </w:pPr>
      <w:r w:rsidRPr="005519F9">
        <w:rPr>
          <w:sz w:val="28"/>
          <w:szCs w:val="28"/>
        </w:rPr>
        <w:t xml:space="preserve">Еще одной формой кросс-культурной коммуникации является сетевое взаимодействие не только с носителями изучаемого языка, но и с </w:t>
      </w:r>
      <w:r w:rsidRPr="005519F9">
        <w:rPr>
          <w:sz w:val="28"/>
          <w:szCs w:val="28"/>
        </w:rPr>
        <w:lastRenderedPageBreak/>
        <w:t>представителями различных стран и культур</w:t>
      </w:r>
      <w:r w:rsidRPr="005519F9">
        <w:rPr>
          <w:sz w:val="28"/>
          <w:szCs w:val="28"/>
          <w:lang w:val="kk-KZ"/>
        </w:rPr>
        <w:t xml:space="preserve">. </w:t>
      </w:r>
      <w:r w:rsidRPr="005519F9">
        <w:rPr>
          <w:sz w:val="28"/>
          <w:szCs w:val="28"/>
        </w:rPr>
        <w:t>Это в свою очередь будет возможным, если в процессе профессиональной подготовки к преподавательской деятельности будет реализован ряд определенных педагогических условий:</w:t>
      </w:r>
    </w:p>
    <w:p w14:paraId="2897053F" w14:textId="77777777" w:rsidR="00F83D95" w:rsidRPr="005519F9" w:rsidRDefault="00F83D95" w:rsidP="00F83D95">
      <w:pPr>
        <w:shd w:val="clear" w:color="auto" w:fill="FFFFFF"/>
        <w:spacing w:after="0" w:line="240" w:lineRule="auto"/>
        <w:ind w:firstLine="567"/>
        <w:jc w:val="both"/>
        <w:rPr>
          <w:rFonts w:ascii="Times New Roman" w:eastAsia="Times New Roman" w:hAnsi="Times New Roman" w:cs="Times New Roman"/>
          <w:sz w:val="28"/>
          <w:szCs w:val="28"/>
        </w:rPr>
      </w:pPr>
      <w:r w:rsidRPr="005519F9">
        <w:rPr>
          <w:rFonts w:ascii="Times New Roman" w:hAnsi="Times New Roman" w:cs="Times New Roman"/>
          <w:sz w:val="28"/>
          <w:szCs w:val="28"/>
        </w:rPr>
        <w:t>–</w:t>
      </w:r>
      <w:r w:rsidRPr="005519F9">
        <w:rPr>
          <w:rFonts w:ascii="Times New Roman" w:eastAsia="Times New Roman" w:hAnsi="Times New Roman" w:cs="Times New Roman"/>
          <w:sz w:val="28"/>
          <w:szCs w:val="28"/>
        </w:rPr>
        <w:t xml:space="preserve"> построение образовательного процесса будет основано </w:t>
      </w:r>
      <w:r w:rsidRPr="005519F9">
        <w:rPr>
          <w:rFonts w:ascii="Times New Roman" w:eastAsia="Times New Roman" w:hAnsi="Times New Roman" w:cs="Times New Roman"/>
          <w:sz w:val="28"/>
          <w:szCs w:val="28"/>
          <w:lang w:val="kk-KZ"/>
        </w:rPr>
        <w:t xml:space="preserve">на развитии </w:t>
      </w:r>
      <w:r w:rsidRPr="005519F9">
        <w:rPr>
          <w:rFonts w:ascii="Times New Roman" w:eastAsia="Times New Roman" w:hAnsi="Times New Roman" w:cs="Times New Roman"/>
          <w:sz w:val="28"/>
          <w:szCs w:val="28"/>
        </w:rPr>
        <w:t>кросс-культур</w:t>
      </w:r>
      <w:r w:rsidRPr="005519F9">
        <w:rPr>
          <w:rFonts w:ascii="Times New Roman" w:eastAsia="Times New Roman" w:hAnsi="Times New Roman" w:cs="Times New Roman"/>
          <w:sz w:val="28"/>
          <w:szCs w:val="28"/>
          <w:lang w:val="kk-KZ"/>
        </w:rPr>
        <w:t xml:space="preserve">ного компонента в </w:t>
      </w:r>
      <w:r w:rsidRPr="005519F9">
        <w:rPr>
          <w:rFonts w:ascii="Times New Roman" w:eastAsia="Times New Roman" w:hAnsi="Times New Roman" w:cs="Times New Roman"/>
          <w:sz w:val="28"/>
          <w:szCs w:val="28"/>
        </w:rPr>
        <w:t>будущей профессиональной деятельности</w:t>
      </w:r>
      <w:r w:rsidRPr="005519F9">
        <w:rPr>
          <w:rFonts w:ascii="Times New Roman" w:eastAsia="Times New Roman" w:hAnsi="Times New Roman" w:cs="Times New Roman"/>
          <w:sz w:val="28"/>
          <w:szCs w:val="28"/>
          <w:lang w:val="kk-KZ"/>
        </w:rPr>
        <w:t xml:space="preserve"> специалиста</w:t>
      </w:r>
      <w:r w:rsidRPr="005519F9">
        <w:rPr>
          <w:rFonts w:ascii="Times New Roman" w:eastAsia="Times New Roman" w:hAnsi="Times New Roman" w:cs="Times New Roman"/>
          <w:sz w:val="28"/>
          <w:szCs w:val="28"/>
        </w:rPr>
        <w:t>;</w:t>
      </w:r>
    </w:p>
    <w:p w14:paraId="44B117AE" w14:textId="77777777" w:rsidR="00F83D95" w:rsidRPr="005519F9" w:rsidRDefault="00F83D95" w:rsidP="00F83D95">
      <w:pPr>
        <w:shd w:val="clear" w:color="auto" w:fill="FFFFFF"/>
        <w:spacing w:after="0" w:line="240" w:lineRule="auto"/>
        <w:ind w:firstLine="567"/>
        <w:jc w:val="both"/>
        <w:rPr>
          <w:rFonts w:ascii="Times New Roman" w:eastAsia="Times New Roman" w:hAnsi="Times New Roman" w:cs="Times New Roman"/>
          <w:sz w:val="28"/>
          <w:szCs w:val="28"/>
          <w:lang w:val="kk-KZ"/>
        </w:rPr>
      </w:pPr>
      <w:r w:rsidRPr="005519F9">
        <w:rPr>
          <w:rFonts w:ascii="Times New Roman" w:hAnsi="Times New Roman" w:cs="Times New Roman"/>
          <w:sz w:val="28"/>
          <w:szCs w:val="28"/>
        </w:rPr>
        <w:t>–</w:t>
      </w:r>
      <w:r w:rsidRPr="005519F9">
        <w:rPr>
          <w:rFonts w:ascii="Times New Roman" w:eastAsia="Times New Roman" w:hAnsi="Times New Roman" w:cs="Times New Roman"/>
          <w:sz w:val="28"/>
          <w:szCs w:val="28"/>
        </w:rPr>
        <w:t xml:space="preserve"> моделирование языкового </w:t>
      </w:r>
      <w:r w:rsidRPr="005519F9">
        <w:rPr>
          <w:rFonts w:ascii="Times New Roman" w:eastAsia="Times New Roman" w:hAnsi="Times New Roman" w:cs="Times New Roman"/>
          <w:sz w:val="28"/>
          <w:szCs w:val="28"/>
          <w:lang w:val="kk-KZ"/>
        </w:rPr>
        <w:t xml:space="preserve">и социального </w:t>
      </w:r>
      <w:r w:rsidRPr="005519F9">
        <w:rPr>
          <w:rFonts w:ascii="Times New Roman" w:eastAsia="Times New Roman" w:hAnsi="Times New Roman" w:cs="Times New Roman"/>
          <w:sz w:val="28"/>
          <w:szCs w:val="28"/>
        </w:rPr>
        <w:t xml:space="preserve">взаимодействия </w:t>
      </w:r>
      <w:r w:rsidRPr="005519F9">
        <w:rPr>
          <w:rFonts w:ascii="Times New Roman" w:eastAsia="Times New Roman" w:hAnsi="Times New Roman" w:cs="Times New Roman"/>
          <w:sz w:val="28"/>
          <w:szCs w:val="28"/>
          <w:lang w:val="kk-KZ"/>
        </w:rPr>
        <w:t xml:space="preserve">субъектов образовательного процесса будет реализовываться в поликультурном пространстве и </w:t>
      </w:r>
      <w:r w:rsidRPr="005519F9">
        <w:rPr>
          <w:rFonts w:ascii="Times New Roman" w:eastAsia="Times New Roman" w:hAnsi="Times New Roman" w:cs="Times New Roman"/>
          <w:sz w:val="28"/>
          <w:szCs w:val="28"/>
        </w:rPr>
        <w:t xml:space="preserve">на базе </w:t>
      </w:r>
      <w:r w:rsidRPr="005519F9">
        <w:rPr>
          <w:rFonts w:ascii="Times New Roman" w:eastAsia="Times New Roman" w:hAnsi="Times New Roman" w:cs="Times New Roman"/>
          <w:sz w:val="28"/>
          <w:szCs w:val="28"/>
          <w:lang w:val="kk-KZ"/>
        </w:rPr>
        <w:t xml:space="preserve">современных </w:t>
      </w:r>
      <w:r w:rsidRPr="005519F9">
        <w:rPr>
          <w:rFonts w:ascii="Times New Roman" w:eastAsia="Times New Roman" w:hAnsi="Times New Roman" w:cs="Times New Roman"/>
          <w:sz w:val="28"/>
          <w:szCs w:val="28"/>
        </w:rPr>
        <w:t>цифровых ресурсов</w:t>
      </w:r>
      <w:r w:rsidRPr="005519F9">
        <w:rPr>
          <w:rFonts w:ascii="Times New Roman" w:eastAsia="Times New Roman" w:hAnsi="Times New Roman" w:cs="Times New Roman"/>
          <w:sz w:val="28"/>
          <w:szCs w:val="28"/>
          <w:lang w:val="kk-KZ"/>
        </w:rPr>
        <w:t>, в контексте внутренней и внешней академической мобильности;</w:t>
      </w:r>
    </w:p>
    <w:p w14:paraId="58E64739" w14:textId="77777777" w:rsidR="00F83D95" w:rsidRPr="005519F9" w:rsidRDefault="00F83D95" w:rsidP="00F83D95">
      <w:pPr>
        <w:shd w:val="clear" w:color="auto" w:fill="FFFFFF"/>
        <w:spacing w:after="0" w:line="240" w:lineRule="auto"/>
        <w:ind w:firstLine="567"/>
        <w:jc w:val="both"/>
        <w:rPr>
          <w:rFonts w:ascii="Times New Roman" w:eastAsia="Times New Roman" w:hAnsi="Times New Roman" w:cs="Times New Roman"/>
          <w:sz w:val="28"/>
          <w:szCs w:val="28"/>
          <w:lang w:val="kk-KZ"/>
        </w:rPr>
      </w:pPr>
      <w:r w:rsidRPr="005519F9">
        <w:rPr>
          <w:rFonts w:ascii="Times New Roman" w:hAnsi="Times New Roman" w:cs="Times New Roman"/>
          <w:sz w:val="28"/>
          <w:szCs w:val="28"/>
        </w:rPr>
        <w:t>–</w:t>
      </w:r>
      <w:r w:rsidRPr="005519F9">
        <w:rPr>
          <w:rFonts w:ascii="Times New Roman" w:eastAsia="Times New Roman" w:hAnsi="Times New Roman" w:cs="Times New Roman"/>
          <w:sz w:val="28"/>
          <w:szCs w:val="28"/>
          <w:lang w:val="kk-KZ"/>
        </w:rPr>
        <w:t xml:space="preserve"> образовательные программы будут учитывать кросс-культурный компонент при разработке обучающих модулей для своих потребителей с привлечением разнообразных стейкхолдеров. </w:t>
      </w:r>
    </w:p>
    <w:p w14:paraId="15474DD2" w14:textId="72BBE12E" w:rsidR="00F83D95" w:rsidRPr="005519F9" w:rsidRDefault="00F83D95" w:rsidP="00F83D95">
      <w:pPr>
        <w:shd w:val="clear" w:color="auto" w:fill="FFFFFF"/>
        <w:spacing w:after="0" w:line="240" w:lineRule="auto"/>
        <w:ind w:firstLine="567"/>
        <w:jc w:val="both"/>
        <w:rPr>
          <w:rFonts w:ascii="Times New Roman" w:hAnsi="Times New Roman" w:cs="Times New Roman"/>
          <w:sz w:val="28"/>
          <w:szCs w:val="28"/>
        </w:rPr>
      </w:pPr>
      <w:r w:rsidRPr="005519F9">
        <w:rPr>
          <w:rFonts w:ascii="Times New Roman" w:eastAsia="Times New Roman" w:hAnsi="Times New Roman" w:cs="Times New Roman"/>
          <w:sz w:val="28"/>
          <w:szCs w:val="28"/>
          <w:lang w:val="kk-KZ"/>
        </w:rPr>
        <w:t>Озвученные условия обеспечивают</w:t>
      </w:r>
      <w:r w:rsidRPr="005519F9">
        <w:rPr>
          <w:rFonts w:ascii="Times New Roman" w:eastAsia="Times New Roman" w:hAnsi="Times New Roman" w:cs="Times New Roman"/>
          <w:sz w:val="28"/>
          <w:szCs w:val="28"/>
        </w:rPr>
        <w:t xml:space="preserve"> развити</w:t>
      </w:r>
      <w:r w:rsidRPr="005519F9">
        <w:rPr>
          <w:rFonts w:ascii="Times New Roman" w:eastAsia="Times New Roman" w:hAnsi="Times New Roman" w:cs="Times New Roman"/>
          <w:sz w:val="28"/>
          <w:szCs w:val="28"/>
          <w:lang w:val="kk-KZ"/>
        </w:rPr>
        <w:t>е</w:t>
      </w:r>
      <w:r w:rsidRPr="005519F9">
        <w:rPr>
          <w:rFonts w:ascii="Times New Roman" w:eastAsia="Times New Roman" w:hAnsi="Times New Roman" w:cs="Times New Roman"/>
          <w:sz w:val="28"/>
          <w:szCs w:val="28"/>
        </w:rPr>
        <w:t xml:space="preserve"> кросс-культурной компетентности</w:t>
      </w:r>
      <w:r w:rsidRPr="005519F9">
        <w:rPr>
          <w:rFonts w:ascii="Times New Roman" w:eastAsia="Times New Roman" w:hAnsi="Times New Roman" w:cs="Times New Roman"/>
          <w:sz w:val="28"/>
          <w:szCs w:val="28"/>
          <w:lang w:val="kk-KZ"/>
        </w:rPr>
        <w:t xml:space="preserve"> и </w:t>
      </w:r>
      <w:r w:rsidRPr="005519F9">
        <w:rPr>
          <w:rFonts w:ascii="Times New Roman" w:hAnsi="Times New Roman" w:cs="Times New Roman"/>
          <w:sz w:val="28"/>
          <w:szCs w:val="28"/>
        </w:rPr>
        <w:t xml:space="preserve">требуют </w:t>
      </w:r>
      <w:r w:rsidRPr="005519F9">
        <w:rPr>
          <w:rFonts w:ascii="Times New Roman" w:hAnsi="Times New Roman" w:cs="Times New Roman"/>
          <w:sz w:val="28"/>
          <w:szCs w:val="28"/>
          <w:lang w:val="kk-KZ"/>
        </w:rPr>
        <w:t xml:space="preserve">совершенствовать </w:t>
      </w:r>
      <w:r w:rsidRPr="005519F9">
        <w:rPr>
          <w:rFonts w:ascii="Times New Roman" w:hAnsi="Times New Roman" w:cs="Times New Roman"/>
          <w:sz w:val="28"/>
          <w:szCs w:val="28"/>
        </w:rPr>
        <w:t>подготовк</w:t>
      </w:r>
      <w:r w:rsidRPr="005519F9">
        <w:rPr>
          <w:rFonts w:ascii="Times New Roman" w:hAnsi="Times New Roman" w:cs="Times New Roman"/>
          <w:sz w:val="28"/>
          <w:szCs w:val="28"/>
          <w:lang w:val="kk-KZ"/>
        </w:rPr>
        <w:t>у</w:t>
      </w:r>
      <w:r w:rsidRPr="005519F9">
        <w:rPr>
          <w:rFonts w:ascii="Times New Roman" w:hAnsi="Times New Roman" w:cs="Times New Roman"/>
          <w:sz w:val="28"/>
          <w:szCs w:val="28"/>
        </w:rPr>
        <w:t xml:space="preserve"> будущих педагогов-филологов</w:t>
      </w:r>
      <w:r w:rsidRPr="005519F9">
        <w:rPr>
          <w:rFonts w:ascii="Times New Roman" w:hAnsi="Times New Roman" w:cs="Times New Roman"/>
          <w:sz w:val="28"/>
          <w:szCs w:val="28"/>
          <w:lang w:val="kk-KZ"/>
        </w:rPr>
        <w:t>,</w:t>
      </w:r>
      <w:r w:rsidRPr="005519F9">
        <w:rPr>
          <w:rFonts w:ascii="Times New Roman" w:hAnsi="Times New Roman" w:cs="Times New Roman"/>
          <w:sz w:val="28"/>
          <w:szCs w:val="28"/>
        </w:rPr>
        <w:t xml:space="preserve"> исходя из </w:t>
      </w:r>
      <w:r w:rsidRPr="005519F9">
        <w:rPr>
          <w:rFonts w:ascii="Times New Roman" w:hAnsi="Times New Roman" w:cs="Times New Roman"/>
          <w:sz w:val="28"/>
          <w:szCs w:val="28"/>
          <w:lang w:val="kk-KZ"/>
        </w:rPr>
        <w:t xml:space="preserve">современных </w:t>
      </w:r>
      <w:r w:rsidRPr="005519F9">
        <w:rPr>
          <w:rFonts w:ascii="Times New Roman" w:hAnsi="Times New Roman" w:cs="Times New Roman"/>
          <w:sz w:val="28"/>
          <w:szCs w:val="28"/>
        </w:rPr>
        <w:t>тенденци</w:t>
      </w:r>
      <w:r w:rsidRPr="005519F9">
        <w:rPr>
          <w:rFonts w:ascii="Times New Roman" w:hAnsi="Times New Roman" w:cs="Times New Roman"/>
          <w:sz w:val="28"/>
          <w:szCs w:val="28"/>
          <w:lang w:val="kk-KZ"/>
        </w:rPr>
        <w:t>й. О</w:t>
      </w:r>
      <w:r w:rsidRPr="005519F9">
        <w:rPr>
          <w:rFonts w:ascii="Times New Roman" w:hAnsi="Times New Roman" w:cs="Times New Roman"/>
          <w:sz w:val="28"/>
          <w:szCs w:val="28"/>
        </w:rPr>
        <w:t>ткрытость</w:t>
      </w:r>
      <w:r w:rsidRPr="005519F9">
        <w:rPr>
          <w:rFonts w:ascii="Times New Roman" w:hAnsi="Times New Roman" w:cs="Times New Roman"/>
          <w:sz w:val="28"/>
          <w:szCs w:val="28"/>
          <w:lang w:val="kk-KZ"/>
        </w:rPr>
        <w:t xml:space="preserve">, толерантность </w:t>
      </w:r>
      <w:r w:rsidRPr="005519F9">
        <w:rPr>
          <w:rFonts w:ascii="Times New Roman" w:hAnsi="Times New Roman" w:cs="Times New Roman"/>
          <w:sz w:val="28"/>
          <w:szCs w:val="28"/>
        </w:rPr>
        <w:t>и взаимопроникновение</w:t>
      </w:r>
      <w:r w:rsidRPr="005519F9">
        <w:rPr>
          <w:rFonts w:ascii="Times New Roman" w:hAnsi="Times New Roman" w:cs="Times New Roman"/>
          <w:sz w:val="28"/>
          <w:szCs w:val="28"/>
          <w:lang w:val="kk-KZ"/>
        </w:rPr>
        <w:t xml:space="preserve"> в другие субкультуры с целью их прогресса – </w:t>
      </w:r>
      <w:r w:rsidRPr="005519F9">
        <w:rPr>
          <w:rFonts w:ascii="Times New Roman" w:hAnsi="Times New Roman" w:cs="Times New Roman"/>
          <w:sz w:val="28"/>
          <w:szCs w:val="28"/>
        </w:rPr>
        <w:t>современн</w:t>
      </w:r>
      <w:r w:rsidRPr="005519F9">
        <w:rPr>
          <w:rFonts w:ascii="Times New Roman" w:hAnsi="Times New Roman" w:cs="Times New Roman"/>
          <w:sz w:val="28"/>
          <w:szCs w:val="28"/>
          <w:lang w:val="kk-KZ"/>
        </w:rPr>
        <w:t>ые</w:t>
      </w:r>
      <w:r w:rsidRPr="005519F9">
        <w:rPr>
          <w:rFonts w:ascii="Times New Roman" w:hAnsi="Times New Roman" w:cs="Times New Roman"/>
          <w:sz w:val="28"/>
          <w:szCs w:val="28"/>
        </w:rPr>
        <w:t xml:space="preserve"> </w:t>
      </w:r>
      <w:r w:rsidRPr="005519F9">
        <w:rPr>
          <w:rFonts w:ascii="Times New Roman" w:hAnsi="Times New Roman" w:cs="Times New Roman"/>
          <w:sz w:val="28"/>
          <w:szCs w:val="28"/>
          <w:lang w:val="kk-KZ"/>
        </w:rPr>
        <w:t xml:space="preserve">качества </w:t>
      </w:r>
      <w:r w:rsidRPr="005519F9">
        <w:rPr>
          <w:rFonts w:ascii="Times New Roman" w:hAnsi="Times New Roman" w:cs="Times New Roman"/>
          <w:sz w:val="28"/>
          <w:szCs w:val="28"/>
        </w:rPr>
        <w:t>человека, соответствующ</w:t>
      </w:r>
      <w:r w:rsidRPr="005519F9">
        <w:rPr>
          <w:rFonts w:ascii="Times New Roman" w:hAnsi="Times New Roman" w:cs="Times New Roman"/>
          <w:sz w:val="28"/>
          <w:szCs w:val="28"/>
          <w:lang w:val="kk-KZ"/>
        </w:rPr>
        <w:t xml:space="preserve">ие </w:t>
      </w:r>
      <w:r w:rsidRPr="005519F9">
        <w:rPr>
          <w:rFonts w:ascii="Times New Roman" w:hAnsi="Times New Roman" w:cs="Times New Roman"/>
          <w:sz w:val="28"/>
          <w:szCs w:val="28"/>
        </w:rPr>
        <w:t xml:space="preserve">реалиям </w:t>
      </w:r>
      <w:r w:rsidRPr="005519F9">
        <w:rPr>
          <w:rFonts w:ascii="Times New Roman" w:hAnsi="Times New Roman" w:cs="Times New Roman"/>
          <w:sz w:val="28"/>
          <w:szCs w:val="28"/>
          <w:lang w:val="kk-KZ"/>
        </w:rPr>
        <w:t xml:space="preserve">кросс-культурного </w:t>
      </w:r>
      <w:r w:rsidRPr="005519F9">
        <w:rPr>
          <w:rFonts w:ascii="Times New Roman" w:hAnsi="Times New Roman" w:cs="Times New Roman"/>
          <w:sz w:val="28"/>
          <w:szCs w:val="28"/>
        </w:rPr>
        <w:t xml:space="preserve">мира. </w:t>
      </w:r>
      <w:r w:rsidRPr="005519F9">
        <w:rPr>
          <w:rFonts w:ascii="Times New Roman" w:hAnsi="Times New Roman" w:cs="Times New Roman"/>
          <w:sz w:val="28"/>
          <w:szCs w:val="28"/>
          <w:lang w:val="kk-KZ"/>
        </w:rPr>
        <w:t xml:space="preserve">Разнообразные и перспективные направления </w:t>
      </w:r>
      <w:r w:rsidRPr="005519F9">
        <w:rPr>
          <w:rFonts w:ascii="Times New Roman" w:hAnsi="Times New Roman" w:cs="Times New Roman"/>
          <w:sz w:val="28"/>
          <w:szCs w:val="28"/>
        </w:rPr>
        <w:t>образовательн</w:t>
      </w:r>
      <w:r w:rsidRPr="005519F9">
        <w:rPr>
          <w:rFonts w:ascii="Times New Roman" w:hAnsi="Times New Roman" w:cs="Times New Roman"/>
          <w:sz w:val="28"/>
          <w:szCs w:val="28"/>
          <w:lang w:val="kk-KZ"/>
        </w:rPr>
        <w:t>ой</w:t>
      </w:r>
      <w:r w:rsidRPr="005519F9">
        <w:rPr>
          <w:rFonts w:ascii="Times New Roman" w:hAnsi="Times New Roman" w:cs="Times New Roman"/>
          <w:sz w:val="28"/>
          <w:szCs w:val="28"/>
        </w:rPr>
        <w:t xml:space="preserve"> деятельност</w:t>
      </w:r>
      <w:r w:rsidRPr="005519F9">
        <w:rPr>
          <w:rFonts w:ascii="Times New Roman" w:hAnsi="Times New Roman" w:cs="Times New Roman"/>
          <w:sz w:val="28"/>
          <w:szCs w:val="28"/>
          <w:lang w:val="kk-KZ"/>
        </w:rPr>
        <w:t xml:space="preserve">и университета, несомненно, </w:t>
      </w:r>
      <w:r w:rsidRPr="005519F9">
        <w:rPr>
          <w:rFonts w:ascii="Times New Roman" w:hAnsi="Times New Roman" w:cs="Times New Roman"/>
          <w:sz w:val="28"/>
          <w:szCs w:val="28"/>
        </w:rPr>
        <w:t>способствуют развитию кросс-культурной компетентности будущих педагогов-филологов. В результате изучения вопроса мы пришли к выводу о том, что в казахстанских вузах созданы все необходимые условия для развития кросс-культурн</w:t>
      </w:r>
      <w:r w:rsidRPr="005519F9">
        <w:rPr>
          <w:rFonts w:ascii="Times New Roman" w:hAnsi="Times New Roman" w:cs="Times New Roman"/>
          <w:sz w:val="28"/>
          <w:szCs w:val="28"/>
          <w:lang w:val="kk-KZ"/>
        </w:rPr>
        <w:t>ой</w:t>
      </w:r>
      <w:r w:rsidRPr="005519F9">
        <w:rPr>
          <w:rFonts w:ascii="Times New Roman" w:hAnsi="Times New Roman" w:cs="Times New Roman"/>
          <w:sz w:val="28"/>
          <w:szCs w:val="28"/>
        </w:rPr>
        <w:t xml:space="preserve"> компетентности </w:t>
      </w:r>
      <w:r w:rsidRPr="005519F9">
        <w:rPr>
          <w:rFonts w:ascii="Times New Roman" w:hAnsi="Times New Roman" w:cs="Times New Roman"/>
          <w:sz w:val="28"/>
          <w:szCs w:val="28"/>
          <w:lang w:val="kk-KZ"/>
        </w:rPr>
        <w:t xml:space="preserve">и масштабного мировоззрения </w:t>
      </w:r>
      <w:r w:rsidRPr="005519F9">
        <w:rPr>
          <w:rFonts w:ascii="Times New Roman" w:hAnsi="Times New Roman" w:cs="Times New Roman"/>
          <w:sz w:val="28"/>
          <w:szCs w:val="28"/>
        </w:rPr>
        <w:t xml:space="preserve">студентов. </w:t>
      </w:r>
    </w:p>
    <w:p w14:paraId="159156A9" w14:textId="567DA0EE" w:rsidR="00C711B4" w:rsidRPr="001E2025" w:rsidRDefault="00C711B4" w:rsidP="0004014A">
      <w:pPr>
        <w:pStyle w:val="a3"/>
        <w:tabs>
          <w:tab w:val="left" w:pos="851"/>
        </w:tabs>
        <w:spacing w:before="0" w:beforeAutospacing="0" w:after="0" w:afterAutospacing="0"/>
        <w:ind w:firstLine="567"/>
        <w:jc w:val="both"/>
        <w:rPr>
          <w:sz w:val="28"/>
          <w:szCs w:val="28"/>
        </w:rPr>
      </w:pPr>
      <w:r w:rsidRPr="001E2025">
        <w:rPr>
          <w:sz w:val="28"/>
          <w:szCs w:val="28"/>
        </w:rPr>
        <w:t xml:space="preserve"> </w:t>
      </w:r>
    </w:p>
    <w:p w14:paraId="7962597A" w14:textId="7306E816" w:rsidR="003C1642" w:rsidRPr="001E2025" w:rsidRDefault="00C711B4" w:rsidP="0004014A">
      <w:pPr>
        <w:tabs>
          <w:tab w:val="left" w:pos="851"/>
        </w:tabs>
        <w:spacing w:after="0" w:line="240" w:lineRule="auto"/>
        <w:ind w:firstLine="567"/>
        <w:jc w:val="both"/>
        <w:rPr>
          <w:rFonts w:ascii="Times New Roman" w:hAnsi="Times New Roman" w:cs="Times New Roman"/>
          <w:sz w:val="28"/>
          <w:szCs w:val="28"/>
        </w:rPr>
      </w:pPr>
      <w:r w:rsidRPr="001E2025">
        <w:rPr>
          <w:rFonts w:ascii="Times New Roman" w:eastAsia="Times New Roman" w:hAnsi="Times New Roman" w:cs="Times New Roman"/>
          <w:b/>
          <w:sz w:val="28"/>
          <w:szCs w:val="28"/>
        </w:rPr>
        <w:t>3.2</w:t>
      </w:r>
      <w:r w:rsidRPr="001E2025">
        <w:rPr>
          <w:rFonts w:ascii="Times New Roman" w:eastAsia="Times New Roman" w:hAnsi="Times New Roman" w:cs="Times New Roman"/>
          <w:sz w:val="28"/>
          <w:szCs w:val="28"/>
        </w:rPr>
        <w:t xml:space="preserve"> </w:t>
      </w:r>
      <w:r w:rsidR="003C1642" w:rsidRPr="001E2025">
        <w:rPr>
          <w:rFonts w:ascii="Times New Roman" w:hAnsi="Times New Roman" w:cs="Times New Roman"/>
          <w:b/>
          <w:bCs/>
          <w:sz w:val="28"/>
          <w:szCs w:val="28"/>
          <w:lang w:val="kk-KZ"/>
        </w:rPr>
        <w:t>П</w:t>
      </w:r>
      <w:r w:rsidR="003C1642" w:rsidRPr="001E2025">
        <w:rPr>
          <w:rFonts w:ascii="Times New Roman" w:hAnsi="Times New Roman" w:cs="Times New Roman"/>
          <w:b/>
          <w:bCs/>
          <w:sz w:val="28"/>
          <w:szCs w:val="28"/>
        </w:rPr>
        <w:t xml:space="preserve">рограмма </w:t>
      </w:r>
      <w:r w:rsidR="003C1642" w:rsidRPr="001E2025">
        <w:rPr>
          <w:rFonts w:ascii="Times New Roman" w:hAnsi="Times New Roman" w:cs="Times New Roman"/>
          <w:b/>
          <w:bCs/>
          <w:sz w:val="28"/>
          <w:szCs w:val="28"/>
          <w:lang w:val="kk-KZ"/>
        </w:rPr>
        <w:t xml:space="preserve">и методика </w:t>
      </w:r>
      <w:r w:rsidR="00021655" w:rsidRPr="001E2025">
        <w:rPr>
          <w:rFonts w:ascii="Times New Roman" w:hAnsi="Times New Roman" w:cs="Times New Roman"/>
          <w:b/>
          <w:bCs/>
          <w:sz w:val="28"/>
          <w:szCs w:val="28"/>
        </w:rPr>
        <w:t>развития</w:t>
      </w:r>
      <w:r w:rsidR="003C1642" w:rsidRPr="001E2025">
        <w:rPr>
          <w:rFonts w:ascii="Times New Roman" w:hAnsi="Times New Roman" w:cs="Times New Roman"/>
          <w:b/>
          <w:bCs/>
          <w:sz w:val="28"/>
          <w:szCs w:val="28"/>
        </w:rPr>
        <w:t xml:space="preserve"> кросс-культурной компетентности будущих педагогов-филологов</w:t>
      </w:r>
    </w:p>
    <w:p w14:paraId="4891AA3D" w14:textId="1AD780E2" w:rsidR="00C711B4" w:rsidRPr="00BF3A0E" w:rsidRDefault="00BF3A0E" w:rsidP="0004014A">
      <w:pPr>
        <w:tabs>
          <w:tab w:val="left" w:pos="851"/>
        </w:tabs>
        <w:spacing w:after="0" w:line="240" w:lineRule="auto"/>
        <w:ind w:firstLine="567"/>
        <w:jc w:val="both"/>
        <w:rPr>
          <w:rFonts w:ascii="Times New Roman" w:eastAsia="Times New Roman" w:hAnsi="Times New Roman" w:cs="Times New Roman"/>
          <w:sz w:val="28"/>
          <w:szCs w:val="28"/>
          <w:lang w:val="kk-KZ"/>
        </w:rPr>
      </w:pPr>
      <w:r w:rsidRPr="00BF3A0E">
        <w:rPr>
          <w:rFonts w:ascii="Times New Roman" w:hAnsi="Times New Roman" w:cs="Times New Roman"/>
          <w:sz w:val="28"/>
          <w:szCs w:val="28"/>
          <w:lang w:val="kk-KZ"/>
        </w:rPr>
        <w:t xml:space="preserve">Целью данного </w:t>
      </w:r>
      <w:r w:rsidRPr="00BF3A0E">
        <w:rPr>
          <w:rFonts w:ascii="Times New Roman" w:eastAsia="Times New Roman" w:hAnsi="Times New Roman" w:cs="Times New Roman"/>
          <w:sz w:val="28"/>
          <w:szCs w:val="28"/>
          <w:lang w:val="kk-KZ"/>
        </w:rPr>
        <w:t xml:space="preserve">подраздела является </w:t>
      </w:r>
      <w:r w:rsidR="00C711B4" w:rsidRPr="00BF3A0E">
        <w:rPr>
          <w:rFonts w:ascii="Times New Roman" w:eastAsia="Times New Roman" w:hAnsi="Times New Roman" w:cs="Times New Roman"/>
          <w:sz w:val="28"/>
          <w:szCs w:val="28"/>
          <w:lang w:val="kk-KZ"/>
        </w:rPr>
        <w:t>описа</w:t>
      </w:r>
      <w:r w:rsidRPr="00BF3A0E">
        <w:rPr>
          <w:rFonts w:ascii="Times New Roman" w:eastAsia="Times New Roman" w:hAnsi="Times New Roman" w:cs="Times New Roman"/>
          <w:sz w:val="28"/>
          <w:szCs w:val="28"/>
          <w:lang w:val="kk-KZ"/>
        </w:rPr>
        <w:t>ние</w:t>
      </w:r>
      <w:r w:rsidR="00C711B4" w:rsidRPr="00BF3A0E">
        <w:rPr>
          <w:rFonts w:ascii="Times New Roman" w:eastAsia="Times New Roman" w:hAnsi="Times New Roman" w:cs="Times New Roman"/>
          <w:sz w:val="28"/>
          <w:szCs w:val="28"/>
          <w:lang w:val="kk-KZ"/>
        </w:rPr>
        <w:t xml:space="preserve"> содержани</w:t>
      </w:r>
      <w:r w:rsidRPr="00BF3A0E">
        <w:rPr>
          <w:rFonts w:ascii="Times New Roman" w:eastAsia="Times New Roman" w:hAnsi="Times New Roman" w:cs="Times New Roman"/>
          <w:sz w:val="28"/>
          <w:szCs w:val="28"/>
          <w:lang w:val="kk-KZ"/>
        </w:rPr>
        <w:t>я</w:t>
      </w:r>
      <w:r w:rsidR="00DA6DC7" w:rsidRPr="00BF3A0E">
        <w:rPr>
          <w:rFonts w:ascii="Times New Roman" w:eastAsia="Times New Roman" w:hAnsi="Times New Roman" w:cs="Times New Roman"/>
          <w:sz w:val="28"/>
          <w:szCs w:val="28"/>
          <w:lang w:val="kk-KZ"/>
        </w:rPr>
        <w:t xml:space="preserve"> и методик</w:t>
      </w:r>
      <w:r w:rsidRPr="00BF3A0E">
        <w:rPr>
          <w:rFonts w:ascii="Times New Roman" w:eastAsia="Times New Roman" w:hAnsi="Times New Roman" w:cs="Times New Roman"/>
          <w:sz w:val="28"/>
          <w:szCs w:val="28"/>
          <w:lang w:val="kk-KZ"/>
        </w:rPr>
        <w:t>и</w:t>
      </w:r>
      <w:r w:rsidR="00C711B4" w:rsidRPr="00BF3A0E">
        <w:rPr>
          <w:rFonts w:ascii="Times New Roman" w:eastAsia="Times New Roman" w:hAnsi="Times New Roman" w:cs="Times New Roman"/>
          <w:sz w:val="28"/>
          <w:szCs w:val="28"/>
          <w:lang w:val="kk-KZ"/>
        </w:rPr>
        <w:t xml:space="preserve"> экспериментальной программы по развитию кросс-куль</w:t>
      </w:r>
      <w:r>
        <w:rPr>
          <w:rFonts w:ascii="Times New Roman" w:eastAsia="Times New Roman" w:hAnsi="Times New Roman" w:cs="Times New Roman"/>
          <w:sz w:val="28"/>
          <w:szCs w:val="28"/>
          <w:lang w:val="kk-KZ"/>
        </w:rPr>
        <w:t>т</w:t>
      </w:r>
      <w:r w:rsidR="00C711B4" w:rsidRPr="00BF3A0E">
        <w:rPr>
          <w:rFonts w:ascii="Times New Roman" w:eastAsia="Times New Roman" w:hAnsi="Times New Roman" w:cs="Times New Roman"/>
          <w:sz w:val="28"/>
          <w:szCs w:val="28"/>
          <w:lang w:val="kk-KZ"/>
        </w:rPr>
        <w:t>урной компетентности у будущих педагогов-филологов.</w:t>
      </w:r>
    </w:p>
    <w:p w14:paraId="173CBE0E" w14:textId="6CEF6AC3" w:rsidR="00C711B4" w:rsidRPr="004A067B" w:rsidRDefault="00C711B4" w:rsidP="0004014A">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eastAsia="Times New Roman" w:hAnsi="Times New Roman" w:cs="Times New Roman"/>
          <w:sz w:val="28"/>
          <w:szCs w:val="28"/>
          <w:lang w:val="kk-KZ"/>
        </w:rPr>
        <w:t xml:space="preserve">Рассмотренные в предыдущих разделах диссертационного исследования теоретико-методологические основы, педагогические условия, а также разработанная </w:t>
      </w:r>
      <w:r w:rsidR="005C5E22" w:rsidRPr="001E2025">
        <w:rPr>
          <w:rFonts w:ascii="Times New Roman" w:eastAsia="Times New Roman" w:hAnsi="Times New Roman" w:cs="Times New Roman"/>
          <w:sz w:val="28"/>
          <w:szCs w:val="28"/>
          <w:lang w:val="kk-KZ"/>
        </w:rPr>
        <w:t>структурно-содержательная модель представили</w:t>
      </w:r>
      <w:r w:rsidRPr="001E2025">
        <w:rPr>
          <w:rFonts w:ascii="Times New Roman" w:eastAsia="Times New Roman" w:hAnsi="Times New Roman" w:cs="Times New Roman"/>
          <w:sz w:val="28"/>
          <w:szCs w:val="28"/>
          <w:lang w:val="kk-KZ"/>
        </w:rPr>
        <w:t xml:space="preserve"> возможность разработать методи</w:t>
      </w:r>
      <w:r w:rsidR="00DA6DC7">
        <w:rPr>
          <w:rFonts w:ascii="Times New Roman" w:eastAsia="Times New Roman" w:hAnsi="Times New Roman" w:cs="Times New Roman"/>
          <w:sz w:val="28"/>
          <w:szCs w:val="28"/>
          <w:lang w:val="kk-KZ"/>
        </w:rPr>
        <w:t xml:space="preserve">ку и </w:t>
      </w:r>
      <w:r w:rsidR="00EE0D7C">
        <w:rPr>
          <w:rFonts w:ascii="Times New Roman" w:eastAsia="Times New Roman" w:hAnsi="Times New Roman" w:cs="Times New Roman"/>
          <w:sz w:val="28"/>
          <w:szCs w:val="28"/>
          <w:lang w:val="kk-KZ"/>
        </w:rPr>
        <w:t>комплексн</w:t>
      </w:r>
      <w:r w:rsidR="00DA6DC7">
        <w:rPr>
          <w:rFonts w:ascii="Times New Roman" w:eastAsia="Times New Roman" w:hAnsi="Times New Roman" w:cs="Times New Roman"/>
          <w:sz w:val="28"/>
          <w:szCs w:val="28"/>
          <w:lang w:val="kk-KZ"/>
        </w:rPr>
        <w:t>ую</w:t>
      </w:r>
      <w:r w:rsidR="00EE0D7C">
        <w:rPr>
          <w:rFonts w:ascii="Times New Roman" w:eastAsia="Times New Roman" w:hAnsi="Times New Roman" w:cs="Times New Roman"/>
          <w:sz w:val="28"/>
          <w:szCs w:val="28"/>
          <w:lang w:val="kk-KZ"/>
        </w:rPr>
        <w:t xml:space="preserve"> </w:t>
      </w:r>
      <w:r w:rsidR="00FB0E28" w:rsidRPr="001E2025">
        <w:rPr>
          <w:rFonts w:ascii="Times New Roman" w:eastAsia="Times New Roman" w:hAnsi="Times New Roman" w:cs="Times New Roman"/>
          <w:sz w:val="28"/>
          <w:szCs w:val="28"/>
          <w:lang w:val="kk-KZ"/>
        </w:rPr>
        <w:t>экспериментальн</w:t>
      </w:r>
      <w:r w:rsidR="00DA6DC7">
        <w:rPr>
          <w:rFonts w:ascii="Times New Roman" w:eastAsia="Times New Roman" w:hAnsi="Times New Roman" w:cs="Times New Roman"/>
          <w:sz w:val="28"/>
          <w:szCs w:val="28"/>
          <w:lang w:val="kk-KZ"/>
        </w:rPr>
        <w:t>ую</w:t>
      </w:r>
      <w:r w:rsidR="00FB0E28" w:rsidRPr="001E2025">
        <w:rPr>
          <w:rFonts w:ascii="Times New Roman" w:eastAsia="Times New Roman" w:hAnsi="Times New Roman" w:cs="Times New Roman"/>
          <w:sz w:val="28"/>
          <w:szCs w:val="28"/>
          <w:lang w:val="kk-KZ"/>
        </w:rPr>
        <w:t xml:space="preserve"> п</w:t>
      </w:r>
      <w:r w:rsidRPr="001E2025">
        <w:rPr>
          <w:rFonts w:ascii="Times New Roman" w:eastAsia="Times New Roman" w:hAnsi="Times New Roman" w:cs="Times New Roman"/>
          <w:sz w:val="28"/>
          <w:szCs w:val="28"/>
        </w:rPr>
        <w:t>рограмм</w:t>
      </w:r>
      <w:r w:rsidR="00DA6DC7">
        <w:rPr>
          <w:rFonts w:ascii="Times New Roman" w:eastAsia="Times New Roman" w:hAnsi="Times New Roman" w:cs="Times New Roman"/>
          <w:sz w:val="28"/>
          <w:szCs w:val="28"/>
          <w:lang w:val="kk-KZ"/>
        </w:rPr>
        <w:t>у</w:t>
      </w:r>
      <w:r w:rsidR="004A067B">
        <w:rPr>
          <w:rFonts w:ascii="Times New Roman" w:eastAsia="Times New Roman" w:hAnsi="Times New Roman" w:cs="Times New Roman"/>
          <w:sz w:val="28"/>
          <w:szCs w:val="28"/>
          <w:lang w:val="kk-KZ"/>
        </w:rPr>
        <w:t>, направленн</w:t>
      </w:r>
      <w:r w:rsidR="00DA6DC7">
        <w:rPr>
          <w:rFonts w:ascii="Times New Roman" w:eastAsia="Times New Roman" w:hAnsi="Times New Roman" w:cs="Times New Roman"/>
          <w:sz w:val="28"/>
          <w:szCs w:val="28"/>
          <w:lang w:val="kk-KZ"/>
        </w:rPr>
        <w:t>ую</w:t>
      </w:r>
      <w:r w:rsidR="004A067B">
        <w:rPr>
          <w:rFonts w:ascii="Times New Roman" w:eastAsia="Times New Roman" w:hAnsi="Times New Roman" w:cs="Times New Roman"/>
          <w:sz w:val="28"/>
          <w:szCs w:val="28"/>
          <w:lang w:val="kk-KZ"/>
        </w:rPr>
        <w:t xml:space="preserve"> </w:t>
      </w:r>
      <w:r w:rsidR="004A067B" w:rsidRPr="004A067B">
        <w:rPr>
          <w:rFonts w:ascii="Times New Roman" w:eastAsia="Times New Roman" w:hAnsi="Times New Roman" w:cs="Times New Roman"/>
          <w:sz w:val="28"/>
          <w:szCs w:val="28"/>
          <w:lang w:val="kk-KZ"/>
        </w:rPr>
        <w:t>на р</w:t>
      </w:r>
      <w:r w:rsidRPr="004A067B">
        <w:rPr>
          <w:rFonts w:ascii="Times New Roman" w:hAnsi="Times New Roman" w:cs="Times New Roman"/>
          <w:sz w:val="28"/>
          <w:szCs w:val="28"/>
          <w:lang w:val="kk-KZ"/>
        </w:rPr>
        <w:t xml:space="preserve">азвитие кросс-культурной компетентности </w:t>
      </w:r>
      <w:r w:rsidRPr="004A067B">
        <w:rPr>
          <w:rFonts w:ascii="Times New Roman" w:hAnsi="Times New Roman" w:cs="Times New Roman"/>
          <w:sz w:val="28"/>
          <w:szCs w:val="28"/>
        </w:rPr>
        <w:t xml:space="preserve">будущих педагогов-филологов </w:t>
      </w:r>
      <w:r w:rsidRPr="004A067B">
        <w:rPr>
          <w:rFonts w:ascii="Times New Roman" w:hAnsi="Times New Roman" w:cs="Times New Roman"/>
          <w:sz w:val="28"/>
          <w:szCs w:val="28"/>
          <w:lang w:val="kk-KZ"/>
        </w:rPr>
        <w:t xml:space="preserve">по </w:t>
      </w:r>
      <w:r w:rsidR="00D60565" w:rsidRPr="004A067B">
        <w:rPr>
          <w:rFonts w:ascii="Times New Roman" w:hAnsi="Times New Roman" w:cs="Times New Roman"/>
          <w:sz w:val="28"/>
          <w:szCs w:val="28"/>
          <w:lang w:val="kk-KZ"/>
        </w:rPr>
        <w:t>двухвух</w:t>
      </w:r>
      <w:r w:rsidR="00DA6DC7">
        <w:rPr>
          <w:rFonts w:ascii="Times New Roman" w:hAnsi="Times New Roman" w:cs="Times New Roman"/>
          <w:sz w:val="28"/>
          <w:szCs w:val="28"/>
          <w:lang w:val="kk-KZ"/>
        </w:rPr>
        <w:t xml:space="preserve">мерной модели </w:t>
      </w:r>
      <w:r w:rsidRPr="004A067B">
        <w:rPr>
          <w:rFonts w:ascii="Times New Roman" w:hAnsi="Times New Roman" w:cs="Times New Roman"/>
          <w:sz w:val="28"/>
          <w:szCs w:val="28"/>
          <w:lang w:val="kk-KZ"/>
        </w:rPr>
        <w:t>на мат</w:t>
      </w:r>
      <w:r w:rsidR="005C5E22" w:rsidRPr="004A067B">
        <w:rPr>
          <w:rFonts w:ascii="Times New Roman" w:hAnsi="Times New Roman" w:cs="Times New Roman"/>
          <w:sz w:val="28"/>
          <w:szCs w:val="28"/>
          <w:lang w:val="kk-KZ"/>
        </w:rPr>
        <w:t>ериале литературы Казахстана ХХ</w:t>
      </w:r>
      <w:r w:rsidR="005B7A3C" w:rsidRPr="004A067B">
        <w:rPr>
          <w:rFonts w:ascii="Times New Roman" w:hAnsi="Times New Roman" w:cs="Times New Roman"/>
          <w:sz w:val="28"/>
          <w:szCs w:val="28"/>
          <w:lang w:val="kk-KZ"/>
        </w:rPr>
        <w:t xml:space="preserve"> </w:t>
      </w:r>
      <w:r w:rsidR="00DA6DC7">
        <w:rPr>
          <w:rFonts w:ascii="Times New Roman" w:hAnsi="Times New Roman" w:cs="Times New Roman"/>
          <w:sz w:val="28"/>
          <w:szCs w:val="28"/>
          <w:lang w:val="kk-KZ"/>
        </w:rPr>
        <w:t>века</w:t>
      </w:r>
      <w:r w:rsidRPr="004A067B">
        <w:rPr>
          <w:rFonts w:ascii="Times New Roman" w:hAnsi="Times New Roman" w:cs="Times New Roman"/>
          <w:sz w:val="28"/>
          <w:szCs w:val="28"/>
          <w:lang w:val="kk-KZ"/>
        </w:rPr>
        <w:t>.</w:t>
      </w:r>
      <w:r w:rsidR="004A067B">
        <w:rPr>
          <w:rFonts w:ascii="Times New Roman" w:hAnsi="Times New Roman" w:cs="Times New Roman"/>
          <w:sz w:val="28"/>
          <w:szCs w:val="28"/>
          <w:lang w:val="kk-KZ"/>
        </w:rPr>
        <w:t xml:space="preserve"> </w:t>
      </w:r>
      <w:r w:rsidR="00DA6DC7">
        <w:rPr>
          <w:rFonts w:ascii="Times New Roman" w:hAnsi="Times New Roman" w:cs="Times New Roman"/>
          <w:sz w:val="28"/>
          <w:szCs w:val="28"/>
          <w:lang w:val="kk-KZ"/>
        </w:rPr>
        <w:t xml:space="preserve">Следует </w:t>
      </w:r>
      <w:r w:rsidR="004A067B">
        <w:rPr>
          <w:rFonts w:ascii="Times New Roman" w:hAnsi="Times New Roman" w:cs="Times New Roman"/>
          <w:sz w:val="28"/>
          <w:szCs w:val="28"/>
          <w:lang w:val="kk-KZ"/>
        </w:rPr>
        <w:t>поясни</w:t>
      </w:r>
      <w:r w:rsidR="00DA6DC7">
        <w:rPr>
          <w:rFonts w:ascii="Times New Roman" w:hAnsi="Times New Roman" w:cs="Times New Roman"/>
          <w:sz w:val="28"/>
          <w:szCs w:val="28"/>
          <w:lang w:val="kk-KZ"/>
        </w:rPr>
        <w:t>ть</w:t>
      </w:r>
      <w:r w:rsidR="004A067B">
        <w:rPr>
          <w:rFonts w:ascii="Times New Roman" w:hAnsi="Times New Roman" w:cs="Times New Roman"/>
          <w:sz w:val="28"/>
          <w:szCs w:val="28"/>
          <w:lang w:val="kk-KZ"/>
        </w:rPr>
        <w:t>,</w:t>
      </w:r>
      <w:r w:rsidR="00306E97">
        <w:rPr>
          <w:rFonts w:ascii="Times New Roman" w:hAnsi="Times New Roman" w:cs="Times New Roman"/>
          <w:sz w:val="28"/>
          <w:szCs w:val="28"/>
          <w:lang w:val="kk-KZ"/>
        </w:rPr>
        <w:t xml:space="preserve"> </w:t>
      </w:r>
      <w:r w:rsidR="004A067B">
        <w:rPr>
          <w:rFonts w:ascii="Times New Roman" w:hAnsi="Times New Roman" w:cs="Times New Roman"/>
          <w:sz w:val="28"/>
          <w:szCs w:val="28"/>
          <w:lang w:val="kk-KZ"/>
        </w:rPr>
        <w:t>что понятие двухмерная означает</w:t>
      </w:r>
      <w:r w:rsidR="00A80B36">
        <w:rPr>
          <w:rFonts w:ascii="Times New Roman" w:hAnsi="Times New Roman" w:cs="Times New Roman"/>
          <w:sz w:val="28"/>
          <w:szCs w:val="28"/>
          <w:lang w:val="kk-KZ"/>
        </w:rPr>
        <w:t xml:space="preserve"> творческую деятельность казахских поэтов и писателей, </w:t>
      </w:r>
      <w:r w:rsidR="00DA6DC7">
        <w:rPr>
          <w:rFonts w:ascii="Times New Roman" w:hAnsi="Times New Roman" w:cs="Times New Roman"/>
          <w:sz w:val="28"/>
          <w:szCs w:val="28"/>
          <w:lang w:val="kk-KZ"/>
        </w:rPr>
        <w:t xml:space="preserve">издававших свои произведения </w:t>
      </w:r>
      <w:r w:rsidR="00A80B36">
        <w:rPr>
          <w:rFonts w:ascii="Times New Roman" w:hAnsi="Times New Roman" w:cs="Times New Roman"/>
          <w:sz w:val="28"/>
          <w:szCs w:val="28"/>
          <w:lang w:val="kk-KZ"/>
        </w:rPr>
        <w:t xml:space="preserve">на русском языке и напротив, поэты и писатели еврейской, немецкой, русской национальности, развивавших свое творчество на казахском языке. </w:t>
      </w:r>
    </w:p>
    <w:p w14:paraId="1053D50A" w14:textId="18BE575F" w:rsidR="00C711B4" w:rsidRPr="001E2025"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1E2025">
        <w:rPr>
          <w:rFonts w:ascii="Times New Roman" w:hAnsi="Times New Roman" w:cs="Times New Roman"/>
          <w:i/>
          <w:iCs/>
          <w:sz w:val="28"/>
          <w:szCs w:val="28"/>
        </w:rPr>
        <w:lastRenderedPageBreak/>
        <w:t>Цель</w:t>
      </w:r>
      <w:r w:rsidRPr="001E2025">
        <w:rPr>
          <w:rFonts w:ascii="Times New Roman" w:hAnsi="Times New Roman" w:cs="Times New Roman"/>
          <w:i/>
          <w:iCs/>
          <w:sz w:val="28"/>
          <w:szCs w:val="28"/>
          <w:lang w:val="kk-KZ"/>
        </w:rPr>
        <w:t xml:space="preserve"> программы</w:t>
      </w:r>
      <w:r w:rsidR="00173E3D" w:rsidRPr="001E2025">
        <w:rPr>
          <w:rFonts w:ascii="Times New Roman" w:hAnsi="Times New Roman" w:cs="Times New Roman"/>
          <w:i/>
          <w:iCs/>
          <w:sz w:val="28"/>
          <w:szCs w:val="28"/>
          <w:lang w:val="kk-KZ"/>
        </w:rPr>
        <w:t xml:space="preserve"> </w:t>
      </w:r>
      <w:r w:rsidR="00173E3D" w:rsidRPr="001E2025">
        <w:rPr>
          <w:rFonts w:ascii="Times New Roman" w:hAnsi="Times New Roman" w:cs="Times New Roman"/>
          <w:sz w:val="28"/>
          <w:szCs w:val="28"/>
        </w:rPr>
        <w:t>–</w:t>
      </w:r>
      <w:r w:rsidRPr="001E2025">
        <w:rPr>
          <w:rFonts w:ascii="Times New Roman" w:hAnsi="Times New Roman" w:cs="Times New Roman"/>
          <w:sz w:val="28"/>
          <w:szCs w:val="28"/>
          <w:lang w:val="kk-KZ"/>
        </w:rPr>
        <w:t xml:space="preserve"> развитие </w:t>
      </w:r>
      <w:r w:rsidRPr="001E2025">
        <w:rPr>
          <w:rFonts w:ascii="Times New Roman" w:hAnsi="Times New Roman" w:cs="Times New Roman"/>
          <w:sz w:val="28"/>
          <w:szCs w:val="28"/>
        </w:rPr>
        <w:t>кросс-культурной компетентности</w:t>
      </w:r>
      <w:r w:rsidRPr="001E2025">
        <w:rPr>
          <w:rFonts w:ascii="Times New Roman" w:hAnsi="Times New Roman" w:cs="Times New Roman"/>
          <w:sz w:val="28"/>
          <w:szCs w:val="28"/>
          <w:lang w:val="kk-KZ"/>
        </w:rPr>
        <w:t xml:space="preserve"> будущих педагогов </w:t>
      </w:r>
      <w:r w:rsidRPr="001E2025">
        <w:rPr>
          <w:rFonts w:ascii="Times New Roman" w:hAnsi="Times New Roman" w:cs="Times New Roman"/>
          <w:sz w:val="28"/>
          <w:szCs w:val="28"/>
        </w:rPr>
        <w:t>филологов</w:t>
      </w:r>
      <w:r w:rsidRPr="001E2025">
        <w:rPr>
          <w:rFonts w:ascii="Times New Roman" w:hAnsi="Times New Roman" w:cs="Times New Roman"/>
          <w:sz w:val="28"/>
          <w:szCs w:val="28"/>
          <w:lang w:val="kk-KZ"/>
        </w:rPr>
        <w:t xml:space="preserve"> в процессе изучения творчества </w:t>
      </w:r>
      <w:r w:rsidRPr="001E2025">
        <w:rPr>
          <w:rFonts w:ascii="Times New Roman" w:hAnsi="Times New Roman" w:cs="Times New Roman"/>
          <w:sz w:val="28"/>
          <w:szCs w:val="28"/>
        </w:rPr>
        <w:t>русскоязычных поэтов</w:t>
      </w:r>
      <w:r w:rsidRPr="001E2025">
        <w:rPr>
          <w:rFonts w:ascii="Times New Roman" w:hAnsi="Times New Roman" w:cs="Times New Roman"/>
          <w:sz w:val="28"/>
          <w:szCs w:val="28"/>
          <w:lang w:val="kk-KZ"/>
        </w:rPr>
        <w:t xml:space="preserve"> и писателей </w:t>
      </w:r>
      <w:r w:rsidRPr="001E2025">
        <w:rPr>
          <w:rFonts w:ascii="Times New Roman" w:hAnsi="Times New Roman" w:cs="Times New Roman"/>
          <w:sz w:val="28"/>
          <w:szCs w:val="28"/>
        </w:rPr>
        <w:t>Казахстана</w:t>
      </w:r>
      <w:r w:rsidRPr="001E2025">
        <w:rPr>
          <w:rFonts w:ascii="Times New Roman" w:hAnsi="Times New Roman" w:cs="Times New Roman"/>
          <w:sz w:val="28"/>
          <w:szCs w:val="28"/>
          <w:lang w:val="kk-KZ"/>
        </w:rPr>
        <w:t xml:space="preserve"> и казахоязычных поэтов и писателей</w:t>
      </w:r>
      <w:r w:rsidR="006058CC" w:rsidRPr="001E2025">
        <w:rPr>
          <w:rFonts w:ascii="Times New Roman" w:hAnsi="Times New Roman" w:cs="Times New Roman"/>
          <w:sz w:val="28"/>
          <w:szCs w:val="28"/>
          <w:lang w:val="kk-KZ"/>
        </w:rPr>
        <w:t>-</w:t>
      </w:r>
      <w:r w:rsidRPr="001E2025">
        <w:rPr>
          <w:rFonts w:ascii="Times New Roman" w:hAnsi="Times New Roman" w:cs="Times New Roman"/>
          <w:sz w:val="28"/>
          <w:szCs w:val="28"/>
          <w:lang w:val="kk-KZ"/>
        </w:rPr>
        <w:t>инородцев</w:t>
      </w:r>
    </w:p>
    <w:p w14:paraId="7B208BB7" w14:textId="13E091E7" w:rsidR="00C711B4" w:rsidRPr="00EE0D7C" w:rsidRDefault="00A80B36" w:rsidP="00064A51">
      <w:pPr>
        <w:tabs>
          <w:tab w:val="left" w:pos="851"/>
        </w:tabs>
        <w:spacing w:after="0" w:line="228"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В комплексную э</w:t>
      </w:r>
      <w:r w:rsidR="00C711B4" w:rsidRPr="001E2025">
        <w:rPr>
          <w:rFonts w:ascii="Times New Roman" w:eastAsia="Times New Roman" w:hAnsi="Times New Roman" w:cs="Times New Roman"/>
          <w:sz w:val="28"/>
          <w:szCs w:val="28"/>
          <w:lang w:val="kk-KZ"/>
        </w:rPr>
        <w:t>кспериментальн</w:t>
      </w:r>
      <w:r>
        <w:rPr>
          <w:rFonts w:ascii="Times New Roman" w:eastAsia="Times New Roman" w:hAnsi="Times New Roman" w:cs="Times New Roman"/>
          <w:sz w:val="28"/>
          <w:szCs w:val="28"/>
          <w:lang w:val="kk-KZ"/>
        </w:rPr>
        <w:t>ую</w:t>
      </w:r>
      <w:r w:rsidR="00C711B4" w:rsidRPr="001E2025">
        <w:rPr>
          <w:rFonts w:ascii="Times New Roman" w:eastAsia="Times New Roman" w:hAnsi="Times New Roman" w:cs="Times New Roman"/>
          <w:sz w:val="28"/>
          <w:szCs w:val="28"/>
          <w:lang w:val="kk-KZ"/>
        </w:rPr>
        <w:t xml:space="preserve"> п</w:t>
      </w:r>
      <w:r w:rsidR="00C711B4" w:rsidRPr="001E2025">
        <w:rPr>
          <w:rFonts w:ascii="Times New Roman" w:eastAsia="Times New Roman" w:hAnsi="Times New Roman" w:cs="Times New Roman"/>
          <w:sz w:val="28"/>
          <w:szCs w:val="28"/>
        </w:rPr>
        <w:t>рограмм</w:t>
      </w:r>
      <w:r>
        <w:rPr>
          <w:rFonts w:ascii="Times New Roman" w:eastAsia="Times New Roman" w:hAnsi="Times New Roman" w:cs="Times New Roman"/>
          <w:sz w:val="28"/>
          <w:szCs w:val="28"/>
          <w:lang w:val="kk-KZ"/>
        </w:rPr>
        <w:t>у</w:t>
      </w:r>
      <w:r w:rsidR="00C711B4" w:rsidRPr="001E202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вошли </w:t>
      </w:r>
      <w:r>
        <w:rPr>
          <w:rFonts w:ascii="Times New Roman" w:hAnsi="Times New Roman" w:cs="Times New Roman"/>
          <w:sz w:val="28"/>
          <w:szCs w:val="28"/>
          <w:lang w:val="kk-KZ"/>
        </w:rPr>
        <w:t>три</w:t>
      </w:r>
      <w:r w:rsidR="00C711B4" w:rsidRPr="001E2025">
        <w:rPr>
          <w:rFonts w:ascii="Times New Roman" w:hAnsi="Times New Roman" w:cs="Times New Roman"/>
          <w:sz w:val="28"/>
          <w:szCs w:val="28"/>
          <w:lang w:val="kk-KZ"/>
        </w:rPr>
        <w:t xml:space="preserve"> блок</w:t>
      </w:r>
      <w:r>
        <w:rPr>
          <w:rFonts w:ascii="Times New Roman" w:hAnsi="Times New Roman" w:cs="Times New Roman"/>
          <w:sz w:val="28"/>
          <w:szCs w:val="28"/>
          <w:lang w:val="kk-KZ"/>
        </w:rPr>
        <w:t>а программ</w:t>
      </w:r>
      <w:r w:rsidR="00C711B4" w:rsidRPr="001E2025">
        <w:rPr>
          <w:rFonts w:ascii="Times New Roman" w:hAnsi="Times New Roman" w:cs="Times New Roman"/>
          <w:sz w:val="28"/>
          <w:szCs w:val="28"/>
          <w:lang w:val="kk-KZ"/>
        </w:rPr>
        <w:t>, взимосвязанных между собой и одновременно преследующих сугубо индивидуальную цель в соо</w:t>
      </w:r>
      <w:r w:rsidR="00EF4D54">
        <w:rPr>
          <w:rFonts w:ascii="Times New Roman" w:hAnsi="Times New Roman" w:cs="Times New Roman"/>
          <w:sz w:val="28"/>
          <w:szCs w:val="28"/>
          <w:lang w:val="kk-KZ"/>
        </w:rPr>
        <w:t>тветствии с этапами</w:t>
      </w:r>
      <w:r w:rsidR="00C711B4" w:rsidRPr="001E2025">
        <w:rPr>
          <w:rFonts w:ascii="Times New Roman" w:hAnsi="Times New Roman" w:cs="Times New Roman"/>
          <w:sz w:val="28"/>
          <w:szCs w:val="28"/>
          <w:lang w:val="kk-KZ"/>
        </w:rPr>
        <w:t xml:space="preserve"> эксперимента (</w:t>
      </w:r>
      <w:r w:rsidR="00C711B4" w:rsidRPr="001E2025">
        <w:rPr>
          <w:rFonts w:ascii="Times New Roman" w:hAnsi="Times New Roman" w:cs="Times New Roman"/>
          <w:i/>
          <w:sz w:val="28"/>
          <w:szCs w:val="28"/>
          <w:lang w:val="kk-KZ"/>
        </w:rPr>
        <w:t>нача</w:t>
      </w:r>
      <w:r w:rsidR="00EE0D7C">
        <w:rPr>
          <w:rFonts w:ascii="Times New Roman" w:hAnsi="Times New Roman" w:cs="Times New Roman"/>
          <w:i/>
          <w:sz w:val="28"/>
          <w:szCs w:val="28"/>
          <w:lang w:val="kk-KZ"/>
        </w:rPr>
        <w:t xml:space="preserve">льный, промежуточный, основной). </w:t>
      </w:r>
      <w:r w:rsidR="00EE0D7C" w:rsidRPr="00EE0D7C">
        <w:rPr>
          <w:rFonts w:ascii="Times New Roman" w:hAnsi="Times New Roman" w:cs="Times New Roman"/>
          <w:sz w:val="28"/>
          <w:szCs w:val="28"/>
          <w:lang w:val="kk-KZ"/>
        </w:rPr>
        <w:t>Первые два блока являются вузовской программой</w:t>
      </w:r>
      <w:r w:rsidR="00EE0D7C">
        <w:rPr>
          <w:rFonts w:ascii="Times New Roman" w:hAnsi="Times New Roman" w:cs="Times New Roman"/>
          <w:sz w:val="28"/>
          <w:szCs w:val="28"/>
          <w:lang w:val="kk-KZ"/>
        </w:rPr>
        <w:t xml:space="preserve">; третий блок разработан дополнительно и целенаправленно </w:t>
      </w:r>
      <w:r w:rsidR="00306E97">
        <w:rPr>
          <w:rFonts w:ascii="Times New Roman" w:hAnsi="Times New Roman" w:cs="Times New Roman"/>
          <w:sz w:val="28"/>
          <w:szCs w:val="28"/>
          <w:lang w:val="kk-KZ"/>
        </w:rPr>
        <w:t>для решения</w:t>
      </w:r>
      <w:r w:rsidR="00EE0D7C">
        <w:rPr>
          <w:rFonts w:ascii="Times New Roman" w:hAnsi="Times New Roman" w:cs="Times New Roman"/>
          <w:sz w:val="28"/>
          <w:szCs w:val="28"/>
          <w:lang w:val="kk-KZ"/>
        </w:rPr>
        <w:t xml:space="preserve"> задач </w:t>
      </w:r>
      <w:r w:rsidR="00EF4D54">
        <w:rPr>
          <w:rFonts w:ascii="Times New Roman" w:hAnsi="Times New Roman" w:cs="Times New Roman"/>
          <w:sz w:val="28"/>
          <w:szCs w:val="28"/>
          <w:lang w:val="kk-KZ"/>
        </w:rPr>
        <w:t xml:space="preserve">формирующего </w:t>
      </w:r>
      <w:r w:rsidR="00306E97">
        <w:rPr>
          <w:rFonts w:ascii="Times New Roman" w:hAnsi="Times New Roman" w:cs="Times New Roman"/>
          <w:sz w:val="28"/>
          <w:szCs w:val="28"/>
          <w:lang w:val="kk-KZ"/>
        </w:rPr>
        <w:t>эксперимента</w:t>
      </w:r>
      <w:r w:rsidR="00EE0D7C">
        <w:rPr>
          <w:rFonts w:ascii="Times New Roman" w:hAnsi="Times New Roman" w:cs="Times New Roman"/>
          <w:sz w:val="28"/>
          <w:szCs w:val="28"/>
          <w:lang w:val="kk-KZ"/>
        </w:rPr>
        <w:t>.</w:t>
      </w:r>
    </w:p>
    <w:p w14:paraId="2A9CD654" w14:textId="5C5CFE8C" w:rsidR="00FE770D" w:rsidRPr="0099472F"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99472F">
        <w:rPr>
          <w:rFonts w:ascii="Times New Roman" w:hAnsi="Times New Roman" w:cs="Times New Roman"/>
          <w:b/>
          <w:sz w:val="28"/>
          <w:szCs w:val="28"/>
        </w:rPr>
        <w:t>1</w:t>
      </w:r>
      <w:r w:rsidR="00173E3D" w:rsidRPr="0099472F">
        <w:rPr>
          <w:rFonts w:ascii="Times New Roman" w:hAnsi="Times New Roman" w:cs="Times New Roman"/>
          <w:b/>
          <w:sz w:val="28"/>
          <w:szCs w:val="28"/>
        </w:rPr>
        <w:t xml:space="preserve"> </w:t>
      </w:r>
      <w:r w:rsidRPr="0099472F">
        <w:rPr>
          <w:rFonts w:ascii="Times New Roman" w:hAnsi="Times New Roman" w:cs="Times New Roman"/>
          <w:b/>
          <w:sz w:val="28"/>
          <w:szCs w:val="28"/>
          <w:lang w:val="kk-KZ"/>
        </w:rPr>
        <w:t>Б</w:t>
      </w:r>
      <w:r w:rsidRPr="0099472F">
        <w:rPr>
          <w:rFonts w:ascii="Times New Roman" w:hAnsi="Times New Roman" w:cs="Times New Roman"/>
          <w:b/>
          <w:sz w:val="28"/>
          <w:szCs w:val="28"/>
        </w:rPr>
        <w:t>лок</w:t>
      </w:r>
      <w:r w:rsidRPr="0099472F">
        <w:rPr>
          <w:rFonts w:ascii="Times New Roman" w:hAnsi="Times New Roman" w:cs="Times New Roman"/>
          <w:b/>
          <w:sz w:val="28"/>
          <w:szCs w:val="28"/>
          <w:lang w:val="kk-KZ"/>
        </w:rPr>
        <w:t>.</w:t>
      </w:r>
      <w:r w:rsidRPr="0099472F">
        <w:rPr>
          <w:rFonts w:ascii="Times New Roman" w:hAnsi="Times New Roman" w:cs="Times New Roman"/>
          <w:sz w:val="28"/>
          <w:szCs w:val="28"/>
          <w:lang w:val="kk-KZ"/>
        </w:rPr>
        <w:t xml:space="preserve"> Образовательный интенсив по программе бакалавриата «Русский язык и литература в школах с нерусским языком обучения»</w:t>
      </w:r>
      <w:r w:rsidR="00FE770D" w:rsidRPr="0099472F">
        <w:rPr>
          <w:rFonts w:ascii="Times New Roman" w:hAnsi="Times New Roman" w:cs="Times New Roman"/>
          <w:sz w:val="28"/>
          <w:szCs w:val="28"/>
          <w:lang w:val="kk-KZ"/>
        </w:rPr>
        <w:t xml:space="preserve"> (начальный этап).</w:t>
      </w:r>
      <w:r w:rsidRPr="0099472F">
        <w:rPr>
          <w:rFonts w:ascii="Times New Roman" w:hAnsi="Times New Roman" w:cs="Times New Roman"/>
          <w:sz w:val="28"/>
          <w:szCs w:val="28"/>
          <w:lang w:val="kk-KZ"/>
        </w:rPr>
        <w:t xml:space="preserve"> </w:t>
      </w:r>
    </w:p>
    <w:p w14:paraId="5DD72F41" w14:textId="2E7DE825" w:rsidR="00C711B4" w:rsidRPr="0099472F"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99472F">
        <w:rPr>
          <w:rFonts w:ascii="Times New Roman" w:hAnsi="Times New Roman" w:cs="Times New Roman"/>
          <w:b/>
          <w:sz w:val="28"/>
          <w:szCs w:val="28"/>
        </w:rPr>
        <w:t>2</w:t>
      </w:r>
      <w:r w:rsidR="00173E3D" w:rsidRPr="0099472F">
        <w:rPr>
          <w:rFonts w:ascii="Times New Roman" w:hAnsi="Times New Roman" w:cs="Times New Roman"/>
          <w:b/>
          <w:sz w:val="28"/>
          <w:szCs w:val="28"/>
        </w:rPr>
        <w:t xml:space="preserve"> </w:t>
      </w:r>
      <w:r w:rsidRPr="0099472F">
        <w:rPr>
          <w:rFonts w:ascii="Times New Roman" w:hAnsi="Times New Roman" w:cs="Times New Roman"/>
          <w:b/>
          <w:sz w:val="28"/>
          <w:szCs w:val="28"/>
          <w:lang w:val="kk-KZ"/>
        </w:rPr>
        <w:t>Б</w:t>
      </w:r>
      <w:r w:rsidRPr="0099472F">
        <w:rPr>
          <w:rFonts w:ascii="Times New Roman" w:hAnsi="Times New Roman" w:cs="Times New Roman"/>
          <w:b/>
          <w:sz w:val="28"/>
          <w:szCs w:val="28"/>
        </w:rPr>
        <w:t>лок</w:t>
      </w:r>
      <w:r w:rsidRPr="0099472F">
        <w:rPr>
          <w:rFonts w:ascii="Times New Roman" w:hAnsi="Times New Roman" w:cs="Times New Roman"/>
          <w:sz w:val="28"/>
          <w:szCs w:val="28"/>
          <w:lang w:val="kk-KZ"/>
        </w:rPr>
        <w:t xml:space="preserve">. </w:t>
      </w:r>
      <w:r w:rsidRPr="0099472F">
        <w:rPr>
          <w:rFonts w:ascii="Times New Roman" w:hAnsi="Times New Roman" w:cs="Times New Roman"/>
          <w:sz w:val="28"/>
          <w:szCs w:val="28"/>
          <w:shd w:val="clear" w:color="auto" w:fill="FFFFFF"/>
        </w:rPr>
        <w:t>Образовательный интенсив</w:t>
      </w:r>
      <w:r w:rsidRPr="0099472F">
        <w:rPr>
          <w:rFonts w:ascii="Times New Roman" w:hAnsi="Times New Roman" w:cs="Times New Roman"/>
          <w:sz w:val="28"/>
          <w:szCs w:val="28"/>
          <w:shd w:val="clear" w:color="auto" w:fill="FFFFFF"/>
          <w:lang w:val="kk-KZ"/>
        </w:rPr>
        <w:t xml:space="preserve"> по программе «</w:t>
      </w:r>
      <w:r w:rsidRPr="0099472F">
        <w:rPr>
          <w:rFonts w:ascii="Times New Roman" w:hAnsi="Times New Roman" w:cs="Times New Roman"/>
          <w:sz w:val="28"/>
          <w:szCs w:val="28"/>
        </w:rPr>
        <w:t>Методика преподавания русской литературы»</w:t>
      </w:r>
      <w:r w:rsidRPr="0099472F">
        <w:rPr>
          <w:rFonts w:ascii="Times New Roman" w:hAnsi="Times New Roman" w:cs="Times New Roman"/>
          <w:sz w:val="28"/>
          <w:szCs w:val="28"/>
          <w:lang w:val="kk-KZ"/>
        </w:rPr>
        <w:t xml:space="preserve"> для студентов-иностраценцев (</w:t>
      </w:r>
      <w:r w:rsidRPr="0099472F">
        <w:rPr>
          <w:rFonts w:ascii="Times New Roman" w:hAnsi="Times New Roman" w:cs="Times New Roman"/>
          <w:sz w:val="28"/>
          <w:szCs w:val="28"/>
          <w:lang w:val="en-US"/>
        </w:rPr>
        <w:t>F</w:t>
      </w:r>
      <w:r w:rsidRPr="0099472F">
        <w:rPr>
          <w:rFonts w:ascii="Times New Roman" w:hAnsi="Times New Roman" w:cs="Times New Roman"/>
          <w:sz w:val="28"/>
          <w:szCs w:val="28"/>
          <w:lang w:val="kk-KZ"/>
        </w:rPr>
        <w:t>oundation</w:t>
      </w:r>
      <w:r w:rsidR="00FE770D" w:rsidRPr="0099472F">
        <w:rPr>
          <w:rFonts w:ascii="Times New Roman" w:hAnsi="Times New Roman" w:cs="Times New Roman"/>
          <w:sz w:val="28"/>
          <w:szCs w:val="28"/>
          <w:lang w:val="kk-KZ"/>
        </w:rPr>
        <w:t>; промежуточный этап</w:t>
      </w:r>
      <w:r w:rsidRPr="0099472F">
        <w:rPr>
          <w:rFonts w:ascii="Times New Roman" w:hAnsi="Times New Roman" w:cs="Times New Roman"/>
          <w:sz w:val="28"/>
          <w:szCs w:val="28"/>
          <w:lang w:val="kk-KZ"/>
        </w:rPr>
        <w:t>)</w:t>
      </w:r>
      <w:r w:rsidRPr="0099472F">
        <w:rPr>
          <w:rFonts w:ascii="Times New Roman" w:hAnsi="Times New Roman" w:cs="Times New Roman"/>
          <w:sz w:val="28"/>
          <w:szCs w:val="28"/>
          <w:shd w:val="clear" w:color="auto" w:fill="FFFFFF"/>
        </w:rPr>
        <w:t>.</w:t>
      </w:r>
      <w:r w:rsidRPr="0099472F">
        <w:rPr>
          <w:rFonts w:ascii="Times New Roman" w:hAnsi="Times New Roman" w:cs="Times New Roman"/>
          <w:sz w:val="28"/>
          <w:szCs w:val="28"/>
        </w:rPr>
        <w:t xml:space="preserve"> </w:t>
      </w:r>
    </w:p>
    <w:p w14:paraId="233CA92E" w14:textId="7EEB9337" w:rsidR="00C711B4" w:rsidRPr="001E2025" w:rsidRDefault="00C711B4" w:rsidP="00064A51">
      <w:pPr>
        <w:tabs>
          <w:tab w:val="left" w:pos="851"/>
        </w:tabs>
        <w:spacing w:after="0" w:line="228" w:lineRule="auto"/>
        <w:ind w:firstLine="567"/>
        <w:jc w:val="both"/>
        <w:rPr>
          <w:rFonts w:ascii="Times New Roman" w:hAnsi="Times New Roman" w:cs="Times New Roman"/>
          <w:b/>
          <w:sz w:val="28"/>
          <w:szCs w:val="28"/>
          <w:lang w:val="kk-KZ"/>
        </w:rPr>
      </w:pPr>
      <w:r w:rsidRPr="0099472F">
        <w:rPr>
          <w:rFonts w:ascii="Times New Roman" w:hAnsi="Times New Roman" w:cs="Times New Roman"/>
          <w:b/>
          <w:sz w:val="28"/>
          <w:szCs w:val="28"/>
        </w:rPr>
        <w:t xml:space="preserve">3 </w:t>
      </w:r>
      <w:r w:rsidRPr="0099472F">
        <w:rPr>
          <w:rFonts w:ascii="Times New Roman" w:hAnsi="Times New Roman" w:cs="Times New Roman"/>
          <w:b/>
          <w:sz w:val="28"/>
          <w:szCs w:val="28"/>
          <w:lang w:val="kk-KZ"/>
        </w:rPr>
        <w:t>Б</w:t>
      </w:r>
      <w:r w:rsidRPr="0099472F">
        <w:rPr>
          <w:rFonts w:ascii="Times New Roman" w:hAnsi="Times New Roman" w:cs="Times New Roman"/>
          <w:b/>
          <w:sz w:val="28"/>
          <w:szCs w:val="28"/>
        </w:rPr>
        <w:t>лок</w:t>
      </w:r>
      <w:r w:rsidRPr="0099472F">
        <w:rPr>
          <w:rFonts w:ascii="Times New Roman" w:hAnsi="Times New Roman" w:cs="Times New Roman"/>
          <w:sz w:val="28"/>
          <w:szCs w:val="28"/>
          <w:lang w:val="kk-KZ"/>
        </w:rPr>
        <w:t>.</w:t>
      </w:r>
      <w:r w:rsidRPr="001E2025">
        <w:rPr>
          <w:rFonts w:ascii="Times New Roman" w:hAnsi="Times New Roman" w:cs="Times New Roman"/>
          <w:i/>
          <w:sz w:val="28"/>
          <w:szCs w:val="28"/>
        </w:rPr>
        <w:t xml:space="preserve"> «</w:t>
      </w:r>
      <w:r w:rsidRPr="001E2025">
        <w:rPr>
          <w:rFonts w:ascii="Times New Roman" w:hAnsi="Times New Roman" w:cs="Times New Roman"/>
          <w:sz w:val="28"/>
          <w:szCs w:val="28"/>
        </w:rPr>
        <w:t>Виртуальные академические чтения</w:t>
      </w:r>
      <w:r w:rsidRPr="001E2025">
        <w:rPr>
          <w:rFonts w:ascii="Times New Roman" w:hAnsi="Times New Roman" w:cs="Times New Roman"/>
          <w:sz w:val="28"/>
          <w:szCs w:val="28"/>
          <w:lang w:val="kk-KZ"/>
        </w:rPr>
        <w:t xml:space="preserve"> «Понимание </w:t>
      </w:r>
      <w:r w:rsidRPr="001E2025">
        <w:rPr>
          <w:rFonts w:ascii="Times New Roman" w:hAnsi="Times New Roman" w:cs="Times New Roman"/>
          <w:sz w:val="28"/>
          <w:szCs w:val="28"/>
        </w:rPr>
        <w:t xml:space="preserve">культуры </w:t>
      </w:r>
      <w:r w:rsidRPr="001E2025">
        <w:rPr>
          <w:rFonts w:ascii="Times New Roman" w:hAnsi="Times New Roman" w:cs="Times New Roman"/>
          <w:sz w:val="28"/>
          <w:szCs w:val="28"/>
          <w:lang w:val="kk-KZ"/>
        </w:rPr>
        <w:t>других: творчество русскоязычных п</w:t>
      </w:r>
      <w:r w:rsidR="00FE770D" w:rsidRPr="001E2025">
        <w:rPr>
          <w:rFonts w:ascii="Times New Roman" w:hAnsi="Times New Roman" w:cs="Times New Roman"/>
          <w:sz w:val="28"/>
          <w:szCs w:val="28"/>
          <w:lang w:val="kk-KZ"/>
        </w:rPr>
        <w:t>оэтов и писателей Казахстана ХХ</w:t>
      </w:r>
      <w:r w:rsidR="002F6948"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в</w:t>
      </w:r>
      <w:r w:rsidR="00FE770D" w:rsidRPr="001E2025">
        <w:rPr>
          <w:rFonts w:ascii="Times New Roman" w:hAnsi="Times New Roman" w:cs="Times New Roman"/>
          <w:sz w:val="28"/>
          <w:szCs w:val="28"/>
          <w:lang w:val="kk-KZ"/>
        </w:rPr>
        <w:t>.»</w:t>
      </w:r>
      <w:r w:rsidRPr="001E2025">
        <w:rPr>
          <w:rFonts w:ascii="Times New Roman" w:hAnsi="Times New Roman" w:cs="Times New Roman"/>
          <w:sz w:val="28"/>
          <w:szCs w:val="28"/>
          <w:lang w:val="kk-KZ"/>
        </w:rPr>
        <w:t xml:space="preserve"> (</w:t>
      </w:r>
      <w:r w:rsidR="00FE770D" w:rsidRPr="001E2025">
        <w:rPr>
          <w:rFonts w:ascii="Times New Roman" w:hAnsi="Times New Roman" w:cs="Times New Roman"/>
          <w:sz w:val="28"/>
          <w:szCs w:val="28"/>
          <w:lang w:val="kk-KZ"/>
        </w:rPr>
        <w:t>основной этап</w:t>
      </w:r>
      <w:r w:rsidRPr="001E2025">
        <w:rPr>
          <w:rFonts w:ascii="Times New Roman" w:hAnsi="Times New Roman" w:cs="Times New Roman"/>
          <w:b/>
          <w:sz w:val="28"/>
          <w:szCs w:val="28"/>
          <w:lang w:val="kk-KZ"/>
        </w:rPr>
        <w:t>)</w:t>
      </w:r>
    </w:p>
    <w:p w14:paraId="69331802" w14:textId="5FE70D89" w:rsidR="00C711B4" w:rsidRPr="001E2025" w:rsidRDefault="00C711B4" w:rsidP="00064A51">
      <w:pPr>
        <w:tabs>
          <w:tab w:val="left" w:pos="851"/>
        </w:tabs>
        <w:spacing w:after="0" w:line="228" w:lineRule="auto"/>
        <w:ind w:firstLine="567"/>
        <w:jc w:val="both"/>
        <w:rPr>
          <w:rFonts w:ascii="Times New Roman" w:hAnsi="Times New Roman" w:cs="Times New Roman"/>
          <w:iCs/>
          <w:sz w:val="28"/>
          <w:szCs w:val="28"/>
          <w:lang w:val="kk-KZ"/>
        </w:rPr>
      </w:pPr>
      <w:r w:rsidRPr="00792CF2">
        <w:rPr>
          <w:rFonts w:ascii="Times New Roman" w:hAnsi="Times New Roman" w:cs="Times New Roman"/>
          <w:sz w:val="28"/>
          <w:szCs w:val="28"/>
          <w:lang w:val="kk-KZ"/>
        </w:rPr>
        <w:t xml:space="preserve">Отличительной особенностью </w:t>
      </w:r>
      <w:r w:rsidR="00EE0D7C" w:rsidRPr="00792CF2">
        <w:rPr>
          <w:rFonts w:ascii="Times New Roman" w:hAnsi="Times New Roman" w:cs="Times New Roman"/>
          <w:sz w:val="28"/>
          <w:szCs w:val="28"/>
          <w:lang w:val="kk-KZ"/>
        </w:rPr>
        <w:t xml:space="preserve">комплексной </w:t>
      </w:r>
      <w:r w:rsidRPr="00792CF2">
        <w:rPr>
          <w:rFonts w:ascii="Times New Roman" w:hAnsi="Times New Roman" w:cs="Times New Roman"/>
          <w:sz w:val="28"/>
          <w:szCs w:val="28"/>
          <w:lang w:val="kk-KZ"/>
        </w:rPr>
        <w:t>программы</w:t>
      </w:r>
      <w:r w:rsidR="00EE0D7C" w:rsidRPr="00792CF2">
        <w:rPr>
          <w:rFonts w:ascii="Times New Roman" w:hAnsi="Times New Roman" w:cs="Times New Roman"/>
          <w:sz w:val="28"/>
          <w:szCs w:val="28"/>
          <w:lang w:val="kk-KZ"/>
        </w:rPr>
        <w:t>,как было заявлено выше,</w:t>
      </w:r>
      <w:r w:rsidRPr="00792CF2">
        <w:rPr>
          <w:rFonts w:ascii="Times New Roman" w:hAnsi="Times New Roman" w:cs="Times New Roman"/>
          <w:sz w:val="28"/>
          <w:szCs w:val="28"/>
          <w:lang w:val="kk-KZ"/>
        </w:rPr>
        <w:t xml:space="preserve"> является ее построение по 2-</w:t>
      </w:r>
      <w:r w:rsidR="00760DF0" w:rsidRPr="00792CF2">
        <w:rPr>
          <w:rFonts w:ascii="Times New Roman" w:hAnsi="Times New Roman" w:cs="Times New Roman"/>
          <w:sz w:val="28"/>
          <w:szCs w:val="28"/>
          <w:lang w:val="kk-KZ"/>
        </w:rPr>
        <w:t>х</w:t>
      </w:r>
      <w:r w:rsidRPr="00792CF2">
        <w:rPr>
          <w:rFonts w:ascii="Times New Roman" w:hAnsi="Times New Roman" w:cs="Times New Roman"/>
          <w:sz w:val="28"/>
          <w:szCs w:val="28"/>
          <w:lang w:val="kk-KZ"/>
        </w:rPr>
        <w:t>мерной модели. Это подразумевает развитие крос</w:t>
      </w:r>
      <w:r w:rsidR="00760DF0" w:rsidRPr="00792CF2">
        <w:rPr>
          <w:rFonts w:ascii="Times New Roman" w:hAnsi="Times New Roman" w:cs="Times New Roman"/>
          <w:sz w:val="28"/>
          <w:szCs w:val="28"/>
          <w:lang w:val="kk-KZ"/>
        </w:rPr>
        <w:t>с</w:t>
      </w:r>
      <w:r w:rsidRPr="00792CF2">
        <w:rPr>
          <w:rFonts w:ascii="Times New Roman" w:hAnsi="Times New Roman" w:cs="Times New Roman"/>
          <w:sz w:val="28"/>
          <w:szCs w:val="28"/>
          <w:lang w:val="kk-KZ"/>
        </w:rPr>
        <w:t xml:space="preserve">-культурной компетентнсти студентов в двух измерениях: изучение творчества </w:t>
      </w:r>
      <w:r w:rsidR="00306E97" w:rsidRPr="00792CF2">
        <w:rPr>
          <w:rFonts w:ascii="Times New Roman" w:hAnsi="Times New Roman" w:cs="Times New Roman"/>
          <w:sz w:val="28"/>
          <w:szCs w:val="28"/>
          <w:lang w:val="kk-KZ"/>
        </w:rPr>
        <w:t xml:space="preserve">казахских </w:t>
      </w:r>
      <w:r w:rsidRPr="00792CF2">
        <w:rPr>
          <w:rFonts w:ascii="Times New Roman" w:hAnsi="Times New Roman" w:cs="Times New Roman"/>
          <w:sz w:val="28"/>
          <w:szCs w:val="28"/>
          <w:lang w:val="kk-KZ"/>
        </w:rPr>
        <w:t>поэтов и писателей</w:t>
      </w:r>
      <w:r w:rsidR="00306E97" w:rsidRPr="00792CF2">
        <w:rPr>
          <w:rFonts w:ascii="Times New Roman" w:hAnsi="Times New Roman" w:cs="Times New Roman"/>
          <w:sz w:val="28"/>
          <w:szCs w:val="28"/>
          <w:lang w:val="kk-KZ"/>
        </w:rPr>
        <w:t xml:space="preserve">, литературная деятельность которых осуществлялась исключительно на русском языке </w:t>
      </w:r>
      <w:r w:rsidRPr="00792CF2">
        <w:rPr>
          <w:rFonts w:ascii="Times New Roman" w:hAnsi="Times New Roman" w:cs="Times New Roman"/>
          <w:sz w:val="28"/>
          <w:szCs w:val="28"/>
          <w:lang w:val="kk-KZ"/>
        </w:rPr>
        <w:t>и поэтов</w:t>
      </w:r>
      <w:r w:rsidR="00306E97" w:rsidRPr="00792CF2">
        <w:rPr>
          <w:rFonts w:ascii="Times New Roman" w:hAnsi="Times New Roman" w:cs="Times New Roman"/>
          <w:sz w:val="28"/>
          <w:szCs w:val="28"/>
          <w:lang w:val="kk-KZ"/>
        </w:rPr>
        <w:t>,</w:t>
      </w:r>
      <w:r w:rsidRPr="00792CF2">
        <w:rPr>
          <w:rFonts w:ascii="Times New Roman" w:hAnsi="Times New Roman" w:cs="Times New Roman"/>
          <w:sz w:val="28"/>
          <w:szCs w:val="28"/>
          <w:lang w:val="kk-KZ"/>
        </w:rPr>
        <w:t xml:space="preserve"> писателей-инородцев</w:t>
      </w:r>
      <w:r w:rsidR="00306E97" w:rsidRPr="00792CF2">
        <w:rPr>
          <w:rFonts w:ascii="Times New Roman" w:hAnsi="Times New Roman" w:cs="Times New Roman"/>
          <w:sz w:val="28"/>
          <w:szCs w:val="28"/>
          <w:lang w:val="kk-KZ"/>
        </w:rPr>
        <w:t>, писавших на казахском языке</w:t>
      </w:r>
      <w:r w:rsidRPr="00792CF2">
        <w:rPr>
          <w:rFonts w:ascii="Times New Roman" w:hAnsi="Times New Roman" w:cs="Times New Roman"/>
          <w:sz w:val="28"/>
          <w:szCs w:val="28"/>
          <w:lang w:val="kk-KZ"/>
        </w:rPr>
        <w:t>.</w:t>
      </w:r>
      <w:r w:rsidRPr="00792CF2">
        <w:rPr>
          <w:rFonts w:ascii="Times New Roman" w:hAnsi="Times New Roman" w:cs="Times New Roman"/>
          <w:i/>
          <w:sz w:val="28"/>
          <w:szCs w:val="28"/>
          <w:lang w:val="kk-KZ"/>
        </w:rPr>
        <w:t xml:space="preserve"> </w:t>
      </w:r>
      <w:r w:rsidRPr="001E2025">
        <w:rPr>
          <w:rFonts w:ascii="Times New Roman" w:hAnsi="Times New Roman" w:cs="Times New Roman"/>
          <w:iCs/>
          <w:sz w:val="28"/>
          <w:szCs w:val="28"/>
          <w:lang w:val="kk-KZ"/>
        </w:rPr>
        <w:t xml:space="preserve">Такая модель, согласно нашим убеждениям, является </w:t>
      </w:r>
      <w:r w:rsidR="00306E97">
        <w:rPr>
          <w:rFonts w:ascii="Times New Roman" w:hAnsi="Times New Roman" w:cs="Times New Roman"/>
          <w:iCs/>
          <w:sz w:val="28"/>
          <w:szCs w:val="28"/>
          <w:lang w:val="kk-KZ"/>
        </w:rPr>
        <w:t xml:space="preserve">феноменальной </w:t>
      </w:r>
      <w:r w:rsidRPr="001E2025">
        <w:rPr>
          <w:rFonts w:ascii="Times New Roman" w:hAnsi="Times New Roman" w:cs="Times New Roman"/>
          <w:iCs/>
          <w:sz w:val="28"/>
          <w:szCs w:val="28"/>
          <w:lang w:val="kk-KZ"/>
        </w:rPr>
        <w:t>и позволяет достичь большей результативности в р</w:t>
      </w:r>
      <w:r w:rsidR="00760DF0" w:rsidRPr="001E2025">
        <w:rPr>
          <w:rFonts w:ascii="Times New Roman" w:hAnsi="Times New Roman" w:cs="Times New Roman"/>
          <w:iCs/>
          <w:sz w:val="28"/>
          <w:szCs w:val="28"/>
          <w:lang w:val="kk-KZ"/>
        </w:rPr>
        <w:t>а</w:t>
      </w:r>
      <w:r w:rsidRPr="001E2025">
        <w:rPr>
          <w:rFonts w:ascii="Times New Roman" w:hAnsi="Times New Roman" w:cs="Times New Roman"/>
          <w:iCs/>
          <w:sz w:val="28"/>
          <w:szCs w:val="28"/>
          <w:lang w:val="kk-KZ"/>
        </w:rPr>
        <w:t>мках исследуемой проблемы.</w:t>
      </w:r>
    </w:p>
    <w:p w14:paraId="682CFDCF" w14:textId="6091C8E1"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Можно отметить и другую особенность Программы. Несмотря</w:t>
      </w:r>
      <w:r w:rsidR="00760DF0" w:rsidRPr="00792CF2">
        <w:rPr>
          <w:rFonts w:ascii="Times New Roman" w:hAnsi="Times New Roman" w:cs="Times New Roman"/>
          <w:sz w:val="28"/>
          <w:szCs w:val="28"/>
          <w:lang w:val="kk-KZ"/>
        </w:rPr>
        <w:t xml:space="preserve"> на то</w:t>
      </w:r>
      <w:r w:rsidRPr="00792CF2">
        <w:rPr>
          <w:rFonts w:ascii="Times New Roman" w:hAnsi="Times New Roman" w:cs="Times New Roman"/>
          <w:sz w:val="28"/>
          <w:szCs w:val="28"/>
          <w:lang w:val="kk-KZ"/>
        </w:rPr>
        <w:t xml:space="preserve">, что в названии указан </w:t>
      </w:r>
      <w:r w:rsidR="008C19DE" w:rsidRPr="00792CF2">
        <w:rPr>
          <w:rFonts w:ascii="Times New Roman" w:hAnsi="Times New Roman" w:cs="Times New Roman"/>
          <w:sz w:val="28"/>
          <w:szCs w:val="28"/>
          <w:lang w:val="kk-KZ"/>
        </w:rPr>
        <w:t>определенный</w:t>
      </w:r>
      <w:r w:rsidRPr="00792CF2">
        <w:rPr>
          <w:rFonts w:ascii="Times New Roman" w:hAnsi="Times New Roman" w:cs="Times New Roman"/>
          <w:sz w:val="28"/>
          <w:szCs w:val="28"/>
          <w:lang w:val="kk-KZ"/>
        </w:rPr>
        <w:t xml:space="preserve"> литературный период, с целью расширения познавательного диапазона и кросс-культурного мышления обучающихся первые два блока охватывают ранние периоды и отдельные его тематические элементы </w:t>
      </w:r>
      <w:r w:rsidR="00306E97" w:rsidRPr="00792CF2">
        <w:rPr>
          <w:rFonts w:ascii="Times New Roman" w:hAnsi="Times New Roman" w:cs="Times New Roman"/>
          <w:sz w:val="28"/>
          <w:szCs w:val="28"/>
          <w:lang w:val="kk-KZ"/>
        </w:rPr>
        <w:t xml:space="preserve">углубляются </w:t>
      </w:r>
      <w:r w:rsidRPr="00792CF2">
        <w:rPr>
          <w:rFonts w:ascii="Times New Roman" w:hAnsi="Times New Roman" w:cs="Times New Roman"/>
          <w:sz w:val="28"/>
          <w:szCs w:val="28"/>
          <w:lang w:val="kk-KZ"/>
        </w:rPr>
        <w:t xml:space="preserve">в </w:t>
      </w:r>
      <w:r w:rsidR="00EE0D7C" w:rsidRPr="00792CF2">
        <w:rPr>
          <w:rFonts w:ascii="Times New Roman" w:hAnsi="Times New Roman" w:cs="Times New Roman"/>
          <w:sz w:val="28"/>
          <w:szCs w:val="28"/>
          <w:lang w:val="kk-KZ"/>
        </w:rPr>
        <w:t xml:space="preserve">третьем </w:t>
      </w:r>
      <w:r w:rsidRPr="00792CF2">
        <w:rPr>
          <w:rFonts w:ascii="Times New Roman" w:hAnsi="Times New Roman" w:cs="Times New Roman"/>
          <w:sz w:val="28"/>
          <w:szCs w:val="28"/>
          <w:lang w:val="kk-KZ"/>
        </w:rPr>
        <w:t xml:space="preserve">основном блоке программы. </w:t>
      </w:r>
    </w:p>
    <w:p w14:paraId="2111DC6C" w14:textId="724E590E"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lang w:val="kk-KZ"/>
        </w:rPr>
      </w:pPr>
      <w:r w:rsidRPr="00792CF2">
        <w:rPr>
          <w:rFonts w:ascii="Times New Roman" w:eastAsia="Times New Roman" w:hAnsi="Times New Roman" w:cs="Times New Roman"/>
          <w:sz w:val="28"/>
          <w:szCs w:val="28"/>
          <w:lang w:val="kk-KZ"/>
        </w:rPr>
        <w:t>Ц</w:t>
      </w:r>
      <w:r w:rsidRPr="00792CF2">
        <w:rPr>
          <w:rFonts w:ascii="Times New Roman" w:eastAsia="Times New Roman" w:hAnsi="Times New Roman" w:cs="Times New Roman"/>
          <w:sz w:val="28"/>
          <w:szCs w:val="28"/>
        </w:rPr>
        <w:t xml:space="preserve">еленаправленное построение </w:t>
      </w:r>
      <w:r w:rsidR="00EE0D7C" w:rsidRPr="00792CF2">
        <w:rPr>
          <w:rFonts w:ascii="Times New Roman" w:eastAsia="Times New Roman" w:hAnsi="Times New Roman" w:cs="Times New Roman"/>
          <w:sz w:val="28"/>
          <w:szCs w:val="28"/>
          <w:lang w:val="kk-KZ"/>
        </w:rPr>
        <w:t xml:space="preserve">комплексной </w:t>
      </w:r>
      <w:r w:rsidRPr="00792CF2">
        <w:rPr>
          <w:rFonts w:ascii="Times New Roman" w:eastAsia="Times New Roman" w:hAnsi="Times New Roman" w:cs="Times New Roman"/>
          <w:sz w:val="28"/>
          <w:szCs w:val="28"/>
        </w:rPr>
        <w:t>программы</w:t>
      </w:r>
      <w:r w:rsidRPr="00792CF2">
        <w:rPr>
          <w:rFonts w:ascii="Times New Roman" w:eastAsia="Times New Roman" w:hAnsi="Times New Roman" w:cs="Times New Roman"/>
          <w:sz w:val="28"/>
          <w:szCs w:val="28"/>
          <w:lang w:val="kk-KZ"/>
        </w:rPr>
        <w:t xml:space="preserve"> эксперимента</w:t>
      </w:r>
      <w:r w:rsidRPr="00792CF2">
        <w:rPr>
          <w:rFonts w:ascii="Times New Roman" w:eastAsia="Times New Roman" w:hAnsi="Times New Roman" w:cs="Times New Roman"/>
          <w:sz w:val="28"/>
          <w:szCs w:val="28"/>
        </w:rPr>
        <w:t xml:space="preserve"> </w:t>
      </w:r>
      <w:r w:rsidRPr="00792CF2">
        <w:rPr>
          <w:rFonts w:ascii="Times New Roman" w:eastAsia="Times New Roman" w:hAnsi="Times New Roman" w:cs="Times New Roman"/>
          <w:sz w:val="28"/>
          <w:szCs w:val="28"/>
          <w:lang w:val="kk-KZ"/>
        </w:rPr>
        <w:t xml:space="preserve">через самостоятельные блоки </w:t>
      </w:r>
      <w:r w:rsidRPr="00792CF2">
        <w:rPr>
          <w:rFonts w:ascii="Times New Roman" w:eastAsia="Times New Roman" w:hAnsi="Times New Roman" w:cs="Times New Roman"/>
          <w:sz w:val="28"/>
          <w:szCs w:val="28"/>
        </w:rPr>
        <w:t xml:space="preserve">обеспечивает </w:t>
      </w:r>
      <w:r w:rsidRPr="00792CF2">
        <w:rPr>
          <w:rFonts w:ascii="Times New Roman" w:eastAsia="Times New Roman" w:hAnsi="Times New Roman" w:cs="Times New Roman"/>
          <w:sz w:val="28"/>
          <w:szCs w:val="28"/>
          <w:lang w:val="kk-KZ"/>
        </w:rPr>
        <w:t xml:space="preserve">результативность </w:t>
      </w:r>
      <w:r w:rsidRPr="00792CF2">
        <w:rPr>
          <w:rFonts w:ascii="Times New Roman" w:eastAsia="Times New Roman" w:hAnsi="Times New Roman" w:cs="Times New Roman"/>
          <w:sz w:val="28"/>
          <w:szCs w:val="28"/>
        </w:rPr>
        <w:t xml:space="preserve">развития </w:t>
      </w:r>
      <w:r w:rsidRPr="00792CF2">
        <w:rPr>
          <w:rFonts w:ascii="Times New Roman" w:eastAsia="Times New Roman" w:hAnsi="Times New Roman" w:cs="Times New Roman"/>
          <w:sz w:val="28"/>
          <w:szCs w:val="28"/>
          <w:lang w:val="kk-KZ"/>
        </w:rPr>
        <w:t xml:space="preserve">у </w:t>
      </w:r>
      <w:r w:rsidR="00FE770D" w:rsidRPr="00792CF2">
        <w:rPr>
          <w:rFonts w:ascii="Times New Roman" w:eastAsia="Times New Roman" w:hAnsi="Times New Roman" w:cs="Times New Roman"/>
          <w:sz w:val="28"/>
          <w:szCs w:val="28"/>
          <w:lang w:val="kk-KZ"/>
        </w:rPr>
        <w:t>будущих педагогов</w:t>
      </w:r>
      <w:r w:rsidRPr="00792CF2">
        <w:rPr>
          <w:rFonts w:ascii="Times New Roman" w:eastAsia="Times New Roman" w:hAnsi="Times New Roman" w:cs="Times New Roman"/>
          <w:sz w:val="28"/>
          <w:szCs w:val="28"/>
        </w:rPr>
        <w:t>-филолог</w:t>
      </w:r>
      <w:r w:rsidRPr="00792CF2">
        <w:rPr>
          <w:rFonts w:ascii="Times New Roman" w:eastAsia="Times New Roman" w:hAnsi="Times New Roman" w:cs="Times New Roman"/>
          <w:sz w:val="28"/>
          <w:szCs w:val="28"/>
          <w:lang w:val="kk-KZ"/>
        </w:rPr>
        <w:t xml:space="preserve">ов </w:t>
      </w:r>
      <w:r w:rsidR="00FE770D" w:rsidRPr="00792CF2">
        <w:rPr>
          <w:rFonts w:ascii="Times New Roman" w:eastAsia="Times New Roman" w:hAnsi="Times New Roman" w:cs="Times New Roman"/>
          <w:sz w:val="28"/>
          <w:szCs w:val="28"/>
          <w:lang w:val="kk-KZ"/>
        </w:rPr>
        <w:t xml:space="preserve">кросс-культурных </w:t>
      </w:r>
      <w:r w:rsidRPr="00792CF2">
        <w:rPr>
          <w:rFonts w:ascii="Times New Roman" w:eastAsia="Times New Roman" w:hAnsi="Times New Roman" w:cs="Times New Roman"/>
          <w:sz w:val="28"/>
          <w:szCs w:val="28"/>
          <w:lang w:val="kk-KZ"/>
        </w:rPr>
        <w:t xml:space="preserve">знаний и </w:t>
      </w:r>
      <w:r w:rsidRPr="00792CF2">
        <w:rPr>
          <w:rFonts w:ascii="Times New Roman" w:eastAsia="Times New Roman" w:hAnsi="Times New Roman" w:cs="Times New Roman"/>
          <w:sz w:val="28"/>
          <w:szCs w:val="28"/>
        </w:rPr>
        <w:t xml:space="preserve">исследовательского </w:t>
      </w:r>
      <w:r w:rsidRPr="00792CF2">
        <w:rPr>
          <w:rFonts w:ascii="Times New Roman" w:eastAsia="Times New Roman" w:hAnsi="Times New Roman" w:cs="Times New Roman"/>
          <w:sz w:val="28"/>
          <w:szCs w:val="28"/>
          <w:lang w:val="kk-KZ"/>
        </w:rPr>
        <w:t>мышления,</w:t>
      </w:r>
      <w:r w:rsidRPr="00792CF2">
        <w:rPr>
          <w:rFonts w:ascii="Times New Roman" w:eastAsia="Times New Roman" w:hAnsi="Times New Roman" w:cs="Times New Roman"/>
          <w:sz w:val="28"/>
          <w:szCs w:val="28"/>
        </w:rPr>
        <w:t xml:space="preserve"> связанн</w:t>
      </w:r>
      <w:r w:rsidRPr="00792CF2">
        <w:rPr>
          <w:rFonts w:ascii="Times New Roman" w:eastAsia="Times New Roman" w:hAnsi="Times New Roman" w:cs="Times New Roman"/>
          <w:sz w:val="28"/>
          <w:szCs w:val="28"/>
          <w:lang w:val="kk-KZ"/>
        </w:rPr>
        <w:t>ых</w:t>
      </w:r>
      <w:r w:rsidRPr="00792CF2">
        <w:rPr>
          <w:rFonts w:ascii="Times New Roman" w:eastAsia="Times New Roman" w:hAnsi="Times New Roman" w:cs="Times New Roman"/>
          <w:sz w:val="28"/>
          <w:szCs w:val="28"/>
        </w:rPr>
        <w:t xml:space="preserve"> с рассматриваем</w:t>
      </w:r>
      <w:r w:rsidR="00FE770D" w:rsidRPr="00792CF2">
        <w:rPr>
          <w:rFonts w:ascii="Times New Roman" w:eastAsia="Times New Roman" w:hAnsi="Times New Roman" w:cs="Times New Roman"/>
          <w:sz w:val="28"/>
          <w:szCs w:val="28"/>
          <w:lang w:val="kk-KZ"/>
        </w:rPr>
        <w:t xml:space="preserve">ым предметом </w:t>
      </w:r>
      <w:r w:rsidRPr="00792CF2">
        <w:rPr>
          <w:rFonts w:ascii="Times New Roman" w:eastAsia="Times New Roman" w:hAnsi="Times New Roman" w:cs="Times New Roman"/>
          <w:sz w:val="28"/>
          <w:szCs w:val="28"/>
        </w:rPr>
        <w:t xml:space="preserve">на </w:t>
      </w:r>
      <w:r w:rsidRPr="00792CF2">
        <w:rPr>
          <w:rFonts w:ascii="Times New Roman" w:eastAsia="Times New Roman" w:hAnsi="Times New Roman" w:cs="Times New Roman"/>
          <w:sz w:val="28"/>
          <w:szCs w:val="28"/>
          <w:lang w:val="kk-KZ"/>
        </w:rPr>
        <w:t xml:space="preserve">всех </w:t>
      </w:r>
      <w:r w:rsidRPr="00792CF2">
        <w:rPr>
          <w:rFonts w:ascii="Times New Roman" w:eastAsia="Times New Roman" w:hAnsi="Times New Roman" w:cs="Times New Roman"/>
          <w:sz w:val="28"/>
          <w:szCs w:val="28"/>
        </w:rPr>
        <w:t xml:space="preserve">этапах образования </w:t>
      </w:r>
      <w:r w:rsidRPr="00792CF2">
        <w:rPr>
          <w:rFonts w:ascii="Times New Roman" w:eastAsia="Times New Roman" w:hAnsi="Times New Roman" w:cs="Times New Roman"/>
          <w:sz w:val="28"/>
          <w:szCs w:val="28"/>
          <w:lang w:val="kk-KZ"/>
        </w:rPr>
        <w:t xml:space="preserve">бакалавриата. </w:t>
      </w:r>
    </w:p>
    <w:p w14:paraId="4541D621" w14:textId="77777777" w:rsidR="00C711B4" w:rsidRPr="001E2025" w:rsidRDefault="00C711B4" w:rsidP="00064A51">
      <w:pPr>
        <w:tabs>
          <w:tab w:val="left" w:pos="851"/>
        </w:tabs>
        <w:spacing w:after="0" w:line="228" w:lineRule="auto"/>
        <w:ind w:firstLine="567"/>
        <w:jc w:val="both"/>
        <w:rPr>
          <w:rFonts w:ascii="Times New Roman" w:hAnsi="Times New Roman" w:cs="Times New Roman"/>
          <w:bCs/>
          <w:sz w:val="28"/>
          <w:szCs w:val="28"/>
        </w:rPr>
      </w:pPr>
      <w:r w:rsidRPr="001E2025">
        <w:rPr>
          <w:rFonts w:ascii="Times New Roman" w:hAnsi="Times New Roman" w:cs="Times New Roman"/>
          <w:bCs/>
          <w:sz w:val="28"/>
          <w:szCs w:val="28"/>
          <w:lang w:val="kk-KZ"/>
        </w:rPr>
        <w:t>В</w:t>
      </w:r>
      <w:r w:rsidRPr="001E2025">
        <w:rPr>
          <w:rFonts w:ascii="Times New Roman" w:hAnsi="Times New Roman" w:cs="Times New Roman"/>
          <w:bCs/>
          <w:sz w:val="28"/>
          <w:szCs w:val="28"/>
        </w:rPr>
        <w:t xml:space="preserve"> результате освоения данной программы студент должен: </w:t>
      </w:r>
    </w:p>
    <w:p w14:paraId="09C080FD" w14:textId="77777777" w:rsidR="00C711B4" w:rsidRPr="001E2025" w:rsidRDefault="00C711B4" w:rsidP="00064A51">
      <w:pPr>
        <w:tabs>
          <w:tab w:val="left" w:pos="851"/>
        </w:tabs>
        <w:spacing w:after="0" w:line="228" w:lineRule="auto"/>
        <w:ind w:firstLine="567"/>
        <w:jc w:val="both"/>
        <w:rPr>
          <w:rFonts w:ascii="Times New Roman" w:hAnsi="Times New Roman" w:cs="Times New Roman"/>
          <w:b/>
          <w:sz w:val="28"/>
          <w:szCs w:val="28"/>
        </w:rPr>
      </w:pPr>
      <w:r w:rsidRPr="001E2025">
        <w:rPr>
          <w:rFonts w:ascii="Times New Roman" w:hAnsi="Times New Roman" w:cs="Times New Roman"/>
          <w:bCs/>
          <w:i/>
          <w:iCs/>
          <w:sz w:val="28"/>
          <w:szCs w:val="28"/>
        </w:rPr>
        <w:t>Знать</w:t>
      </w:r>
      <w:r w:rsidRPr="001E2025">
        <w:rPr>
          <w:rFonts w:ascii="Times New Roman" w:hAnsi="Times New Roman" w:cs="Times New Roman"/>
          <w:bCs/>
          <w:sz w:val="28"/>
          <w:szCs w:val="28"/>
        </w:rPr>
        <w:t>:</w:t>
      </w:r>
    </w:p>
    <w:p w14:paraId="39212AF3" w14:textId="3CE068B6" w:rsidR="00C711B4" w:rsidRPr="001E2025" w:rsidRDefault="00760DF0" w:rsidP="00064A51">
      <w:pPr>
        <w:pStyle w:val="a3"/>
        <w:tabs>
          <w:tab w:val="left" w:pos="851"/>
        </w:tabs>
        <w:spacing w:before="0" w:beforeAutospacing="0" w:after="0" w:afterAutospacing="0" w:line="228" w:lineRule="auto"/>
        <w:ind w:firstLine="567"/>
        <w:jc w:val="both"/>
        <w:rPr>
          <w:sz w:val="28"/>
          <w:szCs w:val="28"/>
        </w:rPr>
      </w:pPr>
      <w:r w:rsidRPr="001E2025">
        <w:rPr>
          <w:sz w:val="28"/>
          <w:szCs w:val="28"/>
        </w:rPr>
        <w:t>–</w:t>
      </w:r>
      <w:r w:rsidR="00C711B4" w:rsidRPr="001E2025">
        <w:rPr>
          <w:b/>
          <w:sz w:val="28"/>
          <w:szCs w:val="28"/>
        </w:rPr>
        <w:t xml:space="preserve"> </w:t>
      </w:r>
      <w:r w:rsidR="00C711B4" w:rsidRPr="001E2025">
        <w:rPr>
          <w:sz w:val="28"/>
          <w:szCs w:val="28"/>
        </w:rPr>
        <w:t>теоретико-методологическую основ</w:t>
      </w:r>
      <w:r w:rsidR="00C711B4" w:rsidRPr="001E2025">
        <w:rPr>
          <w:sz w:val="28"/>
          <w:szCs w:val="28"/>
          <w:lang w:val="kk-KZ"/>
        </w:rPr>
        <w:t>ы</w:t>
      </w:r>
      <w:r w:rsidR="00C711B4" w:rsidRPr="001E2025">
        <w:rPr>
          <w:sz w:val="28"/>
          <w:szCs w:val="28"/>
        </w:rPr>
        <w:t xml:space="preserve"> кросс-культурной компетен</w:t>
      </w:r>
      <w:r w:rsidR="00FE770D" w:rsidRPr="001E2025">
        <w:rPr>
          <w:sz w:val="28"/>
          <w:szCs w:val="28"/>
          <w:lang w:val="kk-KZ"/>
        </w:rPr>
        <w:t>тности</w:t>
      </w:r>
      <w:r w:rsidR="00C711B4" w:rsidRPr="001E2025">
        <w:rPr>
          <w:sz w:val="28"/>
          <w:szCs w:val="28"/>
        </w:rPr>
        <w:t>;</w:t>
      </w:r>
    </w:p>
    <w:p w14:paraId="4879793A" w14:textId="7BE5CFDE" w:rsidR="00C711B4" w:rsidRPr="001E2025" w:rsidRDefault="00760DF0" w:rsidP="00064A51">
      <w:pPr>
        <w:pStyle w:val="a3"/>
        <w:tabs>
          <w:tab w:val="left" w:pos="851"/>
        </w:tabs>
        <w:spacing w:before="0" w:beforeAutospacing="0" w:after="0" w:afterAutospacing="0" w:line="228" w:lineRule="auto"/>
        <w:ind w:firstLine="567"/>
        <w:jc w:val="both"/>
        <w:rPr>
          <w:sz w:val="28"/>
          <w:szCs w:val="28"/>
        </w:rPr>
      </w:pPr>
      <w:r w:rsidRPr="001E2025">
        <w:rPr>
          <w:sz w:val="28"/>
          <w:szCs w:val="28"/>
        </w:rPr>
        <w:t>–</w:t>
      </w:r>
      <w:r w:rsidR="00C711B4" w:rsidRPr="001E2025">
        <w:rPr>
          <w:sz w:val="28"/>
          <w:szCs w:val="28"/>
        </w:rPr>
        <w:t xml:space="preserve"> основные черты и специфику кросс-культурных контактов Казахстана в разные исторические периоды;</w:t>
      </w:r>
    </w:p>
    <w:p w14:paraId="772C94D0" w14:textId="37ECDF42" w:rsidR="00C711B4" w:rsidRPr="001E2025" w:rsidRDefault="00760DF0" w:rsidP="00064A51">
      <w:pPr>
        <w:pStyle w:val="a3"/>
        <w:tabs>
          <w:tab w:val="left" w:pos="851"/>
        </w:tabs>
        <w:spacing w:before="0" w:beforeAutospacing="0" w:after="0" w:afterAutospacing="0" w:line="228" w:lineRule="auto"/>
        <w:ind w:firstLine="567"/>
        <w:jc w:val="both"/>
        <w:rPr>
          <w:sz w:val="28"/>
          <w:szCs w:val="28"/>
        </w:rPr>
      </w:pPr>
      <w:r w:rsidRPr="001E2025">
        <w:rPr>
          <w:sz w:val="28"/>
          <w:szCs w:val="28"/>
        </w:rPr>
        <w:t>–</w:t>
      </w:r>
      <w:r w:rsidR="00C711B4" w:rsidRPr="001E2025">
        <w:rPr>
          <w:b/>
          <w:sz w:val="28"/>
          <w:szCs w:val="28"/>
        </w:rPr>
        <w:t xml:space="preserve"> </w:t>
      </w:r>
      <w:r w:rsidR="00C711B4" w:rsidRPr="001E2025">
        <w:rPr>
          <w:sz w:val="28"/>
          <w:szCs w:val="28"/>
        </w:rPr>
        <w:t>существенные особенности творчества казахских поэтов и писателей Казахстана ХХ в.;</w:t>
      </w:r>
    </w:p>
    <w:p w14:paraId="0455DB3D" w14:textId="3581731A" w:rsidR="00C711B4" w:rsidRPr="001E2025" w:rsidRDefault="00760DF0" w:rsidP="00064A51">
      <w:pPr>
        <w:tabs>
          <w:tab w:val="left" w:pos="851"/>
        </w:tabs>
        <w:spacing w:after="0" w:line="228"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hAnsi="Times New Roman" w:cs="Times New Roman"/>
          <w:sz w:val="28"/>
          <w:szCs w:val="28"/>
        </w:rPr>
        <w:t xml:space="preserve"> наиболее эффективные методы и приемы изучения и понимания лирических и прозаических произведений творчества</w:t>
      </w:r>
      <w:r w:rsidR="00FE770D" w:rsidRPr="001E2025">
        <w:rPr>
          <w:rFonts w:ascii="Times New Roman" w:hAnsi="Times New Roman" w:cs="Times New Roman"/>
          <w:sz w:val="28"/>
          <w:szCs w:val="28"/>
        </w:rPr>
        <w:t xml:space="preserve"> казахских поэтов и писателей XX</w:t>
      </w:r>
      <w:r w:rsidR="00FE770D" w:rsidRPr="001E2025">
        <w:rPr>
          <w:rFonts w:ascii="Times New Roman" w:hAnsi="Times New Roman" w:cs="Times New Roman"/>
          <w:sz w:val="28"/>
          <w:szCs w:val="28"/>
          <w:lang w:val="kk-KZ"/>
        </w:rPr>
        <w:t xml:space="preserve"> в</w:t>
      </w:r>
      <w:r w:rsidRPr="001E2025">
        <w:rPr>
          <w:rFonts w:ascii="Times New Roman" w:hAnsi="Times New Roman" w:cs="Times New Roman"/>
          <w:sz w:val="28"/>
          <w:szCs w:val="28"/>
          <w:lang w:val="kk-KZ"/>
        </w:rPr>
        <w:t>ека</w:t>
      </w:r>
      <w:r w:rsidR="00C711B4" w:rsidRPr="001E2025">
        <w:rPr>
          <w:rFonts w:ascii="Times New Roman" w:hAnsi="Times New Roman" w:cs="Times New Roman"/>
          <w:sz w:val="28"/>
          <w:szCs w:val="28"/>
        </w:rPr>
        <w:t xml:space="preserve"> с учетом их жанровой принадлежности</w:t>
      </w:r>
      <w:r w:rsidR="00FE770D" w:rsidRPr="001E2025">
        <w:rPr>
          <w:rFonts w:ascii="Times New Roman" w:hAnsi="Times New Roman" w:cs="Times New Roman"/>
          <w:sz w:val="28"/>
          <w:szCs w:val="28"/>
          <w:lang w:val="kk-KZ"/>
        </w:rPr>
        <w:t xml:space="preserve"> и особенност</w:t>
      </w:r>
      <w:r w:rsidRPr="001E2025">
        <w:rPr>
          <w:rFonts w:ascii="Times New Roman" w:hAnsi="Times New Roman" w:cs="Times New Roman"/>
          <w:sz w:val="28"/>
          <w:szCs w:val="28"/>
          <w:lang w:val="kk-KZ"/>
        </w:rPr>
        <w:t>ями</w:t>
      </w:r>
      <w:r w:rsidR="00FE770D" w:rsidRPr="001E2025">
        <w:rPr>
          <w:rFonts w:ascii="Times New Roman" w:hAnsi="Times New Roman" w:cs="Times New Roman"/>
          <w:sz w:val="28"/>
          <w:szCs w:val="28"/>
          <w:lang w:val="kk-KZ"/>
        </w:rPr>
        <w:t xml:space="preserve"> творческой деятельности</w:t>
      </w:r>
      <w:r w:rsidR="00C711B4" w:rsidRPr="001E2025">
        <w:rPr>
          <w:rFonts w:ascii="Times New Roman" w:hAnsi="Times New Roman" w:cs="Times New Roman"/>
          <w:sz w:val="28"/>
          <w:szCs w:val="28"/>
        </w:rPr>
        <w:t>.</w:t>
      </w:r>
    </w:p>
    <w:p w14:paraId="6CC86762" w14:textId="77777777" w:rsidR="00C711B4" w:rsidRPr="001E2025" w:rsidRDefault="00C711B4" w:rsidP="00064A51">
      <w:pPr>
        <w:tabs>
          <w:tab w:val="left" w:pos="851"/>
        </w:tabs>
        <w:spacing w:after="0" w:line="228" w:lineRule="auto"/>
        <w:ind w:firstLine="567"/>
        <w:jc w:val="both"/>
        <w:rPr>
          <w:rFonts w:ascii="Times New Roman" w:hAnsi="Times New Roman" w:cs="Times New Roman"/>
          <w:b/>
          <w:sz w:val="28"/>
          <w:szCs w:val="28"/>
        </w:rPr>
      </w:pPr>
      <w:r w:rsidRPr="001E2025">
        <w:rPr>
          <w:rFonts w:ascii="Times New Roman" w:hAnsi="Times New Roman" w:cs="Times New Roman"/>
          <w:bCs/>
          <w:i/>
          <w:iCs/>
          <w:sz w:val="28"/>
          <w:szCs w:val="28"/>
        </w:rPr>
        <w:lastRenderedPageBreak/>
        <w:t>Уметь</w:t>
      </w:r>
      <w:r w:rsidRPr="001E2025">
        <w:rPr>
          <w:rFonts w:ascii="Times New Roman" w:hAnsi="Times New Roman" w:cs="Times New Roman"/>
          <w:bCs/>
          <w:sz w:val="28"/>
          <w:szCs w:val="28"/>
        </w:rPr>
        <w:t>:</w:t>
      </w:r>
    </w:p>
    <w:p w14:paraId="5F330B98" w14:textId="11C065A4" w:rsidR="00C711B4" w:rsidRPr="001E2025" w:rsidRDefault="00760DF0" w:rsidP="00064A51">
      <w:pPr>
        <w:pStyle w:val="a3"/>
        <w:tabs>
          <w:tab w:val="left" w:pos="851"/>
        </w:tabs>
        <w:spacing w:before="0" w:beforeAutospacing="0" w:after="0" w:afterAutospacing="0" w:line="228" w:lineRule="auto"/>
        <w:ind w:firstLine="567"/>
        <w:jc w:val="both"/>
        <w:rPr>
          <w:sz w:val="28"/>
          <w:szCs w:val="28"/>
        </w:rPr>
      </w:pPr>
      <w:r w:rsidRPr="001E2025">
        <w:rPr>
          <w:sz w:val="28"/>
          <w:szCs w:val="28"/>
        </w:rPr>
        <w:t>–</w:t>
      </w:r>
      <w:r w:rsidR="00C711B4" w:rsidRPr="001E2025">
        <w:rPr>
          <w:sz w:val="28"/>
          <w:szCs w:val="28"/>
        </w:rPr>
        <w:t xml:space="preserve"> проводить сравнительный анализ культурных особенностей русского литературного языка с культурными особенностями Казахстана;</w:t>
      </w:r>
    </w:p>
    <w:p w14:paraId="44509CC3" w14:textId="4EF1A61A" w:rsidR="00C711B4" w:rsidRPr="001E2025" w:rsidRDefault="00760DF0" w:rsidP="00064A51">
      <w:pPr>
        <w:pStyle w:val="a3"/>
        <w:tabs>
          <w:tab w:val="left" w:pos="851"/>
        </w:tabs>
        <w:spacing w:before="0" w:beforeAutospacing="0" w:after="0" w:afterAutospacing="0" w:line="228" w:lineRule="auto"/>
        <w:ind w:firstLine="567"/>
        <w:jc w:val="both"/>
        <w:rPr>
          <w:sz w:val="28"/>
          <w:szCs w:val="28"/>
        </w:rPr>
      </w:pPr>
      <w:r w:rsidRPr="001E2025">
        <w:rPr>
          <w:sz w:val="28"/>
          <w:szCs w:val="28"/>
        </w:rPr>
        <w:t>–</w:t>
      </w:r>
      <w:r w:rsidR="00C711B4" w:rsidRPr="001E2025">
        <w:rPr>
          <w:sz w:val="28"/>
          <w:szCs w:val="28"/>
        </w:rPr>
        <w:t xml:space="preserve"> воспринимать систему ценностей, норм поведения, менталитет людей многонационального Казахстана;</w:t>
      </w:r>
    </w:p>
    <w:p w14:paraId="639AB6CF" w14:textId="1FAE0FE0" w:rsidR="00C711B4" w:rsidRPr="001E2025" w:rsidRDefault="00760DF0" w:rsidP="00064A51">
      <w:pPr>
        <w:pStyle w:val="a3"/>
        <w:tabs>
          <w:tab w:val="left" w:pos="851"/>
        </w:tabs>
        <w:spacing w:before="0" w:beforeAutospacing="0" w:after="0" w:afterAutospacing="0" w:line="228" w:lineRule="auto"/>
        <w:ind w:firstLine="567"/>
        <w:jc w:val="both"/>
        <w:rPr>
          <w:sz w:val="28"/>
          <w:szCs w:val="28"/>
          <w:shd w:val="clear" w:color="auto" w:fill="FFFFFF"/>
          <w:lang w:val="kk-KZ"/>
        </w:rPr>
      </w:pPr>
      <w:r w:rsidRPr="001E2025">
        <w:rPr>
          <w:sz w:val="28"/>
          <w:szCs w:val="28"/>
        </w:rPr>
        <w:t>–</w:t>
      </w:r>
      <w:r w:rsidR="00C711B4" w:rsidRPr="001E2025">
        <w:rPr>
          <w:b/>
          <w:sz w:val="28"/>
          <w:szCs w:val="28"/>
          <w:shd w:val="clear" w:color="auto" w:fill="FFFFFF"/>
        </w:rPr>
        <w:t xml:space="preserve"> </w:t>
      </w:r>
      <w:r w:rsidR="007E4E92" w:rsidRPr="001E2025">
        <w:rPr>
          <w:sz w:val="28"/>
          <w:szCs w:val="28"/>
          <w:shd w:val="clear" w:color="auto" w:fill="FFFFFF"/>
        </w:rPr>
        <w:t xml:space="preserve">анализировать </w:t>
      </w:r>
      <w:r w:rsidRPr="001E2025">
        <w:rPr>
          <w:sz w:val="28"/>
          <w:szCs w:val="28"/>
          <w:shd w:val="clear" w:color="auto" w:fill="FFFFFF"/>
        </w:rPr>
        <w:t>произведения писателей</w:t>
      </w:r>
      <w:r w:rsidR="00C711B4" w:rsidRPr="001E2025">
        <w:rPr>
          <w:sz w:val="28"/>
          <w:szCs w:val="28"/>
          <w:shd w:val="clear" w:color="auto" w:fill="FFFFFF"/>
        </w:rPr>
        <w:t xml:space="preserve"> русскоязычной литературы Казахстана </w:t>
      </w:r>
      <w:r w:rsidRPr="001E2025">
        <w:rPr>
          <w:sz w:val="28"/>
          <w:szCs w:val="28"/>
          <w:shd w:val="clear" w:color="auto" w:fill="FFFFFF"/>
        </w:rPr>
        <w:t>ХХ</w:t>
      </w:r>
      <w:r w:rsidR="00C711B4" w:rsidRPr="001E2025">
        <w:rPr>
          <w:sz w:val="28"/>
          <w:szCs w:val="28"/>
          <w:shd w:val="clear" w:color="auto" w:fill="FFFFFF"/>
        </w:rPr>
        <w:t xml:space="preserve"> века в их соотношении с образцами</w:t>
      </w:r>
      <w:r w:rsidR="00C711B4" w:rsidRPr="001E2025">
        <w:rPr>
          <w:sz w:val="28"/>
          <w:szCs w:val="28"/>
          <w:shd w:val="clear" w:color="auto" w:fill="FFFFFF"/>
          <w:lang w:val="kk-KZ"/>
        </w:rPr>
        <w:t>;</w:t>
      </w:r>
    </w:p>
    <w:p w14:paraId="41641876" w14:textId="50240C1A" w:rsidR="00C711B4" w:rsidRPr="001E2025" w:rsidRDefault="00760DF0" w:rsidP="00064A51">
      <w:pPr>
        <w:pStyle w:val="a3"/>
        <w:tabs>
          <w:tab w:val="left" w:pos="851"/>
        </w:tabs>
        <w:spacing w:before="0" w:beforeAutospacing="0" w:after="0" w:afterAutospacing="0" w:line="228" w:lineRule="auto"/>
        <w:ind w:firstLine="567"/>
        <w:jc w:val="both"/>
        <w:rPr>
          <w:sz w:val="28"/>
          <w:szCs w:val="28"/>
          <w:lang w:val="kk-KZ"/>
        </w:rPr>
      </w:pPr>
      <w:r w:rsidRPr="001E2025">
        <w:rPr>
          <w:sz w:val="28"/>
          <w:szCs w:val="28"/>
        </w:rPr>
        <w:t>–</w:t>
      </w:r>
      <w:r w:rsidR="00C711B4" w:rsidRPr="001E2025">
        <w:rPr>
          <w:sz w:val="28"/>
          <w:szCs w:val="28"/>
        </w:rPr>
        <w:t xml:space="preserve"> отбирать оптимальные методы им приемы изучения данного материала и владеть приемами активизации познавательной и мыслительной деятельности учащихся</w:t>
      </w:r>
      <w:r w:rsidR="00C711B4" w:rsidRPr="001E2025">
        <w:rPr>
          <w:sz w:val="28"/>
          <w:szCs w:val="28"/>
          <w:lang w:val="kk-KZ"/>
        </w:rPr>
        <w:t>;</w:t>
      </w:r>
    </w:p>
    <w:p w14:paraId="380B4AF9" w14:textId="67F8C4FA" w:rsidR="00C711B4" w:rsidRPr="001E2025" w:rsidRDefault="00760DF0" w:rsidP="00064A51">
      <w:pPr>
        <w:pStyle w:val="a3"/>
        <w:tabs>
          <w:tab w:val="left" w:pos="851"/>
        </w:tabs>
        <w:spacing w:before="0" w:beforeAutospacing="0" w:after="0" w:afterAutospacing="0" w:line="228" w:lineRule="auto"/>
        <w:ind w:firstLine="567"/>
        <w:jc w:val="both"/>
        <w:rPr>
          <w:sz w:val="28"/>
          <w:szCs w:val="28"/>
        </w:rPr>
      </w:pPr>
      <w:r w:rsidRPr="001E2025">
        <w:rPr>
          <w:sz w:val="28"/>
          <w:szCs w:val="28"/>
        </w:rPr>
        <w:t>–</w:t>
      </w:r>
      <w:r w:rsidR="00C711B4" w:rsidRPr="001E2025">
        <w:rPr>
          <w:sz w:val="28"/>
          <w:szCs w:val="28"/>
        </w:rPr>
        <w:t xml:space="preserve"> овладеть кросс-культурными навыками анализа художественного произведения, а также критического чтения и реферирования лирических текстов.</w:t>
      </w:r>
    </w:p>
    <w:p w14:paraId="2447FFB6" w14:textId="42BB5DBB"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hAnsi="Times New Roman" w:cs="Times New Roman"/>
          <w:bCs/>
          <w:iCs/>
          <w:sz w:val="28"/>
          <w:szCs w:val="28"/>
        </w:rPr>
        <w:t>Академическ</w:t>
      </w:r>
      <w:r w:rsidRPr="00792CF2">
        <w:rPr>
          <w:rFonts w:ascii="Times New Roman" w:hAnsi="Times New Roman" w:cs="Times New Roman"/>
          <w:bCs/>
          <w:iCs/>
          <w:sz w:val="28"/>
          <w:szCs w:val="28"/>
          <w:lang w:val="kk-KZ"/>
        </w:rPr>
        <w:t xml:space="preserve">ая </w:t>
      </w:r>
      <w:r w:rsidRPr="00792CF2">
        <w:rPr>
          <w:rFonts w:ascii="Times New Roman" w:hAnsi="Times New Roman" w:cs="Times New Roman"/>
          <w:bCs/>
          <w:iCs/>
          <w:sz w:val="28"/>
          <w:szCs w:val="28"/>
        </w:rPr>
        <w:t>ценност</w:t>
      </w:r>
      <w:r w:rsidRPr="00792CF2">
        <w:rPr>
          <w:rFonts w:ascii="Times New Roman" w:hAnsi="Times New Roman" w:cs="Times New Roman"/>
          <w:bCs/>
          <w:iCs/>
          <w:sz w:val="28"/>
          <w:szCs w:val="28"/>
          <w:lang w:val="kk-KZ"/>
        </w:rPr>
        <w:t>ь</w:t>
      </w:r>
      <w:r w:rsidRPr="00792CF2">
        <w:rPr>
          <w:rFonts w:ascii="Times New Roman" w:eastAsia="Calibri" w:hAnsi="Times New Roman" w:cs="Times New Roman"/>
          <w:sz w:val="28"/>
          <w:szCs w:val="28"/>
        </w:rPr>
        <w:t xml:space="preserve"> </w:t>
      </w:r>
      <w:r w:rsidR="00EE0D7C" w:rsidRPr="00792CF2">
        <w:rPr>
          <w:rFonts w:ascii="Times New Roman" w:eastAsia="Calibri" w:hAnsi="Times New Roman" w:cs="Times New Roman"/>
          <w:sz w:val="28"/>
          <w:szCs w:val="28"/>
          <w:lang w:val="kk-KZ"/>
        </w:rPr>
        <w:t xml:space="preserve">комплексной </w:t>
      </w:r>
      <w:r w:rsidRPr="00792CF2">
        <w:rPr>
          <w:rFonts w:ascii="Times New Roman" w:eastAsia="Times New Roman" w:hAnsi="Times New Roman" w:cs="Times New Roman"/>
          <w:sz w:val="28"/>
          <w:szCs w:val="28"/>
          <w:lang w:val="kk-KZ"/>
        </w:rPr>
        <w:t>П</w:t>
      </w:r>
      <w:r w:rsidRPr="00792CF2">
        <w:rPr>
          <w:rFonts w:ascii="Times New Roman" w:eastAsia="Times New Roman" w:hAnsi="Times New Roman" w:cs="Times New Roman"/>
          <w:sz w:val="28"/>
          <w:szCs w:val="28"/>
        </w:rPr>
        <w:t>рограмм</w:t>
      </w:r>
      <w:r w:rsidRPr="00792CF2">
        <w:rPr>
          <w:rFonts w:ascii="Times New Roman" w:eastAsia="Times New Roman" w:hAnsi="Times New Roman" w:cs="Times New Roman"/>
          <w:sz w:val="28"/>
          <w:szCs w:val="28"/>
          <w:lang w:val="kk-KZ"/>
        </w:rPr>
        <w:t>ы заключается в</w:t>
      </w:r>
      <w:r w:rsidRPr="00792CF2">
        <w:rPr>
          <w:rFonts w:ascii="Times New Roman" w:eastAsia="Times New Roman" w:hAnsi="Times New Roman" w:cs="Times New Roman"/>
          <w:sz w:val="28"/>
          <w:szCs w:val="28"/>
        </w:rPr>
        <w:t xml:space="preserve"> </w:t>
      </w:r>
      <w:r w:rsidRPr="00792CF2">
        <w:rPr>
          <w:rFonts w:ascii="Times New Roman" w:eastAsia="Times New Roman" w:hAnsi="Times New Roman" w:cs="Times New Roman"/>
          <w:sz w:val="28"/>
          <w:szCs w:val="28"/>
          <w:lang w:val="kk-KZ"/>
        </w:rPr>
        <w:t xml:space="preserve">привитии </w:t>
      </w:r>
      <w:r w:rsidRPr="00792CF2">
        <w:rPr>
          <w:rFonts w:ascii="Times New Roman" w:eastAsia="Times New Roman" w:hAnsi="Times New Roman" w:cs="Times New Roman"/>
          <w:sz w:val="28"/>
          <w:szCs w:val="28"/>
        </w:rPr>
        <w:t xml:space="preserve">навыков </w:t>
      </w:r>
      <w:r w:rsidRPr="00792CF2">
        <w:rPr>
          <w:rFonts w:ascii="Times New Roman" w:eastAsia="Times New Roman" w:hAnsi="Times New Roman" w:cs="Times New Roman"/>
          <w:sz w:val="28"/>
          <w:szCs w:val="28"/>
          <w:lang w:val="kk-KZ"/>
        </w:rPr>
        <w:t xml:space="preserve">обучающимся </w:t>
      </w:r>
      <w:r w:rsidRPr="00792CF2">
        <w:rPr>
          <w:rFonts w:ascii="Times New Roman" w:eastAsia="Times New Roman" w:hAnsi="Times New Roman" w:cs="Times New Roman"/>
          <w:sz w:val="28"/>
          <w:szCs w:val="28"/>
        </w:rPr>
        <w:t xml:space="preserve">выбирать адекватный </w:t>
      </w:r>
      <w:r w:rsidRPr="00792CF2">
        <w:rPr>
          <w:rFonts w:ascii="Times New Roman" w:eastAsia="Times New Roman" w:hAnsi="Times New Roman" w:cs="Times New Roman"/>
          <w:sz w:val="28"/>
          <w:szCs w:val="28"/>
          <w:lang w:val="kk-KZ"/>
        </w:rPr>
        <w:t xml:space="preserve">методический </w:t>
      </w:r>
      <w:r w:rsidRPr="00792CF2">
        <w:rPr>
          <w:rFonts w:ascii="Times New Roman" w:eastAsia="Times New Roman" w:hAnsi="Times New Roman" w:cs="Times New Roman"/>
          <w:sz w:val="28"/>
          <w:szCs w:val="28"/>
        </w:rPr>
        <w:t>инструментарий для оценки литературного произведения, анализ</w:t>
      </w:r>
      <w:r w:rsidRPr="00792CF2">
        <w:rPr>
          <w:rFonts w:ascii="Times New Roman" w:eastAsia="Times New Roman" w:hAnsi="Times New Roman" w:cs="Times New Roman"/>
          <w:sz w:val="28"/>
          <w:szCs w:val="28"/>
          <w:lang w:val="kk-KZ"/>
        </w:rPr>
        <w:t>а</w:t>
      </w:r>
      <w:r w:rsidRPr="00792CF2">
        <w:rPr>
          <w:rFonts w:ascii="Times New Roman" w:eastAsia="Times New Roman" w:hAnsi="Times New Roman" w:cs="Times New Roman"/>
          <w:sz w:val="28"/>
          <w:szCs w:val="28"/>
        </w:rPr>
        <w:t xml:space="preserve"> творчества русскоязычных </w:t>
      </w:r>
      <w:r w:rsidRPr="00792CF2">
        <w:rPr>
          <w:rFonts w:ascii="Times New Roman" w:eastAsia="Times New Roman" w:hAnsi="Times New Roman" w:cs="Times New Roman"/>
          <w:bCs/>
          <w:sz w:val="28"/>
          <w:szCs w:val="28"/>
        </w:rPr>
        <w:t>казахст</w:t>
      </w:r>
      <w:r w:rsidRPr="00792CF2">
        <w:rPr>
          <w:rFonts w:ascii="Times New Roman" w:eastAsia="Times New Roman" w:hAnsi="Times New Roman" w:cs="Times New Roman"/>
          <w:bCs/>
          <w:sz w:val="28"/>
          <w:szCs w:val="28"/>
          <w:lang w:val="kk-KZ"/>
        </w:rPr>
        <w:t>а</w:t>
      </w:r>
      <w:r w:rsidRPr="00792CF2">
        <w:rPr>
          <w:rFonts w:ascii="Times New Roman" w:eastAsia="Times New Roman" w:hAnsi="Times New Roman" w:cs="Times New Roman"/>
          <w:bCs/>
          <w:sz w:val="28"/>
          <w:szCs w:val="28"/>
        </w:rPr>
        <w:t xml:space="preserve">нских поэтов и писателей </w:t>
      </w:r>
      <w:r w:rsidRPr="00792CF2">
        <w:rPr>
          <w:rFonts w:ascii="Times New Roman" w:eastAsia="Times New Roman" w:hAnsi="Times New Roman" w:cs="Times New Roman"/>
          <w:sz w:val="28"/>
          <w:szCs w:val="28"/>
        </w:rPr>
        <w:t>с точки зрения кросс-культурного подхода.</w:t>
      </w:r>
    </w:p>
    <w:p w14:paraId="7929A701" w14:textId="77777777"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hAnsi="Times New Roman" w:cs="Times New Roman"/>
          <w:iCs/>
          <w:sz w:val="28"/>
          <w:szCs w:val="28"/>
          <w:lang w:val="kk-KZ"/>
        </w:rPr>
        <w:t xml:space="preserve">Оценка и измерение </w:t>
      </w:r>
      <w:r w:rsidRPr="00792CF2">
        <w:rPr>
          <w:rFonts w:ascii="Times New Roman" w:hAnsi="Times New Roman" w:cs="Times New Roman"/>
          <w:iCs/>
          <w:sz w:val="28"/>
          <w:szCs w:val="28"/>
        </w:rPr>
        <w:t>качества усвоения знаний</w:t>
      </w:r>
      <w:r w:rsidRPr="00792CF2">
        <w:rPr>
          <w:rFonts w:ascii="Times New Roman" w:hAnsi="Times New Roman" w:cs="Times New Roman"/>
          <w:sz w:val="28"/>
          <w:szCs w:val="28"/>
        </w:rPr>
        <w:t>. С целью повышения эффективности исследовательской деятельности в процессе реализации Программы по совершенствованию кросс-культурной компетенции в исследуемых группах были использованы ряд</w:t>
      </w:r>
      <w:r w:rsidRPr="00792CF2">
        <w:rPr>
          <w:rFonts w:ascii="Times New Roman" w:hAnsi="Times New Roman" w:cs="Times New Roman"/>
          <w:sz w:val="28"/>
          <w:szCs w:val="28"/>
          <w:lang w:val="kk-KZ"/>
        </w:rPr>
        <w:t xml:space="preserve"> </w:t>
      </w:r>
      <w:r w:rsidRPr="00792CF2">
        <w:rPr>
          <w:rFonts w:ascii="Times New Roman" w:hAnsi="Times New Roman" w:cs="Times New Roman"/>
          <w:bCs/>
          <w:sz w:val="28"/>
          <w:szCs w:val="28"/>
        </w:rPr>
        <w:t>активных стратеги</w:t>
      </w:r>
      <w:r w:rsidRPr="00792CF2">
        <w:rPr>
          <w:rFonts w:ascii="Times New Roman" w:hAnsi="Times New Roman" w:cs="Times New Roman"/>
          <w:bCs/>
          <w:sz w:val="28"/>
          <w:szCs w:val="28"/>
          <w:lang w:val="kk-KZ"/>
        </w:rPr>
        <w:t>й</w:t>
      </w:r>
      <w:r w:rsidRPr="00792CF2">
        <w:rPr>
          <w:rFonts w:ascii="Times New Roman" w:hAnsi="Times New Roman" w:cs="Times New Roman"/>
          <w:bCs/>
          <w:sz w:val="28"/>
          <w:szCs w:val="28"/>
        </w:rPr>
        <w:t xml:space="preserve"> и методов </w:t>
      </w:r>
      <w:r w:rsidRPr="00792CF2">
        <w:rPr>
          <w:rFonts w:ascii="Times New Roman" w:hAnsi="Times New Roman" w:cs="Times New Roman"/>
          <w:bCs/>
          <w:sz w:val="28"/>
          <w:szCs w:val="28"/>
          <w:lang w:val="kk-KZ"/>
        </w:rPr>
        <w:t>теоретической и практической направленности</w:t>
      </w:r>
      <w:r w:rsidRPr="00792CF2">
        <w:rPr>
          <w:rFonts w:ascii="Times New Roman" w:hAnsi="Times New Roman" w:cs="Times New Roman"/>
          <w:bCs/>
          <w:sz w:val="28"/>
          <w:szCs w:val="28"/>
        </w:rPr>
        <w:t>.</w:t>
      </w:r>
    </w:p>
    <w:p w14:paraId="4DF8D2EA" w14:textId="44BF8BE1" w:rsidR="00C711B4" w:rsidRPr="001E2025"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1E2025">
        <w:rPr>
          <w:rFonts w:ascii="Times New Roman" w:hAnsi="Times New Roman" w:cs="Times New Roman"/>
          <w:bCs/>
          <w:i/>
          <w:iCs/>
          <w:sz w:val="28"/>
          <w:szCs w:val="28"/>
          <w:shd w:val="clear" w:color="auto" w:fill="FFFFFF"/>
          <w:lang w:val="kk-KZ"/>
        </w:rPr>
        <w:t xml:space="preserve">Структура </w:t>
      </w:r>
      <w:r w:rsidRPr="001E2025">
        <w:rPr>
          <w:rFonts w:ascii="Times New Roman" w:hAnsi="Times New Roman" w:cs="Times New Roman"/>
          <w:bCs/>
          <w:i/>
          <w:iCs/>
          <w:sz w:val="28"/>
          <w:szCs w:val="28"/>
          <w:shd w:val="clear" w:color="auto" w:fill="FFFFFF"/>
        </w:rPr>
        <w:t>программ</w:t>
      </w:r>
      <w:r w:rsidRPr="001E2025">
        <w:rPr>
          <w:rFonts w:ascii="Times New Roman" w:hAnsi="Times New Roman" w:cs="Times New Roman"/>
          <w:bCs/>
          <w:i/>
          <w:iCs/>
          <w:sz w:val="28"/>
          <w:szCs w:val="28"/>
          <w:shd w:val="clear" w:color="auto" w:fill="FFFFFF"/>
          <w:lang w:val="kk-KZ"/>
        </w:rPr>
        <w:t>ы</w:t>
      </w:r>
      <w:r w:rsidRPr="001E2025">
        <w:rPr>
          <w:rFonts w:ascii="Times New Roman" w:hAnsi="Times New Roman" w:cs="Times New Roman"/>
          <w:b/>
          <w:sz w:val="28"/>
          <w:szCs w:val="28"/>
          <w:shd w:val="clear" w:color="auto" w:fill="FFFFFF"/>
          <w:lang w:val="kk-KZ"/>
        </w:rPr>
        <w:t xml:space="preserve">. </w:t>
      </w:r>
      <w:r w:rsidR="00EE0D7C" w:rsidRPr="00EE0D7C">
        <w:rPr>
          <w:rFonts w:ascii="Times New Roman" w:hAnsi="Times New Roman" w:cs="Times New Roman"/>
          <w:sz w:val="28"/>
          <w:szCs w:val="28"/>
          <w:shd w:val="clear" w:color="auto" w:fill="FFFFFF"/>
          <w:lang w:val="kk-KZ"/>
        </w:rPr>
        <w:t xml:space="preserve">Комплексная </w:t>
      </w:r>
      <w:r w:rsidRPr="001E2025">
        <w:rPr>
          <w:rFonts w:ascii="Times New Roman" w:hAnsi="Times New Roman" w:cs="Times New Roman"/>
          <w:sz w:val="28"/>
          <w:szCs w:val="28"/>
          <w:shd w:val="clear" w:color="auto" w:fill="FFFFFF"/>
          <w:lang w:val="kk-KZ"/>
        </w:rPr>
        <w:t>Программа</w:t>
      </w:r>
      <w:r w:rsidRPr="001E2025">
        <w:rPr>
          <w:rFonts w:ascii="Times New Roman" w:hAnsi="Times New Roman" w:cs="Times New Roman"/>
          <w:sz w:val="28"/>
          <w:szCs w:val="28"/>
          <w:shd w:val="clear" w:color="auto" w:fill="FFFFFF"/>
        </w:rPr>
        <w:t xml:space="preserve"> состоит из 3</w:t>
      </w:r>
      <w:r w:rsidRPr="001E2025">
        <w:rPr>
          <w:rFonts w:ascii="Times New Roman" w:hAnsi="Times New Roman" w:cs="Times New Roman"/>
          <w:sz w:val="28"/>
          <w:szCs w:val="28"/>
          <w:shd w:val="clear" w:color="auto" w:fill="FFFFFF"/>
          <w:lang w:val="kk-KZ"/>
        </w:rPr>
        <w:t xml:space="preserve"> </w:t>
      </w:r>
      <w:r w:rsidRPr="001E2025">
        <w:rPr>
          <w:rFonts w:ascii="Times New Roman" w:hAnsi="Times New Roman" w:cs="Times New Roman"/>
          <w:sz w:val="28"/>
          <w:szCs w:val="28"/>
          <w:shd w:val="clear" w:color="auto" w:fill="FFFFFF"/>
        </w:rPr>
        <w:t>тематических блоков,</w:t>
      </w:r>
      <w:r w:rsidRPr="001E2025">
        <w:rPr>
          <w:rFonts w:ascii="Times New Roman" w:hAnsi="Times New Roman" w:cs="Times New Roman"/>
          <w:sz w:val="28"/>
          <w:szCs w:val="28"/>
          <w:shd w:val="clear" w:color="auto" w:fill="FFFFFF"/>
          <w:lang w:val="kk-KZ"/>
        </w:rPr>
        <w:t xml:space="preserve"> построенных по динамической прогрессии </w:t>
      </w:r>
      <w:r w:rsidR="00792CF2">
        <w:rPr>
          <w:rFonts w:ascii="Times New Roman" w:hAnsi="Times New Roman" w:cs="Times New Roman"/>
          <w:sz w:val="28"/>
          <w:szCs w:val="28"/>
          <w:shd w:val="clear" w:color="auto" w:fill="FFFFFF"/>
          <w:lang w:val="kk-KZ"/>
        </w:rPr>
        <w:t>и взаимодополняющих друг друга</w:t>
      </w:r>
      <w:r w:rsidRPr="001E2025">
        <w:rPr>
          <w:rFonts w:ascii="Times New Roman" w:hAnsi="Times New Roman" w:cs="Times New Roman"/>
          <w:sz w:val="28"/>
          <w:szCs w:val="28"/>
          <w:shd w:val="clear" w:color="auto" w:fill="FFFFFF"/>
        </w:rPr>
        <w:t>.</w:t>
      </w:r>
    </w:p>
    <w:p w14:paraId="5DC03718" w14:textId="34CF104F" w:rsidR="00C711B4" w:rsidRPr="00792CF2" w:rsidRDefault="00C711B4" w:rsidP="00064A51">
      <w:pPr>
        <w:tabs>
          <w:tab w:val="left" w:pos="851"/>
        </w:tabs>
        <w:spacing w:after="0" w:line="228" w:lineRule="auto"/>
        <w:ind w:firstLine="567"/>
        <w:jc w:val="both"/>
        <w:rPr>
          <w:rFonts w:ascii="Times New Roman" w:hAnsi="Times New Roman" w:cs="Times New Roman"/>
          <w:b/>
          <w:sz w:val="28"/>
          <w:szCs w:val="28"/>
          <w:lang w:val="kk-KZ"/>
        </w:rPr>
      </w:pPr>
      <w:r w:rsidRPr="00792CF2">
        <w:rPr>
          <w:rFonts w:ascii="Times New Roman" w:hAnsi="Times New Roman" w:cs="Times New Roman"/>
          <w:b/>
          <w:sz w:val="28"/>
          <w:szCs w:val="28"/>
        </w:rPr>
        <w:t>1</w:t>
      </w:r>
      <w:r w:rsidR="00173E3D" w:rsidRPr="00792CF2">
        <w:rPr>
          <w:rFonts w:ascii="Times New Roman" w:hAnsi="Times New Roman" w:cs="Times New Roman"/>
          <w:b/>
          <w:sz w:val="28"/>
          <w:szCs w:val="28"/>
        </w:rPr>
        <w:t xml:space="preserve"> </w:t>
      </w:r>
      <w:r w:rsidRPr="00792CF2">
        <w:rPr>
          <w:rFonts w:ascii="Times New Roman" w:hAnsi="Times New Roman" w:cs="Times New Roman"/>
          <w:b/>
          <w:sz w:val="28"/>
          <w:szCs w:val="28"/>
          <w:lang w:val="kk-KZ"/>
        </w:rPr>
        <w:t>Б</w:t>
      </w:r>
      <w:r w:rsidRPr="00792CF2">
        <w:rPr>
          <w:rFonts w:ascii="Times New Roman" w:hAnsi="Times New Roman" w:cs="Times New Roman"/>
          <w:b/>
          <w:sz w:val="28"/>
          <w:szCs w:val="28"/>
        </w:rPr>
        <w:t>лок</w:t>
      </w:r>
      <w:r w:rsidRPr="00792CF2">
        <w:rPr>
          <w:rFonts w:ascii="Times New Roman" w:hAnsi="Times New Roman" w:cs="Times New Roman"/>
          <w:b/>
          <w:sz w:val="28"/>
          <w:szCs w:val="28"/>
          <w:lang w:val="kk-KZ"/>
        </w:rPr>
        <w:t xml:space="preserve">. </w:t>
      </w:r>
      <w:r w:rsidRPr="00792CF2">
        <w:rPr>
          <w:rFonts w:ascii="Times New Roman" w:hAnsi="Times New Roman" w:cs="Times New Roman"/>
          <w:bCs/>
          <w:sz w:val="28"/>
          <w:szCs w:val="28"/>
          <w:lang w:val="kk-KZ"/>
        </w:rPr>
        <w:t xml:space="preserve">Образовательный интенсив по </w:t>
      </w:r>
      <w:r w:rsidR="00F66D47" w:rsidRPr="00792CF2">
        <w:rPr>
          <w:rFonts w:ascii="Times New Roman" w:hAnsi="Times New Roman" w:cs="Times New Roman"/>
          <w:bCs/>
          <w:sz w:val="28"/>
          <w:szCs w:val="28"/>
          <w:lang w:val="kk-KZ"/>
        </w:rPr>
        <w:t xml:space="preserve">Казахской литературе по </w:t>
      </w:r>
      <w:r w:rsidRPr="00792CF2">
        <w:rPr>
          <w:rFonts w:ascii="Times New Roman" w:hAnsi="Times New Roman" w:cs="Times New Roman"/>
          <w:bCs/>
          <w:sz w:val="28"/>
          <w:szCs w:val="28"/>
          <w:lang w:val="kk-KZ"/>
        </w:rPr>
        <w:t>программе бакалавриата «Русский язык и литература в школах с нерусским языком обучения»</w:t>
      </w:r>
      <w:r w:rsidRPr="00792CF2">
        <w:rPr>
          <w:rFonts w:ascii="Times New Roman" w:hAnsi="Times New Roman" w:cs="Times New Roman"/>
          <w:b/>
          <w:sz w:val="28"/>
          <w:szCs w:val="28"/>
          <w:lang w:val="kk-KZ"/>
        </w:rPr>
        <w:t xml:space="preserve"> </w:t>
      </w:r>
      <w:r w:rsidRPr="00792CF2">
        <w:rPr>
          <w:rFonts w:ascii="Times New Roman" w:hAnsi="Times New Roman" w:cs="Times New Roman"/>
          <w:sz w:val="28"/>
          <w:szCs w:val="28"/>
          <w:lang w:val="kk-KZ"/>
        </w:rPr>
        <w:t xml:space="preserve">(начальный </w:t>
      </w:r>
      <w:r w:rsidR="00EF4D54" w:rsidRPr="00792CF2">
        <w:rPr>
          <w:rFonts w:ascii="Times New Roman" w:hAnsi="Times New Roman" w:cs="Times New Roman"/>
          <w:sz w:val="28"/>
          <w:szCs w:val="28"/>
          <w:lang w:val="kk-KZ"/>
        </w:rPr>
        <w:t>этап</w:t>
      </w:r>
      <w:r w:rsidRPr="00792CF2">
        <w:rPr>
          <w:rFonts w:ascii="Times New Roman" w:hAnsi="Times New Roman" w:cs="Times New Roman"/>
          <w:sz w:val="28"/>
          <w:szCs w:val="28"/>
          <w:lang w:val="kk-KZ"/>
        </w:rPr>
        <w:t xml:space="preserve"> эксперимента).</w:t>
      </w:r>
    </w:p>
    <w:p w14:paraId="320E76A0" w14:textId="22C4018C"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Цель</w:t>
      </w:r>
      <w:r w:rsidR="00173E3D" w:rsidRPr="00792CF2">
        <w:rPr>
          <w:rFonts w:ascii="Times New Roman" w:hAnsi="Times New Roman" w:cs="Times New Roman"/>
          <w:sz w:val="28"/>
          <w:szCs w:val="28"/>
          <w:lang w:val="kk-KZ"/>
        </w:rPr>
        <w:t xml:space="preserve"> </w:t>
      </w:r>
      <w:r w:rsidR="00173E3D" w:rsidRPr="00792CF2">
        <w:rPr>
          <w:rFonts w:ascii="Times New Roman" w:hAnsi="Times New Roman" w:cs="Times New Roman"/>
          <w:sz w:val="28"/>
          <w:szCs w:val="28"/>
        </w:rPr>
        <w:t>–</w:t>
      </w:r>
      <w:r w:rsidRPr="00792CF2">
        <w:rPr>
          <w:rFonts w:ascii="Times New Roman" w:hAnsi="Times New Roman" w:cs="Times New Roman"/>
          <w:sz w:val="28"/>
          <w:szCs w:val="28"/>
          <w:lang w:val="kk-KZ"/>
        </w:rPr>
        <w:t xml:space="preserve"> диагностика развития кросс-культурной компетентности будущих педагогов-филологов</w:t>
      </w:r>
    </w:p>
    <w:p w14:paraId="6FE9A8F8" w14:textId="77777777"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 xml:space="preserve">Методы исследования: наблюдение, беседа, контент-анализ. </w:t>
      </w:r>
    </w:p>
    <w:p w14:paraId="720431EB" w14:textId="77777777"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Респонденты: обучающиеся 1-4 курса специальности «Русский язык и литература в школах с нерусским языком обучения», учителя общеобразовательных школ Алматинской области.</w:t>
      </w:r>
    </w:p>
    <w:p w14:paraId="25FC0014" w14:textId="54E05CB4" w:rsidR="00C711B4" w:rsidRPr="00792CF2" w:rsidRDefault="00C711B4" w:rsidP="00064A51">
      <w:pPr>
        <w:tabs>
          <w:tab w:val="left" w:pos="851"/>
        </w:tabs>
        <w:spacing w:after="0" w:line="228" w:lineRule="auto"/>
        <w:ind w:firstLine="567"/>
        <w:jc w:val="both"/>
        <w:rPr>
          <w:rFonts w:ascii="Times New Roman" w:hAnsi="Times New Roman" w:cs="Times New Roman"/>
          <w:b/>
          <w:sz w:val="28"/>
          <w:szCs w:val="28"/>
          <w:lang w:val="kk-KZ"/>
        </w:rPr>
      </w:pPr>
      <w:r w:rsidRPr="00792CF2">
        <w:rPr>
          <w:rFonts w:ascii="Times New Roman" w:hAnsi="Times New Roman" w:cs="Times New Roman"/>
          <w:b/>
          <w:sz w:val="28"/>
          <w:szCs w:val="28"/>
        </w:rPr>
        <w:t>2</w:t>
      </w:r>
      <w:r w:rsidR="00511D72">
        <w:rPr>
          <w:rFonts w:ascii="Times New Roman" w:hAnsi="Times New Roman" w:cs="Times New Roman"/>
          <w:b/>
          <w:sz w:val="28"/>
          <w:szCs w:val="28"/>
        </w:rPr>
        <w:t xml:space="preserve"> </w:t>
      </w:r>
      <w:r w:rsidRPr="00792CF2">
        <w:rPr>
          <w:rFonts w:ascii="Times New Roman" w:hAnsi="Times New Roman" w:cs="Times New Roman"/>
          <w:b/>
          <w:sz w:val="28"/>
          <w:szCs w:val="28"/>
          <w:lang w:val="kk-KZ"/>
        </w:rPr>
        <w:t>Б</w:t>
      </w:r>
      <w:r w:rsidRPr="00792CF2">
        <w:rPr>
          <w:rFonts w:ascii="Times New Roman" w:hAnsi="Times New Roman" w:cs="Times New Roman"/>
          <w:b/>
          <w:sz w:val="28"/>
          <w:szCs w:val="28"/>
        </w:rPr>
        <w:t>лок</w:t>
      </w:r>
      <w:r w:rsidRPr="00792CF2">
        <w:rPr>
          <w:rFonts w:ascii="Times New Roman" w:hAnsi="Times New Roman" w:cs="Times New Roman"/>
          <w:b/>
          <w:sz w:val="28"/>
          <w:szCs w:val="28"/>
          <w:lang w:val="kk-KZ"/>
        </w:rPr>
        <w:t xml:space="preserve">. </w:t>
      </w:r>
      <w:r w:rsidRPr="00792CF2">
        <w:rPr>
          <w:rFonts w:ascii="Times New Roman" w:hAnsi="Times New Roman" w:cs="Times New Roman"/>
          <w:bCs/>
          <w:sz w:val="28"/>
          <w:szCs w:val="28"/>
          <w:shd w:val="clear" w:color="auto" w:fill="FFFFFF"/>
        </w:rPr>
        <w:t>Образовательный интенсив</w:t>
      </w:r>
      <w:r w:rsidRPr="00792CF2">
        <w:rPr>
          <w:rFonts w:ascii="Times New Roman" w:hAnsi="Times New Roman" w:cs="Times New Roman"/>
          <w:bCs/>
          <w:sz w:val="28"/>
          <w:szCs w:val="28"/>
          <w:shd w:val="clear" w:color="auto" w:fill="FFFFFF"/>
          <w:lang w:val="kk-KZ"/>
        </w:rPr>
        <w:t xml:space="preserve"> по дисциплине «</w:t>
      </w:r>
      <w:r w:rsidRPr="00792CF2">
        <w:rPr>
          <w:rFonts w:ascii="Times New Roman" w:hAnsi="Times New Roman" w:cs="Times New Roman"/>
          <w:bCs/>
          <w:sz w:val="28"/>
          <w:szCs w:val="28"/>
        </w:rPr>
        <w:t>Методика преподавания русской литературы»</w:t>
      </w:r>
      <w:r w:rsidRPr="00792CF2">
        <w:rPr>
          <w:rFonts w:ascii="Times New Roman" w:hAnsi="Times New Roman" w:cs="Times New Roman"/>
          <w:b/>
          <w:sz w:val="28"/>
          <w:szCs w:val="28"/>
          <w:shd w:val="clear" w:color="auto" w:fill="FFFFFF"/>
        </w:rPr>
        <w:t xml:space="preserve"> </w:t>
      </w:r>
      <w:r w:rsidRPr="00792CF2">
        <w:rPr>
          <w:rFonts w:ascii="Times New Roman" w:hAnsi="Times New Roman" w:cs="Times New Roman"/>
          <w:sz w:val="28"/>
          <w:szCs w:val="28"/>
          <w:shd w:val="clear" w:color="auto" w:fill="FFFFFF"/>
          <w:lang w:val="kk-KZ"/>
        </w:rPr>
        <w:t>по специальности</w:t>
      </w:r>
      <w:r w:rsidRPr="00792CF2">
        <w:rPr>
          <w:rFonts w:ascii="Times New Roman" w:hAnsi="Times New Roman" w:cs="Times New Roman"/>
          <w:b/>
          <w:sz w:val="28"/>
          <w:szCs w:val="28"/>
          <w:shd w:val="clear" w:color="auto" w:fill="FFFFFF"/>
          <w:lang w:val="kk-KZ"/>
        </w:rPr>
        <w:t xml:space="preserve"> </w:t>
      </w:r>
      <w:r w:rsidRPr="00792CF2">
        <w:rPr>
          <w:rFonts w:ascii="Times New Roman" w:hAnsi="Times New Roman" w:cs="Times New Roman"/>
          <w:sz w:val="28"/>
          <w:szCs w:val="28"/>
          <w:shd w:val="clear" w:color="auto" w:fill="FFFFFF"/>
          <w:lang w:val="kk-KZ"/>
        </w:rPr>
        <w:t>«Русский язык для иностранцев»</w:t>
      </w:r>
      <w:r w:rsidRPr="00792CF2">
        <w:rPr>
          <w:rFonts w:ascii="Times New Roman" w:hAnsi="Times New Roman" w:cs="Times New Roman"/>
          <w:b/>
          <w:sz w:val="28"/>
          <w:szCs w:val="28"/>
          <w:lang w:val="kk-KZ"/>
        </w:rPr>
        <w:t xml:space="preserve"> </w:t>
      </w:r>
      <w:r w:rsidRPr="00792CF2">
        <w:rPr>
          <w:rFonts w:ascii="Times New Roman" w:hAnsi="Times New Roman" w:cs="Times New Roman"/>
          <w:sz w:val="28"/>
          <w:szCs w:val="28"/>
          <w:lang w:val="kk-KZ"/>
        </w:rPr>
        <w:t>(</w:t>
      </w:r>
      <w:r w:rsidR="00EF4D54" w:rsidRPr="00792CF2">
        <w:rPr>
          <w:rFonts w:ascii="Times New Roman" w:hAnsi="Times New Roman" w:cs="Times New Roman"/>
          <w:sz w:val="28"/>
          <w:szCs w:val="28"/>
          <w:lang w:val="kk-KZ"/>
        </w:rPr>
        <w:t>промежуточный этап</w:t>
      </w:r>
      <w:r w:rsidRPr="00792CF2">
        <w:rPr>
          <w:rFonts w:ascii="Times New Roman" w:hAnsi="Times New Roman" w:cs="Times New Roman"/>
          <w:sz w:val="28"/>
          <w:szCs w:val="28"/>
          <w:lang w:val="kk-KZ"/>
        </w:rPr>
        <w:t xml:space="preserve"> эксперимента).</w:t>
      </w:r>
    </w:p>
    <w:p w14:paraId="4F9BD4E8" w14:textId="67D0DE97"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Цель</w:t>
      </w:r>
      <w:r w:rsidR="00760DF0" w:rsidRPr="00792CF2">
        <w:rPr>
          <w:rFonts w:ascii="Times New Roman" w:hAnsi="Times New Roman" w:cs="Times New Roman"/>
          <w:sz w:val="28"/>
          <w:szCs w:val="28"/>
        </w:rPr>
        <w:t>–</w:t>
      </w:r>
      <w:r w:rsidRPr="00792CF2">
        <w:rPr>
          <w:rFonts w:ascii="Times New Roman" w:hAnsi="Times New Roman" w:cs="Times New Roman"/>
          <w:sz w:val="28"/>
          <w:szCs w:val="28"/>
          <w:lang w:val="kk-KZ"/>
        </w:rPr>
        <w:t xml:space="preserve">диагностика особенностей развития </w:t>
      </w:r>
      <w:r w:rsidR="00FE770D" w:rsidRPr="00792CF2">
        <w:rPr>
          <w:rFonts w:ascii="Times New Roman" w:hAnsi="Times New Roman" w:cs="Times New Roman"/>
          <w:sz w:val="28"/>
          <w:szCs w:val="28"/>
          <w:lang w:val="kk-KZ"/>
        </w:rPr>
        <w:t>кросс-культурной компетентности студентов</w:t>
      </w:r>
      <w:r w:rsidR="00760DF0" w:rsidRPr="00792CF2">
        <w:rPr>
          <w:rFonts w:ascii="Times New Roman" w:hAnsi="Times New Roman" w:cs="Times New Roman"/>
          <w:sz w:val="28"/>
          <w:szCs w:val="28"/>
          <w:lang w:val="kk-KZ"/>
        </w:rPr>
        <w:t>-</w:t>
      </w:r>
      <w:r w:rsidRPr="00792CF2">
        <w:rPr>
          <w:rFonts w:ascii="Times New Roman" w:hAnsi="Times New Roman" w:cs="Times New Roman"/>
          <w:sz w:val="28"/>
          <w:szCs w:val="28"/>
          <w:lang w:val="kk-KZ"/>
        </w:rPr>
        <w:t>иностранцев, обучающихся в казахстанской образовательной среде (понимани</w:t>
      </w:r>
      <w:r w:rsidR="00FE770D" w:rsidRPr="00792CF2">
        <w:rPr>
          <w:rFonts w:ascii="Times New Roman" w:hAnsi="Times New Roman" w:cs="Times New Roman"/>
          <w:sz w:val="28"/>
          <w:szCs w:val="28"/>
          <w:lang w:val="kk-KZ"/>
        </w:rPr>
        <w:t>е</w:t>
      </w:r>
      <w:r w:rsidRPr="00792CF2">
        <w:rPr>
          <w:rFonts w:ascii="Times New Roman" w:hAnsi="Times New Roman" w:cs="Times New Roman"/>
          <w:sz w:val="28"/>
          <w:szCs w:val="28"/>
          <w:lang w:val="kk-KZ"/>
        </w:rPr>
        <w:t xml:space="preserve"> другой культуры сквозь призму языка</w:t>
      </w:r>
      <w:r w:rsidR="00EF4D54" w:rsidRPr="00792CF2">
        <w:rPr>
          <w:rFonts w:ascii="Times New Roman" w:hAnsi="Times New Roman" w:cs="Times New Roman"/>
          <w:sz w:val="28"/>
          <w:szCs w:val="28"/>
          <w:lang w:val="kk-KZ"/>
        </w:rPr>
        <w:t>, коммуникативных форм и др.</w:t>
      </w:r>
      <w:r w:rsidRPr="00792CF2">
        <w:rPr>
          <w:rFonts w:ascii="Times New Roman" w:hAnsi="Times New Roman" w:cs="Times New Roman"/>
          <w:sz w:val="28"/>
          <w:szCs w:val="28"/>
          <w:lang w:val="kk-KZ"/>
        </w:rPr>
        <w:t xml:space="preserve">) </w:t>
      </w:r>
    </w:p>
    <w:p w14:paraId="2843B9B9" w14:textId="77777777"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 xml:space="preserve">Методы исследования: наблюдение, аналитическая дискуссия, интервью. </w:t>
      </w:r>
    </w:p>
    <w:p w14:paraId="4938C832" w14:textId="7F66FE62"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Респонденты: иностранные студент</w:t>
      </w:r>
      <w:r w:rsidR="00760DF0" w:rsidRPr="00792CF2">
        <w:rPr>
          <w:rFonts w:ascii="Times New Roman" w:hAnsi="Times New Roman" w:cs="Times New Roman"/>
          <w:sz w:val="28"/>
          <w:szCs w:val="28"/>
          <w:lang w:val="kk-KZ"/>
        </w:rPr>
        <w:t xml:space="preserve">ы </w:t>
      </w:r>
      <w:r w:rsidRPr="00792CF2">
        <w:rPr>
          <w:rFonts w:ascii="Times New Roman" w:hAnsi="Times New Roman" w:cs="Times New Roman"/>
          <w:sz w:val="28"/>
          <w:szCs w:val="28"/>
          <w:lang w:val="kk-KZ"/>
        </w:rPr>
        <w:t>3</w:t>
      </w:r>
      <w:r w:rsidR="00760DF0" w:rsidRPr="00792CF2">
        <w:rPr>
          <w:rFonts w:ascii="Times New Roman" w:hAnsi="Times New Roman" w:cs="Times New Roman"/>
          <w:sz w:val="28"/>
          <w:szCs w:val="28"/>
          <w:lang w:val="kk-KZ"/>
        </w:rPr>
        <w:t xml:space="preserve"> </w:t>
      </w:r>
      <w:r w:rsidRPr="00792CF2">
        <w:rPr>
          <w:rFonts w:ascii="Times New Roman" w:hAnsi="Times New Roman" w:cs="Times New Roman"/>
          <w:sz w:val="28"/>
          <w:szCs w:val="28"/>
          <w:lang w:val="kk-KZ"/>
        </w:rPr>
        <w:t>курса, изучающие русский язык</w:t>
      </w:r>
      <w:r w:rsidRPr="00792CF2">
        <w:rPr>
          <w:rFonts w:ascii="Times New Roman" w:hAnsi="Times New Roman" w:cs="Times New Roman"/>
          <w:sz w:val="28"/>
          <w:szCs w:val="28"/>
        </w:rPr>
        <w:t xml:space="preserve"> и литературу</w:t>
      </w:r>
      <w:r w:rsidRPr="00792CF2">
        <w:rPr>
          <w:rFonts w:ascii="Times New Roman" w:hAnsi="Times New Roman" w:cs="Times New Roman"/>
          <w:sz w:val="28"/>
          <w:szCs w:val="28"/>
          <w:lang w:val="kk-KZ"/>
        </w:rPr>
        <w:t xml:space="preserve"> в Казахстане и учителя общеобразовательных школ Алматинской области.</w:t>
      </w:r>
    </w:p>
    <w:p w14:paraId="226505C6" w14:textId="4FCB150D"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b/>
          <w:sz w:val="28"/>
          <w:szCs w:val="28"/>
        </w:rPr>
        <w:lastRenderedPageBreak/>
        <w:t xml:space="preserve">3 </w:t>
      </w:r>
      <w:r w:rsidRPr="00792CF2">
        <w:rPr>
          <w:rFonts w:ascii="Times New Roman" w:hAnsi="Times New Roman" w:cs="Times New Roman"/>
          <w:b/>
          <w:sz w:val="28"/>
          <w:szCs w:val="28"/>
          <w:lang w:val="kk-KZ"/>
        </w:rPr>
        <w:t>Б</w:t>
      </w:r>
      <w:r w:rsidRPr="00792CF2">
        <w:rPr>
          <w:rFonts w:ascii="Times New Roman" w:hAnsi="Times New Roman" w:cs="Times New Roman"/>
          <w:b/>
          <w:sz w:val="28"/>
          <w:szCs w:val="28"/>
        </w:rPr>
        <w:t>лок</w:t>
      </w:r>
      <w:r w:rsidRPr="00792CF2">
        <w:rPr>
          <w:rFonts w:ascii="Times New Roman" w:hAnsi="Times New Roman" w:cs="Times New Roman"/>
          <w:b/>
          <w:sz w:val="28"/>
          <w:szCs w:val="28"/>
          <w:lang w:val="kk-KZ"/>
        </w:rPr>
        <w:t>.</w:t>
      </w:r>
      <w:r w:rsidRPr="00792CF2">
        <w:rPr>
          <w:rFonts w:ascii="Times New Roman" w:hAnsi="Times New Roman" w:cs="Times New Roman"/>
          <w:sz w:val="28"/>
          <w:szCs w:val="28"/>
        </w:rPr>
        <w:t xml:space="preserve"> «</w:t>
      </w:r>
      <w:r w:rsidR="00E505A5" w:rsidRPr="00792CF2">
        <w:rPr>
          <w:rFonts w:ascii="Times New Roman" w:hAnsi="Times New Roman" w:cs="Times New Roman"/>
          <w:sz w:val="28"/>
          <w:szCs w:val="28"/>
        </w:rPr>
        <w:t>Виртуальные академические чтения</w:t>
      </w:r>
      <w:r w:rsidR="00E505A5" w:rsidRPr="00792CF2">
        <w:rPr>
          <w:rFonts w:ascii="Times New Roman" w:hAnsi="Times New Roman" w:cs="Times New Roman"/>
          <w:sz w:val="28"/>
          <w:szCs w:val="28"/>
          <w:lang w:val="kk-KZ"/>
        </w:rPr>
        <w:t xml:space="preserve"> «Понимание </w:t>
      </w:r>
      <w:r w:rsidR="00E505A5" w:rsidRPr="00792CF2">
        <w:rPr>
          <w:rFonts w:ascii="Times New Roman" w:hAnsi="Times New Roman" w:cs="Times New Roman"/>
          <w:sz w:val="28"/>
          <w:szCs w:val="28"/>
        </w:rPr>
        <w:t xml:space="preserve">культуры </w:t>
      </w:r>
      <w:r w:rsidR="00E505A5" w:rsidRPr="00792CF2">
        <w:rPr>
          <w:rFonts w:ascii="Times New Roman" w:hAnsi="Times New Roman" w:cs="Times New Roman"/>
          <w:sz w:val="28"/>
          <w:szCs w:val="28"/>
          <w:lang w:val="kk-KZ"/>
        </w:rPr>
        <w:t>других</w:t>
      </w:r>
      <w:r w:rsidR="00E505A5" w:rsidRPr="00792CF2">
        <w:rPr>
          <w:rFonts w:ascii="Times New Roman" w:hAnsi="Times New Roman" w:cs="Times New Roman"/>
          <w:color w:val="000000" w:themeColor="text1"/>
          <w:sz w:val="28"/>
          <w:szCs w:val="28"/>
          <w:lang w:val="kk-KZ"/>
        </w:rPr>
        <w:t>: творчество русскоязычных поэтов и писателей Казахстана ХХ в.</w:t>
      </w:r>
      <w:r w:rsidRPr="00792CF2">
        <w:rPr>
          <w:rFonts w:ascii="Times New Roman" w:hAnsi="Times New Roman" w:cs="Times New Roman"/>
          <w:sz w:val="28"/>
          <w:szCs w:val="28"/>
          <w:lang w:val="kk-KZ"/>
        </w:rPr>
        <w:t xml:space="preserve">» </w:t>
      </w:r>
      <w:r w:rsidRPr="00792CF2">
        <w:rPr>
          <w:rFonts w:ascii="Times New Roman" w:hAnsi="Times New Roman" w:cs="Times New Roman"/>
          <w:b/>
          <w:sz w:val="28"/>
          <w:szCs w:val="28"/>
          <w:lang w:val="kk-KZ"/>
        </w:rPr>
        <w:t>(</w:t>
      </w:r>
      <w:r w:rsidRPr="00792CF2">
        <w:rPr>
          <w:rFonts w:ascii="Times New Roman" w:hAnsi="Times New Roman" w:cs="Times New Roman"/>
          <w:sz w:val="28"/>
          <w:szCs w:val="28"/>
          <w:lang w:val="kk-KZ"/>
        </w:rPr>
        <w:t>основной этап формирующего эксперимента)</w:t>
      </w:r>
    </w:p>
    <w:p w14:paraId="189B4E14" w14:textId="2D39F308"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Цель</w:t>
      </w:r>
      <w:r w:rsidR="00173E3D" w:rsidRPr="00792CF2">
        <w:rPr>
          <w:rFonts w:ascii="Times New Roman" w:hAnsi="Times New Roman" w:cs="Times New Roman"/>
          <w:sz w:val="28"/>
          <w:szCs w:val="28"/>
          <w:lang w:val="kk-KZ"/>
        </w:rPr>
        <w:t xml:space="preserve"> </w:t>
      </w:r>
      <w:r w:rsidR="00173E3D" w:rsidRPr="00792CF2">
        <w:rPr>
          <w:rFonts w:ascii="Times New Roman" w:hAnsi="Times New Roman" w:cs="Times New Roman"/>
          <w:sz w:val="28"/>
          <w:szCs w:val="28"/>
        </w:rPr>
        <w:t>–</w:t>
      </w:r>
      <w:r w:rsidRPr="00792CF2">
        <w:rPr>
          <w:rFonts w:ascii="Times New Roman" w:hAnsi="Times New Roman" w:cs="Times New Roman"/>
          <w:b/>
          <w:sz w:val="28"/>
          <w:szCs w:val="28"/>
          <w:lang w:val="kk-KZ"/>
        </w:rPr>
        <w:t xml:space="preserve"> </w:t>
      </w:r>
      <w:r w:rsidRPr="00792CF2">
        <w:rPr>
          <w:rFonts w:ascii="Times New Roman" w:hAnsi="Times New Roman" w:cs="Times New Roman"/>
          <w:sz w:val="28"/>
          <w:szCs w:val="28"/>
          <w:lang w:val="kk-KZ"/>
        </w:rPr>
        <w:t>погружение обучающихся экспериментальной группы в проблему и развитие на эт</w:t>
      </w:r>
      <w:r w:rsidR="00760DF0" w:rsidRPr="00792CF2">
        <w:rPr>
          <w:rFonts w:ascii="Times New Roman" w:hAnsi="Times New Roman" w:cs="Times New Roman"/>
          <w:sz w:val="28"/>
          <w:szCs w:val="28"/>
          <w:lang w:val="kk-KZ"/>
        </w:rPr>
        <w:t>о</w:t>
      </w:r>
      <w:r w:rsidRPr="00792CF2">
        <w:rPr>
          <w:rFonts w:ascii="Times New Roman" w:hAnsi="Times New Roman" w:cs="Times New Roman"/>
          <w:sz w:val="28"/>
          <w:szCs w:val="28"/>
          <w:lang w:val="kk-KZ"/>
        </w:rPr>
        <w:t>й основе определенных профессиональных и личностных качеств, способствующих развитию кросс-культурной компетентности.</w:t>
      </w:r>
    </w:p>
    <w:p w14:paraId="190F243E" w14:textId="77777777" w:rsidR="00C711B4" w:rsidRPr="00792CF2"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Методы исследования</w:t>
      </w:r>
      <w:r w:rsidRPr="00792CF2">
        <w:rPr>
          <w:rFonts w:ascii="Times New Roman" w:hAnsi="Times New Roman" w:cs="Times New Roman"/>
          <w:b/>
          <w:sz w:val="28"/>
          <w:szCs w:val="28"/>
          <w:lang w:val="kk-KZ"/>
        </w:rPr>
        <w:t>:</w:t>
      </w:r>
      <w:r w:rsidRPr="00792CF2">
        <w:rPr>
          <w:rFonts w:ascii="Times New Roman" w:hAnsi="Times New Roman" w:cs="Times New Roman"/>
          <w:sz w:val="28"/>
          <w:szCs w:val="28"/>
          <w:lang w:val="kk-KZ"/>
        </w:rPr>
        <w:t xml:space="preserve"> эксперимент, лангитюдный метод, наблюдение, беседа, сравнительный анализ, синтез идей, приемы рефлексирования и обратной связи.</w:t>
      </w:r>
    </w:p>
    <w:p w14:paraId="74EE233B" w14:textId="232D5672" w:rsidR="00C711B4" w:rsidRPr="001E2025" w:rsidRDefault="00C711B4"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Экспериментальная группа</w:t>
      </w:r>
      <w:r w:rsidRPr="00792CF2">
        <w:rPr>
          <w:rFonts w:ascii="Times New Roman" w:hAnsi="Times New Roman" w:cs="Times New Roman"/>
          <w:b/>
          <w:sz w:val="28"/>
          <w:szCs w:val="28"/>
          <w:lang w:val="kk-KZ"/>
        </w:rPr>
        <w:t>:</w:t>
      </w:r>
      <w:r w:rsidRPr="00792CF2">
        <w:rPr>
          <w:rFonts w:ascii="Times New Roman" w:hAnsi="Times New Roman" w:cs="Times New Roman"/>
          <w:sz w:val="28"/>
          <w:szCs w:val="28"/>
          <w:lang w:val="kk-KZ"/>
        </w:rPr>
        <w:t xml:space="preserve"> студенты-филологи 1 курса специальности</w:t>
      </w:r>
      <w:r w:rsidRPr="001E2025">
        <w:rPr>
          <w:rFonts w:ascii="Times New Roman" w:hAnsi="Times New Roman" w:cs="Times New Roman"/>
          <w:sz w:val="28"/>
          <w:szCs w:val="28"/>
          <w:lang w:val="kk-KZ"/>
        </w:rPr>
        <w:t xml:space="preserve"> «Русский язык и литература в школах с нерусским языком обучения».</w:t>
      </w:r>
    </w:p>
    <w:p w14:paraId="6ECA7DED" w14:textId="7B8B5108" w:rsidR="00C711B4" w:rsidRPr="001E2025" w:rsidRDefault="00792CF2" w:rsidP="00064A51">
      <w:pPr>
        <w:tabs>
          <w:tab w:val="left" w:pos="851"/>
        </w:tabs>
        <w:spacing w:after="0" w:line="228"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1B0311" w:rsidRPr="001E2025">
        <w:rPr>
          <w:rFonts w:ascii="Times New Roman" w:hAnsi="Times New Roman" w:cs="Times New Roman"/>
          <w:sz w:val="28"/>
          <w:szCs w:val="28"/>
        </w:rPr>
        <w:t xml:space="preserve">рограмма рассчитана на </w:t>
      </w:r>
      <w:r>
        <w:rPr>
          <w:rFonts w:ascii="Times New Roman" w:hAnsi="Times New Roman" w:cs="Times New Roman"/>
          <w:sz w:val="28"/>
          <w:szCs w:val="28"/>
        </w:rPr>
        <w:t>25</w:t>
      </w:r>
      <w:r w:rsidR="00C711B4" w:rsidRPr="001E2025">
        <w:rPr>
          <w:rFonts w:ascii="Times New Roman" w:hAnsi="Times New Roman" w:cs="Times New Roman"/>
          <w:sz w:val="28"/>
          <w:szCs w:val="28"/>
        </w:rPr>
        <w:t xml:space="preserve"> академических часов</w:t>
      </w:r>
      <w:r w:rsidR="00C711B4" w:rsidRPr="001E2025">
        <w:rPr>
          <w:rFonts w:ascii="Times New Roman" w:hAnsi="Times New Roman" w:cs="Times New Roman"/>
          <w:sz w:val="28"/>
          <w:szCs w:val="28"/>
          <w:lang w:val="kk-KZ"/>
        </w:rPr>
        <w:t>;</w:t>
      </w:r>
      <w:r w:rsidR="001B0311" w:rsidRPr="001E2025">
        <w:rPr>
          <w:rFonts w:ascii="Times New Roman" w:hAnsi="Times New Roman" w:cs="Times New Roman"/>
          <w:sz w:val="28"/>
          <w:szCs w:val="28"/>
        </w:rPr>
        <w:t xml:space="preserve"> включает лекции, </w:t>
      </w:r>
      <w:r w:rsidR="00C711B4" w:rsidRPr="001E2025">
        <w:rPr>
          <w:rFonts w:ascii="Times New Roman" w:hAnsi="Times New Roman" w:cs="Times New Roman"/>
          <w:sz w:val="28"/>
          <w:szCs w:val="28"/>
        </w:rPr>
        <w:t>творческие</w:t>
      </w:r>
      <w:r w:rsidR="00C711B4" w:rsidRPr="001E2025">
        <w:rPr>
          <w:rFonts w:ascii="Times New Roman" w:hAnsi="Times New Roman" w:cs="Times New Roman"/>
          <w:sz w:val="28"/>
          <w:szCs w:val="28"/>
          <w:lang w:val="kk-KZ"/>
        </w:rPr>
        <w:t xml:space="preserve"> самостоятельные </w:t>
      </w:r>
      <w:r w:rsidR="00C711B4" w:rsidRPr="001E2025">
        <w:rPr>
          <w:rFonts w:ascii="Times New Roman" w:hAnsi="Times New Roman" w:cs="Times New Roman"/>
          <w:sz w:val="28"/>
          <w:szCs w:val="28"/>
        </w:rPr>
        <w:t xml:space="preserve">задания. </w:t>
      </w:r>
    </w:p>
    <w:p w14:paraId="29212561" w14:textId="22DF6D3F"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hAnsi="Times New Roman" w:cs="Times New Roman"/>
          <w:sz w:val="28"/>
          <w:szCs w:val="28"/>
          <w:lang w:val="kk-KZ"/>
        </w:rPr>
        <w:t>Вид академических чтений</w:t>
      </w:r>
      <w:r w:rsidR="00130D55" w:rsidRPr="00792CF2">
        <w:rPr>
          <w:rFonts w:ascii="Times New Roman" w:hAnsi="Times New Roman" w:cs="Times New Roman"/>
          <w:sz w:val="28"/>
          <w:szCs w:val="28"/>
          <w:lang w:val="kk-KZ"/>
        </w:rPr>
        <w:t xml:space="preserve">, </w:t>
      </w:r>
      <w:r w:rsidRPr="00792CF2">
        <w:rPr>
          <w:rFonts w:ascii="Times New Roman" w:hAnsi="Times New Roman" w:cs="Times New Roman"/>
          <w:sz w:val="28"/>
          <w:szCs w:val="28"/>
          <w:lang w:val="kk-KZ"/>
        </w:rPr>
        <w:t>интегрированный в формате хронотопа</w:t>
      </w:r>
      <w:r w:rsidR="00130D55" w:rsidRPr="00792CF2">
        <w:rPr>
          <w:rFonts w:ascii="Times New Roman" w:hAnsi="Times New Roman" w:cs="Times New Roman"/>
          <w:sz w:val="28"/>
          <w:szCs w:val="28"/>
          <w:lang w:val="kk-KZ"/>
        </w:rPr>
        <w:t>,</w:t>
      </w:r>
      <w:r w:rsidRPr="00792CF2">
        <w:rPr>
          <w:rFonts w:ascii="Times New Roman" w:hAnsi="Times New Roman" w:cs="Times New Roman"/>
          <w:sz w:val="28"/>
          <w:szCs w:val="28"/>
          <w:lang w:val="kk-KZ"/>
        </w:rPr>
        <w:t xml:space="preserve"> </w:t>
      </w:r>
      <w:r w:rsidR="00130D55" w:rsidRPr="00792CF2">
        <w:rPr>
          <w:rFonts w:ascii="Times New Roman" w:hAnsi="Times New Roman" w:cs="Times New Roman"/>
          <w:sz w:val="28"/>
          <w:szCs w:val="28"/>
          <w:lang w:val="kk-KZ"/>
        </w:rPr>
        <w:t>построен н</w:t>
      </w:r>
      <w:r w:rsidR="00912FB6">
        <w:rPr>
          <w:rFonts w:ascii="Times New Roman" w:hAnsi="Times New Roman" w:cs="Times New Roman"/>
          <w:sz w:val="28"/>
          <w:szCs w:val="28"/>
          <w:lang w:val="kk-KZ"/>
        </w:rPr>
        <w:t xml:space="preserve">а теории «диалога культур» М.М </w:t>
      </w:r>
      <w:r w:rsidR="00130D55" w:rsidRPr="00792CF2">
        <w:rPr>
          <w:rFonts w:ascii="Times New Roman" w:hAnsi="Times New Roman" w:cs="Times New Roman"/>
          <w:sz w:val="28"/>
          <w:szCs w:val="28"/>
          <w:lang w:val="kk-KZ"/>
        </w:rPr>
        <w:t>Бахтина и В.С. Библера</w:t>
      </w:r>
      <w:r w:rsidR="00111D7A" w:rsidRPr="00792CF2">
        <w:rPr>
          <w:rFonts w:ascii="Times New Roman" w:hAnsi="Times New Roman" w:cs="Times New Roman"/>
          <w:sz w:val="28"/>
          <w:szCs w:val="28"/>
          <w:lang w:val="kk-KZ"/>
        </w:rPr>
        <w:t xml:space="preserve"> с погружением в кросс-культурное творчество казахстанских поэтов и писателей.</w:t>
      </w:r>
      <w:r w:rsidR="00130D55" w:rsidRPr="00792CF2">
        <w:rPr>
          <w:rFonts w:ascii="Times New Roman" w:hAnsi="Times New Roman" w:cs="Times New Roman"/>
          <w:sz w:val="28"/>
          <w:szCs w:val="28"/>
          <w:lang w:val="kk-KZ"/>
        </w:rPr>
        <w:t xml:space="preserve"> </w:t>
      </w:r>
      <w:r w:rsidRPr="00792CF2">
        <w:rPr>
          <w:rFonts w:ascii="Times New Roman" w:hAnsi="Times New Roman" w:cs="Times New Roman"/>
          <w:sz w:val="28"/>
          <w:szCs w:val="28"/>
        </w:rPr>
        <w:t>Культурологическая концепция Бахтина основана на идее диалога, который истолковывался им как форма общения отдельных личностей, а также как способ взаимодействия личности с объектами культуры и искусства и различных культур в исторической перспективе.</w:t>
      </w:r>
      <w:r w:rsidR="00111D7A" w:rsidRPr="00792CF2">
        <w:rPr>
          <w:rFonts w:ascii="Times New Roman" w:hAnsi="Times New Roman" w:cs="Times New Roman"/>
          <w:sz w:val="28"/>
          <w:szCs w:val="28"/>
          <w:lang w:val="kk-KZ"/>
        </w:rPr>
        <w:t xml:space="preserve"> </w:t>
      </w:r>
      <w:r w:rsidRPr="00792CF2">
        <w:rPr>
          <w:rFonts w:ascii="Times New Roman" w:hAnsi="Times New Roman" w:cs="Times New Roman"/>
          <w:sz w:val="28"/>
          <w:szCs w:val="28"/>
        </w:rPr>
        <w:t>Основные категории концепции Бахтина могут быть представлены следующими понятиями:</w:t>
      </w:r>
      <w:r w:rsidR="001B0311" w:rsidRPr="00792CF2">
        <w:rPr>
          <w:rFonts w:ascii="Times New Roman" w:hAnsi="Times New Roman" w:cs="Times New Roman"/>
          <w:sz w:val="28"/>
          <w:szCs w:val="28"/>
        </w:rPr>
        <w:t xml:space="preserve"> монологизм, полифония, диалог </w:t>
      </w:r>
      <w:r w:rsidR="00D85684" w:rsidRPr="00792CF2">
        <w:rPr>
          <w:rFonts w:ascii="Times New Roman" w:hAnsi="Times New Roman" w:cs="Times New Roman"/>
          <w:sz w:val="28"/>
          <w:szCs w:val="28"/>
        </w:rPr>
        <w:t>и т.д.</w:t>
      </w:r>
      <w:r w:rsidR="00D85684" w:rsidRPr="00792CF2">
        <w:rPr>
          <w:rFonts w:ascii="Times New Roman" w:hAnsi="Times New Roman" w:cs="Times New Roman"/>
          <w:sz w:val="28"/>
          <w:szCs w:val="28"/>
          <w:lang w:val="kk-KZ"/>
        </w:rPr>
        <w:t xml:space="preserve"> </w:t>
      </w:r>
      <w:r w:rsidRPr="00792CF2">
        <w:rPr>
          <w:rFonts w:ascii="Times New Roman" w:eastAsia="Times New Roman" w:hAnsi="Times New Roman" w:cs="Times New Roman"/>
          <w:sz w:val="28"/>
          <w:szCs w:val="28"/>
        </w:rPr>
        <w:t xml:space="preserve">М. Бахтин понимает культуру: </w:t>
      </w:r>
    </w:p>
    <w:p w14:paraId="77A3BDF8" w14:textId="317F070B"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 xml:space="preserve">– как форму общения людей разных культур, форму диалога; для него </w:t>
      </w:r>
      <w:r w:rsidR="00760DF0" w:rsidRPr="00792CF2">
        <w:rPr>
          <w:rFonts w:ascii="Times New Roman" w:eastAsia="Times New Roman" w:hAnsi="Times New Roman" w:cs="Times New Roman"/>
          <w:sz w:val="28"/>
          <w:szCs w:val="28"/>
        </w:rPr>
        <w:t>«</w:t>
      </w:r>
      <w:r w:rsidRPr="00792CF2">
        <w:rPr>
          <w:rFonts w:ascii="Times New Roman" w:eastAsia="Times New Roman" w:hAnsi="Times New Roman" w:cs="Times New Roman"/>
          <w:sz w:val="28"/>
          <w:szCs w:val="28"/>
        </w:rPr>
        <w:t>культура есть там, где есть две (как минимум) культуры, и что самосознание культуры есть форма е</w:t>
      </w:r>
      <w:r w:rsidR="001500B3" w:rsidRPr="00792CF2">
        <w:rPr>
          <w:rFonts w:ascii="Times New Roman" w:eastAsia="Times New Roman" w:hAnsi="Times New Roman" w:cs="Times New Roman"/>
          <w:sz w:val="28"/>
          <w:szCs w:val="28"/>
        </w:rPr>
        <w:t>е</w:t>
      </w:r>
      <w:r w:rsidRPr="00792CF2">
        <w:rPr>
          <w:rFonts w:ascii="Times New Roman" w:eastAsia="Times New Roman" w:hAnsi="Times New Roman" w:cs="Times New Roman"/>
          <w:sz w:val="28"/>
          <w:szCs w:val="28"/>
        </w:rPr>
        <w:t xml:space="preserve"> бытия на грани с иной культурой</w:t>
      </w:r>
      <w:r w:rsidR="00760DF0" w:rsidRPr="00792CF2">
        <w:rPr>
          <w:rFonts w:ascii="Times New Roman" w:eastAsia="Times New Roman" w:hAnsi="Times New Roman" w:cs="Times New Roman"/>
          <w:sz w:val="28"/>
          <w:szCs w:val="28"/>
        </w:rPr>
        <w:t>»</w:t>
      </w:r>
      <w:r w:rsidRPr="00792CF2">
        <w:rPr>
          <w:rFonts w:ascii="Times New Roman" w:eastAsia="Times New Roman" w:hAnsi="Times New Roman" w:cs="Times New Roman"/>
          <w:sz w:val="28"/>
          <w:szCs w:val="28"/>
        </w:rPr>
        <w:t>;</w:t>
      </w:r>
    </w:p>
    <w:p w14:paraId="5FBBDB16" w14:textId="1F3D4787"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 как механизм самодетерминации личности с присущей ей историчностью и социальностью;</w:t>
      </w:r>
    </w:p>
    <w:p w14:paraId="44D0CEE8" w14:textId="3B25973A" w:rsidR="00C711B4" w:rsidRPr="00792CF2" w:rsidRDefault="00111D7A"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 как форму</w:t>
      </w:r>
      <w:r w:rsidR="00C711B4" w:rsidRPr="00792CF2">
        <w:rPr>
          <w:rFonts w:ascii="Times New Roman" w:eastAsia="Times New Roman" w:hAnsi="Times New Roman" w:cs="Times New Roman"/>
          <w:sz w:val="28"/>
          <w:szCs w:val="28"/>
        </w:rPr>
        <w:t xml:space="preserve"> обретения, восприятия мира впервые.</w:t>
      </w:r>
    </w:p>
    <w:p w14:paraId="3ED33253" w14:textId="6595336D"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Эти три определения взаимосвязаны и переходят одно в другое.</w:t>
      </w:r>
      <w:r w:rsidR="002C75F0" w:rsidRPr="00792CF2">
        <w:rPr>
          <w:rFonts w:ascii="Times New Roman" w:eastAsia="Times New Roman" w:hAnsi="Times New Roman" w:cs="Times New Roman"/>
          <w:sz w:val="28"/>
          <w:szCs w:val="28"/>
          <w:lang w:val="kk-KZ"/>
        </w:rPr>
        <w:t xml:space="preserve"> </w:t>
      </w:r>
      <w:r w:rsidRPr="00792CF2">
        <w:rPr>
          <w:rFonts w:ascii="Times New Roman" w:eastAsia="Times New Roman" w:hAnsi="Times New Roman" w:cs="Times New Roman"/>
          <w:sz w:val="28"/>
          <w:szCs w:val="28"/>
        </w:rPr>
        <w:t>Культура осмысляется как фен</w:t>
      </w:r>
      <w:r w:rsidR="00D85684" w:rsidRPr="00792CF2">
        <w:rPr>
          <w:rFonts w:ascii="Times New Roman" w:eastAsia="Times New Roman" w:hAnsi="Times New Roman" w:cs="Times New Roman"/>
          <w:sz w:val="28"/>
          <w:szCs w:val="28"/>
        </w:rPr>
        <w:t xml:space="preserve">омен целостный и неделимый. </w:t>
      </w:r>
      <w:r w:rsidRPr="00792CF2">
        <w:rPr>
          <w:rFonts w:ascii="Times New Roman" w:eastAsia="Times New Roman" w:hAnsi="Times New Roman" w:cs="Times New Roman"/>
          <w:sz w:val="28"/>
          <w:szCs w:val="28"/>
        </w:rPr>
        <w:t>Самодетерминация (самоопределение) индивида в горизонте личности в культурном контексте возможна лишь в диалоге, который базируется на трех смыслах:</w:t>
      </w:r>
    </w:p>
    <w:p w14:paraId="473E6801" w14:textId="77777777"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 диалог есть всеобщая основа человеческого взаимопонимания;</w:t>
      </w:r>
    </w:p>
    <w:p w14:paraId="4028BDA3" w14:textId="77777777"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 диалог как всеобщая основа всех речевых жанров;</w:t>
      </w:r>
    </w:p>
    <w:p w14:paraId="75FFF6CB" w14:textId="0CEDB9D2" w:rsidR="00C711B4"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 несводимость диалога к общению, иначе говоря, диалог и общение не тождественны, но общение включает в себя диалог как форму общения.</w:t>
      </w:r>
    </w:p>
    <w:p w14:paraId="09BDD085" w14:textId="59B604E2" w:rsidR="003413CB" w:rsidRPr="00792CF2" w:rsidRDefault="00C711B4" w:rsidP="00064A51">
      <w:pPr>
        <w:tabs>
          <w:tab w:val="left" w:pos="851"/>
        </w:tabs>
        <w:spacing w:after="0" w:line="228" w:lineRule="auto"/>
        <w:ind w:firstLine="567"/>
        <w:jc w:val="both"/>
        <w:rPr>
          <w:rFonts w:ascii="Times New Roman" w:eastAsia="Times New Roman" w:hAnsi="Times New Roman" w:cs="Times New Roman"/>
          <w:sz w:val="28"/>
          <w:szCs w:val="28"/>
        </w:rPr>
      </w:pPr>
      <w:r w:rsidRPr="00792CF2">
        <w:rPr>
          <w:rFonts w:ascii="Times New Roman" w:eastAsia="Times New Roman" w:hAnsi="Times New Roman" w:cs="Times New Roman"/>
          <w:sz w:val="28"/>
          <w:szCs w:val="28"/>
        </w:rPr>
        <w:t>Диалогическое понимание культуры предполагает наличие общения с самим собой как с другим. Внутренний микродиалог является составной частью идеи диалога культур. Общение с другим через произведение, предполагает микродиалог в Большом времени культуры.</w:t>
      </w:r>
      <w:r w:rsidR="003413CB">
        <w:rPr>
          <w:rFonts w:ascii="Times New Roman" w:eastAsia="Times New Roman" w:hAnsi="Times New Roman" w:cs="Times New Roman"/>
          <w:sz w:val="28"/>
          <w:szCs w:val="28"/>
        </w:rPr>
        <w:t xml:space="preserve"> </w:t>
      </w:r>
      <w:r w:rsidR="00182C73" w:rsidRPr="00792CF2">
        <w:rPr>
          <w:rFonts w:ascii="Times New Roman" w:eastAsia="Times New Roman" w:hAnsi="Times New Roman" w:cs="Times New Roman"/>
          <w:sz w:val="28"/>
          <w:szCs w:val="28"/>
          <w:lang w:val="kk-KZ"/>
        </w:rPr>
        <w:t>Значимы</w:t>
      </w:r>
      <w:r w:rsidR="009E2AD1" w:rsidRPr="00792CF2">
        <w:rPr>
          <w:rFonts w:ascii="Times New Roman" w:eastAsia="Times New Roman" w:hAnsi="Times New Roman" w:cs="Times New Roman"/>
          <w:sz w:val="28"/>
          <w:szCs w:val="28"/>
          <w:lang w:val="kk-KZ"/>
        </w:rPr>
        <w:t>е</w:t>
      </w:r>
      <w:r w:rsidR="00182C73" w:rsidRPr="00792CF2">
        <w:rPr>
          <w:rFonts w:ascii="Times New Roman" w:eastAsia="Times New Roman" w:hAnsi="Times New Roman" w:cs="Times New Roman"/>
          <w:sz w:val="28"/>
          <w:szCs w:val="28"/>
          <w:lang w:val="kk-KZ"/>
        </w:rPr>
        <w:t xml:space="preserve"> </w:t>
      </w:r>
      <w:r w:rsidR="002D2913" w:rsidRPr="00792CF2">
        <w:rPr>
          <w:rFonts w:ascii="Times New Roman" w:eastAsia="Times New Roman" w:hAnsi="Times New Roman" w:cs="Times New Roman"/>
          <w:sz w:val="28"/>
          <w:szCs w:val="28"/>
          <w:lang w:val="kk-KZ"/>
        </w:rPr>
        <w:t xml:space="preserve">идеи </w:t>
      </w:r>
      <w:r w:rsidR="00182C73" w:rsidRPr="00792CF2">
        <w:rPr>
          <w:rFonts w:ascii="Times New Roman" w:eastAsia="Times New Roman" w:hAnsi="Times New Roman" w:cs="Times New Roman"/>
          <w:sz w:val="28"/>
          <w:szCs w:val="28"/>
          <w:lang w:val="kk-KZ"/>
        </w:rPr>
        <w:t>М.Бахтина о теории текста</w:t>
      </w:r>
      <w:r w:rsidR="009E2AD1" w:rsidRPr="00792CF2">
        <w:rPr>
          <w:rFonts w:ascii="Times New Roman" w:eastAsia="Times New Roman" w:hAnsi="Times New Roman" w:cs="Times New Roman"/>
          <w:sz w:val="28"/>
          <w:szCs w:val="28"/>
          <w:lang w:val="kk-KZ"/>
        </w:rPr>
        <w:t xml:space="preserve"> положены </w:t>
      </w:r>
      <w:r w:rsidR="002D2913" w:rsidRPr="00792CF2">
        <w:rPr>
          <w:rFonts w:ascii="Times New Roman" w:eastAsia="Times New Roman" w:hAnsi="Times New Roman" w:cs="Times New Roman"/>
          <w:sz w:val="28"/>
          <w:szCs w:val="28"/>
          <w:lang w:val="kk-KZ"/>
        </w:rPr>
        <w:t>в основу экспериментальной программы.</w:t>
      </w:r>
      <w:r w:rsidR="00064A51">
        <w:rPr>
          <w:rFonts w:ascii="Times New Roman" w:eastAsia="Times New Roman" w:hAnsi="Times New Roman" w:cs="Times New Roman"/>
          <w:sz w:val="28"/>
          <w:szCs w:val="28"/>
          <w:lang w:val="kk-KZ"/>
        </w:rPr>
        <w:t xml:space="preserve"> </w:t>
      </w:r>
    </w:p>
    <w:p w14:paraId="557C2823" w14:textId="433DE656" w:rsidR="002D2913" w:rsidRPr="00792CF2" w:rsidRDefault="002D2913" w:rsidP="00064A51">
      <w:pPr>
        <w:tabs>
          <w:tab w:val="left" w:pos="851"/>
        </w:tabs>
        <w:spacing w:after="0" w:line="228" w:lineRule="auto"/>
        <w:ind w:firstLine="567"/>
        <w:jc w:val="both"/>
        <w:rPr>
          <w:rFonts w:ascii="Times New Roman" w:hAnsi="Times New Roman" w:cs="Times New Roman"/>
          <w:sz w:val="28"/>
          <w:szCs w:val="28"/>
          <w:lang w:val="kk-KZ"/>
        </w:rPr>
      </w:pPr>
      <w:r w:rsidRPr="00792CF2">
        <w:rPr>
          <w:rFonts w:ascii="Times New Roman" w:hAnsi="Times New Roman" w:cs="Times New Roman"/>
          <w:sz w:val="28"/>
          <w:szCs w:val="28"/>
          <w:lang w:val="kk-KZ"/>
        </w:rPr>
        <w:t xml:space="preserve"> </w:t>
      </w:r>
      <w:r w:rsidRPr="00792CF2">
        <w:rPr>
          <w:rFonts w:ascii="Times New Roman" w:hAnsi="Times New Roman" w:cs="Times New Roman"/>
          <w:iCs/>
          <w:sz w:val="28"/>
          <w:szCs w:val="28"/>
          <w:lang w:val="kk-KZ"/>
        </w:rPr>
        <w:t xml:space="preserve">Целостная структура экспериментальной программы с самостоятельными и взаимосвязанными блоками показана на </w:t>
      </w:r>
      <w:r w:rsidRPr="00792CF2">
        <w:rPr>
          <w:rFonts w:ascii="Times New Roman" w:hAnsi="Times New Roman" w:cs="Times New Roman"/>
          <w:sz w:val="28"/>
          <w:szCs w:val="28"/>
          <w:lang w:val="kk-KZ"/>
        </w:rPr>
        <w:t xml:space="preserve">рисунке 5. </w:t>
      </w:r>
    </w:p>
    <w:p w14:paraId="7EFAF927" w14:textId="50A22977" w:rsidR="008041D4" w:rsidRPr="001E2025" w:rsidRDefault="0024633E" w:rsidP="00C579A4">
      <w:pPr>
        <w:tabs>
          <w:tab w:val="right" w:pos="9972"/>
        </w:tabs>
        <w:spacing w:after="0" w:line="240" w:lineRule="auto"/>
        <w:jc w:val="center"/>
        <w:rPr>
          <w:rFonts w:ascii="Times New Roman" w:eastAsia="Times New Roman" w:hAnsi="Times New Roman" w:cs="Times New Roman"/>
          <w:iCs/>
          <w:sz w:val="28"/>
          <w:szCs w:val="28"/>
          <w:lang w:val="kk-KZ"/>
        </w:rPr>
      </w:pPr>
      <w:r w:rsidRPr="001E2025">
        <w:rPr>
          <w:noProof/>
          <w:lang w:eastAsia="ru-RU"/>
        </w:rPr>
        <w:lastRenderedPageBreak/>
        <mc:AlternateContent>
          <mc:Choice Requires="wpg">
            <w:drawing>
              <wp:anchor distT="0" distB="0" distL="114300" distR="114300" simplePos="0" relativeHeight="251727872" behindDoc="0" locked="0" layoutInCell="1" allowOverlap="1" wp14:anchorId="616DF987" wp14:editId="7F54232B">
                <wp:simplePos x="0" y="0"/>
                <wp:positionH relativeFrom="column">
                  <wp:posOffset>-70485</wp:posOffset>
                </wp:positionH>
                <wp:positionV relativeFrom="paragraph">
                  <wp:posOffset>22860</wp:posOffset>
                </wp:positionV>
                <wp:extent cx="6098540" cy="8321040"/>
                <wp:effectExtent l="19050" t="19050" r="16510" b="22860"/>
                <wp:wrapSquare wrapText="bothSides"/>
                <wp:docPr id="95" name="Группа 95"/>
                <wp:cNvGraphicFramePr/>
                <a:graphic xmlns:a="http://schemas.openxmlformats.org/drawingml/2006/main">
                  <a:graphicData uri="http://schemas.microsoft.com/office/word/2010/wordprocessingGroup">
                    <wpg:wgp>
                      <wpg:cNvGrpSpPr/>
                      <wpg:grpSpPr>
                        <a:xfrm>
                          <a:off x="0" y="0"/>
                          <a:ext cx="6098540" cy="8321040"/>
                          <a:chOff x="0" y="0"/>
                          <a:chExt cx="6100667" cy="8321040"/>
                        </a:xfrm>
                      </wpg:grpSpPr>
                      <wpg:grpSp>
                        <wpg:cNvPr id="97" name="Группа 97"/>
                        <wpg:cNvGrpSpPr/>
                        <wpg:grpSpPr>
                          <a:xfrm>
                            <a:off x="0" y="0"/>
                            <a:ext cx="6015147" cy="2419350"/>
                            <a:chOff x="0" y="0"/>
                            <a:chExt cx="5892368" cy="2419350"/>
                          </a:xfrm>
                        </wpg:grpSpPr>
                        <wps:wsp>
                          <wps:cNvPr id="98" name="Прямоугольник 2"/>
                          <wps:cNvSpPr>
                            <a:spLocks noChangeArrowheads="1"/>
                          </wps:cNvSpPr>
                          <wps:spPr bwMode="auto">
                            <a:xfrm>
                              <a:off x="0" y="752475"/>
                              <a:ext cx="5854268" cy="5105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391695D" w14:textId="1A33735D" w:rsidR="002029BC" w:rsidRPr="00F53A84" w:rsidRDefault="002029BC" w:rsidP="0024633E">
                                <w:pPr>
                                  <w:ind w:firstLine="709"/>
                                  <w:jc w:val="center"/>
                                </w:pPr>
                                <w:r w:rsidRPr="007E4E92">
                                  <w:rPr>
                                    <w:rFonts w:ascii="Times New Roman" w:eastAsia="Times New Roman" w:hAnsi="Times New Roman" w:cs="Times New Roman"/>
                                    <w:b/>
                                    <w:i/>
                                    <w:lang w:val="kk-KZ"/>
                                  </w:rPr>
                                  <w:t xml:space="preserve">Цель </w:t>
                                </w:r>
                                <w:r w:rsidRPr="007E4E92">
                                  <w:rPr>
                                    <w:rFonts w:ascii="Times New Roman" w:hAnsi="Times New Roman" w:cs="Times New Roman"/>
                                    <w:sz w:val="28"/>
                                    <w:szCs w:val="28"/>
                                  </w:rPr>
                                  <w:t xml:space="preserve">– </w:t>
                                </w:r>
                                <w:r w:rsidRPr="007E4E92">
                                  <w:rPr>
                                    <w:rFonts w:ascii="Times New Roman" w:eastAsia="Times New Roman" w:hAnsi="Times New Roman" w:cs="Times New Roman"/>
                                    <w:lang w:val="kk-KZ"/>
                                  </w:rPr>
                                  <w:t>диагностика на основе развития кросс-культурной компетентности будущих</w:t>
                                </w:r>
                                <w:r w:rsidRPr="00F53A84">
                                  <w:rPr>
                                    <w:rFonts w:ascii="Times New Roman" w:eastAsia="Times New Roman" w:hAnsi="Times New Roman" w:cs="Times New Roman"/>
                                    <w:lang w:val="kk-KZ"/>
                                  </w:rPr>
                                  <w:t xml:space="preserve"> педагогов-филологов на основе активного наблюдения</w:t>
                                </w:r>
                              </w:p>
                            </w:txbxContent>
                          </wps:txbx>
                          <wps:bodyPr rot="0" vert="horz" wrap="square" lIns="91440" tIns="45720" rIns="91440" bIns="45720" anchor="ctr" anchorCtr="0" upright="1">
                            <a:noAutofit/>
                          </wps:bodyPr>
                        </wps:wsp>
                        <wps:wsp>
                          <wps:cNvPr id="99" name="Прямоугольник 3"/>
                          <wps:cNvSpPr>
                            <a:spLocks noChangeArrowheads="1"/>
                          </wps:cNvSpPr>
                          <wps:spPr bwMode="auto">
                            <a:xfrm>
                              <a:off x="0" y="1371600"/>
                              <a:ext cx="5854268" cy="347980"/>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3F2961FC" w14:textId="77777777" w:rsidR="002029BC" w:rsidRPr="00F53A84" w:rsidRDefault="002029BC" w:rsidP="0024633E">
                                <w:pPr>
                                  <w:shd w:val="clear" w:color="auto" w:fill="FFFFFF"/>
                                  <w:spacing w:after="0" w:line="240" w:lineRule="auto"/>
                                  <w:ind w:firstLine="709"/>
                                  <w:jc w:val="center"/>
                                  <w:rPr>
                                    <w:rFonts w:ascii="Arial" w:eastAsia="Times New Roman" w:hAnsi="Arial" w:cs="Arial"/>
                                  </w:rPr>
                                </w:pPr>
                                <w:r w:rsidRPr="00F53A84">
                                  <w:rPr>
                                    <w:rFonts w:ascii="Times New Roman" w:eastAsia="Times New Roman" w:hAnsi="Times New Roman" w:cs="Times New Roman"/>
                                    <w:b/>
                                    <w:bCs/>
                                    <w:i/>
                                    <w:iCs/>
                                    <w:lang w:val="kk-KZ"/>
                                  </w:rPr>
                                  <w:t>Методы исследования</w:t>
                                </w:r>
                                <w:r w:rsidRPr="00F53A84">
                                  <w:rPr>
                                    <w:rFonts w:ascii="Times New Roman" w:eastAsia="Times New Roman" w:hAnsi="Times New Roman" w:cs="Times New Roman"/>
                                    <w:lang w:val="kk-KZ"/>
                                  </w:rPr>
                                  <w:t>: наблюдение, беседа, контент-анализ, анкетирование</w:t>
                                </w:r>
                              </w:p>
                            </w:txbxContent>
                          </wps:txbx>
                          <wps:bodyPr rot="0" vert="horz" wrap="square" lIns="91440" tIns="45720" rIns="91440" bIns="45720" anchor="ctr" anchorCtr="0" upright="1">
                            <a:noAutofit/>
                          </wps:bodyPr>
                        </wps:wsp>
                        <wps:wsp>
                          <wps:cNvPr id="101" name="Прямоугольник 4"/>
                          <wps:cNvSpPr>
                            <a:spLocks noChangeArrowheads="1"/>
                          </wps:cNvSpPr>
                          <wps:spPr bwMode="auto">
                            <a:xfrm>
                              <a:off x="38100" y="1838325"/>
                              <a:ext cx="5854268" cy="581025"/>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0062F69C" w14:textId="77777777" w:rsidR="002029BC" w:rsidRPr="006B1B07"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F53A84">
                                  <w:rPr>
                                    <w:rFonts w:ascii="Times New Roman" w:eastAsia="Times New Roman" w:hAnsi="Times New Roman" w:cs="Times New Roman"/>
                                    <w:b/>
                                    <w:bCs/>
                                    <w:i/>
                                    <w:iCs/>
                                    <w:lang w:val="kk-KZ"/>
                                  </w:rPr>
                                  <w:t>Респонденты</w:t>
                                </w:r>
                                <w:r w:rsidRPr="00F53A84">
                                  <w:rPr>
                                    <w:rFonts w:ascii="Times New Roman" w:eastAsia="Times New Roman" w:hAnsi="Times New Roman" w:cs="Times New Roman"/>
                                    <w:i/>
                                    <w:iCs/>
                                    <w:lang w:val="kk-KZ"/>
                                  </w:rPr>
                                  <w:t>:</w:t>
                                </w:r>
                                <w:r w:rsidRPr="00F53A84">
                                  <w:rPr>
                                    <w:rFonts w:ascii="Times New Roman" w:eastAsia="Times New Roman" w:hAnsi="Times New Roman" w:cs="Times New Roman"/>
                                    <w:lang w:val="kk-KZ"/>
                                  </w:rPr>
                                  <w:t>обучающиеся 1-4 курса специальности «Русский язык и литература в школах с нерусским языком обучения» и учителя общеобразовательных школ Алматинской области.</w:t>
                                </w:r>
                              </w:p>
                            </w:txbxContent>
                          </wps:txbx>
                          <wps:bodyPr rot="0" vert="horz" wrap="square" lIns="91440" tIns="45720" rIns="91440" bIns="45720" anchor="ctr" anchorCtr="0" upright="1">
                            <a:noAutofit/>
                          </wps:bodyPr>
                        </wps:wsp>
                        <wps:wsp>
                          <wps:cNvPr id="102" name="Выноска: стрелка вниз 8"/>
                          <wps:cNvSpPr>
                            <a:spLocks noChangeArrowheads="1"/>
                          </wps:cNvSpPr>
                          <wps:spPr bwMode="auto">
                            <a:xfrm>
                              <a:off x="0" y="0"/>
                              <a:ext cx="5854268" cy="692785"/>
                            </a:xfrm>
                            <a:prstGeom prst="downArrowCallout">
                              <a:avLst>
                                <a:gd name="adj1" fmla="val 24961"/>
                                <a:gd name="adj2" fmla="val 25000"/>
                                <a:gd name="adj3" fmla="val 25000"/>
                                <a:gd name="adj4" fmla="val 64977"/>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C1AA1E" w14:textId="13F1331A" w:rsidR="002029BC" w:rsidRPr="00F53A84" w:rsidRDefault="002029BC" w:rsidP="0024633E">
                                <w:pPr>
                                  <w:shd w:val="clear" w:color="auto" w:fill="FFFFFF"/>
                                  <w:spacing w:after="0" w:line="240" w:lineRule="auto"/>
                                  <w:ind w:firstLine="709"/>
                                  <w:jc w:val="both"/>
                                  <w:rPr>
                                    <w:rFonts w:ascii="Arial" w:eastAsia="Times New Roman" w:hAnsi="Arial" w:cs="Arial"/>
                                  </w:rPr>
                                </w:pPr>
                                <w:r w:rsidRPr="007E4E92">
                                  <w:rPr>
                                    <w:rFonts w:ascii="Times New Roman" w:eastAsia="Times New Roman" w:hAnsi="Times New Roman" w:cs="Times New Roman"/>
                                    <w:b/>
                                    <w:bCs/>
                                    <w:sz w:val="20"/>
                                    <w:szCs w:val="20"/>
                                  </w:rPr>
                                  <w:t xml:space="preserve">1 </w:t>
                                </w:r>
                                <w:r w:rsidRPr="007E4E92">
                                  <w:rPr>
                                    <w:rFonts w:ascii="Times New Roman" w:eastAsia="Times New Roman" w:hAnsi="Times New Roman" w:cs="Times New Roman"/>
                                    <w:b/>
                                    <w:bCs/>
                                    <w:sz w:val="20"/>
                                    <w:szCs w:val="20"/>
                                    <w:lang w:val="kk-KZ"/>
                                  </w:rPr>
                                  <w:t>Б</w:t>
                                </w:r>
                                <w:r w:rsidRPr="007E4E92">
                                  <w:rPr>
                                    <w:rFonts w:ascii="Times New Roman" w:eastAsia="Times New Roman" w:hAnsi="Times New Roman" w:cs="Times New Roman"/>
                                    <w:b/>
                                    <w:bCs/>
                                    <w:sz w:val="20"/>
                                    <w:szCs w:val="20"/>
                                  </w:rPr>
                                  <w:t>ЛОК</w:t>
                                </w:r>
                                <w:r w:rsidRPr="007E4E92">
                                  <w:rPr>
                                    <w:rFonts w:ascii="Times New Roman" w:eastAsia="Times New Roman" w:hAnsi="Times New Roman" w:cs="Times New Roman"/>
                                    <w:b/>
                                    <w:bCs/>
                                    <w:sz w:val="20"/>
                                    <w:szCs w:val="20"/>
                                    <w:lang w:val="kk-KZ"/>
                                  </w:rPr>
                                  <w:t xml:space="preserve">. </w:t>
                                </w:r>
                                <w:r w:rsidRPr="007E4E92">
                                  <w:rPr>
                                    <w:rFonts w:ascii="Times New Roman" w:eastAsia="Times New Roman" w:hAnsi="Times New Roman" w:cs="Times New Roman"/>
                                    <w:bCs/>
                                    <w:lang w:val="kk-KZ"/>
                                  </w:rPr>
                                  <w:t>Образовательный интенсив по программе бакалавриата «Русский язык и литература в школах с нерусским языком обучения».</w:t>
                                </w:r>
                                <w:r w:rsidRPr="00F53A84">
                                  <w:rPr>
                                    <w:rFonts w:ascii="Times New Roman" w:eastAsia="Times New Roman" w:hAnsi="Times New Roman" w:cs="Times New Roman"/>
                                    <w:lang w:val="kk-KZ"/>
                                  </w:rPr>
                                  <w:t xml:space="preserve"> </w:t>
                                </w:r>
                              </w:p>
                            </w:txbxContent>
                          </wps:txbx>
                          <wps:bodyPr rot="0" vert="horz" wrap="square" lIns="91440" tIns="45720" rIns="91440" bIns="45720" anchor="ctr" anchorCtr="0" upright="1">
                            <a:noAutofit/>
                          </wps:bodyPr>
                        </wps:wsp>
                      </wpg:grpSp>
                      <wpg:grpSp>
                        <wpg:cNvPr id="103" name="Группа 103"/>
                        <wpg:cNvGrpSpPr/>
                        <wpg:grpSpPr>
                          <a:xfrm>
                            <a:off x="47624" y="2514600"/>
                            <a:ext cx="6053043" cy="5806440"/>
                            <a:chOff x="-28618" y="0"/>
                            <a:chExt cx="6061822" cy="5806440"/>
                          </a:xfrm>
                        </wpg:grpSpPr>
                        <wps:wsp>
                          <wps:cNvPr id="104" name="Прямоугольник 44"/>
                          <wps:cNvSpPr>
                            <a:spLocks noChangeArrowheads="1"/>
                          </wps:cNvSpPr>
                          <wps:spPr bwMode="auto">
                            <a:xfrm>
                              <a:off x="76251" y="5381625"/>
                              <a:ext cx="5950304" cy="424815"/>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9E32C9" w14:textId="77777777" w:rsidR="002029BC" w:rsidRPr="009F4925" w:rsidRDefault="002029BC" w:rsidP="0024633E">
                                <w:pPr>
                                  <w:spacing w:after="0" w:line="240" w:lineRule="auto"/>
                                  <w:ind w:firstLine="709"/>
                                  <w:jc w:val="both"/>
                                  <w:rPr>
                                    <w:sz w:val="21"/>
                                    <w:szCs w:val="21"/>
                                  </w:rPr>
                                </w:pPr>
                                <w:r w:rsidRPr="009F4925">
                                  <w:rPr>
                                    <w:rFonts w:ascii="Times New Roman" w:eastAsia="Times New Roman" w:hAnsi="Times New Roman" w:cs="Times New Roman"/>
                                    <w:i/>
                                    <w:color w:val="000000"/>
                                    <w:sz w:val="21"/>
                                    <w:szCs w:val="21"/>
                                  </w:rPr>
                                  <w:t>Объем курса</w:t>
                                </w:r>
                                <w:r w:rsidRPr="009F4925">
                                  <w:rPr>
                                    <w:rFonts w:ascii="Times New Roman" w:eastAsia="Times New Roman" w:hAnsi="Times New Roman" w:cs="Times New Roman"/>
                                    <w:b/>
                                    <w:bCs/>
                                    <w:i/>
                                    <w:color w:val="000000"/>
                                    <w:sz w:val="21"/>
                                    <w:szCs w:val="21"/>
                                  </w:rPr>
                                  <w:t>:</w:t>
                                </w:r>
                                <w:r>
                                  <w:rPr>
                                    <w:rFonts w:ascii="Times New Roman" w:eastAsia="Times New Roman" w:hAnsi="Times New Roman" w:cs="Times New Roman"/>
                                    <w:b/>
                                    <w:bCs/>
                                    <w:i/>
                                    <w:color w:val="000000"/>
                                    <w:sz w:val="21"/>
                                    <w:szCs w:val="21"/>
                                  </w:rPr>
                                  <w:t xml:space="preserve"> </w:t>
                                </w:r>
                                <w:r w:rsidRPr="009F4925">
                                  <w:rPr>
                                    <w:rFonts w:ascii="Times New Roman" w:eastAsia="Times New Roman" w:hAnsi="Times New Roman" w:cs="Times New Roman"/>
                                    <w:color w:val="000000"/>
                                    <w:sz w:val="21"/>
                                    <w:szCs w:val="21"/>
                                  </w:rPr>
                                  <w:t>программа рассчитана на 25 академических часов</w:t>
                                </w:r>
                                <w:r w:rsidRPr="009F4925">
                                  <w:rPr>
                                    <w:rFonts w:ascii="Times New Roman" w:eastAsia="Times New Roman" w:hAnsi="Times New Roman" w:cs="Times New Roman"/>
                                    <w:color w:val="000000"/>
                                    <w:sz w:val="21"/>
                                    <w:szCs w:val="21"/>
                                    <w:lang w:val="kk-KZ"/>
                                  </w:rPr>
                                  <w:t>;</w:t>
                                </w:r>
                                <w:r>
                                  <w:rPr>
                                    <w:rFonts w:ascii="Times New Roman" w:eastAsia="Times New Roman" w:hAnsi="Times New Roman" w:cs="Times New Roman"/>
                                    <w:color w:val="000000"/>
                                    <w:sz w:val="21"/>
                                    <w:szCs w:val="21"/>
                                  </w:rPr>
                                  <w:t xml:space="preserve"> </w:t>
                                </w:r>
                                <w:r w:rsidRPr="009F4925">
                                  <w:rPr>
                                    <w:rFonts w:ascii="Times New Roman" w:eastAsia="Times New Roman" w:hAnsi="Times New Roman" w:cs="Times New Roman"/>
                                    <w:color w:val="000000"/>
                                    <w:sz w:val="21"/>
                                    <w:szCs w:val="21"/>
                                  </w:rPr>
                                  <w:t>включает лекции, семинары, творческие</w:t>
                                </w:r>
                                <w:r>
                                  <w:rPr>
                                    <w:rFonts w:ascii="Times New Roman" w:eastAsia="Times New Roman" w:hAnsi="Times New Roman" w:cs="Times New Roman"/>
                                    <w:color w:val="000000"/>
                                    <w:sz w:val="21"/>
                                    <w:szCs w:val="21"/>
                                  </w:rPr>
                                  <w:t xml:space="preserve"> </w:t>
                                </w:r>
                                <w:r w:rsidRPr="009F4925">
                                  <w:rPr>
                                    <w:rFonts w:ascii="Times New Roman" w:eastAsia="Times New Roman" w:hAnsi="Times New Roman" w:cs="Times New Roman"/>
                                    <w:color w:val="000000"/>
                                    <w:sz w:val="21"/>
                                    <w:szCs w:val="21"/>
                                    <w:lang w:val="kk-KZ"/>
                                  </w:rPr>
                                  <w:t>самостоятельные</w:t>
                                </w:r>
                                <w:r>
                                  <w:rPr>
                                    <w:rFonts w:ascii="Times New Roman" w:eastAsia="Times New Roman" w:hAnsi="Times New Roman" w:cs="Times New Roman"/>
                                    <w:color w:val="000000"/>
                                    <w:sz w:val="21"/>
                                    <w:szCs w:val="21"/>
                                    <w:lang w:val="kk-KZ"/>
                                  </w:rPr>
                                  <w:t xml:space="preserve"> </w:t>
                                </w:r>
                                <w:r w:rsidRPr="009F4925">
                                  <w:rPr>
                                    <w:rFonts w:ascii="Times New Roman" w:eastAsia="Times New Roman" w:hAnsi="Times New Roman" w:cs="Times New Roman"/>
                                    <w:color w:val="000000"/>
                                    <w:sz w:val="21"/>
                                    <w:szCs w:val="21"/>
                                  </w:rPr>
                                  <w:t>задания</w:t>
                                </w:r>
                              </w:p>
                            </w:txbxContent>
                          </wps:txbx>
                          <wps:bodyPr rot="0" vert="horz" wrap="square" lIns="91440" tIns="45720" rIns="91440" bIns="45720" anchor="ctr" anchorCtr="0" upright="1">
                            <a:noAutofit/>
                          </wps:bodyPr>
                        </wps:wsp>
                        <wps:wsp>
                          <wps:cNvPr id="105" name="Прямоугольник 33"/>
                          <wps:cNvSpPr>
                            <a:spLocks noChangeArrowheads="1"/>
                          </wps:cNvSpPr>
                          <wps:spPr bwMode="auto">
                            <a:xfrm>
                              <a:off x="47625" y="3200400"/>
                              <a:ext cx="5985528" cy="438150"/>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F340290" w14:textId="68738558" w:rsidR="002029BC" w:rsidRPr="0021032B" w:rsidRDefault="002029BC" w:rsidP="00203E02">
                                <w:pPr>
                                  <w:shd w:val="clear" w:color="auto" w:fill="FFFFFF"/>
                                  <w:spacing w:after="0" w:line="240" w:lineRule="auto"/>
                                  <w:ind w:firstLine="709"/>
                                  <w:jc w:val="both"/>
                                </w:pPr>
                                <w:r w:rsidRPr="008041D4">
                                  <w:rPr>
                                    <w:rFonts w:ascii="Times New Roman" w:eastAsia="Times New Roman" w:hAnsi="Times New Roman" w:cs="Times New Roman"/>
                                    <w:b/>
                                    <w:i/>
                                  </w:rPr>
                                  <w:t xml:space="preserve">Вид </w:t>
                                </w:r>
                                <w:r w:rsidRPr="008041D4">
                                  <w:rPr>
                                    <w:rFonts w:ascii="Times New Roman" w:eastAsia="Times New Roman" w:hAnsi="Times New Roman" w:cs="Times New Roman"/>
                                    <w:b/>
                                    <w:i/>
                                    <w:lang w:val="kk-KZ"/>
                                  </w:rPr>
                                  <w:t>академических чтений</w:t>
                                </w:r>
                                <w:r w:rsidRPr="008041D4">
                                  <w:rPr>
                                    <w:rFonts w:ascii="Times New Roman" w:eastAsia="Times New Roman" w:hAnsi="Times New Roman" w:cs="Times New Roman"/>
                                    <w:bCs/>
                                    <w:i/>
                                    <w:lang w:val="kk-KZ"/>
                                  </w:rPr>
                                  <w:t>:</w:t>
                                </w:r>
                                <w:r w:rsidRPr="008041D4">
                                  <w:rPr>
                                    <w:rFonts w:ascii="Times New Roman" w:eastAsia="Times New Roman" w:hAnsi="Times New Roman" w:cs="Times New Roman"/>
                                    <w:b/>
                                    <w:bCs/>
                                    <w:lang w:val="kk-KZ"/>
                                  </w:rPr>
                                  <w:t xml:space="preserve"> </w:t>
                                </w:r>
                                <w:r w:rsidRPr="008041D4">
                                  <w:rPr>
                                    <w:rFonts w:ascii="Times New Roman" w:eastAsia="Times New Roman" w:hAnsi="Times New Roman" w:cs="Times New Roman"/>
                                  </w:rPr>
                                  <w:t xml:space="preserve">интегрированный </w:t>
                                </w:r>
                                <w:r w:rsidRPr="008041D4">
                                  <w:rPr>
                                    <w:rFonts w:ascii="Times New Roman" w:eastAsia="Times New Roman" w:hAnsi="Times New Roman" w:cs="Times New Roman"/>
                                    <w:lang w:val="kk-KZ"/>
                                  </w:rPr>
                                  <w:t xml:space="preserve">в </w:t>
                                </w:r>
                                <w:r>
                                  <w:rPr>
                                    <w:rFonts w:ascii="Times New Roman" w:eastAsia="Times New Roman" w:hAnsi="Times New Roman" w:cs="Times New Roman"/>
                                    <w:lang w:val="kk-KZ"/>
                                  </w:rPr>
                                  <w:t>формате хронотопа (концепция М.</w:t>
                                </w:r>
                                <w:r w:rsidRPr="008041D4">
                                  <w:rPr>
                                    <w:rFonts w:ascii="Times New Roman" w:eastAsia="Times New Roman" w:hAnsi="Times New Roman" w:cs="Times New Roman"/>
                                    <w:lang w:val="kk-KZ"/>
                                  </w:rPr>
                                  <w:t>Бахтина и В. Библера).</w:t>
                                </w:r>
                              </w:p>
                            </w:txbxContent>
                          </wps:txbx>
                          <wps:bodyPr rot="0" vert="horz" wrap="square" lIns="91440" tIns="45720" rIns="91440" bIns="45720" anchor="ctr" anchorCtr="0" upright="1">
                            <a:noAutofit/>
                          </wps:bodyPr>
                        </wps:wsp>
                        <wps:wsp>
                          <wps:cNvPr id="106" name="Прямоугольник 1"/>
                          <wps:cNvSpPr>
                            <a:spLocks noChangeArrowheads="1"/>
                          </wps:cNvSpPr>
                          <wps:spPr bwMode="auto">
                            <a:xfrm>
                              <a:off x="47625" y="4857750"/>
                              <a:ext cx="5985528" cy="447675"/>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307D691" w14:textId="77777777" w:rsidR="002029BC" w:rsidRPr="008041D4" w:rsidRDefault="002029BC" w:rsidP="0024633E">
                                <w:pPr>
                                  <w:shd w:val="clear" w:color="auto" w:fill="FFFFFF"/>
                                  <w:spacing w:after="0" w:line="240" w:lineRule="auto"/>
                                  <w:ind w:firstLine="709"/>
                                  <w:jc w:val="both"/>
                                  <w:rPr>
                                    <w:rFonts w:ascii="Arial" w:eastAsia="Times New Roman" w:hAnsi="Arial" w:cs="Arial"/>
                                    <w:sz w:val="21"/>
                                    <w:szCs w:val="21"/>
                                  </w:rPr>
                                </w:pPr>
                                <w:r w:rsidRPr="008041D4">
                                  <w:rPr>
                                    <w:rFonts w:ascii="Times New Roman" w:eastAsia="Times New Roman" w:hAnsi="Times New Roman" w:cs="Times New Roman"/>
                                    <w:b/>
                                    <w:bCs/>
                                    <w:i/>
                                    <w:iCs/>
                                    <w:sz w:val="21"/>
                                    <w:szCs w:val="21"/>
                                    <w:lang w:val="kk-KZ"/>
                                  </w:rPr>
                                  <w:t xml:space="preserve">Экспериментальная группа: </w:t>
                                </w:r>
                                <w:r w:rsidRPr="008041D4">
                                  <w:rPr>
                                    <w:rFonts w:ascii="Times New Roman" w:eastAsia="Times New Roman" w:hAnsi="Times New Roman" w:cs="Times New Roman"/>
                                    <w:sz w:val="21"/>
                                    <w:szCs w:val="21"/>
                                    <w:lang w:val="kk-KZ"/>
                                  </w:rPr>
                                  <w:t>студенты-филологи 1 курса специальности «Русский язык и литература в школах с нерусским языком обучения».</w:t>
                                </w:r>
                              </w:p>
                              <w:p w14:paraId="3EBF658C" w14:textId="77777777" w:rsidR="002029BC" w:rsidRDefault="002029BC" w:rsidP="0024633E">
                                <w:pPr>
                                  <w:jc w:val="center"/>
                                </w:pPr>
                              </w:p>
                            </w:txbxContent>
                          </wps:txbx>
                          <wps:bodyPr rot="0" vert="horz" wrap="square" lIns="91440" tIns="45720" rIns="91440" bIns="45720" anchor="ctr" anchorCtr="0" upright="1">
                            <a:noAutofit/>
                          </wps:bodyPr>
                        </wps:wsp>
                        <wps:wsp>
                          <wps:cNvPr id="107" name="Прямоугольник 34"/>
                          <wps:cNvSpPr>
                            <a:spLocks noChangeArrowheads="1"/>
                          </wps:cNvSpPr>
                          <wps:spPr bwMode="auto">
                            <a:xfrm>
                              <a:off x="47625" y="3695700"/>
                              <a:ext cx="5985528" cy="571500"/>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50DABE" w14:textId="77777777" w:rsidR="002029BC" w:rsidRPr="009F4925" w:rsidRDefault="002029BC" w:rsidP="0024633E">
                                <w:pPr>
                                  <w:shd w:val="clear" w:color="auto" w:fill="FFFFFF"/>
                                  <w:spacing w:after="0" w:line="240" w:lineRule="auto"/>
                                  <w:ind w:firstLine="709"/>
                                  <w:jc w:val="both"/>
                                  <w:rPr>
                                    <w:rFonts w:ascii="Arial" w:eastAsia="Times New Roman" w:hAnsi="Arial" w:cs="Arial"/>
                                    <w:sz w:val="21"/>
                                    <w:szCs w:val="21"/>
                                  </w:rPr>
                                </w:pPr>
                                <w:r w:rsidRPr="009F4925">
                                  <w:rPr>
                                    <w:rFonts w:ascii="Times New Roman" w:eastAsia="Times New Roman" w:hAnsi="Times New Roman" w:cs="Times New Roman"/>
                                    <w:b/>
                                    <w:i/>
                                    <w:sz w:val="21"/>
                                    <w:szCs w:val="21"/>
                                    <w:lang w:val="kk-KZ"/>
                                  </w:rPr>
                                  <w:t>Цель:</w:t>
                                </w:r>
                                <w:r>
                                  <w:rPr>
                                    <w:rFonts w:ascii="Times New Roman" w:eastAsia="Times New Roman" w:hAnsi="Times New Roman" w:cs="Times New Roman"/>
                                    <w:b/>
                                    <w:bCs/>
                                    <w:sz w:val="21"/>
                                    <w:szCs w:val="21"/>
                                    <w:lang w:val="kk-KZ"/>
                                  </w:rPr>
                                  <w:t xml:space="preserve"> </w:t>
                                </w:r>
                                <w:r w:rsidRPr="009F4925">
                                  <w:rPr>
                                    <w:rFonts w:ascii="Times New Roman" w:eastAsia="Times New Roman" w:hAnsi="Times New Roman" w:cs="Times New Roman"/>
                                    <w:sz w:val="21"/>
                                    <w:szCs w:val="21"/>
                                    <w:lang w:val="kk-KZ"/>
                                  </w:rPr>
                                  <w:t>погружение обучающихся экспериментальной группы в проблему и развитие на эт</w:t>
                                </w:r>
                                <w:r>
                                  <w:rPr>
                                    <w:rFonts w:ascii="Times New Roman" w:eastAsia="Times New Roman" w:hAnsi="Times New Roman" w:cs="Times New Roman"/>
                                    <w:sz w:val="21"/>
                                    <w:szCs w:val="21"/>
                                    <w:lang w:val="kk-KZ"/>
                                  </w:rPr>
                                  <w:t>о</w:t>
                                </w:r>
                                <w:r w:rsidRPr="009F4925">
                                  <w:rPr>
                                    <w:rFonts w:ascii="Times New Roman" w:eastAsia="Times New Roman" w:hAnsi="Times New Roman" w:cs="Times New Roman"/>
                                    <w:sz w:val="21"/>
                                    <w:szCs w:val="21"/>
                                    <w:lang w:val="kk-KZ"/>
                                  </w:rPr>
                                  <w:t xml:space="preserve">й основе определенных профессиональных и личностных </w:t>
                                </w:r>
                                <w:r>
                                  <w:rPr>
                                    <w:rFonts w:ascii="Times New Roman" w:eastAsia="Times New Roman" w:hAnsi="Times New Roman" w:cs="Times New Roman"/>
                                    <w:sz w:val="21"/>
                                    <w:szCs w:val="21"/>
                                    <w:lang w:val="kk-KZ"/>
                                  </w:rPr>
                                  <w:t>к</w:t>
                                </w:r>
                                <w:r w:rsidRPr="009F4925">
                                  <w:rPr>
                                    <w:rFonts w:ascii="Times New Roman" w:eastAsia="Times New Roman" w:hAnsi="Times New Roman" w:cs="Times New Roman"/>
                                    <w:sz w:val="21"/>
                                    <w:szCs w:val="21"/>
                                    <w:lang w:val="kk-KZ"/>
                                  </w:rPr>
                                  <w:t>ачеств, способствующих развитию кросс-культурной компетентности.</w:t>
                                </w:r>
                              </w:p>
                              <w:p w14:paraId="00E48BAF" w14:textId="77777777" w:rsidR="002029BC" w:rsidRPr="00FA5D6E" w:rsidRDefault="002029BC" w:rsidP="0024633E">
                                <w:pPr>
                                  <w:spacing w:after="0" w:line="240" w:lineRule="auto"/>
                                  <w:ind w:firstLine="709"/>
                                  <w:jc w:val="center"/>
                                </w:pPr>
                              </w:p>
                            </w:txbxContent>
                          </wps:txbx>
                          <wps:bodyPr rot="0" vert="horz" wrap="square" lIns="91440" tIns="45720" rIns="91440" bIns="45720" anchor="ctr" anchorCtr="0" upright="1">
                            <a:noAutofit/>
                          </wps:bodyPr>
                        </wps:wsp>
                        <wps:wsp>
                          <wps:cNvPr id="108" name="Прямоугольник 35"/>
                          <wps:cNvSpPr>
                            <a:spLocks noChangeArrowheads="1"/>
                          </wps:cNvSpPr>
                          <wps:spPr bwMode="auto">
                            <a:xfrm>
                              <a:off x="47676" y="4343400"/>
                              <a:ext cx="5985528" cy="424815"/>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42AB71" w14:textId="18BF1D51" w:rsidR="002029BC" w:rsidRPr="008041D4" w:rsidRDefault="002029BC" w:rsidP="0024633E">
                                <w:pPr>
                                  <w:shd w:val="clear" w:color="auto" w:fill="FFFFFF"/>
                                  <w:spacing w:after="0" w:line="240" w:lineRule="auto"/>
                                  <w:ind w:firstLine="709"/>
                                  <w:jc w:val="both"/>
                                  <w:rPr>
                                    <w:rFonts w:ascii="Arial" w:eastAsia="Times New Roman" w:hAnsi="Arial" w:cs="Arial"/>
                                    <w:sz w:val="21"/>
                                    <w:szCs w:val="21"/>
                                  </w:rPr>
                                </w:pPr>
                                <w:r w:rsidRPr="008041D4">
                                  <w:rPr>
                                    <w:rFonts w:ascii="Times New Roman" w:eastAsia="Times New Roman" w:hAnsi="Times New Roman" w:cs="Times New Roman"/>
                                    <w:b/>
                                    <w:i/>
                                    <w:sz w:val="21"/>
                                    <w:szCs w:val="21"/>
                                    <w:lang w:val="kk-KZ"/>
                                  </w:rPr>
                                  <w:t>Методы исследования</w:t>
                                </w:r>
                                <w:r w:rsidRPr="008041D4">
                                  <w:rPr>
                                    <w:rFonts w:ascii="Times New Roman" w:eastAsia="Times New Roman" w:hAnsi="Times New Roman" w:cs="Times New Roman"/>
                                    <w:bCs/>
                                    <w:i/>
                                    <w:sz w:val="21"/>
                                    <w:szCs w:val="21"/>
                                    <w:lang w:val="kk-KZ"/>
                                  </w:rPr>
                                  <w:t xml:space="preserve">:, </w:t>
                                </w:r>
                                <w:r w:rsidRPr="008041D4">
                                  <w:rPr>
                                    <w:rFonts w:ascii="Times New Roman" w:eastAsia="Times New Roman" w:hAnsi="Times New Roman" w:cs="Times New Roman"/>
                                    <w:sz w:val="21"/>
                                    <w:szCs w:val="21"/>
                                    <w:lang w:val="kk-KZ"/>
                                  </w:rPr>
                                  <w:t>эксперимент, лангитюдный метод, наблюдение, беседа, сравнительный анализ, синтез идей, приемы рефлексирования и обратной связи.</w:t>
                                </w:r>
                              </w:p>
                              <w:p w14:paraId="6CB809D4" w14:textId="77777777" w:rsidR="002029BC" w:rsidRPr="009F4925" w:rsidRDefault="002029BC" w:rsidP="0024633E">
                                <w:pPr>
                                  <w:shd w:val="clear" w:color="auto" w:fill="FFFFFF"/>
                                  <w:spacing w:after="0" w:line="240" w:lineRule="auto"/>
                                  <w:ind w:firstLine="709"/>
                                  <w:jc w:val="both"/>
                                  <w:rPr>
                                    <w:rFonts w:ascii="Times New Roman" w:eastAsia="Times New Roman" w:hAnsi="Times New Roman" w:cs="Times New Roman"/>
                                    <w:color w:val="2C2D2E"/>
                                    <w:sz w:val="21"/>
                                    <w:szCs w:val="21"/>
                                  </w:rPr>
                                </w:pPr>
                              </w:p>
                            </w:txbxContent>
                          </wps:txbx>
                          <wps:bodyPr rot="0" vert="horz" wrap="square" lIns="91440" tIns="45720" rIns="91440" bIns="45720" anchor="ctr" anchorCtr="0" upright="1">
                            <a:noAutofit/>
                          </wps:bodyPr>
                        </wps:wsp>
                        <wps:wsp>
                          <wps:cNvPr id="109" name="Выноска: стрелка вниз 38"/>
                          <wps:cNvSpPr>
                            <a:spLocks noChangeArrowheads="1"/>
                          </wps:cNvSpPr>
                          <wps:spPr bwMode="auto">
                            <a:xfrm>
                              <a:off x="38086" y="2466975"/>
                              <a:ext cx="5985292" cy="666750"/>
                            </a:xfrm>
                            <a:prstGeom prst="downArrowCallout">
                              <a:avLst>
                                <a:gd name="adj1" fmla="val 25004"/>
                                <a:gd name="adj2" fmla="val 25004"/>
                                <a:gd name="adj3" fmla="val 25000"/>
                                <a:gd name="adj4" fmla="val 64977"/>
                              </a:avLst>
                            </a:prstGeom>
                            <a:solidFill>
                              <a:schemeClr val="lt1">
                                <a:lumMod val="100000"/>
                                <a:lumOff val="0"/>
                              </a:schemeClr>
                            </a:solidFill>
                            <a:ln w="25400">
                              <a:solidFill>
                                <a:schemeClr val="accent2">
                                  <a:lumMod val="100000"/>
                                  <a:lumOff val="0"/>
                                </a:schemeClr>
                              </a:solidFill>
                              <a:miter lim="800000"/>
                              <a:headEnd/>
                              <a:tailEnd/>
                            </a:ln>
                          </wps:spPr>
                          <wps:txbx>
                            <w:txbxContent>
                              <w:p w14:paraId="12225370" w14:textId="2A611E69" w:rsidR="002029BC" w:rsidRPr="009F4925" w:rsidRDefault="002029BC" w:rsidP="0024633E">
                                <w:pPr>
                                  <w:shd w:val="clear" w:color="auto" w:fill="FFFFFF"/>
                                  <w:spacing w:after="0" w:line="240" w:lineRule="auto"/>
                                  <w:ind w:firstLine="709"/>
                                  <w:jc w:val="both"/>
                                  <w:rPr>
                                    <w:rFonts w:ascii="Times New Roman" w:eastAsia="Times New Roman" w:hAnsi="Times New Roman" w:cs="Times New Roman"/>
                                    <w:b/>
                                    <w:bCs/>
                                    <w:sz w:val="21"/>
                                    <w:szCs w:val="21"/>
                                    <w:lang w:val="kk-KZ"/>
                                  </w:rPr>
                                </w:pPr>
                                <w:r w:rsidRPr="007E4E92">
                                  <w:rPr>
                                    <w:rFonts w:ascii="Times New Roman" w:eastAsia="Times New Roman" w:hAnsi="Times New Roman" w:cs="Times New Roman"/>
                                    <w:b/>
                                    <w:bCs/>
                                    <w:sz w:val="21"/>
                                    <w:szCs w:val="21"/>
                                  </w:rPr>
                                  <w:t xml:space="preserve">3 </w:t>
                                </w:r>
                                <w:r w:rsidRPr="007E4E92">
                                  <w:rPr>
                                    <w:rFonts w:ascii="Times New Roman" w:eastAsia="Times New Roman" w:hAnsi="Times New Roman" w:cs="Times New Roman"/>
                                    <w:b/>
                                    <w:bCs/>
                                    <w:sz w:val="21"/>
                                    <w:szCs w:val="21"/>
                                    <w:lang w:val="kk-KZ"/>
                                  </w:rPr>
                                  <w:t>Б</w:t>
                                </w:r>
                                <w:r w:rsidRPr="007E4E92">
                                  <w:rPr>
                                    <w:rFonts w:ascii="Times New Roman" w:eastAsia="Times New Roman" w:hAnsi="Times New Roman" w:cs="Times New Roman"/>
                                    <w:b/>
                                    <w:bCs/>
                                    <w:sz w:val="21"/>
                                    <w:szCs w:val="21"/>
                                  </w:rPr>
                                  <w:t>ЛОК</w:t>
                                </w:r>
                                <w:r w:rsidRPr="007E4E92">
                                  <w:rPr>
                                    <w:rFonts w:ascii="Times New Roman" w:eastAsia="Times New Roman" w:hAnsi="Times New Roman" w:cs="Times New Roman"/>
                                    <w:b/>
                                    <w:bCs/>
                                    <w:sz w:val="21"/>
                                    <w:szCs w:val="21"/>
                                    <w:lang w:val="kk-KZ"/>
                                  </w:rPr>
                                  <w:t xml:space="preserve">. </w:t>
                                </w:r>
                                <w:r w:rsidRPr="007E4E92">
                                  <w:rPr>
                                    <w:rFonts w:ascii="Times New Roman" w:eastAsia="Times New Roman" w:hAnsi="Times New Roman" w:cs="Times New Roman"/>
                                    <w:sz w:val="21"/>
                                    <w:szCs w:val="21"/>
                                  </w:rPr>
                                  <w:t>«</w:t>
                                </w:r>
                                <w:r w:rsidRPr="007E4E92">
                                  <w:rPr>
                                    <w:rFonts w:ascii="Times New Roman" w:eastAsia="Times New Roman" w:hAnsi="Times New Roman" w:cs="Times New Roman"/>
                                    <w:bCs/>
                                    <w:sz w:val="21"/>
                                    <w:szCs w:val="21"/>
                                  </w:rPr>
                                  <w:t>Виртуальные академические чтения</w:t>
                                </w:r>
                                <w:r w:rsidRPr="007E4E92">
                                  <w:rPr>
                                    <w:rFonts w:ascii="Times New Roman" w:eastAsia="Times New Roman" w:hAnsi="Times New Roman" w:cs="Times New Roman"/>
                                    <w:bCs/>
                                    <w:sz w:val="21"/>
                                    <w:szCs w:val="21"/>
                                    <w:lang w:val="kk-KZ"/>
                                  </w:rPr>
                                  <w:t xml:space="preserve"> «Понимание </w:t>
                                </w:r>
                                <w:r w:rsidRPr="007E4E92">
                                  <w:rPr>
                                    <w:rFonts w:ascii="Times New Roman" w:eastAsia="Times New Roman" w:hAnsi="Times New Roman" w:cs="Times New Roman"/>
                                    <w:bCs/>
                                    <w:sz w:val="21"/>
                                    <w:szCs w:val="21"/>
                                  </w:rPr>
                                  <w:t xml:space="preserve">культуры </w:t>
                                </w:r>
                                <w:r w:rsidRPr="007E4E92">
                                  <w:rPr>
                                    <w:rFonts w:ascii="Times New Roman" w:eastAsia="Times New Roman" w:hAnsi="Times New Roman" w:cs="Times New Roman"/>
                                    <w:bCs/>
                                    <w:sz w:val="21"/>
                                    <w:szCs w:val="21"/>
                                    <w:lang w:val="kk-KZ"/>
                                  </w:rPr>
                                  <w:t>других: творчество русскоязычных поэтов и писателей Казахстана ХХ века»</w:t>
                                </w:r>
                                <w:r w:rsidRPr="007E4E92">
                                  <w:rPr>
                                    <w:rFonts w:ascii="Times New Roman" w:eastAsia="Times New Roman" w:hAnsi="Times New Roman" w:cs="Times New Roman"/>
                                    <w:b/>
                                    <w:bCs/>
                                    <w:sz w:val="21"/>
                                    <w:szCs w:val="21"/>
                                    <w:lang w:val="kk-KZ"/>
                                  </w:rPr>
                                  <w:t>.</w:t>
                                </w:r>
                              </w:p>
                            </w:txbxContent>
                          </wps:txbx>
                          <wps:bodyPr rot="0" vert="horz" wrap="square" lIns="91440" tIns="45720" rIns="91440" bIns="45720" anchor="ctr" anchorCtr="0" upright="1">
                            <a:noAutofit/>
                          </wps:bodyPr>
                        </wps:wsp>
                        <wps:wsp>
                          <wps:cNvPr id="110" name="Прямоугольник 11"/>
                          <wps:cNvSpPr>
                            <a:spLocks noChangeArrowheads="1"/>
                          </wps:cNvSpPr>
                          <wps:spPr bwMode="auto">
                            <a:xfrm>
                              <a:off x="9514" y="857250"/>
                              <a:ext cx="5984921" cy="628650"/>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82BBFC1" w14:textId="65765E1C" w:rsidR="002029BC" w:rsidRPr="008041D4"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8041D4">
                                  <w:rPr>
                                    <w:rFonts w:ascii="Times New Roman" w:eastAsia="Times New Roman" w:hAnsi="Times New Roman" w:cs="Times New Roman"/>
                                    <w:b/>
                                    <w:i/>
                                    <w:lang w:val="kk-KZ"/>
                                  </w:rPr>
                                  <w:t xml:space="preserve">Цель </w:t>
                                </w:r>
                                <w:r w:rsidRPr="008041D4">
                                  <w:rPr>
                                    <w:rFonts w:ascii="Times New Roman" w:hAnsi="Times New Roman" w:cs="Times New Roman"/>
                                    <w:sz w:val="28"/>
                                    <w:szCs w:val="28"/>
                                  </w:rPr>
                                  <w:t>–</w:t>
                                </w:r>
                                <w:r w:rsidRPr="008041D4">
                                  <w:rPr>
                                    <w:rFonts w:ascii="Times New Roman" w:eastAsia="Times New Roman" w:hAnsi="Times New Roman" w:cs="Times New Roman"/>
                                    <w:lang w:val="kk-KZ"/>
                                  </w:rPr>
                                  <w:t xml:space="preserve"> диагностика ососбенностей развития </w:t>
                                </w:r>
                                <w:r>
                                  <w:rPr>
                                    <w:rFonts w:ascii="Times New Roman" w:eastAsia="Times New Roman" w:hAnsi="Times New Roman" w:cs="Times New Roman"/>
                                    <w:lang w:val="kk-KZ"/>
                                  </w:rPr>
                                  <w:t>кросс-культурной компетентности</w:t>
                                </w:r>
                                <w:r w:rsidRPr="008041D4">
                                  <w:rPr>
                                    <w:rFonts w:ascii="Times New Roman" w:eastAsia="Times New Roman" w:hAnsi="Times New Roman" w:cs="Times New Roman"/>
                                    <w:lang w:val="kk-KZ"/>
                                  </w:rPr>
                                  <w:t xml:space="preserve"> у студентов-иностранцев, обучающихся в казахстанской образовательной среде (понимание другой культуры сквозь призму языка)</w:t>
                                </w:r>
                              </w:p>
                              <w:p w14:paraId="216831CC" w14:textId="59D6251D" w:rsidR="002029BC" w:rsidRPr="009F4925" w:rsidRDefault="002029BC" w:rsidP="0024633E">
                                <w:pPr>
                                  <w:jc w:val="center"/>
                                  <w:rPr>
                                    <w:lang w:val="kk-KZ"/>
                                  </w:rPr>
                                </w:pPr>
                                <w:r>
                                  <w:rPr>
                                    <w:lang w:val="kk-KZ"/>
                                  </w:rPr>
                                  <w:t xml:space="preserve"> </w:t>
                                </w:r>
                              </w:p>
                            </w:txbxContent>
                          </wps:txbx>
                          <wps:bodyPr rot="0" vert="horz" wrap="square" lIns="91440" tIns="45720" rIns="91440" bIns="45720" anchor="ctr" anchorCtr="0" upright="1">
                            <a:noAutofit/>
                          </wps:bodyPr>
                        </wps:wsp>
                        <wps:wsp>
                          <wps:cNvPr id="111" name="Прямоугольник 12"/>
                          <wps:cNvSpPr>
                            <a:spLocks noChangeArrowheads="1"/>
                          </wps:cNvSpPr>
                          <wps:spPr bwMode="auto">
                            <a:xfrm>
                              <a:off x="19036" y="1504950"/>
                              <a:ext cx="5984921" cy="298450"/>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D59A78D" w14:textId="77777777" w:rsidR="002029BC" w:rsidRPr="008041D4"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8041D4">
                                  <w:rPr>
                                    <w:rFonts w:ascii="Times New Roman" w:eastAsia="Times New Roman" w:hAnsi="Times New Roman" w:cs="Times New Roman"/>
                                    <w:b/>
                                    <w:bCs/>
                                    <w:i/>
                                    <w:iCs/>
                                    <w:lang w:val="kk-KZ"/>
                                  </w:rPr>
                                  <w:t>Методы исследования</w:t>
                                </w:r>
                                <w:r w:rsidRPr="008041D4">
                                  <w:rPr>
                                    <w:rFonts w:ascii="Times New Roman" w:eastAsia="Times New Roman" w:hAnsi="Times New Roman" w:cs="Times New Roman"/>
                                    <w:lang w:val="kk-KZ"/>
                                  </w:rPr>
                                  <w:t xml:space="preserve">: наблюдение, аналитическая дискуссия, интервью. </w:t>
                                </w:r>
                              </w:p>
                              <w:p w14:paraId="137DA04C" w14:textId="77777777" w:rsidR="002029BC" w:rsidRPr="00D352EF" w:rsidRDefault="002029BC" w:rsidP="0024633E">
                                <w:pPr>
                                  <w:jc w:val="center"/>
                                  <w:rPr>
                                    <w:lang w:val="kk-KZ"/>
                                  </w:rPr>
                                </w:pPr>
                              </w:p>
                            </w:txbxContent>
                          </wps:txbx>
                          <wps:bodyPr rot="0" vert="horz" wrap="square" lIns="91440" tIns="45720" rIns="91440" bIns="45720" anchor="ctr" anchorCtr="0" upright="1">
                            <a:noAutofit/>
                          </wps:bodyPr>
                        </wps:wsp>
                        <wps:wsp>
                          <wps:cNvPr id="147" name="Прямоугольник 13"/>
                          <wps:cNvSpPr>
                            <a:spLocks noChangeArrowheads="1"/>
                          </wps:cNvSpPr>
                          <wps:spPr bwMode="auto">
                            <a:xfrm>
                              <a:off x="19053" y="1895475"/>
                              <a:ext cx="5984921" cy="437515"/>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D7E5DA" w14:textId="2816AEEA" w:rsidR="002029BC" w:rsidRPr="009F4925"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7E4E92">
                                  <w:rPr>
                                    <w:rFonts w:ascii="Times New Roman" w:eastAsia="Times New Roman" w:hAnsi="Times New Roman" w:cs="Times New Roman"/>
                                    <w:b/>
                                    <w:bCs/>
                                    <w:i/>
                                    <w:iCs/>
                                    <w:lang w:val="kk-KZ"/>
                                  </w:rPr>
                                  <w:t>Респонденты</w:t>
                                </w:r>
                                <w:r w:rsidRPr="007E4E92">
                                  <w:rPr>
                                    <w:rFonts w:ascii="Times New Roman" w:eastAsia="Times New Roman" w:hAnsi="Times New Roman" w:cs="Times New Roman"/>
                                    <w:i/>
                                    <w:iCs/>
                                    <w:lang w:val="kk-KZ"/>
                                  </w:rPr>
                                  <w:t xml:space="preserve">: </w:t>
                                </w:r>
                                <w:r w:rsidRPr="007E4E92">
                                  <w:rPr>
                                    <w:rFonts w:ascii="Times New Roman" w:eastAsia="Times New Roman" w:hAnsi="Times New Roman" w:cs="Times New Roman"/>
                                    <w:lang w:val="kk-KZ"/>
                                  </w:rPr>
                                  <w:t>иностранные студенты 3курса, изучающие русский язык</w:t>
                                </w:r>
                                <w:r w:rsidRPr="007E4E92">
                                  <w:rPr>
                                    <w:rFonts w:ascii="Times New Roman" w:eastAsia="Times New Roman" w:hAnsi="Times New Roman" w:cs="Times New Roman"/>
                                  </w:rPr>
                                  <w:t> и литературу</w:t>
                                </w:r>
                                <w:r w:rsidRPr="007E4E92">
                                  <w:rPr>
                                    <w:rFonts w:ascii="Times New Roman" w:eastAsia="Times New Roman" w:hAnsi="Times New Roman" w:cs="Times New Roman"/>
                                    <w:lang w:val="kk-KZ"/>
                                  </w:rPr>
                                  <w:t> в Казахстане и учителя общеобразовательных школ Алматинской области.</w:t>
                                </w:r>
                              </w:p>
                              <w:p w14:paraId="0299DA4E" w14:textId="77777777" w:rsidR="002029BC" w:rsidRPr="009F4925" w:rsidRDefault="002029BC" w:rsidP="0024633E">
                                <w:pPr>
                                  <w:jc w:val="center"/>
                                  <w:rPr>
                                    <w:lang w:val="kk-KZ"/>
                                  </w:rPr>
                                </w:pPr>
                              </w:p>
                            </w:txbxContent>
                          </wps:txbx>
                          <wps:bodyPr rot="0" vert="horz" wrap="square" lIns="91440" tIns="45720" rIns="91440" bIns="45720" anchor="ctr" anchorCtr="0" upright="1">
                            <a:noAutofit/>
                          </wps:bodyPr>
                        </wps:wsp>
                        <wps:wsp>
                          <wps:cNvPr id="148" name="Выноска: стрелка вниз 16"/>
                          <wps:cNvSpPr>
                            <a:spLocks noChangeArrowheads="1"/>
                          </wps:cNvSpPr>
                          <wps:spPr bwMode="auto">
                            <a:xfrm>
                              <a:off x="-28618" y="0"/>
                              <a:ext cx="5984921" cy="876300"/>
                            </a:xfrm>
                            <a:prstGeom prst="downArrowCallout">
                              <a:avLst>
                                <a:gd name="adj1" fmla="val 24984"/>
                                <a:gd name="adj2" fmla="val 25015"/>
                                <a:gd name="adj3" fmla="val 25000"/>
                                <a:gd name="adj4" fmla="val 64977"/>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6C331E5" w14:textId="45F15F1A" w:rsidR="002029BC" w:rsidRPr="008041D4" w:rsidRDefault="002029BC" w:rsidP="0024633E">
                                <w:pPr>
                                  <w:shd w:val="clear" w:color="auto" w:fill="FFFFFF"/>
                                  <w:spacing w:after="0" w:line="240" w:lineRule="auto"/>
                                  <w:ind w:firstLine="709"/>
                                  <w:jc w:val="both"/>
                                  <w:rPr>
                                    <w:rFonts w:ascii="Times New Roman" w:eastAsia="Times New Roman" w:hAnsi="Times New Roman" w:cs="Times New Roman"/>
                                    <w:sz w:val="20"/>
                                    <w:szCs w:val="20"/>
                                    <w:lang w:val="kk-KZ"/>
                                  </w:rPr>
                                </w:pPr>
                                <w:r w:rsidRPr="008041D4">
                                  <w:rPr>
                                    <w:rFonts w:ascii="Times New Roman" w:eastAsia="Times New Roman" w:hAnsi="Times New Roman" w:cs="Times New Roman"/>
                                    <w:b/>
                                    <w:bCs/>
                                  </w:rPr>
                                  <w:t xml:space="preserve">2 </w:t>
                                </w:r>
                                <w:r w:rsidRPr="008041D4">
                                  <w:rPr>
                                    <w:rFonts w:ascii="Times New Roman" w:eastAsia="Times New Roman" w:hAnsi="Times New Roman" w:cs="Times New Roman"/>
                                    <w:b/>
                                    <w:bCs/>
                                    <w:lang w:val="kk-KZ"/>
                                  </w:rPr>
                                  <w:t>Б</w:t>
                                </w:r>
                                <w:r w:rsidRPr="008041D4">
                                  <w:rPr>
                                    <w:rFonts w:ascii="Times New Roman" w:eastAsia="Times New Roman" w:hAnsi="Times New Roman" w:cs="Times New Roman"/>
                                    <w:b/>
                                    <w:bCs/>
                                  </w:rPr>
                                  <w:t>ЛОК</w:t>
                                </w:r>
                                <w:r w:rsidRPr="008041D4">
                                  <w:rPr>
                                    <w:rFonts w:ascii="Times New Roman" w:eastAsia="Times New Roman" w:hAnsi="Times New Roman" w:cs="Times New Roman"/>
                                    <w:b/>
                                    <w:bCs/>
                                    <w:lang w:val="kk-KZ"/>
                                  </w:rPr>
                                  <w:t xml:space="preserve">. </w:t>
                                </w:r>
                                <w:r w:rsidRPr="008041D4">
                                  <w:rPr>
                                    <w:rFonts w:ascii="Times New Roman" w:eastAsia="Times New Roman" w:hAnsi="Times New Roman" w:cs="Times New Roman"/>
                                    <w:bCs/>
                                    <w:sz w:val="20"/>
                                    <w:szCs w:val="20"/>
                                    <w:shd w:val="clear" w:color="auto" w:fill="FFFFFF"/>
                                  </w:rPr>
                                  <w:t>Образовательный интенсив</w:t>
                                </w:r>
                                <w:r w:rsidRPr="008041D4">
                                  <w:rPr>
                                    <w:rFonts w:ascii="Times New Roman" w:eastAsia="Times New Roman" w:hAnsi="Times New Roman" w:cs="Times New Roman"/>
                                    <w:bCs/>
                                    <w:sz w:val="20"/>
                                    <w:szCs w:val="20"/>
                                    <w:shd w:val="clear" w:color="auto" w:fill="FFFFFF"/>
                                    <w:lang w:val="kk-KZ"/>
                                  </w:rPr>
                                  <w:t xml:space="preserve"> по дисциплине «</w:t>
                                </w:r>
                                <w:r w:rsidRPr="008041D4">
                                  <w:rPr>
                                    <w:rFonts w:ascii="Times New Roman" w:eastAsia="Times New Roman" w:hAnsi="Times New Roman" w:cs="Times New Roman"/>
                                    <w:bCs/>
                                    <w:sz w:val="20"/>
                                    <w:szCs w:val="20"/>
                                  </w:rPr>
                                  <w:t>Методика преподавания русской литературы»</w:t>
                                </w:r>
                                <w:r w:rsidRPr="008041D4">
                                  <w:rPr>
                                    <w:rFonts w:ascii="Times New Roman" w:eastAsia="Times New Roman" w:hAnsi="Times New Roman" w:cs="Times New Roman"/>
                                    <w:bCs/>
                                    <w:sz w:val="20"/>
                                    <w:szCs w:val="20"/>
                                    <w:shd w:val="clear" w:color="auto" w:fill="FFFFFF"/>
                                  </w:rPr>
                                  <w:t xml:space="preserve"> </w:t>
                                </w:r>
                                <w:r w:rsidRPr="008041D4">
                                  <w:rPr>
                                    <w:rFonts w:ascii="Times New Roman" w:eastAsia="Times New Roman" w:hAnsi="Times New Roman" w:cs="Times New Roman"/>
                                    <w:sz w:val="20"/>
                                    <w:szCs w:val="20"/>
                                  </w:rPr>
                                  <w:t>«Институт</w:t>
                                </w:r>
                                <w:r w:rsidRPr="008041D4">
                                  <w:rPr>
                                    <w:rFonts w:ascii="Times New Roman" w:hAnsi="Times New Roman" w:cs="Times New Roman"/>
                                    <w:sz w:val="20"/>
                                    <w:szCs w:val="20"/>
                                  </w:rPr>
                                  <w:t xml:space="preserve"> </w:t>
                                </w:r>
                                <w:r w:rsidRPr="008041D4">
                                  <w:rPr>
                                    <w:rFonts w:ascii="Times New Roman" w:eastAsia="Times New Roman" w:hAnsi="Times New Roman" w:cs="Times New Roman"/>
                                    <w:sz w:val="20"/>
                                    <w:szCs w:val="20"/>
                                    <w:shd w:val="clear" w:color="auto" w:fill="FFFFFF"/>
                                  </w:rPr>
                                  <w:t>для иностранных граждан и довузовской подготовки (Foundation)</w:t>
                                </w:r>
                                <w:r w:rsidRPr="008041D4">
                                  <w:rPr>
                                    <w:rFonts w:ascii="Times New Roman" w:hAnsi="Times New Roman" w:cs="Times New Roman"/>
                                    <w:sz w:val="20"/>
                                    <w:szCs w:val="20"/>
                                    <w:shd w:val="clear" w:color="auto" w:fill="FFFFFF"/>
                                  </w:rPr>
                                  <w:t xml:space="preserve">» </w:t>
                                </w:r>
                                <w:r w:rsidRPr="008041D4">
                                  <w:rPr>
                                    <w:rFonts w:ascii="Times New Roman" w:eastAsia="Times New Roman" w:hAnsi="Times New Roman" w:cs="Times New Roman"/>
                                    <w:bCs/>
                                    <w:sz w:val="20"/>
                                    <w:szCs w:val="20"/>
                                    <w:shd w:val="clear" w:color="auto" w:fill="FFFFFF"/>
                                  </w:rPr>
                                  <w:t>по специальности «</w:t>
                                </w:r>
                                <w:r w:rsidRPr="008041D4">
                                  <w:rPr>
                                    <w:rFonts w:ascii="Times New Roman" w:eastAsia="Times New Roman" w:hAnsi="Times New Roman" w:cs="Times New Roman"/>
                                    <w:bCs/>
                                    <w:sz w:val="20"/>
                                    <w:szCs w:val="20"/>
                                    <w:shd w:val="clear" w:color="auto" w:fill="FFFFFF"/>
                                    <w:lang w:val="kk-KZ"/>
                                  </w:rPr>
                                  <w:t xml:space="preserve">Русский язык для иностранцев» </w:t>
                                </w:r>
                              </w:p>
                              <w:p w14:paraId="195DF4D0" w14:textId="77777777" w:rsidR="002029BC" w:rsidRPr="00D352EF" w:rsidRDefault="002029BC" w:rsidP="0024633E">
                                <w:pPr>
                                  <w:jc w:val="center"/>
                                  <w:rPr>
                                    <w:lang w:val="kk-KZ"/>
                                  </w:rPr>
                                </w:pPr>
                              </w:p>
                            </w:txbxContent>
                          </wps:txbx>
                          <wps:bodyPr rot="0" vert="horz" wrap="square" lIns="91440" tIns="45720" rIns="91440" bIns="45720" anchor="ctr" anchorCtr="0" upright="1">
                            <a:noAutofit/>
                          </wps:bodyPr>
                        </wps:wsp>
                      </wpg:grpSp>
                    </wpg:wgp>
                  </a:graphicData>
                </a:graphic>
                <wp14:sizeRelH relativeFrom="margin">
                  <wp14:pctWidth>0</wp14:pctWidth>
                </wp14:sizeRelH>
              </wp:anchor>
            </w:drawing>
          </mc:Choice>
          <mc:Fallback>
            <w:pict>
              <v:group w14:anchorId="616DF987" id="Группа 95" o:spid="_x0000_s1077" style="position:absolute;left:0;text-align:left;margin-left:-5.55pt;margin-top:1.8pt;width:480.2pt;height:655.2pt;z-index:251727872;mso-width-relative:margin" coordsize="61006,8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">
                <v:group id="Группа 97" o:spid="_x0000_s1078" style="position:absolute;width:60151;height:24193" coordsize="58923,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rect id="Прямоугольник 2" o:spid="_x0000_s1079" style="position:absolute;top:7524;width:58542;height:5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" fillcolor="white [3201]" strokecolor="black [3200]" strokeweight="2.5pt">
                    <v:shadow color="#868686"/>
                    <v:textbox>
                      <w:txbxContent>
                        <w:p w14:paraId="5391695D" w14:textId="1A33735D" w:rsidR="002029BC" w:rsidRPr="00F53A84" w:rsidRDefault="002029BC" w:rsidP="0024633E">
                          <w:pPr>
                            <w:ind w:firstLine="709"/>
                            <w:jc w:val="center"/>
                          </w:pPr>
                          <w:r w:rsidRPr="007E4E92">
                            <w:rPr>
                              <w:rFonts w:ascii="Times New Roman" w:eastAsia="Times New Roman" w:hAnsi="Times New Roman" w:cs="Times New Roman"/>
                              <w:b/>
                              <w:i/>
                              <w:lang w:val="kk-KZ"/>
                            </w:rPr>
                            <w:t xml:space="preserve">Цель </w:t>
                          </w:r>
                          <w:r w:rsidRPr="007E4E92">
                            <w:rPr>
                              <w:rFonts w:ascii="Times New Roman" w:hAnsi="Times New Roman" w:cs="Times New Roman"/>
                              <w:sz w:val="28"/>
                              <w:szCs w:val="28"/>
                            </w:rPr>
                            <w:t xml:space="preserve">– </w:t>
                          </w:r>
                          <w:r w:rsidRPr="007E4E92">
                            <w:rPr>
                              <w:rFonts w:ascii="Times New Roman" w:eastAsia="Times New Roman" w:hAnsi="Times New Roman" w:cs="Times New Roman"/>
                              <w:lang w:val="kk-KZ"/>
                            </w:rPr>
                            <w:t>диагностика на основе развития кросс-культурной компетентности будущих</w:t>
                          </w:r>
                          <w:r w:rsidRPr="00F53A84">
                            <w:rPr>
                              <w:rFonts w:ascii="Times New Roman" w:eastAsia="Times New Roman" w:hAnsi="Times New Roman" w:cs="Times New Roman"/>
                              <w:lang w:val="kk-KZ"/>
                            </w:rPr>
                            <w:t xml:space="preserve"> педагогов-филологов на основе активного наблюдения</w:t>
                          </w:r>
                        </w:p>
                      </w:txbxContent>
                    </v:textbox>
                  </v:rect>
                  <v:rect id="Прямоугольник 3" o:spid="_x0000_s1080" style="position:absolute;top:13716;width:58542;height:3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" fillcolor="white [3201]" strokecolor="black [3200]" strokeweight="2pt">
                    <v:textbox>
                      <w:txbxContent>
                        <w:p w14:paraId="3F2961FC" w14:textId="77777777" w:rsidR="002029BC" w:rsidRPr="00F53A84" w:rsidRDefault="002029BC" w:rsidP="0024633E">
                          <w:pPr>
                            <w:shd w:val="clear" w:color="auto" w:fill="FFFFFF"/>
                            <w:spacing w:after="0" w:line="240" w:lineRule="auto"/>
                            <w:ind w:firstLine="709"/>
                            <w:jc w:val="center"/>
                            <w:rPr>
                              <w:rFonts w:ascii="Arial" w:eastAsia="Times New Roman" w:hAnsi="Arial" w:cs="Arial"/>
                            </w:rPr>
                          </w:pPr>
                          <w:r w:rsidRPr="00F53A84">
                            <w:rPr>
                              <w:rFonts w:ascii="Times New Roman" w:eastAsia="Times New Roman" w:hAnsi="Times New Roman" w:cs="Times New Roman"/>
                              <w:b/>
                              <w:bCs/>
                              <w:i/>
                              <w:iCs/>
                              <w:lang w:val="kk-KZ"/>
                            </w:rPr>
                            <w:t>Методы исследования</w:t>
                          </w:r>
                          <w:r w:rsidRPr="00F53A84">
                            <w:rPr>
                              <w:rFonts w:ascii="Times New Roman" w:eastAsia="Times New Roman" w:hAnsi="Times New Roman" w:cs="Times New Roman"/>
                              <w:lang w:val="kk-KZ"/>
                            </w:rPr>
                            <w:t>: наблюдение, беседа, контент-анализ, анкетирование</w:t>
                          </w:r>
                        </w:p>
                      </w:txbxContent>
                    </v:textbox>
                  </v:rect>
                  <v:rect id="Прямоугольник 4" o:spid="_x0000_s1081" style="position:absolute;left:381;top:18383;width:58542;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" fillcolor="white [3201]" strokecolor="black [3200]" strokeweight="2pt">
                    <v:textbox>
                      <w:txbxContent>
                        <w:p w14:paraId="0062F69C" w14:textId="77777777" w:rsidR="002029BC" w:rsidRPr="006B1B07"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F53A84">
                            <w:rPr>
                              <w:rFonts w:ascii="Times New Roman" w:eastAsia="Times New Roman" w:hAnsi="Times New Roman" w:cs="Times New Roman"/>
                              <w:b/>
                              <w:bCs/>
                              <w:i/>
                              <w:iCs/>
                              <w:lang w:val="kk-KZ"/>
                            </w:rPr>
                            <w:t>Респонденты</w:t>
                          </w:r>
                          <w:r w:rsidRPr="00F53A84">
                            <w:rPr>
                              <w:rFonts w:ascii="Times New Roman" w:eastAsia="Times New Roman" w:hAnsi="Times New Roman" w:cs="Times New Roman"/>
                              <w:i/>
                              <w:iCs/>
                              <w:lang w:val="kk-KZ"/>
                            </w:rPr>
                            <w:t>:</w:t>
                          </w:r>
                          <w:r w:rsidRPr="00F53A84">
                            <w:rPr>
                              <w:rFonts w:ascii="Times New Roman" w:eastAsia="Times New Roman" w:hAnsi="Times New Roman" w:cs="Times New Roman"/>
                              <w:lang w:val="kk-KZ"/>
                            </w:rPr>
                            <w:t>обучающиеся 1-4 курса специальности «Русский язык и литература в школах с нерусским языком обучения» и учителя общеобразовательных школ Алматинской области.</w:t>
                          </w:r>
                        </w:p>
                      </w:txbxContent>
                    </v:textbox>
                  </v:rect>
                  <v:shape id="Выноска: стрелка вниз 8" o:spid="_x0000_s1082" type="#_x0000_t80" style="position:absolute;width:58542;height:6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" adj="14035,10161,16200,10481" fillcolor="white [3201]" strokecolor="black [3200]" strokeweight="2.5pt">
                    <v:shadow color="#868686"/>
                    <v:textbox>
                      <w:txbxContent>
                        <w:p w14:paraId="39C1AA1E" w14:textId="13F1331A" w:rsidR="002029BC" w:rsidRPr="00F53A84" w:rsidRDefault="002029BC" w:rsidP="0024633E">
                          <w:pPr>
                            <w:shd w:val="clear" w:color="auto" w:fill="FFFFFF"/>
                            <w:spacing w:after="0" w:line="240" w:lineRule="auto"/>
                            <w:ind w:firstLine="709"/>
                            <w:jc w:val="both"/>
                            <w:rPr>
                              <w:rFonts w:ascii="Arial" w:eastAsia="Times New Roman" w:hAnsi="Arial" w:cs="Arial"/>
                            </w:rPr>
                          </w:pPr>
                          <w:r w:rsidRPr="007E4E92">
                            <w:rPr>
                              <w:rFonts w:ascii="Times New Roman" w:eastAsia="Times New Roman" w:hAnsi="Times New Roman" w:cs="Times New Roman"/>
                              <w:b/>
                              <w:bCs/>
                              <w:sz w:val="20"/>
                              <w:szCs w:val="20"/>
                            </w:rPr>
                            <w:t xml:space="preserve">1 </w:t>
                          </w:r>
                          <w:r w:rsidRPr="007E4E92">
                            <w:rPr>
                              <w:rFonts w:ascii="Times New Roman" w:eastAsia="Times New Roman" w:hAnsi="Times New Roman" w:cs="Times New Roman"/>
                              <w:b/>
                              <w:bCs/>
                              <w:sz w:val="20"/>
                              <w:szCs w:val="20"/>
                              <w:lang w:val="kk-KZ"/>
                            </w:rPr>
                            <w:t>Б</w:t>
                          </w:r>
                          <w:r w:rsidRPr="007E4E92">
                            <w:rPr>
                              <w:rFonts w:ascii="Times New Roman" w:eastAsia="Times New Roman" w:hAnsi="Times New Roman" w:cs="Times New Roman"/>
                              <w:b/>
                              <w:bCs/>
                              <w:sz w:val="20"/>
                              <w:szCs w:val="20"/>
                            </w:rPr>
                            <w:t>ЛОК</w:t>
                          </w:r>
                          <w:r w:rsidRPr="007E4E92">
                            <w:rPr>
                              <w:rFonts w:ascii="Times New Roman" w:eastAsia="Times New Roman" w:hAnsi="Times New Roman" w:cs="Times New Roman"/>
                              <w:b/>
                              <w:bCs/>
                              <w:sz w:val="20"/>
                              <w:szCs w:val="20"/>
                              <w:lang w:val="kk-KZ"/>
                            </w:rPr>
                            <w:t xml:space="preserve">. </w:t>
                          </w:r>
                          <w:r w:rsidRPr="007E4E92">
                            <w:rPr>
                              <w:rFonts w:ascii="Times New Roman" w:eastAsia="Times New Roman" w:hAnsi="Times New Roman" w:cs="Times New Roman"/>
                              <w:bCs/>
                              <w:lang w:val="kk-KZ"/>
                            </w:rPr>
                            <w:t>Образовательный интенсив по программе бакалавриата «Русский язык и литература в школах с нерусским языком обучения».</w:t>
                          </w:r>
                          <w:r w:rsidRPr="00F53A84">
                            <w:rPr>
                              <w:rFonts w:ascii="Times New Roman" w:eastAsia="Times New Roman" w:hAnsi="Times New Roman" w:cs="Times New Roman"/>
                              <w:lang w:val="kk-KZ"/>
                            </w:rPr>
                            <w:t xml:space="preserve"> </w:t>
                          </w:r>
                        </w:p>
                      </w:txbxContent>
                    </v:textbox>
                  </v:shape>
                </v:group>
                <v:group id="Группа 103" o:spid="_x0000_s1083" style="position:absolute;left:476;top:25146;width:60530;height:58064" coordorigin="-286" coordsize="60618,5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rect id="Прямоугольник 44" o:spid="_x0000_s1084" style="position:absolute;left:762;top:53816;width:59503;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" fillcolor="white [3201]" strokecolor="#ed7d31 [3205]" strokeweight="2.5pt">
                    <v:shadow color="#868686"/>
                    <v:textbox>
                      <w:txbxContent>
                        <w:p w14:paraId="2A9E32C9" w14:textId="77777777" w:rsidR="002029BC" w:rsidRPr="009F4925" w:rsidRDefault="002029BC" w:rsidP="0024633E">
                          <w:pPr>
                            <w:spacing w:after="0" w:line="240" w:lineRule="auto"/>
                            <w:ind w:firstLine="709"/>
                            <w:jc w:val="both"/>
                            <w:rPr>
                              <w:sz w:val="21"/>
                              <w:szCs w:val="21"/>
                            </w:rPr>
                          </w:pPr>
                          <w:r w:rsidRPr="009F4925">
                            <w:rPr>
                              <w:rFonts w:ascii="Times New Roman" w:eastAsia="Times New Roman" w:hAnsi="Times New Roman" w:cs="Times New Roman"/>
                              <w:i/>
                              <w:color w:val="000000"/>
                              <w:sz w:val="21"/>
                              <w:szCs w:val="21"/>
                            </w:rPr>
                            <w:t>Объем курса</w:t>
                          </w:r>
                          <w:r w:rsidRPr="009F4925">
                            <w:rPr>
                              <w:rFonts w:ascii="Times New Roman" w:eastAsia="Times New Roman" w:hAnsi="Times New Roman" w:cs="Times New Roman"/>
                              <w:b/>
                              <w:bCs/>
                              <w:i/>
                              <w:color w:val="000000"/>
                              <w:sz w:val="21"/>
                              <w:szCs w:val="21"/>
                            </w:rPr>
                            <w:t>:</w:t>
                          </w:r>
                          <w:r>
                            <w:rPr>
                              <w:rFonts w:ascii="Times New Roman" w:eastAsia="Times New Roman" w:hAnsi="Times New Roman" w:cs="Times New Roman"/>
                              <w:b/>
                              <w:bCs/>
                              <w:i/>
                              <w:color w:val="000000"/>
                              <w:sz w:val="21"/>
                              <w:szCs w:val="21"/>
                            </w:rPr>
                            <w:t xml:space="preserve"> </w:t>
                          </w:r>
                          <w:r w:rsidRPr="009F4925">
                            <w:rPr>
                              <w:rFonts w:ascii="Times New Roman" w:eastAsia="Times New Roman" w:hAnsi="Times New Roman" w:cs="Times New Roman"/>
                              <w:color w:val="000000"/>
                              <w:sz w:val="21"/>
                              <w:szCs w:val="21"/>
                            </w:rPr>
                            <w:t>программа рассчитана на 25 академических часов</w:t>
                          </w:r>
                          <w:r w:rsidRPr="009F4925">
                            <w:rPr>
                              <w:rFonts w:ascii="Times New Roman" w:eastAsia="Times New Roman" w:hAnsi="Times New Roman" w:cs="Times New Roman"/>
                              <w:color w:val="000000"/>
                              <w:sz w:val="21"/>
                              <w:szCs w:val="21"/>
                              <w:lang w:val="kk-KZ"/>
                            </w:rPr>
                            <w:t>;</w:t>
                          </w:r>
                          <w:r>
                            <w:rPr>
                              <w:rFonts w:ascii="Times New Roman" w:eastAsia="Times New Roman" w:hAnsi="Times New Roman" w:cs="Times New Roman"/>
                              <w:color w:val="000000"/>
                              <w:sz w:val="21"/>
                              <w:szCs w:val="21"/>
                            </w:rPr>
                            <w:t xml:space="preserve"> </w:t>
                          </w:r>
                          <w:r w:rsidRPr="009F4925">
                            <w:rPr>
                              <w:rFonts w:ascii="Times New Roman" w:eastAsia="Times New Roman" w:hAnsi="Times New Roman" w:cs="Times New Roman"/>
                              <w:color w:val="000000"/>
                              <w:sz w:val="21"/>
                              <w:szCs w:val="21"/>
                            </w:rPr>
                            <w:t>включает лекции, семинары, творческие</w:t>
                          </w:r>
                          <w:r>
                            <w:rPr>
                              <w:rFonts w:ascii="Times New Roman" w:eastAsia="Times New Roman" w:hAnsi="Times New Roman" w:cs="Times New Roman"/>
                              <w:color w:val="000000"/>
                              <w:sz w:val="21"/>
                              <w:szCs w:val="21"/>
                            </w:rPr>
                            <w:t xml:space="preserve"> </w:t>
                          </w:r>
                          <w:r w:rsidRPr="009F4925">
                            <w:rPr>
                              <w:rFonts w:ascii="Times New Roman" w:eastAsia="Times New Roman" w:hAnsi="Times New Roman" w:cs="Times New Roman"/>
                              <w:color w:val="000000"/>
                              <w:sz w:val="21"/>
                              <w:szCs w:val="21"/>
                              <w:lang w:val="kk-KZ"/>
                            </w:rPr>
                            <w:t>самостоятельные</w:t>
                          </w:r>
                          <w:r>
                            <w:rPr>
                              <w:rFonts w:ascii="Times New Roman" w:eastAsia="Times New Roman" w:hAnsi="Times New Roman" w:cs="Times New Roman"/>
                              <w:color w:val="000000"/>
                              <w:sz w:val="21"/>
                              <w:szCs w:val="21"/>
                              <w:lang w:val="kk-KZ"/>
                            </w:rPr>
                            <w:t xml:space="preserve"> </w:t>
                          </w:r>
                          <w:r w:rsidRPr="009F4925">
                            <w:rPr>
                              <w:rFonts w:ascii="Times New Roman" w:eastAsia="Times New Roman" w:hAnsi="Times New Roman" w:cs="Times New Roman"/>
                              <w:color w:val="000000"/>
                              <w:sz w:val="21"/>
                              <w:szCs w:val="21"/>
                            </w:rPr>
                            <w:t>задания</w:t>
                          </w:r>
                        </w:p>
                      </w:txbxContent>
                    </v:textbox>
                  </v:rect>
                  <v:rect id="Прямоугольник 33" o:spid="_x0000_s1085" style="position:absolute;left:476;top:32004;width:59855;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" fillcolor="white [3201]" strokecolor="#ed7d31 [3205]" strokeweight="2.5pt">
                    <v:shadow color="#868686"/>
                    <v:textbox>
                      <w:txbxContent>
                        <w:p w14:paraId="0F340290" w14:textId="68738558" w:rsidR="002029BC" w:rsidRPr="0021032B" w:rsidRDefault="002029BC" w:rsidP="00203E02">
                          <w:pPr>
                            <w:shd w:val="clear" w:color="auto" w:fill="FFFFFF"/>
                            <w:spacing w:after="0" w:line="240" w:lineRule="auto"/>
                            <w:ind w:firstLine="709"/>
                            <w:jc w:val="both"/>
                          </w:pPr>
                          <w:r w:rsidRPr="008041D4">
                            <w:rPr>
                              <w:rFonts w:ascii="Times New Roman" w:eastAsia="Times New Roman" w:hAnsi="Times New Roman" w:cs="Times New Roman"/>
                              <w:b/>
                              <w:i/>
                            </w:rPr>
                            <w:t xml:space="preserve">Вид </w:t>
                          </w:r>
                          <w:r w:rsidRPr="008041D4">
                            <w:rPr>
                              <w:rFonts w:ascii="Times New Roman" w:eastAsia="Times New Roman" w:hAnsi="Times New Roman" w:cs="Times New Roman"/>
                              <w:b/>
                              <w:i/>
                              <w:lang w:val="kk-KZ"/>
                            </w:rPr>
                            <w:t>академических чтений</w:t>
                          </w:r>
                          <w:r w:rsidRPr="008041D4">
                            <w:rPr>
                              <w:rFonts w:ascii="Times New Roman" w:eastAsia="Times New Roman" w:hAnsi="Times New Roman" w:cs="Times New Roman"/>
                              <w:bCs/>
                              <w:i/>
                              <w:lang w:val="kk-KZ"/>
                            </w:rPr>
                            <w:t>:</w:t>
                          </w:r>
                          <w:r w:rsidRPr="008041D4">
                            <w:rPr>
                              <w:rFonts w:ascii="Times New Roman" w:eastAsia="Times New Roman" w:hAnsi="Times New Roman" w:cs="Times New Roman"/>
                              <w:b/>
                              <w:bCs/>
                              <w:lang w:val="kk-KZ"/>
                            </w:rPr>
                            <w:t xml:space="preserve"> </w:t>
                          </w:r>
                          <w:r w:rsidRPr="008041D4">
                            <w:rPr>
                              <w:rFonts w:ascii="Times New Roman" w:eastAsia="Times New Roman" w:hAnsi="Times New Roman" w:cs="Times New Roman"/>
                            </w:rPr>
                            <w:t xml:space="preserve">интегрированный </w:t>
                          </w:r>
                          <w:r w:rsidRPr="008041D4">
                            <w:rPr>
                              <w:rFonts w:ascii="Times New Roman" w:eastAsia="Times New Roman" w:hAnsi="Times New Roman" w:cs="Times New Roman"/>
                              <w:lang w:val="kk-KZ"/>
                            </w:rPr>
                            <w:t xml:space="preserve">в </w:t>
                          </w:r>
                          <w:r>
                            <w:rPr>
                              <w:rFonts w:ascii="Times New Roman" w:eastAsia="Times New Roman" w:hAnsi="Times New Roman" w:cs="Times New Roman"/>
                              <w:lang w:val="kk-KZ"/>
                            </w:rPr>
                            <w:t>формате хронотопа (концепция М.</w:t>
                          </w:r>
                          <w:r w:rsidRPr="008041D4">
                            <w:rPr>
                              <w:rFonts w:ascii="Times New Roman" w:eastAsia="Times New Roman" w:hAnsi="Times New Roman" w:cs="Times New Roman"/>
                              <w:lang w:val="kk-KZ"/>
                            </w:rPr>
                            <w:t>Бахтина и В. Библера).</w:t>
                          </w:r>
                        </w:p>
                      </w:txbxContent>
                    </v:textbox>
                  </v:rect>
                  <v:rect id="Прямоугольник 1" o:spid="_x0000_s1086" style="position:absolute;left:476;top:48577;width:59855;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" fillcolor="white [3201]" strokecolor="#ed7d31 [3205]" strokeweight="2.5pt">
                    <v:shadow color="#868686"/>
                    <v:textbox>
                      <w:txbxContent>
                        <w:p w14:paraId="6307D691" w14:textId="77777777" w:rsidR="002029BC" w:rsidRPr="008041D4" w:rsidRDefault="002029BC" w:rsidP="0024633E">
                          <w:pPr>
                            <w:shd w:val="clear" w:color="auto" w:fill="FFFFFF"/>
                            <w:spacing w:after="0" w:line="240" w:lineRule="auto"/>
                            <w:ind w:firstLine="709"/>
                            <w:jc w:val="both"/>
                            <w:rPr>
                              <w:rFonts w:ascii="Arial" w:eastAsia="Times New Roman" w:hAnsi="Arial" w:cs="Arial"/>
                              <w:sz w:val="21"/>
                              <w:szCs w:val="21"/>
                            </w:rPr>
                          </w:pPr>
                          <w:r w:rsidRPr="008041D4">
                            <w:rPr>
                              <w:rFonts w:ascii="Times New Roman" w:eastAsia="Times New Roman" w:hAnsi="Times New Roman" w:cs="Times New Roman"/>
                              <w:b/>
                              <w:bCs/>
                              <w:i/>
                              <w:iCs/>
                              <w:sz w:val="21"/>
                              <w:szCs w:val="21"/>
                              <w:lang w:val="kk-KZ"/>
                            </w:rPr>
                            <w:t xml:space="preserve">Экспериментальная группа: </w:t>
                          </w:r>
                          <w:r w:rsidRPr="008041D4">
                            <w:rPr>
                              <w:rFonts w:ascii="Times New Roman" w:eastAsia="Times New Roman" w:hAnsi="Times New Roman" w:cs="Times New Roman"/>
                              <w:sz w:val="21"/>
                              <w:szCs w:val="21"/>
                              <w:lang w:val="kk-KZ"/>
                            </w:rPr>
                            <w:t>студенты-филологи 1 курса специальности «Русский язык и литература в школах с нерусским языком обучения».</w:t>
                          </w:r>
                        </w:p>
                        <w:p w14:paraId="3EBF658C" w14:textId="77777777" w:rsidR="002029BC" w:rsidRDefault="002029BC" w:rsidP="0024633E">
                          <w:pPr>
                            <w:jc w:val="center"/>
                          </w:pPr>
                        </w:p>
                      </w:txbxContent>
                    </v:textbox>
                  </v:rect>
                  <v:rect id="Прямоугольник 34" o:spid="_x0000_s1087" style="position:absolute;left:476;top:36957;width:5985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" fillcolor="white [3201]" strokecolor="#ed7d31 [3205]" strokeweight="2.5pt">
                    <v:shadow color="#868686"/>
                    <v:textbox>
                      <w:txbxContent>
                        <w:p w14:paraId="6850DABE" w14:textId="77777777" w:rsidR="002029BC" w:rsidRPr="009F4925" w:rsidRDefault="002029BC" w:rsidP="0024633E">
                          <w:pPr>
                            <w:shd w:val="clear" w:color="auto" w:fill="FFFFFF"/>
                            <w:spacing w:after="0" w:line="240" w:lineRule="auto"/>
                            <w:ind w:firstLine="709"/>
                            <w:jc w:val="both"/>
                            <w:rPr>
                              <w:rFonts w:ascii="Arial" w:eastAsia="Times New Roman" w:hAnsi="Arial" w:cs="Arial"/>
                              <w:sz w:val="21"/>
                              <w:szCs w:val="21"/>
                            </w:rPr>
                          </w:pPr>
                          <w:r w:rsidRPr="009F4925">
                            <w:rPr>
                              <w:rFonts w:ascii="Times New Roman" w:eastAsia="Times New Roman" w:hAnsi="Times New Roman" w:cs="Times New Roman"/>
                              <w:b/>
                              <w:i/>
                              <w:sz w:val="21"/>
                              <w:szCs w:val="21"/>
                              <w:lang w:val="kk-KZ"/>
                            </w:rPr>
                            <w:t>Цель:</w:t>
                          </w:r>
                          <w:r>
                            <w:rPr>
                              <w:rFonts w:ascii="Times New Roman" w:eastAsia="Times New Roman" w:hAnsi="Times New Roman" w:cs="Times New Roman"/>
                              <w:b/>
                              <w:bCs/>
                              <w:sz w:val="21"/>
                              <w:szCs w:val="21"/>
                              <w:lang w:val="kk-KZ"/>
                            </w:rPr>
                            <w:t xml:space="preserve"> </w:t>
                          </w:r>
                          <w:r w:rsidRPr="009F4925">
                            <w:rPr>
                              <w:rFonts w:ascii="Times New Roman" w:eastAsia="Times New Roman" w:hAnsi="Times New Roman" w:cs="Times New Roman"/>
                              <w:sz w:val="21"/>
                              <w:szCs w:val="21"/>
                              <w:lang w:val="kk-KZ"/>
                            </w:rPr>
                            <w:t>погружение обучающихся экспериментальной группы в проблему и развитие на эт</w:t>
                          </w:r>
                          <w:r>
                            <w:rPr>
                              <w:rFonts w:ascii="Times New Roman" w:eastAsia="Times New Roman" w:hAnsi="Times New Roman" w:cs="Times New Roman"/>
                              <w:sz w:val="21"/>
                              <w:szCs w:val="21"/>
                              <w:lang w:val="kk-KZ"/>
                            </w:rPr>
                            <w:t>о</w:t>
                          </w:r>
                          <w:r w:rsidRPr="009F4925">
                            <w:rPr>
                              <w:rFonts w:ascii="Times New Roman" w:eastAsia="Times New Roman" w:hAnsi="Times New Roman" w:cs="Times New Roman"/>
                              <w:sz w:val="21"/>
                              <w:szCs w:val="21"/>
                              <w:lang w:val="kk-KZ"/>
                            </w:rPr>
                            <w:t xml:space="preserve">й основе определенных профессиональных и личностных </w:t>
                          </w:r>
                          <w:r>
                            <w:rPr>
                              <w:rFonts w:ascii="Times New Roman" w:eastAsia="Times New Roman" w:hAnsi="Times New Roman" w:cs="Times New Roman"/>
                              <w:sz w:val="21"/>
                              <w:szCs w:val="21"/>
                              <w:lang w:val="kk-KZ"/>
                            </w:rPr>
                            <w:t>к</w:t>
                          </w:r>
                          <w:r w:rsidRPr="009F4925">
                            <w:rPr>
                              <w:rFonts w:ascii="Times New Roman" w:eastAsia="Times New Roman" w:hAnsi="Times New Roman" w:cs="Times New Roman"/>
                              <w:sz w:val="21"/>
                              <w:szCs w:val="21"/>
                              <w:lang w:val="kk-KZ"/>
                            </w:rPr>
                            <w:t>ачеств, способствующих развитию кросс-культурной компетентности.</w:t>
                          </w:r>
                        </w:p>
                        <w:p w14:paraId="00E48BAF" w14:textId="77777777" w:rsidR="002029BC" w:rsidRPr="00FA5D6E" w:rsidRDefault="002029BC" w:rsidP="0024633E">
                          <w:pPr>
                            <w:spacing w:after="0" w:line="240" w:lineRule="auto"/>
                            <w:ind w:firstLine="709"/>
                            <w:jc w:val="center"/>
                          </w:pPr>
                        </w:p>
                      </w:txbxContent>
                    </v:textbox>
                  </v:rect>
                  <v:rect id="Прямоугольник 35" o:spid="_x0000_s1088" style="position:absolute;left:476;top:43434;width:59856;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" fillcolor="white [3201]" strokecolor="#ed7d31 [3205]" strokeweight="2.5pt">
                    <v:shadow color="#868686"/>
                    <v:textbox>
                      <w:txbxContent>
                        <w:p w14:paraId="6442AB71" w14:textId="18BF1D51" w:rsidR="002029BC" w:rsidRPr="008041D4" w:rsidRDefault="002029BC" w:rsidP="0024633E">
                          <w:pPr>
                            <w:shd w:val="clear" w:color="auto" w:fill="FFFFFF"/>
                            <w:spacing w:after="0" w:line="240" w:lineRule="auto"/>
                            <w:ind w:firstLine="709"/>
                            <w:jc w:val="both"/>
                            <w:rPr>
                              <w:rFonts w:ascii="Arial" w:eastAsia="Times New Roman" w:hAnsi="Arial" w:cs="Arial"/>
                              <w:sz w:val="21"/>
                              <w:szCs w:val="21"/>
                            </w:rPr>
                          </w:pPr>
                          <w:r w:rsidRPr="008041D4">
                            <w:rPr>
                              <w:rFonts w:ascii="Times New Roman" w:eastAsia="Times New Roman" w:hAnsi="Times New Roman" w:cs="Times New Roman"/>
                              <w:b/>
                              <w:i/>
                              <w:sz w:val="21"/>
                              <w:szCs w:val="21"/>
                              <w:lang w:val="kk-KZ"/>
                            </w:rPr>
                            <w:t>Методы исследования</w:t>
                          </w:r>
                          <w:r w:rsidRPr="008041D4">
                            <w:rPr>
                              <w:rFonts w:ascii="Times New Roman" w:eastAsia="Times New Roman" w:hAnsi="Times New Roman" w:cs="Times New Roman"/>
                              <w:bCs/>
                              <w:i/>
                              <w:sz w:val="21"/>
                              <w:szCs w:val="21"/>
                              <w:lang w:val="kk-KZ"/>
                            </w:rPr>
                            <w:t xml:space="preserve">:, </w:t>
                          </w:r>
                          <w:r w:rsidRPr="008041D4">
                            <w:rPr>
                              <w:rFonts w:ascii="Times New Roman" w:eastAsia="Times New Roman" w:hAnsi="Times New Roman" w:cs="Times New Roman"/>
                              <w:sz w:val="21"/>
                              <w:szCs w:val="21"/>
                              <w:lang w:val="kk-KZ"/>
                            </w:rPr>
                            <w:t>эксперимент, лангитюдный метод, наблюдение, беседа, сравнительный анализ, синтез идей, приемы рефлексирования и обратной связи.</w:t>
                          </w:r>
                        </w:p>
                        <w:p w14:paraId="6CB809D4" w14:textId="77777777" w:rsidR="002029BC" w:rsidRPr="009F4925" w:rsidRDefault="002029BC" w:rsidP="0024633E">
                          <w:pPr>
                            <w:shd w:val="clear" w:color="auto" w:fill="FFFFFF"/>
                            <w:spacing w:after="0" w:line="240" w:lineRule="auto"/>
                            <w:ind w:firstLine="709"/>
                            <w:jc w:val="both"/>
                            <w:rPr>
                              <w:rFonts w:ascii="Times New Roman" w:eastAsia="Times New Roman" w:hAnsi="Times New Roman" w:cs="Times New Roman"/>
                              <w:color w:val="2C2D2E"/>
                              <w:sz w:val="21"/>
                              <w:szCs w:val="21"/>
                            </w:rPr>
                          </w:pPr>
                        </w:p>
                      </w:txbxContent>
                    </v:textbox>
                  </v:rect>
                  <v:shape id="Выноска: стрелка вниз 38" o:spid="_x0000_s1089" type="#_x0000_t80" style="position:absolute;left:380;top:24669;width:59853;height:6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" adj="14035,10198,16200,10499" fillcolor="white [3201]" strokecolor="#ed7d31 [3205]" strokeweight="2pt">
                    <v:textbox>
                      <w:txbxContent>
                        <w:p w14:paraId="12225370" w14:textId="2A611E69" w:rsidR="002029BC" w:rsidRPr="009F4925" w:rsidRDefault="002029BC" w:rsidP="0024633E">
                          <w:pPr>
                            <w:shd w:val="clear" w:color="auto" w:fill="FFFFFF"/>
                            <w:spacing w:after="0" w:line="240" w:lineRule="auto"/>
                            <w:ind w:firstLine="709"/>
                            <w:jc w:val="both"/>
                            <w:rPr>
                              <w:rFonts w:ascii="Times New Roman" w:eastAsia="Times New Roman" w:hAnsi="Times New Roman" w:cs="Times New Roman"/>
                              <w:b/>
                              <w:bCs/>
                              <w:sz w:val="21"/>
                              <w:szCs w:val="21"/>
                              <w:lang w:val="kk-KZ"/>
                            </w:rPr>
                          </w:pPr>
                          <w:r w:rsidRPr="007E4E92">
                            <w:rPr>
                              <w:rFonts w:ascii="Times New Roman" w:eastAsia="Times New Roman" w:hAnsi="Times New Roman" w:cs="Times New Roman"/>
                              <w:b/>
                              <w:bCs/>
                              <w:sz w:val="21"/>
                              <w:szCs w:val="21"/>
                            </w:rPr>
                            <w:t xml:space="preserve">3 </w:t>
                          </w:r>
                          <w:r w:rsidRPr="007E4E92">
                            <w:rPr>
                              <w:rFonts w:ascii="Times New Roman" w:eastAsia="Times New Roman" w:hAnsi="Times New Roman" w:cs="Times New Roman"/>
                              <w:b/>
                              <w:bCs/>
                              <w:sz w:val="21"/>
                              <w:szCs w:val="21"/>
                              <w:lang w:val="kk-KZ"/>
                            </w:rPr>
                            <w:t>Б</w:t>
                          </w:r>
                          <w:r w:rsidRPr="007E4E92">
                            <w:rPr>
                              <w:rFonts w:ascii="Times New Roman" w:eastAsia="Times New Roman" w:hAnsi="Times New Roman" w:cs="Times New Roman"/>
                              <w:b/>
                              <w:bCs/>
                              <w:sz w:val="21"/>
                              <w:szCs w:val="21"/>
                            </w:rPr>
                            <w:t>ЛОК</w:t>
                          </w:r>
                          <w:r w:rsidRPr="007E4E92">
                            <w:rPr>
                              <w:rFonts w:ascii="Times New Roman" w:eastAsia="Times New Roman" w:hAnsi="Times New Roman" w:cs="Times New Roman"/>
                              <w:b/>
                              <w:bCs/>
                              <w:sz w:val="21"/>
                              <w:szCs w:val="21"/>
                              <w:lang w:val="kk-KZ"/>
                            </w:rPr>
                            <w:t xml:space="preserve">. </w:t>
                          </w:r>
                          <w:r w:rsidRPr="007E4E92">
                            <w:rPr>
                              <w:rFonts w:ascii="Times New Roman" w:eastAsia="Times New Roman" w:hAnsi="Times New Roman" w:cs="Times New Roman"/>
                              <w:sz w:val="21"/>
                              <w:szCs w:val="21"/>
                            </w:rPr>
                            <w:t>«</w:t>
                          </w:r>
                          <w:r w:rsidRPr="007E4E92">
                            <w:rPr>
                              <w:rFonts w:ascii="Times New Roman" w:eastAsia="Times New Roman" w:hAnsi="Times New Roman" w:cs="Times New Roman"/>
                              <w:bCs/>
                              <w:sz w:val="21"/>
                              <w:szCs w:val="21"/>
                            </w:rPr>
                            <w:t>Виртуальные академические чтения</w:t>
                          </w:r>
                          <w:r w:rsidRPr="007E4E92">
                            <w:rPr>
                              <w:rFonts w:ascii="Times New Roman" w:eastAsia="Times New Roman" w:hAnsi="Times New Roman" w:cs="Times New Roman"/>
                              <w:bCs/>
                              <w:sz w:val="21"/>
                              <w:szCs w:val="21"/>
                              <w:lang w:val="kk-KZ"/>
                            </w:rPr>
                            <w:t xml:space="preserve"> «Понимание </w:t>
                          </w:r>
                          <w:r w:rsidRPr="007E4E92">
                            <w:rPr>
                              <w:rFonts w:ascii="Times New Roman" w:eastAsia="Times New Roman" w:hAnsi="Times New Roman" w:cs="Times New Roman"/>
                              <w:bCs/>
                              <w:sz w:val="21"/>
                              <w:szCs w:val="21"/>
                            </w:rPr>
                            <w:t xml:space="preserve">культуры </w:t>
                          </w:r>
                          <w:r w:rsidRPr="007E4E92">
                            <w:rPr>
                              <w:rFonts w:ascii="Times New Roman" w:eastAsia="Times New Roman" w:hAnsi="Times New Roman" w:cs="Times New Roman"/>
                              <w:bCs/>
                              <w:sz w:val="21"/>
                              <w:szCs w:val="21"/>
                              <w:lang w:val="kk-KZ"/>
                            </w:rPr>
                            <w:t>других: творчество русскоязычных поэтов и писателей Казахстана ХХ века»</w:t>
                          </w:r>
                          <w:r w:rsidRPr="007E4E92">
                            <w:rPr>
                              <w:rFonts w:ascii="Times New Roman" w:eastAsia="Times New Roman" w:hAnsi="Times New Roman" w:cs="Times New Roman"/>
                              <w:b/>
                              <w:bCs/>
                              <w:sz w:val="21"/>
                              <w:szCs w:val="21"/>
                              <w:lang w:val="kk-KZ"/>
                            </w:rPr>
                            <w:t>.</w:t>
                          </w:r>
                        </w:p>
                      </w:txbxContent>
                    </v:textbox>
                  </v:shape>
                  <v:rect id="Прямоугольник 11" o:spid="_x0000_s1090" style="position:absolute;left:95;top:8572;width:59849;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" fillcolor="white [3201]" strokecolor="#5b9bd5 [3204]" strokeweight="2.5pt">
                    <v:shadow color="#868686"/>
                    <v:textbox>
                      <w:txbxContent>
                        <w:p w14:paraId="582BBFC1" w14:textId="65765E1C" w:rsidR="002029BC" w:rsidRPr="008041D4"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8041D4">
                            <w:rPr>
                              <w:rFonts w:ascii="Times New Roman" w:eastAsia="Times New Roman" w:hAnsi="Times New Roman" w:cs="Times New Roman"/>
                              <w:b/>
                              <w:i/>
                              <w:lang w:val="kk-KZ"/>
                            </w:rPr>
                            <w:t xml:space="preserve">Цель </w:t>
                          </w:r>
                          <w:r w:rsidRPr="008041D4">
                            <w:rPr>
                              <w:rFonts w:ascii="Times New Roman" w:hAnsi="Times New Roman" w:cs="Times New Roman"/>
                              <w:sz w:val="28"/>
                              <w:szCs w:val="28"/>
                            </w:rPr>
                            <w:t>–</w:t>
                          </w:r>
                          <w:r w:rsidRPr="008041D4">
                            <w:rPr>
                              <w:rFonts w:ascii="Times New Roman" w:eastAsia="Times New Roman" w:hAnsi="Times New Roman" w:cs="Times New Roman"/>
                              <w:lang w:val="kk-KZ"/>
                            </w:rPr>
                            <w:t xml:space="preserve"> диагностика ососбенностей развития </w:t>
                          </w:r>
                          <w:r>
                            <w:rPr>
                              <w:rFonts w:ascii="Times New Roman" w:eastAsia="Times New Roman" w:hAnsi="Times New Roman" w:cs="Times New Roman"/>
                              <w:lang w:val="kk-KZ"/>
                            </w:rPr>
                            <w:t>кросс-культурной компетентности</w:t>
                          </w:r>
                          <w:r w:rsidRPr="008041D4">
                            <w:rPr>
                              <w:rFonts w:ascii="Times New Roman" w:eastAsia="Times New Roman" w:hAnsi="Times New Roman" w:cs="Times New Roman"/>
                              <w:lang w:val="kk-KZ"/>
                            </w:rPr>
                            <w:t xml:space="preserve"> у студентов-иностранцев, обучающихся в казахстанской образовательной среде (понимание другой культуры сквозь призму языка)</w:t>
                          </w:r>
                        </w:p>
                        <w:p w14:paraId="216831CC" w14:textId="59D6251D" w:rsidR="002029BC" w:rsidRPr="009F4925" w:rsidRDefault="002029BC" w:rsidP="0024633E">
                          <w:pPr>
                            <w:jc w:val="center"/>
                            <w:rPr>
                              <w:lang w:val="kk-KZ"/>
                            </w:rPr>
                          </w:pPr>
                          <w:r>
                            <w:rPr>
                              <w:lang w:val="kk-KZ"/>
                            </w:rPr>
                            <w:t xml:space="preserve"> </w:t>
                          </w:r>
                        </w:p>
                      </w:txbxContent>
                    </v:textbox>
                  </v:rect>
                  <v:rect id="Прямоугольник 12" o:spid="_x0000_s1091" style="position:absolute;left:190;top:15049;width:59849;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" fillcolor="white [3201]" strokecolor="#5b9bd5 [3204]" strokeweight="2.5pt">
                    <v:shadow color="#868686"/>
                    <v:textbox>
                      <w:txbxContent>
                        <w:p w14:paraId="1D59A78D" w14:textId="77777777" w:rsidR="002029BC" w:rsidRPr="008041D4"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8041D4">
                            <w:rPr>
                              <w:rFonts w:ascii="Times New Roman" w:eastAsia="Times New Roman" w:hAnsi="Times New Roman" w:cs="Times New Roman"/>
                              <w:b/>
                              <w:bCs/>
                              <w:i/>
                              <w:iCs/>
                              <w:lang w:val="kk-KZ"/>
                            </w:rPr>
                            <w:t>Методы исследования</w:t>
                          </w:r>
                          <w:r w:rsidRPr="008041D4">
                            <w:rPr>
                              <w:rFonts w:ascii="Times New Roman" w:eastAsia="Times New Roman" w:hAnsi="Times New Roman" w:cs="Times New Roman"/>
                              <w:lang w:val="kk-KZ"/>
                            </w:rPr>
                            <w:t xml:space="preserve">: наблюдение, аналитическая дискуссия, интервью. </w:t>
                          </w:r>
                        </w:p>
                        <w:p w14:paraId="137DA04C" w14:textId="77777777" w:rsidR="002029BC" w:rsidRPr="00D352EF" w:rsidRDefault="002029BC" w:rsidP="0024633E">
                          <w:pPr>
                            <w:jc w:val="center"/>
                            <w:rPr>
                              <w:lang w:val="kk-KZ"/>
                            </w:rPr>
                          </w:pPr>
                        </w:p>
                      </w:txbxContent>
                    </v:textbox>
                  </v:rect>
                  <v:rect id="Прямоугольник 13" o:spid="_x0000_s1092" style="position:absolute;left:190;top:18954;width:59849;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" fillcolor="white [3201]" strokecolor="#5b9bd5 [3204]" strokeweight="2.5pt">
                    <v:shadow color="#868686"/>
                    <v:textbox>
                      <w:txbxContent>
                        <w:p w14:paraId="71D7E5DA" w14:textId="2816AEEA" w:rsidR="002029BC" w:rsidRPr="009F4925" w:rsidRDefault="002029BC" w:rsidP="0024633E">
                          <w:pPr>
                            <w:shd w:val="clear" w:color="auto" w:fill="FFFFFF"/>
                            <w:spacing w:after="0" w:line="240" w:lineRule="auto"/>
                            <w:ind w:firstLine="709"/>
                            <w:jc w:val="both"/>
                            <w:rPr>
                              <w:rFonts w:ascii="Times New Roman" w:eastAsia="Times New Roman" w:hAnsi="Times New Roman" w:cs="Times New Roman"/>
                              <w:lang w:val="kk-KZ"/>
                            </w:rPr>
                          </w:pPr>
                          <w:r w:rsidRPr="007E4E92">
                            <w:rPr>
                              <w:rFonts w:ascii="Times New Roman" w:eastAsia="Times New Roman" w:hAnsi="Times New Roman" w:cs="Times New Roman"/>
                              <w:b/>
                              <w:bCs/>
                              <w:i/>
                              <w:iCs/>
                              <w:lang w:val="kk-KZ"/>
                            </w:rPr>
                            <w:t>Респонденты</w:t>
                          </w:r>
                          <w:r w:rsidRPr="007E4E92">
                            <w:rPr>
                              <w:rFonts w:ascii="Times New Roman" w:eastAsia="Times New Roman" w:hAnsi="Times New Roman" w:cs="Times New Roman"/>
                              <w:i/>
                              <w:iCs/>
                              <w:lang w:val="kk-KZ"/>
                            </w:rPr>
                            <w:t xml:space="preserve">: </w:t>
                          </w:r>
                          <w:r w:rsidRPr="007E4E92">
                            <w:rPr>
                              <w:rFonts w:ascii="Times New Roman" w:eastAsia="Times New Roman" w:hAnsi="Times New Roman" w:cs="Times New Roman"/>
                              <w:lang w:val="kk-KZ"/>
                            </w:rPr>
                            <w:t>иностранные студенты 3курса, изучающие русский язык</w:t>
                          </w:r>
                          <w:r w:rsidRPr="007E4E92">
                            <w:rPr>
                              <w:rFonts w:ascii="Times New Roman" w:eastAsia="Times New Roman" w:hAnsi="Times New Roman" w:cs="Times New Roman"/>
                            </w:rPr>
                            <w:t> и литературу</w:t>
                          </w:r>
                          <w:r w:rsidRPr="007E4E92">
                            <w:rPr>
                              <w:rFonts w:ascii="Times New Roman" w:eastAsia="Times New Roman" w:hAnsi="Times New Roman" w:cs="Times New Roman"/>
                              <w:lang w:val="kk-KZ"/>
                            </w:rPr>
                            <w:t> в Казахстане и учителя общеобразовательных школ Алматинской области.</w:t>
                          </w:r>
                        </w:p>
                        <w:p w14:paraId="0299DA4E" w14:textId="77777777" w:rsidR="002029BC" w:rsidRPr="009F4925" w:rsidRDefault="002029BC" w:rsidP="0024633E">
                          <w:pPr>
                            <w:jc w:val="center"/>
                            <w:rPr>
                              <w:lang w:val="kk-KZ"/>
                            </w:rPr>
                          </w:pPr>
                        </w:p>
                      </w:txbxContent>
                    </v:textbox>
                  </v:rect>
                  <v:shape id="Выноска: стрелка вниз 16" o:spid="_x0000_s1093" type="#_x0000_t80" style="position:absolute;left:-286;width:59849;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" adj="14035,10009,16200,10405" fillcolor="white [3201]" strokecolor="#5b9bd5 [3204]" strokeweight="2.5pt">
                    <v:shadow color="#868686"/>
                    <v:textbox>
                      <w:txbxContent>
                        <w:p w14:paraId="56C331E5" w14:textId="45F15F1A" w:rsidR="002029BC" w:rsidRPr="008041D4" w:rsidRDefault="002029BC" w:rsidP="0024633E">
                          <w:pPr>
                            <w:shd w:val="clear" w:color="auto" w:fill="FFFFFF"/>
                            <w:spacing w:after="0" w:line="240" w:lineRule="auto"/>
                            <w:ind w:firstLine="709"/>
                            <w:jc w:val="both"/>
                            <w:rPr>
                              <w:rFonts w:ascii="Times New Roman" w:eastAsia="Times New Roman" w:hAnsi="Times New Roman" w:cs="Times New Roman"/>
                              <w:sz w:val="20"/>
                              <w:szCs w:val="20"/>
                              <w:lang w:val="kk-KZ"/>
                            </w:rPr>
                          </w:pPr>
                          <w:r w:rsidRPr="008041D4">
                            <w:rPr>
                              <w:rFonts w:ascii="Times New Roman" w:eastAsia="Times New Roman" w:hAnsi="Times New Roman" w:cs="Times New Roman"/>
                              <w:b/>
                              <w:bCs/>
                            </w:rPr>
                            <w:t xml:space="preserve">2 </w:t>
                          </w:r>
                          <w:r w:rsidRPr="008041D4">
                            <w:rPr>
                              <w:rFonts w:ascii="Times New Roman" w:eastAsia="Times New Roman" w:hAnsi="Times New Roman" w:cs="Times New Roman"/>
                              <w:b/>
                              <w:bCs/>
                              <w:lang w:val="kk-KZ"/>
                            </w:rPr>
                            <w:t>Б</w:t>
                          </w:r>
                          <w:r w:rsidRPr="008041D4">
                            <w:rPr>
                              <w:rFonts w:ascii="Times New Roman" w:eastAsia="Times New Roman" w:hAnsi="Times New Roman" w:cs="Times New Roman"/>
                              <w:b/>
                              <w:bCs/>
                            </w:rPr>
                            <w:t>ЛОК</w:t>
                          </w:r>
                          <w:r w:rsidRPr="008041D4">
                            <w:rPr>
                              <w:rFonts w:ascii="Times New Roman" w:eastAsia="Times New Roman" w:hAnsi="Times New Roman" w:cs="Times New Roman"/>
                              <w:b/>
                              <w:bCs/>
                              <w:lang w:val="kk-KZ"/>
                            </w:rPr>
                            <w:t xml:space="preserve">. </w:t>
                          </w:r>
                          <w:r w:rsidRPr="008041D4">
                            <w:rPr>
                              <w:rFonts w:ascii="Times New Roman" w:eastAsia="Times New Roman" w:hAnsi="Times New Roman" w:cs="Times New Roman"/>
                              <w:bCs/>
                              <w:sz w:val="20"/>
                              <w:szCs w:val="20"/>
                              <w:shd w:val="clear" w:color="auto" w:fill="FFFFFF"/>
                            </w:rPr>
                            <w:t>Образовательный интенсив</w:t>
                          </w:r>
                          <w:r w:rsidRPr="008041D4">
                            <w:rPr>
                              <w:rFonts w:ascii="Times New Roman" w:eastAsia="Times New Roman" w:hAnsi="Times New Roman" w:cs="Times New Roman"/>
                              <w:bCs/>
                              <w:sz w:val="20"/>
                              <w:szCs w:val="20"/>
                              <w:shd w:val="clear" w:color="auto" w:fill="FFFFFF"/>
                              <w:lang w:val="kk-KZ"/>
                            </w:rPr>
                            <w:t xml:space="preserve"> по дисциплине «</w:t>
                          </w:r>
                          <w:r w:rsidRPr="008041D4">
                            <w:rPr>
                              <w:rFonts w:ascii="Times New Roman" w:eastAsia="Times New Roman" w:hAnsi="Times New Roman" w:cs="Times New Roman"/>
                              <w:bCs/>
                              <w:sz w:val="20"/>
                              <w:szCs w:val="20"/>
                            </w:rPr>
                            <w:t>Методика преподавания русской литературы»</w:t>
                          </w:r>
                          <w:r w:rsidRPr="008041D4">
                            <w:rPr>
                              <w:rFonts w:ascii="Times New Roman" w:eastAsia="Times New Roman" w:hAnsi="Times New Roman" w:cs="Times New Roman"/>
                              <w:bCs/>
                              <w:sz w:val="20"/>
                              <w:szCs w:val="20"/>
                              <w:shd w:val="clear" w:color="auto" w:fill="FFFFFF"/>
                            </w:rPr>
                            <w:t xml:space="preserve"> </w:t>
                          </w:r>
                          <w:r w:rsidRPr="008041D4">
                            <w:rPr>
                              <w:rFonts w:ascii="Times New Roman" w:eastAsia="Times New Roman" w:hAnsi="Times New Roman" w:cs="Times New Roman"/>
                              <w:sz w:val="20"/>
                              <w:szCs w:val="20"/>
                            </w:rPr>
                            <w:t>«Институт</w:t>
                          </w:r>
                          <w:r w:rsidRPr="008041D4">
                            <w:rPr>
                              <w:rFonts w:ascii="Times New Roman" w:hAnsi="Times New Roman" w:cs="Times New Roman"/>
                              <w:sz w:val="20"/>
                              <w:szCs w:val="20"/>
                            </w:rPr>
                            <w:t xml:space="preserve"> </w:t>
                          </w:r>
                          <w:r w:rsidRPr="008041D4">
                            <w:rPr>
                              <w:rFonts w:ascii="Times New Roman" w:eastAsia="Times New Roman" w:hAnsi="Times New Roman" w:cs="Times New Roman"/>
                              <w:sz w:val="20"/>
                              <w:szCs w:val="20"/>
                              <w:shd w:val="clear" w:color="auto" w:fill="FFFFFF"/>
                            </w:rPr>
                            <w:t>для иностранных граждан и довузовской подготовки (Foundation)</w:t>
                          </w:r>
                          <w:r w:rsidRPr="008041D4">
                            <w:rPr>
                              <w:rFonts w:ascii="Times New Roman" w:hAnsi="Times New Roman" w:cs="Times New Roman"/>
                              <w:sz w:val="20"/>
                              <w:szCs w:val="20"/>
                              <w:shd w:val="clear" w:color="auto" w:fill="FFFFFF"/>
                            </w:rPr>
                            <w:t xml:space="preserve">» </w:t>
                          </w:r>
                          <w:r w:rsidRPr="008041D4">
                            <w:rPr>
                              <w:rFonts w:ascii="Times New Roman" w:eastAsia="Times New Roman" w:hAnsi="Times New Roman" w:cs="Times New Roman"/>
                              <w:bCs/>
                              <w:sz w:val="20"/>
                              <w:szCs w:val="20"/>
                              <w:shd w:val="clear" w:color="auto" w:fill="FFFFFF"/>
                            </w:rPr>
                            <w:t>по специальности «</w:t>
                          </w:r>
                          <w:r w:rsidRPr="008041D4">
                            <w:rPr>
                              <w:rFonts w:ascii="Times New Roman" w:eastAsia="Times New Roman" w:hAnsi="Times New Roman" w:cs="Times New Roman"/>
                              <w:bCs/>
                              <w:sz w:val="20"/>
                              <w:szCs w:val="20"/>
                              <w:shd w:val="clear" w:color="auto" w:fill="FFFFFF"/>
                              <w:lang w:val="kk-KZ"/>
                            </w:rPr>
                            <w:t xml:space="preserve">Русский язык для иностранцев» </w:t>
                          </w:r>
                        </w:p>
                        <w:p w14:paraId="195DF4D0" w14:textId="77777777" w:rsidR="002029BC" w:rsidRPr="00D352EF" w:rsidRDefault="002029BC" w:rsidP="0024633E">
                          <w:pPr>
                            <w:jc w:val="center"/>
                            <w:rPr>
                              <w:lang w:val="kk-KZ"/>
                            </w:rPr>
                          </w:pPr>
                        </w:p>
                      </w:txbxContent>
                    </v:textbox>
                  </v:shape>
                </v:group>
                <w10:wrap type="square"/>
              </v:group>
            </w:pict>
          </mc:Fallback>
        </mc:AlternateContent>
      </w:r>
      <w:r w:rsidR="008041D4" w:rsidRPr="001E2025">
        <w:rPr>
          <w:rFonts w:ascii="Times New Roman" w:eastAsia="Times New Roman" w:hAnsi="Times New Roman" w:cs="Times New Roman"/>
          <w:iCs/>
          <w:sz w:val="28"/>
          <w:szCs w:val="28"/>
          <w:lang w:val="kk-KZ"/>
        </w:rPr>
        <w:t xml:space="preserve">Рисунок </w:t>
      </w:r>
      <w:r w:rsidR="0075708E">
        <w:rPr>
          <w:rFonts w:ascii="Times New Roman" w:eastAsia="Times New Roman" w:hAnsi="Times New Roman" w:cs="Times New Roman"/>
          <w:iCs/>
          <w:sz w:val="28"/>
          <w:szCs w:val="28"/>
          <w:lang w:val="kk-KZ"/>
        </w:rPr>
        <w:t>5</w:t>
      </w:r>
      <w:r w:rsidR="000740B9">
        <w:rPr>
          <w:rFonts w:ascii="Times New Roman" w:eastAsia="Times New Roman" w:hAnsi="Times New Roman" w:cs="Times New Roman"/>
          <w:iCs/>
          <w:sz w:val="28"/>
          <w:szCs w:val="28"/>
          <w:lang w:val="kk-KZ"/>
        </w:rPr>
        <w:t xml:space="preserve"> –Система опытно-экспериментальной работы</w:t>
      </w:r>
    </w:p>
    <w:p w14:paraId="179A5C30" w14:textId="77777777" w:rsidR="007A5380" w:rsidRDefault="007A5380" w:rsidP="008B483B">
      <w:pPr>
        <w:tabs>
          <w:tab w:val="left" w:pos="851"/>
        </w:tabs>
        <w:spacing w:after="0" w:line="240" w:lineRule="auto"/>
        <w:ind w:firstLine="567"/>
        <w:jc w:val="both"/>
        <w:rPr>
          <w:rFonts w:ascii="Times New Roman" w:eastAsia="Times New Roman" w:hAnsi="Times New Roman" w:cs="Times New Roman"/>
          <w:iCs/>
          <w:sz w:val="28"/>
          <w:szCs w:val="28"/>
          <w:lang w:val="kk-KZ"/>
        </w:rPr>
      </w:pPr>
      <w:r w:rsidRPr="001E2025">
        <w:rPr>
          <w:rFonts w:ascii="Times New Roman" w:eastAsia="Times New Roman" w:hAnsi="Times New Roman" w:cs="Times New Roman"/>
          <w:iCs/>
          <w:sz w:val="28"/>
          <w:szCs w:val="28"/>
          <w:lang w:val="kk-KZ"/>
        </w:rPr>
        <w:lastRenderedPageBreak/>
        <w:t xml:space="preserve">Практическая реализация </w:t>
      </w:r>
      <w:r>
        <w:rPr>
          <w:rFonts w:ascii="Times New Roman" w:eastAsia="Times New Roman" w:hAnsi="Times New Roman" w:cs="Times New Roman"/>
          <w:iCs/>
          <w:sz w:val="28"/>
          <w:szCs w:val="28"/>
          <w:lang w:val="kk-KZ"/>
        </w:rPr>
        <w:t xml:space="preserve">каждого </w:t>
      </w:r>
      <w:r w:rsidRPr="001E2025">
        <w:rPr>
          <w:rFonts w:ascii="Times New Roman" w:eastAsia="Times New Roman" w:hAnsi="Times New Roman" w:cs="Times New Roman"/>
          <w:iCs/>
          <w:sz w:val="28"/>
          <w:szCs w:val="28"/>
          <w:lang w:val="kk-KZ"/>
        </w:rPr>
        <w:t>блок</w:t>
      </w:r>
      <w:r>
        <w:rPr>
          <w:rFonts w:ascii="Times New Roman" w:eastAsia="Times New Roman" w:hAnsi="Times New Roman" w:cs="Times New Roman"/>
          <w:iCs/>
          <w:sz w:val="28"/>
          <w:szCs w:val="28"/>
          <w:lang w:val="kk-KZ"/>
        </w:rPr>
        <w:t>а</w:t>
      </w:r>
      <w:r w:rsidRPr="001E2025">
        <w:rPr>
          <w:rFonts w:ascii="Times New Roman" w:eastAsia="Times New Roman" w:hAnsi="Times New Roman" w:cs="Times New Roman"/>
          <w:iCs/>
          <w:sz w:val="28"/>
          <w:szCs w:val="28"/>
          <w:lang w:val="kk-KZ"/>
        </w:rPr>
        <w:t xml:space="preserve"> экспериментальной программы свидетельствует о целостности и взаимосвязанности проведенной нами </w:t>
      </w:r>
      <w:r>
        <w:rPr>
          <w:rFonts w:ascii="Times New Roman" w:eastAsia="Times New Roman" w:hAnsi="Times New Roman" w:cs="Times New Roman"/>
          <w:iCs/>
          <w:sz w:val="28"/>
          <w:szCs w:val="28"/>
          <w:lang w:val="kk-KZ"/>
        </w:rPr>
        <w:t>формирующей части о</w:t>
      </w:r>
      <w:r w:rsidRPr="001E2025">
        <w:rPr>
          <w:rFonts w:ascii="Times New Roman" w:eastAsia="Times New Roman" w:hAnsi="Times New Roman" w:cs="Times New Roman"/>
          <w:iCs/>
          <w:sz w:val="28"/>
          <w:szCs w:val="28"/>
          <w:lang w:val="kk-KZ"/>
        </w:rPr>
        <w:t xml:space="preserve">пытно-экспериментальной работы. </w:t>
      </w:r>
    </w:p>
    <w:p w14:paraId="17CF61ED" w14:textId="77777777" w:rsidR="007A5380" w:rsidRPr="00792CF2" w:rsidRDefault="007A5380" w:rsidP="008B483B">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Важно отметить, что ученый</w:t>
      </w:r>
      <w:r w:rsidRPr="00792CF2">
        <w:rPr>
          <w:rFonts w:ascii="Times New Roman" w:eastAsia="Times New Roman" w:hAnsi="Times New Roman" w:cs="Times New Roman"/>
          <w:sz w:val="28"/>
          <w:szCs w:val="28"/>
          <w:lang w:val="kk-KZ"/>
        </w:rPr>
        <w:t xml:space="preserve"> В.С.Библер, развивая идеи диалога культур</w:t>
      </w:r>
      <w:r>
        <w:rPr>
          <w:rFonts w:ascii="Times New Roman" w:eastAsia="Times New Roman" w:hAnsi="Times New Roman" w:cs="Times New Roman"/>
          <w:sz w:val="28"/>
          <w:szCs w:val="28"/>
          <w:lang w:val="kk-KZ"/>
        </w:rPr>
        <w:t xml:space="preserve"> Бахтина</w:t>
      </w:r>
      <w:r w:rsidRPr="00792CF2">
        <w:rPr>
          <w:rFonts w:ascii="Times New Roman" w:eastAsia="Times New Roman" w:hAnsi="Times New Roman" w:cs="Times New Roman"/>
          <w:sz w:val="28"/>
          <w:szCs w:val="28"/>
          <w:lang w:val="kk-KZ"/>
        </w:rPr>
        <w:t xml:space="preserve">, </w:t>
      </w:r>
      <w:r w:rsidRPr="00792CF2">
        <w:rPr>
          <w:rFonts w:ascii="Times New Roman" w:eastAsia="Times New Roman" w:hAnsi="Times New Roman" w:cs="Times New Roman"/>
          <w:sz w:val="28"/>
          <w:szCs w:val="28"/>
        </w:rPr>
        <w:t>пришел к выводу</w:t>
      </w:r>
      <w:r w:rsidRPr="00792CF2">
        <w:rPr>
          <w:rFonts w:ascii="Times New Roman" w:eastAsia="Times New Roman" w:hAnsi="Times New Roman" w:cs="Times New Roman"/>
          <w:sz w:val="28"/>
          <w:szCs w:val="28"/>
          <w:lang w:val="kk-KZ"/>
        </w:rPr>
        <w:t xml:space="preserve">: в </w:t>
      </w:r>
      <w:r w:rsidRPr="00792CF2">
        <w:rPr>
          <w:rFonts w:ascii="Times New Roman" w:eastAsia="Times New Roman" w:hAnsi="Times New Roman" w:cs="Times New Roman"/>
          <w:sz w:val="28"/>
          <w:szCs w:val="28"/>
        </w:rPr>
        <w:t>XX столетии формируется новый всеобщий разум</w:t>
      </w:r>
      <w:r>
        <w:rPr>
          <w:rFonts w:ascii="Times New Roman" w:eastAsia="Times New Roman" w:hAnsi="Times New Roman" w:cs="Times New Roman"/>
          <w:sz w:val="28"/>
          <w:szCs w:val="28"/>
        </w:rPr>
        <w:t>-</w:t>
      </w:r>
      <w:r w:rsidRPr="00792CF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диалогический </w:t>
      </w:r>
      <w:r w:rsidRPr="00792CF2">
        <w:rPr>
          <w:rFonts w:ascii="Times New Roman" w:eastAsia="Times New Roman" w:hAnsi="Times New Roman" w:cs="Times New Roman"/>
          <w:sz w:val="28"/>
          <w:szCs w:val="28"/>
        </w:rPr>
        <w:t>определяемый как разум культуры.</w:t>
      </w:r>
      <w:r w:rsidRPr="00792CF2">
        <w:rPr>
          <w:rFonts w:ascii="Times New Roman" w:eastAsia="Times New Roman" w:hAnsi="Times New Roman" w:cs="Times New Roman"/>
          <w:sz w:val="28"/>
          <w:szCs w:val="28"/>
          <w:lang w:val="kk-KZ"/>
        </w:rPr>
        <w:t xml:space="preserve"> Это положение </w:t>
      </w:r>
      <w:r>
        <w:rPr>
          <w:rFonts w:ascii="Times New Roman" w:eastAsia="Times New Roman" w:hAnsi="Times New Roman" w:cs="Times New Roman"/>
          <w:sz w:val="28"/>
          <w:szCs w:val="28"/>
          <w:lang w:val="kk-KZ"/>
        </w:rPr>
        <w:t>остается актуальным и сегодня.  Как было сказано выше, его мы придерживались при  работе с художественными текстами</w:t>
      </w:r>
      <w:r w:rsidRPr="00792CF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Согласно исследованиям вышеназванных ученых, т</w:t>
      </w:r>
      <w:r w:rsidRPr="00792CF2">
        <w:rPr>
          <w:rFonts w:ascii="Times New Roman" w:hAnsi="Times New Roman" w:cs="Times New Roman"/>
          <w:sz w:val="28"/>
          <w:szCs w:val="28"/>
        </w:rPr>
        <w:t>екст как произведение имеет смысл только тогда, когда он понятен другим, а это возможно только при выполнении следующих условий:</w:t>
      </w:r>
      <w:r w:rsidRPr="00792CF2">
        <w:rPr>
          <w:rFonts w:ascii="Times New Roman" w:hAnsi="Times New Roman" w:cs="Times New Roman"/>
          <w:sz w:val="28"/>
          <w:szCs w:val="28"/>
          <w:lang w:val="kk-KZ"/>
        </w:rPr>
        <w:t xml:space="preserve"> </w:t>
      </w:r>
      <w:r w:rsidRPr="00792CF2">
        <w:rPr>
          <w:rFonts w:ascii="Times New Roman" w:eastAsia="Times New Roman" w:hAnsi="Times New Roman" w:cs="Times New Roman"/>
          <w:sz w:val="28"/>
          <w:szCs w:val="28"/>
        </w:rPr>
        <w:t>текст должен иметь внутреннюю логику смыслов, заложенных в нем;</w:t>
      </w:r>
      <w:r w:rsidRPr="00792CF2">
        <w:rPr>
          <w:rFonts w:ascii="Times New Roman" w:eastAsia="Times New Roman" w:hAnsi="Times New Roman" w:cs="Times New Roman"/>
          <w:sz w:val="28"/>
          <w:szCs w:val="28"/>
          <w:lang w:val="kk-KZ"/>
        </w:rPr>
        <w:t xml:space="preserve"> </w:t>
      </w:r>
      <w:r w:rsidRPr="00792CF2">
        <w:rPr>
          <w:rFonts w:ascii="Times New Roman" w:eastAsia="Times New Roman" w:hAnsi="Times New Roman" w:cs="Times New Roman"/>
          <w:sz w:val="28"/>
          <w:szCs w:val="28"/>
        </w:rPr>
        <w:t>текст должен быть построен в системе общего для общающихся языка и жанровой традиции данной культуры;</w:t>
      </w:r>
    </w:p>
    <w:p w14:paraId="09EC7554" w14:textId="77777777" w:rsidR="007A5380" w:rsidRDefault="007A5380" w:rsidP="008B483B">
      <w:pPr>
        <w:shd w:val="clear" w:color="auto" w:fill="FFFFFF"/>
        <w:spacing w:after="0" w:line="240" w:lineRule="auto"/>
        <w:ind w:firstLine="708"/>
        <w:jc w:val="both"/>
        <w:rPr>
          <w:rFonts w:ascii="Times New Roman" w:eastAsia="Times New Roman" w:hAnsi="Times New Roman" w:cs="Times New Roman"/>
          <w:iCs/>
          <w:sz w:val="28"/>
          <w:szCs w:val="28"/>
          <w:lang w:val="kk-KZ"/>
        </w:rPr>
      </w:pPr>
      <w:r w:rsidRPr="00792CF2">
        <w:rPr>
          <w:rFonts w:ascii="Times New Roman" w:eastAsia="Times New Roman" w:hAnsi="Times New Roman" w:cs="Times New Roman"/>
          <w:sz w:val="28"/>
          <w:szCs w:val="28"/>
        </w:rPr>
        <w:t>– текст как произведение должен быть понятен своими контекстами</w:t>
      </w:r>
      <w:r>
        <w:rPr>
          <w:rFonts w:ascii="Times New Roman" w:eastAsia="Times New Roman" w:hAnsi="Times New Roman" w:cs="Times New Roman"/>
          <w:sz w:val="28"/>
          <w:szCs w:val="28"/>
        </w:rPr>
        <w:t xml:space="preserve">. </w:t>
      </w:r>
      <w:r w:rsidRPr="001E2025">
        <w:rPr>
          <w:rFonts w:ascii="Times New Roman" w:eastAsia="Times New Roman" w:hAnsi="Times New Roman" w:cs="Times New Roman"/>
          <w:iCs/>
          <w:sz w:val="28"/>
          <w:szCs w:val="28"/>
          <w:lang w:val="kk-KZ"/>
        </w:rPr>
        <w:t xml:space="preserve">Однако, как было изложено выше, каждый </w:t>
      </w:r>
      <w:r>
        <w:rPr>
          <w:rFonts w:ascii="Times New Roman" w:eastAsia="Times New Roman" w:hAnsi="Times New Roman" w:cs="Times New Roman"/>
          <w:iCs/>
          <w:sz w:val="28"/>
          <w:szCs w:val="28"/>
          <w:lang w:val="kk-KZ"/>
        </w:rPr>
        <w:t xml:space="preserve">направление </w:t>
      </w:r>
      <w:r w:rsidRPr="001E2025">
        <w:rPr>
          <w:rFonts w:ascii="Times New Roman" w:eastAsia="Times New Roman" w:hAnsi="Times New Roman" w:cs="Times New Roman"/>
          <w:iCs/>
          <w:sz w:val="28"/>
          <w:szCs w:val="28"/>
          <w:lang w:val="kk-KZ"/>
        </w:rPr>
        <w:t xml:space="preserve">программы, согласно цели, имеет свое содержание. </w:t>
      </w:r>
    </w:p>
    <w:p w14:paraId="4F5DBBC8" w14:textId="77777777" w:rsidR="007A5380" w:rsidRDefault="007A5380" w:rsidP="008B483B">
      <w:pPr>
        <w:shd w:val="clear" w:color="auto" w:fill="FFFFFF"/>
        <w:spacing w:after="0" w:line="240" w:lineRule="auto"/>
        <w:ind w:firstLine="708"/>
        <w:jc w:val="both"/>
        <w:rPr>
          <w:rFonts w:ascii="Times New Roman" w:eastAsia="Times New Roman" w:hAnsi="Times New Roman" w:cs="Times New Roman"/>
          <w:iCs/>
          <w:sz w:val="28"/>
          <w:szCs w:val="28"/>
          <w:lang w:val="kk-KZ"/>
        </w:rPr>
      </w:pPr>
      <w:r w:rsidRPr="001E2025">
        <w:rPr>
          <w:rFonts w:ascii="Times New Roman" w:eastAsia="Times New Roman" w:hAnsi="Times New Roman" w:cs="Times New Roman"/>
          <w:iCs/>
          <w:sz w:val="28"/>
          <w:szCs w:val="28"/>
          <w:lang w:val="kk-KZ"/>
        </w:rPr>
        <w:t>Т</w:t>
      </w:r>
      <w:r w:rsidRPr="001E2025">
        <w:rPr>
          <w:rFonts w:ascii="Times New Roman" w:hAnsi="Times New Roman" w:cs="Times New Roman"/>
          <w:sz w:val="28"/>
          <w:szCs w:val="28"/>
          <w:lang w:val="kk-KZ"/>
        </w:rPr>
        <w:t xml:space="preserve">ематическое планирование программ представлено в таблицах </w:t>
      </w:r>
      <w:r w:rsidRPr="001E2025">
        <w:rPr>
          <w:rFonts w:ascii="Times New Roman" w:eastAsia="Times New Roman" w:hAnsi="Times New Roman" w:cs="Times New Roman"/>
          <w:iCs/>
          <w:sz w:val="28"/>
          <w:szCs w:val="28"/>
          <w:lang w:val="kk-KZ"/>
        </w:rPr>
        <w:t>10-12. (</w:t>
      </w:r>
      <w:r w:rsidRPr="00735371">
        <w:rPr>
          <w:rFonts w:ascii="Times New Roman" w:eastAsia="Times New Roman" w:hAnsi="Times New Roman" w:cs="Times New Roman"/>
          <w:i/>
          <w:iCs/>
          <w:sz w:val="28"/>
          <w:szCs w:val="28"/>
          <w:lang w:val="kk-KZ"/>
        </w:rPr>
        <w:t>Программа по Казахской литературе представлена частично, полное тематическое планирование в Приложении А</w:t>
      </w:r>
      <w:r w:rsidRPr="001E2025">
        <w:rPr>
          <w:rFonts w:ascii="Times New Roman" w:eastAsia="Times New Roman" w:hAnsi="Times New Roman" w:cs="Times New Roman"/>
          <w:iCs/>
          <w:sz w:val="28"/>
          <w:szCs w:val="28"/>
          <w:lang w:val="kk-KZ"/>
        </w:rPr>
        <w:t>).</w:t>
      </w:r>
    </w:p>
    <w:p w14:paraId="59F9BE32" w14:textId="77777777" w:rsidR="007A5380" w:rsidRPr="001E2025" w:rsidRDefault="007A5380" w:rsidP="008B483B">
      <w:pPr>
        <w:shd w:val="clear" w:color="auto" w:fill="FFFFFF"/>
        <w:spacing w:after="0" w:line="240" w:lineRule="auto"/>
        <w:ind w:firstLine="708"/>
        <w:jc w:val="both"/>
        <w:rPr>
          <w:rFonts w:ascii="Times New Roman" w:eastAsia="Times New Roman" w:hAnsi="Times New Roman" w:cs="Times New Roman"/>
          <w:i/>
          <w:iCs/>
          <w:sz w:val="28"/>
          <w:szCs w:val="28"/>
          <w:lang w:val="kk-KZ"/>
        </w:rPr>
      </w:pPr>
    </w:p>
    <w:p w14:paraId="436F0966" w14:textId="29311B1E" w:rsidR="007A5380" w:rsidRDefault="007A5380" w:rsidP="007A5380">
      <w:pPr>
        <w:shd w:val="clear" w:color="auto" w:fill="FFFFFF"/>
        <w:spacing w:after="0" w:line="240" w:lineRule="auto"/>
        <w:ind w:firstLine="708"/>
        <w:jc w:val="both"/>
        <w:rPr>
          <w:rFonts w:ascii="Times New Roman" w:eastAsia="Times New Roman" w:hAnsi="Times New Roman" w:cs="Times New Roman"/>
          <w:bCs/>
          <w:sz w:val="28"/>
          <w:szCs w:val="28"/>
          <w:lang w:val="kk-KZ"/>
        </w:rPr>
      </w:pPr>
      <w:r w:rsidRPr="001E2025">
        <w:rPr>
          <w:rFonts w:ascii="Times New Roman" w:eastAsia="Times New Roman" w:hAnsi="Times New Roman" w:cs="Times New Roman"/>
          <w:sz w:val="28"/>
          <w:szCs w:val="28"/>
          <w:lang w:val="kk-KZ"/>
        </w:rPr>
        <w:t xml:space="preserve">Таблица 10 </w:t>
      </w:r>
      <w:r w:rsidRPr="00792CF2">
        <w:rPr>
          <w:rFonts w:ascii="Times New Roman" w:eastAsia="Times New Roman" w:hAnsi="Times New Roman" w:cs="Times New Roman"/>
          <w:sz w:val="28"/>
          <w:szCs w:val="28"/>
        </w:rPr>
        <w:t>–</w:t>
      </w:r>
      <w:r w:rsidRPr="001E2025">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о</w:t>
      </w:r>
      <w:r w:rsidRPr="001E2025">
        <w:rPr>
          <w:rFonts w:ascii="Times New Roman" w:eastAsia="Times New Roman" w:hAnsi="Times New Roman" w:cs="Times New Roman"/>
          <w:bCs/>
          <w:sz w:val="28"/>
          <w:szCs w:val="28"/>
          <w:lang w:val="kk-KZ"/>
        </w:rPr>
        <w:t>бразовательный интенсив по «Казахской литературе» программы бакалавриата «Русский язык и литература в школах с нерусским языком обучения»</w:t>
      </w:r>
    </w:p>
    <w:tbl>
      <w:tblPr>
        <w:tblStyle w:val="a7"/>
        <w:tblW w:w="0" w:type="auto"/>
        <w:tblLook w:val="04A0" w:firstRow="1" w:lastRow="0" w:firstColumn="1" w:lastColumn="0" w:noHBand="0" w:noVBand="1"/>
      </w:tblPr>
      <w:tblGrid>
        <w:gridCol w:w="6516"/>
        <w:gridCol w:w="3113"/>
      </w:tblGrid>
      <w:tr w:rsidR="00F6214A" w:rsidRPr="0038791B" w14:paraId="2D76EEDF" w14:textId="77777777" w:rsidTr="002815DC">
        <w:tc>
          <w:tcPr>
            <w:tcW w:w="6516" w:type="dxa"/>
          </w:tcPr>
          <w:p w14:paraId="31EF6D45" w14:textId="44F8F543" w:rsidR="00F6214A" w:rsidRPr="0038791B" w:rsidRDefault="00F6214A" w:rsidP="0038791B">
            <w:pPr>
              <w:spacing w:after="0" w:line="240" w:lineRule="auto"/>
              <w:jc w:val="center"/>
              <w:rPr>
                <w:rFonts w:ascii="Times New Roman" w:eastAsia="Times New Roman" w:hAnsi="Times New Roman" w:cs="Times New Roman"/>
                <w:b/>
                <w:sz w:val="26"/>
                <w:szCs w:val="26"/>
                <w:lang w:val="kk-KZ"/>
              </w:rPr>
            </w:pPr>
            <w:r w:rsidRPr="0038791B">
              <w:rPr>
                <w:rFonts w:ascii="Times New Roman" w:hAnsi="Times New Roman" w:cs="Times New Roman"/>
                <w:b/>
                <w:sz w:val="26"/>
                <w:szCs w:val="26"/>
                <w:lang w:val="kk-KZ"/>
              </w:rPr>
              <w:t>Наименование тем</w:t>
            </w:r>
          </w:p>
        </w:tc>
        <w:tc>
          <w:tcPr>
            <w:tcW w:w="3113" w:type="dxa"/>
          </w:tcPr>
          <w:p w14:paraId="493FBE5E" w14:textId="1DE5EBC6" w:rsidR="00F6214A" w:rsidRPr="0038791B" w:rsidRDefault="00F6214A" w:rsidP="0038791B">
            <w:pPr>
              <w:spacing w:after="0" w:line="240" w:lineRule="auto"/>
              <w:jc w:val="center"/>
              <w:rPr>
                <w:rFonts w:ascii="Times New Roman" w:eastAsia="Times New Roman" w:hAnsi="Times New Roman" w:cs="Times New Roman"/>
                <w:b/>
                <w:sz w:val="26"/>
                <w:szCs w:val="26"/>
                <w:lang w:val="kk-KZ"/>
              </w:rPr>
            </w:pPr>
            <w:r w:rsidRPr="0038791B">
              <w:rPr>
                <w:rFonts w:ascii="Times New Roman" w:hAnsi="Times New Roman" w:cs="Times New Roman"/>
                <w:b/>
                <w:sz w:val="26"/>
                <w:szCs w:val="26"/>
                <w:lang w:val="kk-KZ"/>
              </w:rPr>
              <w:t>Методы исследования и с</w:t>
            </w:r>
            <w:r w:rsidRPr="0038791B">
              <w:rPr>
                <w:rFonts w:ascii="Times New Roman" w:hAnsi="Times New Roman" w:cs="Times New Roman"/>
                <w:b/>
                <w:sz w:val="26"/>
                <w:szCs w:val="26"/>
              </w:rPr>
              <w:t>тратегии</w:t>
            </w:r>
          </w:p>
        </w:tc>
      </w:tr>
      <w:tr w:rsidR="0089334A" w14:paraId="4C83AFEC" w14:textId="77777777" w:rsidTr="002815DC">
        <w:tc>
          <w:tcPr>
            <w:tcW w:w="6516" w:type="dxa"/>
          </w:tcPr>
          <w:p w14:paraId="6CC1F519" w14:textId="337EEBAE" w:rsidR="0089334A" w:rsidRPr="000F47BA" w:rsidRDefault="0089334A" w:rsidP="0052673D">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w:t>
            </w:r>
          </w:p>
        </w:tc>
        <w:tc>
          <w:tcPr>
            <w:tcW w:w="3113" w:type="dxa"/>
          </w:tcPr>
          <w:p w14:paraId="67E4B86A" w14:textId="35A06ABE" w:rsidR="0089334A" w:rsidRPr="000F47BA" w:rsidRDefault="0089334A" w:rsidP="0052673D">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w:t>
            </w:r>
          </w:p>
        </w:tc>
      </w:tr>
      <w:tr w:rsidR="00F6214A" w14:paraId="0BE2EE48" w14:textId="77777777" w:rsidTr="002815DC">
        <w:tc>
          <w:tcPr>
            <w:tcW w:w="6516" w:type="dxa"/>
          </w:tcPr>
          <w:p w14:paraId="46B6A8DE" w14:textId="60CACCC9" w:rsidR="00F6214A" w:rsidRDefault="00F6214A" w:rsidP="00F6214A">
            <w:pPr>
              <w:spacing w:after="0" w:line="240" w:lineRule="auto"/>
              <w:jc w:val="both"/>
              <w:rPr>
                <w:rFonts w:ascii="Times New Roman" w:eastAsia="Times New Roman" w:hAnsi="Times New Roman" w:cs="Times New Roman"/>
                <w:bCs/>
                <w:sz w:val="28"/>
                <w:szCs w:val="28"/>
                <w:lang w:val="kk-KZ"/>
              </w:rPr>
            </w:pPr>
            <w:r w:rsidRPr="000F47BA">
              <w:rPr>
                <w:rFonts w:ascii="Times New Roman" w:hAnsi="Times New Roman" w:cs="Times New Roman"/>
                <w:bCs/>
                <w:sz w:val="28"/>
                <w:szCs w:val="28"/>
              </w:rPr>
              <w:t xml:space="preserve">Лекция 1. </w:t>
            </w:r>
            <w:r w:rsidRPr="000F47BA">
              <w:rPr>
                <w:rFonts w:ascii="Times New Roman" w:hAnsi="Times New Roman" w:cs="Times New Roman"/>
                <w:bCs/>
                <w:sz w:val="28"/>
                <w:szCs w:val="28"/>
                <w:lang w:eastAsia="zh-CN"/>
              </w:rPr>
              <w:t>Фольклор казахского народа. Жанровый состав, специфика и своеобразие казахского устного народного творчества. Поэтическая система произведений обрядовой и внеобрядовой лирики. Богатство и типология лирических, эпических, лиро-эпических жанров.</w:t>
            </w:r>
          </w:p>
        </w:tc>
        <w:tc>
          <w:tcPr>
            <w:tcW w:w="3113" w:type="dxa"/>
          </w:tcPr>
          <w:p w14:paraId="68792DE7" w14:textId="5F1F2EDB" w:rsidR="00F6214A" w:rsidRDefault="00F6214A" w:rsidP="00F6214A">
            <w:pPr>
              <w:spacing w:after="0" w:line="240" w:lineRule="auto"/>
              <w:jc w:val="both"/>
              <w:rPr>
                <w:rFonts w:ascii="Times New Roman" w:eastAsia="Times New Roman" w:hAnsi="Times New Roman" w:cs="Times New Roman"/>
                <w:bCs/>
                <w:sz w:val="28"/>
                <w:szCs w:val="28"/>
                <w:lang w:val="kk-KZ"/>
              </w:rPr>
            </w:pPr>
            <w:r w:rsidRPr="000F47BA">
              <w:rPr>
                <w:rFonts w:ascii="Times New Roman" w:hAnsi="Times New Roman" w:cs="Times New Roman"/>
                <w:bCs/>
                <w:sz w:val="28"/>
                <w:szCs w:val="28"/>
                <w:lang w:val="kk-KZ"/>
              </w:rPr>
              <w:t xml:space="preserve">Активное наблюдение. </w:t>
            </w:r>
            <w:r w:rsidRPr="000F47BA">
              <w:rPr>
                <w:rFonts w:ascii="Times New Roman" w:hAnsi="Times New Roman" w:cs="Times New Roman"/>
                <w:bCs/>
                <w:sz w:val="28"/>
                <w:szCs w:val="28"/>
              </w:rPr>
              <w:t>Рефлексивное слушание</w:t>
            </w:r>
            <w:r w:rsidRPr="000F47BA">
              <w:rPr>
                <w:rFonts w:ascii="Times New Roman" w:hAnsi="Times New Roman" w:cs="Times New Roman"/>
                <w:bCs/>
                <w:sz w:val="28"/>
                <w:szCs w:val="28"/>
                <w:lang w:val="kk-KZ"/>
              </w:rPr>
              <w:t xml:space="preserve"> </w:t>
            </w:r>
            <w:r w:rsidRPr="000F47BA">
              <w:rPr>
                <w:rFonts w:ascii="Times New Roman" w:hAnsi="Times New Roman" w:cs="Times New Roman"/>
                <w:bCs/>
                <w:sz w:val="28"/>
                <w:szCs w:val="28"/>
              </w:rPr>
              <w:t xml:space="preserve"> </w:t>
            </w:r>
          </w:p>
        </w:tc>
      </w:tr>
      <w:tr w:rsidR="00F6214A" w14:paraId="000C4F49" w14:textId="77777777" w:rsidTr="002815DC">
        <w:tc>
          <w:tcPr>
            <w:tcW w:w="6516" w:type="dxa"/>
          </w:tcPr>
          <w:p w14:paraId="1BDC0132" w14:textId="0D3C65C5" w:rsidR="00F6214A" w:rsidRDefault="00F6214A" w:rsidP="00F6214A">
            <w:pPr>
              <w:spacing w:after="0" w:line="240" w:lineRule="auto"/>
              <w:jc w:val="both"/>
              <w:rPr>
                <w:rFonts w:ascii="Times New Roman" w:eastAsia="Times New Roman" w:hAnsi="Times New Roman" w:cs="Times New Roman"/>
                <w:bCs/>
                <w:sz w:val="28"/>
                <w:szCs w:val="28"/>
                <w:lang w:val="kk-KZ"/>
              </w:rPr>
            </w:pPr>
            <w:r w:rsidRPr="000F47BA">
              <w:rPr>
                <w:rFonts w:ascii="Times New Roman" w:hAnsi="Times New Roman" w:cs="Times New Roman"/>
                <w:bCs/>
                <w:sz w:val="28"/>
                <w:szCs w:val="28"/>
                <w:lang w:val="kk-KZ"/>
              </w:rPr>
              <w:t>Прак</w:t>
            </w:r>
            <w:r w:rsidRPr="000F47BA">
              <w:rPr>
                <w:rFonts w:ascii="Times New Roman" w:hAnsi="Times New Roman" w:cs="Times New Roman"/>
                <w:bCs/>
                <w:sz w:val="28"/>
                <w:szCs w:val="28"/>
              </w:rPr>
              <w:t>т</w:t>
            </w:r>
            <w:r w:rsidRPr="000F47BA">
              <w:rPr>
                <w:rFonts w:ascii="Times New Roman" w:hAnsi="Times New Roman" w:cs="Times New Roman"/>
                <w:bCs/>
                <w:sz w:val="28"/>
                <w:szCs w:val="28"/>
                <w:lang w:val="kk-KZ"/>
              </w:rPr>
              <w:t>ическое занятие 1.</w:t>
            </w:r>
            <w:r w:rsidRPr="000F47BA">
              <w:rPr>
                <w:rFonts w:ascii="Times New Roman" w:hAnsi="Times New Roman" w:cs="Times New Roman"/>
                <w:bCs/>
                <w:sz w:val="28"/>
                <w:szCs w:val="28"/>
              </w:rPr>
              <w:t xml:space="preserve"> </w:t>
            </w:r>
            <w:r w:rsidRPr="000F47BA">
              <w:rPr>
                <w:rFonts w:ascii="Times New Roman" w:hAnsi="Times New Roman" w:cs="Times New Roman"/>
                <w:bCs/>
                <w:sz w:val="28"/>
                <w:szCs w:val="28"/>
                <w:lang w:val="kk-KZ" w:eastAsia="zh-CN"/>
              </w:rPr>
              <w:t>Классический героический эпос. Лирический и социально-бытовой эпос. Историче</w:t>
            </w:r>
            <w:r>
              <w:rPr>
                <w:rFonts w:ascii="Times New Roman" w:hAnsi="Times New Roman" w:cs="Times New Roman"/>
                <w:bCs/>
                <w:sz w:val="28"/>
                <w:szCs w:val="28"/>
                <w:lang w:val="kk-KZ" w:eastAsia="zh-CN"/>
              </w:rPr>
              <w:t xml:space="preserve">ские песни казахского народа. </w:t>
            </w:r>
            <w:r w:rsidRPr="000F47BA">
              <w:rPr>
                <w:rFonts w:ascii="Times New Roman" w:hAnsi="Times New Roman" w:cs="Times New Roman"/>
                <w:bCs/>
                <w:sz w:val="28"/>
                <w:szCs w:val="28"/>
                <w:lang w:val="kk-KZ" w:eastAsia="zh-CN"/>
              </w:rPr>
              <w:t> Свадебно-обрядовые песни.</w:t>
            </w:r>
          </w:p>
        </w:tc>
        <w:tc>
          <w:tcPr>
            <w:tcW w:w="3113" w:type="dxa"/>
          </w:tcPr>
          <w:p w14:paraId="392E6B2A" w14:textId="77777777" w:rsidR="00F6214A" w:rsidRPr="000F47BA" w:rsidRDefault="00F6214A" w:rsidP="00F6214A">
            <w:pPr>
              <w:spacing w:after="0" w:line="240" w:lineRule="auto"/>
              <w:jc w:val="both"/>
              <w:rPr>
                <w:rFonts w:ascii="Times New Roman" w:hAnsi="Times New Roman" w:cs="Times New Roman"/>
                <w:bCs/>
                <w:sz w:val="28"/>
                <w:szCs w:val="28"/>
                <w:lang w:val="kk-KZ"/>
              </w:rPr>
            </w:pPr>
            <w:r w:rsidRPr="000F47BA">
              <w:rPr>
                <w:rFonts w:ascii="Times New Roman" w:hAnsi="Times New Roman" w:cs="Times New Roman"/>
                <w:bCs/>
                <w:sz w:val="28"/>
                <w:szCs w:val="28"/>
                <w:lang w:val="kk-KZ"/>
              </w:rPr>
              <w:t>Активное наблюдение</w:t>
            </w:r>
          </w:p>
          <w:p w14:paraId="6226A81D" w14:textId="44D1F603" w:rsidR="00F6214A" w:rsidRDefault="00F6214A" w:rsidP="00F6214A">
            <w:pPr>
              <w:spacing w:after="0" w:line="240" w:lineRule="auto"/>
              <w:jc w:val="both"/>
              <w:rPr>
                <w:rFonts w:ascii="Times New Roman" w:eastAsia="Times New Roman" w:hAnsi="Times New Roman" w:cs="Times New Roman"/>
                <w:bCs/>
                <w:sz w:val="28"/>
                <w:szCs w:val="28"/>
                <w:lang w:val="kk-KZ"/>
              </w:rPr>
            </w:pPr>
            <w:r w:rsidRPr="000F47BA">
              <w:rPr>
                <w:rFonts w:ascii="Times New Roman" w:hAnsi="Times New Roman" w:cs="Times New Roman"/>
                <w:bCs/>
                <w:sz w:val="28"/>
                <w:szCs w:val="28"/>
              </w:rPr>
              <w:t xml:space="preserve">Рефлексивное слушание </w:t>
            </w:r>
          </w:p>
        </w:tc>
      </w:tr>
      <w:tr w:rsidR="00F6214A" w14:paraId="74A7BBE7" w14:textId="77777777" w:rsidTr="002815DC">
        <w:tc>
          <w:tcPr>
            <w:tcW w:w="6516" w:type="dxa"/>
          </w:tcPr>
          <w:p w14:paraId="4C98E442" w14:textId="45D79D11" w:rsidR="00F6214A" w:rsidRDefault="00F6214A" w:rsidP="00F6214A">
            <w:pPr>
              <w:spacing w:after="0" w:line="240" w:lineRule="auto"/>
              <w:jc w:val="both"/>
              <w:rPr>
                <w:rFonts w:ascii="Times New Roman" w:eastAsia="Times New Roman" w:hAnsi="Times New Roman" w:cs="Times New Roman"/>
                <w:bCs/>
                <w:sz w:val="28"/>
                <w:szCs w:val="28"/>
                <w:lang w:val="kk-KZ"/>
              </w:rPr>
            </w:pPr>
            <w:r w:rsidRPr="000F47BA">
              <w:rPr>
                <w:rFonts w:ascii="Times New Roman" w:hAnsi="Times New Roman" w:cs="Times New Roman"/>
                <w:bCs/>
                <w:sz w:val="28"/>
                <w:szCs w:val="28"/>
              </w:rPr>
              <w:t xml:space="preserve">Лекция 2. Древнейшая казахская литература. Ранние памятники </w:t>
            </w:r>
            <w:r w:rsidRPr="000F47BA">
              <w:rPr>
                <w:rFonts w:ascii="Times New Roman" w:hAnsi="Times New Roman" w:cs="Times New Roman"/>
                <w:bCs/>
                <w:sz w:val="28"/>
                <w:szCs w:val="28"/>
                <w:lang w:val="en-US"/>
              </w:rPr>
              <w:t>VI</w:t>
            </w:r>
            <w:r w:rsidRPr="000F47BA">
              <w:rPr>
                <w:rFonts w:ascii="Times New Roman" w:hAnsi="Times New Roman" w:cs="Times New Roman"/>
                <w:bCs/>
                <w:sz w:val="28"/>
                <w:szCs w:val="28"/>
              </w:rPr>
              <w:t>-</w:t>
            </w:r>
            <w:r w:rsidRPr="000F47BA">
              <w:rPr>
                <w:rFonts w:ascii="Times New Roman" w:hAnsi="Times New Roman" w:cs="Times New Roman"/>
                <w:bCs/>
                <w:sz w:val="28"/>
                <w:szCs w:val="28"/>
                <w:lang w:val="en-US"/>
              </w:rPr>
              <w:t>VIII</w:t>
            </w:r>
            <w:r w:rsidRPr="000F47BA">
              <w:rPr>
                <w:rFonts w:ascii="Times New Roman" w:hAnsi="Times New Roman" w:cs="Times New Roman"/>
                <w:bCs/>
                <w:sz w:val="28"/>
                <w:szCs w:val="28"/>
              </w:rPr>
              <w:t xml:space="preserve"> веков. Основные произведения и их авторы. Содержание памятников и их значение.</w:t>
            </w:r>
          </w:p>
        </w:tc>
        <w:tc>
          <w:tcPr>
            <w:tcW w:w="3113" w:type="dxa"/>
          </w:tcPr>
          <w:p w14:paraId="7BB1760E" w14:textId="77777777" w:rsidR="00F6214A" w:rsidRPr="000F47BA" w:rsidRDefault="00F6214A" w:rsidP="00F6214A">
            <w:pPr>
              <w:spacing w:after="0" w:line="240" w:lineRule="auto"/>
              <w:jc w:val="both"/>
              <w:rPr>
                <w:rFonts w:ascii="Times New Roman" w:hAnsi="Times New Roman" w:cs="Times New Roman"/>
                <w:bCs/>
                <w:sz w:val="28"/>
                <w:szCs w:val="28"/>
                <w:lang w:val="kk-KZ"/>
              </w:rPr>
            </w:pPr>
            <w:r w:rsidRPr="000F47BA">
              <w:rPr>
                <w:rFonts w:ascii="Times New Roman" w:hAnsi="Times New Roman" w:cs="Times New Roman"/>
                <w:bCs/>
                <w:sz w:val="28"/>
                <w:szCs w:val="28"/>
                <w:lang w:val="kk-KZ"/>
              </w:rPr>
              <w:t>Активное наблюдение</w:t>
            </w:r>
          </w:p>
          <w:p w14:paraId="20799DCE" w14:textId="620AF1F7" w:rsidR="00F6214A" w:rsidRDefault="00F6214A" w:rsidP="00F6214A">
            <w:pPr>
              <w:spacing w:after="0" w:line="240" w:lineRule="auto"/>
              <w:jc w:val="both"/>
              <w:rPr>
                <w:rFonts w:ascii="Times New Roman" w:eastAsia="Times New Roman" w:hAnsi="Times New Roman" w:cs="Times New Roman"/>
                <w:bCs/>
                <w:sz w:val="28"/>
                <w:szCs w:val="28"/>
                <w:lang w:val="kk-KZ"/>
              </w:rPr>
            </w:pPr>
            <w:r w:rsidRPr="000F47BA">
              <w:rPr>
                <w:rFonts w:ascii="Times New Roman" w:hAnsi="Times New Roman" w:cs="Times New Roman"/>
                <w:bCs/>
                <w:sz w:val="28"/>
                <w:szCs w:val="28"/>
              </w:rPr>
              <w:t>Рефлексивное слушание</w:t>
            </w:r>
          </w:p>
        </w:tc>
      </w:tr>
      <w:tr w:rsidR="00F6214A" w14:paraId="2077CA32" w14:textId="77777777" w:rsidTr="002815DC">
        <w:tc>
          <w:tcPr>
            <w:tcW w:w="6516" w:type="dxa"/>
          </w:tcPr>
          <w:p w14:paraId="3675272A" w14:textId="594581B3" w:rsidR="00F6214A" w:rsidRPr="000F47BA" w:rsidRDefault="00F6214A" w:rsidP="00F6214A">
            <w:pPr>
              <w:spacing w:after="0" w:line="240" w:lineRule="auto"/>
              <w:jc w:val="both"/>
              <w:rPr>
                <w:rFonts w:ascii="Times New Roman" w:hAnsi="Times New Roman" w:cs="Times New Roman"/>
                <w:bCs/>
                <w:sz w:val="28"/>
                <w:szCs w:val="28"/>
              </w:rPr>
            </w:pPr>
            <w:r w:rsidRPr="000F47BA">
              <w:rPr>
                <w:rFonts w:ascii="Times New Roman" w:hAnsi="Times New Roman" w:cs="Times New Roman"/>
                <w:bCs/>
                <w:sz w:val="28"/>
                <w:szCs w:val="28"/>
                <w:lang w:val="kk-KZ"/>
              </w:rPr>
              <w:t>Прак</w:t>
            </w:r>
            <w:r w:rsidRPr="000F47BA">
              <w:rPr>
                <w:rFonts w:ascii="Times New Roman" w:hAnsi="Times New Roman" w:cs="Times New Roman"/>
                <w:bCs/>
                <w:sz w:val="28"/>
                <w:szCs w:val="28"/>
              </w:rPr>
              <w:t>т</w:t>
            </w:r>
            <w:r w:rsidRPr="000F47BA">
              <w:rPr>
                <w:rFonts w:ascii="Times New Roman" w:hAnsi="Times New Roman" w:cs="Times New Roman"/>
                <w:bCs/>
                <w:sz w:val="28"/>
                <w:szCs w:val="28"/>
                <w:lang w:val="kk-KZ"/>
              </w:rPr>
              <w:t>ическое занятие 2.</w:t>
            </w:r>
            <w:r w:rsidRPr="000F47BA">
              <w:rPr>
                <w:rFonts w:ascii="Times New Roman" w:hAnsi="Times New Roman" w:cs="Times New Roman"/>
                <w:bCs/>
                <w:sz w:val="28"/>
                <w:szCs w:val="28"/>
              </w:rPr>
              <w:t xml:space="preserve"> </w:t>
            </w:r>
            <w:r w:rsidRPr="000F47BA">
              <w:rPr>
                <w:rFonts w:ascii="Times New Roman" w:hAnsi="Times New Roman" w:cs="Times New Roman"/>
                <w:bCs/>
                <w:sz w:val="28"/>
                <w:szCs w:val="28"/>
                <w:lang w:val="kk-KZ"/>
              </w:rPr>
              <w:t xml:space="preserve">Древнейшая казахская литература. 1. Ранние памятники </w:t>
            </w:r>
            <w:r w:rsidRPr="000F47BA">
              <w:rPr>
                <w:rFonts w:ascii="Times New Roman" w:hAnsi="Times New Roman" w:cs="Times New Roman"/>
                <w:bCs/>
                <w:sz w:val="28"/>
                <w:szCs w:val="28"/>
                <w:lang w:val="en-US"/>
              </w:rPr>
              <w:t>VI</w:t>
            </w:r>
            <w:r w:rsidRPr="000F47BA">
              <w:rPr>
                <w:rFonts w:ascii="Times New Roman" w:hAnsi="Times New Roman" w:cs="Times New Roman"/>
                <w:bCs/>
                <w:sz w:val="28"/>
                <w:szCs w:val="28"/>
              </w:rPr>
              <w:t>-</w:t>
            </w:r>
            <w:r w:rsidRPr="000F47BA">
              <w:rPr>
                <w:rFonts w:ascii="Times New Roman" w:hAnsi="Times New Roman" w:cs="Times New Roman"/>
                <w:bCs/>
                <w:sz w:val="28"/>
                <w:szCs w:val="28"/>
                <w:lang w:val="en-US"/>
              </w:rPr>
              <w:t>VIII</w:t>
            </w:r>
            <w:r w:rsidRPr="000F47BA">
              <w:rPr>
                <w:rFonts w:ascii="Times New Roman" w:hAnsi="Times New Roman" w:cs="Times New Roman"/>
                <w:bCs/>
                <w:sz w:val="28"/>
                <w:szCs w:val="28"/>
              </w:rPr>
              <w:t xml:space="preserve"> </w:t>
            </w:r>
            <w:r w:rsidRPr="000F47BA">
              <w:rPr>
                <w:rFonts w:ascii="Times New Roman" w:hAnsi="Times New Roman" w:cs="Times New Roman"/>
                <w:bCs/>
                <w:sz w:val="28"/>
                <w:szCs w:val="28"/>
                <w:lang w:val="kk-KZ"/>
              </w:rPr>
              <w:t>веков. Основные произведения и их авторы. 2. Содержание памятников и их значение.</w:t>
            </w:r>
          </w:p>
        </w:tc>
        <w:tc>
          <w:tcPr>
            <w:tcW w:w="3113" w:type="dxa"/>
          </w:tcPr>
          <w:p w14:paraId="5A8DA25E" w14:textId="77777777" w:rsidR="00F6214A" w:rsidRPr="000F47BA" w:rsidRDefault="00F6214A" w:rsidP="00F6214A">
            <w:pPr>
              <w:spacing w:after="0" w:line="240" w:lineRule="auto"/>
              <w:jc w:val="both"/>
              <w:rPr>
                <w:rFonts w:ascii="Times New Roman" w:hAnsi="Times New Roman" w:cs="Times New Roman"/>
                <w:bCs/>
                <w:sz w:val="28"/>
                <w:szCs w:val="28"/>
                <w:lang w:val="kk-KZ"/>
              </w:rPr>
            </w:pPr>
            <w:r w:rsidRPr="000F47BA">
              <w:rPr>
                <w:rFonts w:ascii="Times New Roman" w:hAnsi="Times New Roman" w:cs="Times New Roman"/>
                <w:bCs/>
                <w:sz w:val="28"/>
                <w:szCs w:val="28"/>
                <w:lang w:val="kk-KZ"/>
              </w:rPr>
              <w:t>Активное наблюдение</w:t>
            </w:r>
          </w:p>
          <w:p w14:paraId="476C4AA0" w14:textId="069AD109" w:rsidR="00F6214A" w:rsidRPr="000F47BA" w:rsidRDefault="00F6214A" w:rsidP="00F6214A">
            <w:pPr>
              <w:spacing w:after="0" w:line="240" w:lineRule="auto"/>
              <w:jc w:val="both"/>
              <w:rPr>
                <w:rFonts w:ascii="Times New Roman" w:hAnsi="Times New Roman" w:cs="Times New Roman"/>
                <w:bCs/>
                <w:sz w:val="28"/>
                <w:szCs w:val="28"/>
                <w:lang w:val="kk-KZ"/>
              </w:rPr>
            </w:pPr>
            <w:r w:rsidRPr="000F47BA">
              <w:rPr>
                <w:rFonts w:ascii="Times New Roman" w:hAnsi="Times New Roman" w:cs="Times New Roman"/>
                <w:bCs/>
                <w:sz w:val="28"/>
                <w:szCs w:val="28"/>
              </w:rPr>
              <w:t>Рефлексивное слушание</w:t>
            </w:r>
          </w:p>
        </w:tc>
      </w:tr>
    </w:tbl>
    <w:p w14:paraId="662BC4D3" w14:textId="77777777" w:rsidR="0052673D" w:rsidRDefault="0052673D" w:rsidP="008041D4">
      <w:pPr>
        <w:shd w:val="clear" w:color="auto" w:fill="FFFFFF"/>
        <w:spacing w:after="0" w:line="240" w:lineRule="auto"/>
        <w:jc w:val="both"/>
        <w:rPr>
          <w:rFonts w:ascii="Times New Roman" w:eastAsia="Times New Roman" w:hAnsi="Times New Roman" w:cs="Times New Roman"/>
          <w:bCs/>
          <w:sz w:val="28"/>
          <w:szCs w:val="28"/>
          <w:lang w:val="kk-KZ"/>
        </w:rPr>
      </w:pPr>
    </w:p>
    <w:p w14:paraId="23BBD968" w14:textId="71302BD9" w:rsidR="00F6214A" w:rsidRDefault="0089334A" w:rsidP="008041D4">
      <w:pPr>
        <w:shd w:val="clear" w:color="auto" w:fill="FFFFFF"/>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Пр</w:t>
      </w:r>
      <w:r w:rsidR="00F6214A">
        <w:rPr>
          <w:rFonts w:ascii="Times New Roman" w:eastAsia="Times New Roman" w:hAnsi="Times New Roman" w:cs="Times New Roman"/>
          <w:bCs/>
          <w:sz w:val="28"/>
          <w:szCs w:val="28"/>
          <w:lang w:val="kk-KZ"/>
        </w:rPr>
        <w:t>одолжение таблицы 10</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21"/>
        <w:gridCol w:w="3118"/>
      </w:tblGrid>
      <w:tr w:rsidR="00EE5027" w:rsidRPr="000F47BA" w14:paraId="12699EC0" w14:textId="77777777" w:rsidTr="002815DC">
        <w:trPr>
          <w:trHeight w:val="70"/>
        </w:trPr>
        <w:tc>
          <w:tcPr>
            <w:tcW w:w="6521" w:type="dxa"/>
          </w:tcPr>
          <w:p w14:paraId="033F1F15" w14:textId="77777777" w:rsidR="00EE5027" w:rsidRPr="000F47BA" w:rsidRDefault="00EE5027" w:rsidP="000F77C5">
            <w:pPr>
              <w:spacing w:after="0" w:line="240" w:lineRule="auto"/>
              <w:jc w:val="both"/>
              <w:rPr>
                <w:rFonts w:ascii="Times New Roman" w:hAnsi="Times New Roman" w:cs="Times New Roman"/>
                <w:bCs/>
                <w:sz w:val="28"/>
                <w:szCs w:val="28"/>
              </w:rPr>
            </w:pPr>
            <w:r w:rsidRPr="000F47BA">
              <w:rPr>
                <w:rFonts w:ascii="Times New Roman" w:hAnsi="Times New Roman" w:cs="Times New Roman"/>
                <w:bCs/>
                <w:sz w:val="28"/>
                <w:szCs w:val="28"/>
              </w:rPr>
              <w:t>Лекция 3. Казахская литература раннего средневековья. Поэтическая система и идейно-тематическая направленность произведений этого периода.</w:t>
            </w:r>
          </w:p>
        </w:tc>
        <w:tc>
          <w:tcPr>
            <w:tcW w:w="3118" w:type="dxa"/>
          </w:tcPr>
          <w:p w14:paraId="6A9D29E6" w14:textId="77777777" w:rsidR="00E41DF7" w:rsidRPr="000F47BA" w:rsidRDefault="00E41DF7" w:rsidP="00E41DF7">
            <w:pPr>
              <w:spacing w:after="0" w:line="240" w:lineRule="auto"/>
              <w:jc w:val="both"/>
              <w:rPr>
                <w:rFonts w:ascii="Times New Roman" w:hAnsi="Times New Roman" w:cs="Times New Roman"/>
                <w:bCs/>
                <w:sz w:val="28"/>
                <w:szCs w:val="28"/>
                <w:lang w:val="kk-KZ"/>
              </w:rPr>
            </w:pPr>
            <w:r w:rsidRPr="000F47BA">
              <w:rPr>
                <w:rFonts w:ascii="Times New Roman" w:hAnsi="Times New Roman" w:cs="Times New Roman"/>
                <w:bCs/>
                <w:sz w:val="28"/>
                <w:szCs w:val="28"/>
                <w:lang w:val="kk-KZ"/>
              </w:rPr>
              <w:t>Активное наблюдение</w:t>
            </w:r>
          </w:p>
          <w:p w14:paraId="27982253" w14:textId="2A5D4E86" w:rsidR="00EE5027" w:rsidRPr="000F47BA" w:rsidRDefault="00E41DF7" w:rsidP="00E41DF7">
            <w:pPr>
              <w:spacing w:after="0" w:line="240" w:lineRule="auto"/>
              <w:jc w:val="both"/>
              <w:rPr>
                <w:rFonts w:ascii="Times New Roman" w:hAnsi="Times New Roman" w:cs="Times New Roman"/>
                <w:bCs/>
                <w:sz w:val="28"/>
                <w:szCs w:val="28"/>
              </w:rPr>
            </w:pPr>
            <w:r w:rsidRPr="000F47BA">
              <w:rPr>
                <w:rFonts w:ascii="Times New Roman" w:hAnsi="Times New Roman" w:cs="Times New Roman"/>
                <w:bCs/>
                <w:sz w:val="28"/>
                <w:szCs w:val="28"/>
              </w:rPr>
              <w:t>Рефлексивное слушание</w:t>
            </w:r>
          </w:p>
        </w:tc>
      </w:tr>
      <w:tr w:rsidR="00F32A85" w:rsidRPr="000F47BA" w14:paraId="1CDD6D4E" w14:textId="77777777" w:rsidTr="002815DC">
        <w:trPr>
          <w:trHeight w:val="601"/>
        </w:trPr>
        <w:tc>
          <w:tcPr>
            <w:tcW w:w="6521" w:type="dxa"/>
          </w:tcPr>
          <w:p w14:paraId="78FBF8FF" w14:textId="5425BF47" w:rsidR="00F32A85" w:rsidRPr="000F47BA" w:rsidRDefault="00F32A85" w:rsidP="000F77C5">
            <w:pPr>
              <w:spacing w:after="0" w:line="240" w:lineRule="auto"/>
              <w:jc w:val="both"/>
              <w:rPr>
                <w:rFonts w:ascii="Times New Roman" w:hAnsi="Times New Roman" w:cs="Times New Roman"/>
                <w:bCs/>
                <w:sz w:val="28"/>
                <w:szCs w:val="28"/>
              </w:rPr>
            </w:pPr>
            <w:r w:rsidRPr="000F47BA">
              <w:rPr>
                <w:rFonts w:ascii="Times New Roman" w:hAnsi="Times New Roman" w:cs="Times New Roman"/>
                <w:bCs/>
                <w:sz w:val="28"/>
                <w:szCs w:val="28"/>
                <w:lang w:val="kk-KZ"/>
              </w:rPr>
              <w:t xml:space="preserve">Практическое занятие 3. </w:t>
            </w:r>
            <w:r w:rsidRPr="000F47BA">
              <w:rPr>
                <w:rFonts w:ascii="Times New Roman" w:hAnsi="Times New Roman" w:cs="Times New Roman"/>
                <w:bCs/>
                <w:sz w:val="28"/>
                <w:szCs w:val="28"/>
              </w:rPr>
              <w:t>Огузский героический эпос. Сказание о Коркуте.</w:t>
            </w:r>
          </w:p>
        </w:tc>
        <w:tc>
          <w:tcPr>
            <w:tcW w:w="3118" w:type="dxa"/>
          </w:tcPr>
          <w:p w14:paraId="63C900E3" w14:textId="77777777" w:rsidR="00E41DF7" w:rsidRPr="000F47BA" w:rsidRDefault="00E41DF7" w:rsidP="00E41DF7">
            <w:pPr>
              <w:spacing w:after="0" w:line="240" w:lineRule="auto"/>
              <w:jc w:val="both"/>
              <w:rPr>
                <w:rFonts w:ascii="Times New Roman" w:hAnsi="Times New Roman" w:cs="Times New Roman"/>
                <w:bCs/>
                <w:sz w:val="28"/>
                <w:szCs w:val="28"/>
                <w:lang w:val="kk-KZ"/>
              </w:rPr>
            </w:pPr>
            <w:r w:rsidRPr="000F47BA">
              <w:rPr>
                <w:rFonts w:ascii="Times New Roman" w:hAnsi="Times New Roman" w:cs="Times New Roman"/>
                <w:bCs/>
                <w:sz w:val="28"/>
                <w:szCs w:val="28"/>
                <w:lang w:val="kk-KZ"/>
              </w:rPr>
              <w:t>Активное наблюдение</w:t>
            </w:r>
          </w:p>
          <w:p w14:paraId="2448EDF4" w14:textId="3133E8DF" w:rsidR="00F32A85" w:rsidRPr="000F47BA" w:rsidRDefault="00E41DF7" w:rsidP="00E41DF7">
            <w:pPr>
              <w:spacing w:after="0" w:line="240" w:lineRule="auto"/>
              <w:jc w:val="both"/>
              <w:rPr>
                <w:rFonts w:ascii="Times New Roman" w:hAnsi="Times New Roman" w:cs="Times New Roman"/>
                <w:bCs/>
                <w:sz w:val="28"/>
                <w:szCs w:val="28"/>
              </w:rPr>
            </w:pPr>
            <w:r w:rsidRPr="000F47BA">
              <w:rPr>
                <w:rFonts w:ascii="Times New Roman" w:hAnsi="Times New Roman" w:cs="Times New Roman"/>
                <w:bCs/>
                <w:sz w:val="28"/>
                <w:szCs w:val="28"/>
              </w:rPr>
              <w:t>Рефлексивное слушание</w:t>
            </w:r>
          </w:p>
        </w:tc>
      </w:tr>
    </w:tbl>
    <w:p w14:paraId="5100001A" w14:textId="77777777" w:rsidR="00064A51" w:rsidRDefault="00064A51" w:rsidP="008041D4">
      <w:pPr>
        <w:shd w:val="clear" w:color="auto" w:fill="FFFFFF"/>
        <w:spacing w:after="0" w:line="240" w:lineRule="auto"/>
        <w:ind w:firstLine="567"/>
        <w:jc w:val="both"/>
        <w:rPr>
          <w:rFonts w:ascii="Times New Roman" w:hAnsi="Times New Roman" w:cs="Times New Roman"/>
          <w:sz w:val="28"/>
          <w:szCs w:val="28"/>
          <w:lang w:val="kk-KZ"/>
        </w:rPr>
      </w:pPr>
    </w:p>
    <w:p w14:paraId="4562CCDA" w14:textId="2CBFB142" w:rsidR="000F47BA" w:rsidRDefault="0052673D" w:rsidP="008041D4">
      <w:pPr>
        <w:shd w:val="clear" w:color="auto" w:fill="FFFFFF"/>
        <w:spacing w:after="0" w:line="240" w:lineRule="auto"/>
        <w:ind w:firstLine="567"/>
        <w:jc w:val="both"/>
        <w:rPr>
          <w:rFonts w:ascii="Times New Roman" w:hAnsi="Times New Roman" w:cs="Times New Roman"/>
          <w:sz w:val="28"/>
          <w:szCs w:val="28"/>
          <w:lang w:val="kk-KZ"/>
        </w:rPr>
      </w:pPr>
      <w:r w:rsidRPr="0052673D">
        <w:rPr>
          <w:rFonts w:ascii="Times New Roman" w:hAnsi="Times New Roman" w:cs="Times New Roman"/>
          <w:sz w:val="28"/>
          <w:szCs w:val="28"/>
          <w:lang w:val="kk-KZ"/>
        </w:rPr>
        <w:t>Таким образом,</w:t>
      </w:r>
      <w:r>
        <w:rPr>
          <w:rFonts w:ascii="Times New Roman" w:hAnsi="Times New Roman" w:cs="Times New Roman"/>
          <w:i/>
          <w:sz w:val="28"/>
          <w:szCs w:val="28"/>
          <w:lang w:val="kk-KZ"/>
        </w:rPr>
        <w:t xml:space="preserve"> п</w:t>
      </w:r>
      <w:r w:rsidR="00C711B4" w:rsidRPr="001E2025">
        <w:rPr>
          <w:rFonts w:ascii="Times New Roman" w:hAnsi="Times New Roman" w:cs="Times New Roman"/>
          <w:sz w:val="28"/>
          <w:szCs w:val="28"/>
          <w:lang w:val="kk-KZ"/>
        </w:rPr>
        <w:t>р</w:t>
      </w:r>
      <w:r w:rsidR="000E650C" w:rsidRPr="001E2025">
        <w:rPr>
          <w:rFonts w:ascii="Times New Roman" w:hAnsi="Times New Roman" w:cs="Times New Roman"/>
          <w:sz w:val="28"/>
          <w:szCs w:val="28"/>
          <w:lang w:val="kk-KZ"/>
        </w:rPr>
        <w:t>едставленный тематический план о</w:t>
      </w:r>
      <w:r w:rsidR="00C711B4" w:rsidRPr="001E2025">
        <w:rPr>
          <w:rFonts w:ascii="Times New Roman" w:hAnsi="Times New Roman" w:cs="Times New Roman"/>
          <w:sz w:val="28"/>
          <w:szCs w:val="28"/>
          <w:lang w:val="kk-KZ"/>
        </w:rPr>
        <w:t>бразовательной программы «Казахская литература» в целом обеспечивает студентов определенными кросс-культурными знаниями. Студенты, осваивая новую информацию, мысленно переживают определенный культурный пе</w:t>
      </w:r>
      <w:r w:rsidR="000E650C" w:rsidRPr="001E2025">
        <w:rPr>
          <w:rFonts w:ascii="Times New Roman" w:hAnsi="Times New Roman" w:cs="Times New Roman"/>
          <w:sz w:val="28"/>
          <w:szCs w:val="28"/>
          <w:lang w:val="kk-KZ"/>
        </w:rPr>
        <w:t>риод в своем сознании. Однако</w:t>
      </w:r>
      <w:r w:rsidR="00C711B4" w:rsidRPr="001E2025">
        <w:rPr>
          <w:rFonts w:ascii="Times New Roman" w:hAnsi="Times New Roman" w:cs="Times New Roman"/>
          <w:sz w:val="28"/>
          <w:szCs w:val="28"/>
          <w:lang w:val="kk-KZ"/>
        </w:rPr>
        <w:t xml:space="preserve"> программ</w:t>
      </w:r>
      <w:r w:rsidR="000E650C" w:rsidRPr="001E2025">
        <w:rPr>
          <w:rFonts w:ascii="Times New Roman" w:hAnsi="Times New Roman" w:cs="Times New Roman"/>
          <w:sz w:val="28"/>
          <w:szCs w:val="28"/>
          <w:lang w:val="kk-KZ"/>
        </w:rPr>
        <w:t>а</w:t>
      </w:r>
      <w:r w:rsidR="00C711B4" w:rsidRPr="001E2025">
        <w:rPr>
          <w:rFonts w:ascii="Times New Roman" w:hAnsi="Times New Roman" w:cs="Times New Roman"/>
          <w:sz w:val="28"/>
          <w:szCs w:val="28"/>
          <w:lang w:val="kk-KZ"/>
        </w:rPr>
        <w:t xml:space="preserve"> </w:t>
      </w:r>
      <w:r w:rsidR="000E650C" w:rsidRPr="001E2025">
        <w:rPr>
          <w:rFonts w:ascii="Times New Roman" w:hAnsi="Times New Roman" w:cs="Times New Roman"/>
          <w:sz w:val="28"/>
          <w:szCs w:val="28"/>
          <w:lang w:val="kk-KZ"/>
        </w:rPr>
        <w:t xml:space="preserve">имеет </w:t>
      </w:r>
      <w:r w:rsidR="00C711B4" w:rsidRPr="001E2025">
        <w:rPr>
          <w:rFonts w:ascii="Times New Roman" w:hAnsi="Times New Roman" w:cs="Times New Roman"/>
          <w:sz w:val="28"/>
          <w:szCs w:val="28"/>
          <w:lang w:val="kk-KZ"/>
        </w:rPr>
        <w:t>цел</w:t>
      </w:r>
      <w:r w:rsidR="000E650C" w:rsidRPr="001E2025">
        <w:rPr>
          <w:rFonts w:ascii="Times New Roman" w:hAnsi="Times New Roman" w:cs="Times New Roman"/>
          <w:sz w:val="28"/>
          <w:szCs w:val="28"/>
          <w:lang w:val="kk-KZ"/>
        </w:rPr>
        <w:t>ь</w:t>
      </w:r>
      <w:r w:rsidR="00C711B4" w:rsidRPr="001E2025">
        <w:rPr>
          <w:rFonts w:ascii="Times New Roman" w:hAnsi="Times New Roman" w:cs="Times New Roman"/>
          <w:sz w:val="28"/>
          <w:szCs w:val="28"/>
          <w:lang w:val="kk-KZ"/>
        </w:rPr>
        <w:t xml:space="preserve"> и содержание, в связи с чем педагог и обучающиеся делают больший акцент на знаниевых результатах. В то время как кросс-культурный компонент нацелен больше на практические действия и приобретения навыков сравнивать и сопоставлять разные культуры</w:t>
      </w:r>
      <w:r w:rsidR="00BE4753" w:rsidRPr="001E2025">
        <w:rPr>
          <w:rFonts w:ascii="Times New Roman" w:hAnsi="Times New Roman" w:cs="Times New Roman"/>
          <w:sz w:val="28"/>
          <w:szCs w:val="28"/>
          <w:lang w:val="kk-KZ"/>
        </w:rPr>
        <w:t>.</w:t>
      </w:r>
      <w:r w:rsidR="000E650C" w:rsidRPr="001E2025">
        <w:rPr>
          <w:rFonts w:ascii="Times New Roman" w:hAnsi="Times New Roman" w:cs="Times New Roman"/>
          <w:sz w:val="28"/>
          <w:szCs w:val="28"/>
          <w:lang w:val="kk-KZ"/>
        </w:rPr>
        <w:t xml:space="preserve"> </w:t>
      </w:r>
    </w:p>
    <w:p w14:paraId="051EC450" w14:textId="77777777" w:rsidR="0038791B" w:rsidRDefault="0038791B" w:rsidP="00F6214A">
      <w:pPr>
        <w:spacing w:after="0" w:line="240" w:lineRule="auto"/>
        <w:ind w:firstLine="567"/>
        <w:jc w:val="both"/>
        <w:rPr>
          <w:rFonts w:ascii="Times New Roman" w:hAnsi="Times New Roman" w:cs="Times New Roman"/>
          <w:bCs/>
          <w:iCs/>
          <w:sz w:val="28"/>
          <w:szCs w:val="28"/>
          <w:lang w:val="kk-KZ"/>
        </w:rPr>
      </w:pPr>
    </w:p>
    <w:p w14:paraId="0807D12A" w14:textId="4A8C5828" w:rsidR="008041D4" w:rsidRDefault="00C711B4" w:rsidP="00F6214A">
      <w:pPr>
        <w:spacing w:after="0" w:line="240" w:lineRule="auto"/>
        <w:ind w:firstLine="567"/>
        <w:jc w:val="both"/>
        <w:rPr>
          <w:rFonts w:ascii="Times New Roman" w:hAnsi="Times New Roman" w:cs="Times New Roman"/>
          <w:iCs/>
          <w:sz w:val="28"/>
          <w:szCs w:val="28"/>
          <w:lang w:val="kk-KZ"/>
        </w:rPr>
      </w:pPr>
      <w:r w:rsidRPr="001E2025">
        <w:rPr>
          <w:rFonts w:ascii="Times New Roman" w:hAnsi="Times New Roman" w:cs="Times New Roman"/>
          <w:bCs/>
          <w:iCs/>
          <w:sz w:val="28"/>
          <w:szCs w:val="28"/>
          <w:lang w:val="kk-KZ"/>
        </w:rPr>
        <w:t xml:space="preserve">Таблица </w:t>
      </w:r>
      <w:r w:rsidR="00150B9B" w:rsidRPr="001E2025">
        <w:rPr>
          <w:rFonts w:ascii="Times New Roman" w:hAnsi="Times New Roman" w:cs="Times New Roman"/>
          <w:bCs/>
          <w:iCs/>
          <w:sz w:val="28"/>
          <w:szCs w:val="28"/>
          <w:lang w:val="kk-KZ"/>
        </w:rPr>
        <w:t>11</w:t>
      </w:r>
      <w:r w:rsidR="008041D4" w:rsidRPr="001E2025">
        <w:rPr>
          <w:rFonts w:ascii="Times New Roman" w:hAnsi="Times New Roman" w:cs="Times New Roman"/>
          <w:bCs/>
          <w:iCs/>
          <w:sz w:val="28"/>
          <w:szCs w:val="28"/>
          <w:lang w:val="kk-KZ"/>
        </w:rPr>
        <w:t xml:space="preserve"> -</w:t>
      </w:r>
      <w:r w:rsidRPr="001E2025">
        <w:rPr>
          <w:rFonts w:ascii="Times New Roman" w:hAnsi="Times New Roman" w:cs="Times New Roman"/>
          <w:bCs/>
          <w:iCs/>
          <w:sz w:val="28"/>
          <w:szCs w:val="28"/>
          <w:lang w:val="kk-KZ"/>
        </w:rPr>
        <w:t xml:space="preserve"> </w:t>
      </w:r>
      <w:r w:rsidRPr="001E2025">
        <w:rPr>
          <w:rFonts w:ascii="Times New Roman" w:hAnsi="Times New Roman" w:cs="Times New Roman"/>
          <w:iCs/>
          <w:sz w:val="28"/>
          <w:szCs w:val="28"/>
          <w:lang w:val="kk-KZ"/>
        </w:rPr>
        <w:t xml:space="preserve">Образовательный интенсив </w:t>
      </w:r>
      <w:r w:rsidR="00355E7F" w:rsidRPr="001E2025">
        <w:rPr>
          <w:rFonts w:ascii="Times New Roman" w:hAnsi="Times New Roman" w:cs="Times New Roman"/>
          <w:iCs/>
          <w:sz w:val="28"/>
          <w:szCs w:val="28"/>
          <w:lang w:val="kk-KZ"/>
        </w:rPr>
        <w:t>по предмету «</w:t>
      </w:r>
      <w:r w:rsidR="00355E7F" w:rsidRPr="001E2025">
        <w:rPr>
          <w:rFonts w:ascii="Times New Roman" w:hAnsi="Times New Roman" w:cs="Times New Roman"/>
          <w:sz w:val="28"/>
          <w:szCs w:val="28"/>
        </w:rPr>
        <w:t>Методика преподавания русской литературы</w:t>
      </w:r>
      <w:r w:rsidR="00355E7F" w:rsidRPr="001E2025">
        <w:rPr>
          <w:rFonts w:ascii="Times New Roman" w:hAnsi="Times New Roman" w:cs="Times New Roman"/>
          <w:sz w:val="28"/>
          <w:szCs w:val="28"/>
          <w:lang w:val="kk-KZ"/>
        </w:rPr>
        <w:t>»</w:t>
      </w:r>
      <w:r w:rsidR="00355E7F" w:rsidRPr="001E2025">
        <w:rPr>
          <w:rFonts w:ascii="Times New Roman" w:hAnsi="Times New Roman" w:cs="Times New Roman"/>
          <w:iCs/>
          <w:sz w:val="28"/>
          <w:szCs w:val="28"/>
          <w:lang w:val="kk-KZ"/>
        </w:rPr>
        <w:t xml:space="preserve"> </w:t>
      </w:r>
      <w:r w:rsidRPr="001E2025">
        <w:rPr>
          <w:rFonts w:ascii="Times New Roman" w:hAnsi="Times New Roman" w:cs="Times New Roman"/>
          <w:iCs/>
          <w:sz w:val="28"/>
          <w:szCs w:val="28"/>
          <w:lang w:val="kk-KZ"/>
        </w:rPr>
        <w:t xml:space="preserve">(иностранные студенты, изучающие русский язык и литературу в </w:t>
      </w:r>
      <w:r w:rsidR="00BE4753" w:rsidRPr="001E2025">
        <w:rPr>
          <w:rFonts w:ascii="Times New Roman" w:hAnsi="Times New Roman" w:cs="Times New Roman"/>
          <w:iCs/>
          <w:sz w:val="28"/>
          <w:szCs w:val="28"/>
          <w:lang w:val="kk-KZ"/>
        </w:rPr>
        <w:t>к</w:t>
      </w:r>
      <w:r w:rsidRPr="001E2025">
        <w:rPr>
          <w:rFonts w:ascii="Times New Roman" w:hAnsi="Times New Roman" w:cs="Times New Roman"/>
          <w:iCs/>
          <w:sz w:val="28"/>
          <w:szCs w:val="28"/>
          <w:lang w:val="kk-KZ"/>
        </w:rPr>
        <w:t>азахстан</w:t>
      </w:r>
      <w:r w:rsidR="00BE4753" w:rsidRPr="001E2025">
        <w:rPr>
          <w:rFonts w:ascii="Times New Roman" w:hAnsi="Times New Roman" w:cs="Times New Roman"/>
          <w:iCs/>
          <w:sz w:val="28"/>
          <w:szCs w:val="28"/>
          <w:lang w:val="kk-KZ"/>
        </w:rPr>
        <w:t>ской образовательной среде</w:t>
      </w:r>
      <w:r w:rsidRPr="001E2025">
        <w:rPr>
          <w:rFonts w:ascii="Times New Roman" w:hAnsi="Times New Roman" w:cs="Times New Roman"/>
          <w:iCs/>
          <w:sz w:val="28"/>
          <w:szCs w:val="28"/>
          <w:lang w:val="kk-KZ"/>
        </w:rPr>
        <w:t>)</w:t>
      </w:r>
    </w:p>
    <w:tbl>
      <w:tblPr>
        <w:tblStyle w:val="a7"/>
        <w:tblW w:w="0" w:type="auto"/>
        <w:tblLook w:val="04A0" w:firstRow="1" w:lastRow="0" w:firstColumn="1" w:lastColumn="0" w:noHBand="0" w:noVBand="1"/>
      </w:tblPr>
      <w:tblGrid>
        <w:gridCol w:w="6658"/>
        <w:gridCol w:w="2971"/>
      </w:tblGrid>
      <w:tr w:rsidR="002815DC" w:rsidRPr="0038791B" w14:paraId="65F9E1B7" w14:textId="77777777" w:rsidTr="0038791B">
        <w:tc>
          <w:tcPr>
            <w:tcW w:w="6658" w:type="dxa"/>
          </w:tcPr>
          <w:p w14:paraId="55BDAB48" w14:textId="114DF6ED" w:rsidR="002815DC" w:rsidRPr="0038791B" w:rsidRDefault="002815DC" w:rsidP="0038791B">
            <w:pPr>
              <w:spacing w:after="0" w:line="240" w:lineRule="auto"/>
              <w:jc w:val="center"/>
              <w:rPr>
                <w:rFonts w:ascii="Times New Roman" w:hAnsi="Times New Roman" w:cs="Times New Roman"/>
                <w:b/>
                <w:bCs/>
                <w:iCs/>
                <w:sz w:val="26"/>
                <w:szCs w:val="26"/>
                <w:lang w:val="kk-KZ"/>
              </w:rPr>
            </w:pPr>
            <w:r w:rsidRPr="0038791B">
              <w:rPr>
                <w:rFonts w:ascii="Times New Roman" w:hAnsi="Times New Roman" w:cs="Times New Roman"/>
                <w:b/>
                <w:bCs/>
                <w:sz w:val="26"/>
                <w:szCs w:val="26"/>
                <w:lang w:val="en-US"/>
              </w:rPr>
              <w:t>Наименование тем</w:t>
            </w:r>
          </w:p>
        </w:tc>
        <w:tc>
          <w:tcPr>
            <w:tcW w:w="2971" w:type="dxa"/>
          </w:tcPr>
          <w:p w14:paraId="6860D5E0" w14:textId="7968D593" w:rsidR="002815DC" w:rsidRPr="0038791B" w:rsidRDefault="002815DC" w:rsidP="0038791B">
            <w:pPr>
              <w:spacing w:after="0" w:line="240" w:lineRule="auto"/>
              <w:jc w:val="center"/>
              <w:rPr>
                <w:rFonts w:ascii="Times New Roman" w:hAnsi="Times New Roman" w:cs="Times New Roman"/>
                <w:b/>
                <w:bCs/>
                <w:iCs/>
                <w:sz w:val="26"/>
                <w:szCs w:val="26"/>
                <w:lang w:val="kk-KZ"/>
              </w:rPr>
            </w:pPr>
            <w:r w:rsidRPr="0038791B">
              <w:rPr>
                <w:rFonts w:ascii="Times New Roman" w:hAnsi="Times New Roman" w:cs="Times New Roman"/>
                <w:b/>
                <w:bCs/>
                <w:sz w:val="26"/>
                <w:szCs w:val="26"/>
                <w:lang w:val="kk-KZ"/>
              </w:rPr>
              <w:t>Методы исследования и с</w:t>
            </w:r>
            <w:r w:rsidRPr="0038791B">
              <w:rPr>
                <w:rFonts w:ascii="Times New Roman" w:hAnsi="Times New Roman" w:cs="Times New Roman"/>
                <w:b/>
                <w:bCs/>
                <w:sz w:val="26"/>
                <w:szCs w:val="26"/>
                <w:lang w:val="en-US"/>
              </w:rPr>
              <w:t>тратегии</w:t>
            </w:r>
          </w:p>
        </w:tc>
      </w:tr>
      <w:tr w:rsidR="002815DC" w14:paraId="137C1ADF" w14:textId="77777777" w:rsidTr="0038791B">
        <w:tc>
          <w:tcPr>
            <w:tcW w:w="6658" w:type="dxa"/>
          </w:tcPr>
          <w:p w14:paraId="3E552689" w14:textId="05F42CBE" w:rsidR="002815DC" w:rsidRDefault="002815DC" w:rsidP="002815DC">
            <w:pPr>
              <w:spacing w:after="0" w:line="240" w:lineRule="auto"/>
              <w:jc w:val="center"/>
              <w:rPr>
                <w:rFonts w:ascii="Times New Roman" w:hAnsi="Times New Roman" w:cs="Times New Roman"/>
                <w:iCs/>
                <w:sz w:val="28"/>
                <w:szCs w:val="28"/>
                <w:lang w:val="kk-KZ"/>
              </w:rPr>
            </w:pPr>
            <w:r w:rsidRPr="0089334A">
              <w:rPr>
                <w:rFonts w:ascii="Times New Roman" w:hAnsi="Times New Roman" w:cs="Times New Roman"/>
                <w:sz w:val="28"/>
                <w:szCs w:val="28"/>
                <w:lang w:val="kk-KZ"/>
              </w:rPr>
              <w:t>1</w:t>
            </w:r>
          </w:p>
        </w:tc>
        <w:tc>
          <w:tcPr>
            <w:tcW w:w="2971" w:type="dxa"/>
          </w:tcPr>
          <w:p w14:paraId="63B435AD" w14:textId="036538FD" w:rsidR="002815DC" w:rsidRDefault="002815DC" w:rsidP="002815DC">
            <w:pPr>
              <w:spacing w:after="0" w:line="240" w:lineRule="auto"/>
              <w:jc w:val="center"/>
              <w:rPr>
                <w:rFonts w:ascii="Times New Roman" w:hAnsi="Times New Roman" w:cs="Times New Roman"/>
                <w:iCs/>
                <w:sz w:val="28"/>
                <w:szCs w:val="28"/>
                <w:lang w:val="kk-KZ"/>
              </w:rPr>
            </w:pPr>
            <w:r w:rsidRPr="0089334A">
              <w:rPr>
                <w:rFonts w:ascii="Times New Roman" w:hAnsi="Times New Roman" w:cs="Times New Roman"/>
                <w:sz w:val="28"/>
                <w:szCs w:val="28"/>
                <w:lang w:val="kk-KZ"/>
              </w:rPr>
              <w:t>2</w:t>
            </w:r>
          </w:p>
        </w:tc>
      </w:tr>
      <w:tr w:rsidR="002815DC" w14:paraId="7FFB15F1" w14:textId="77777777" w:rsidTr="0038791B">
        <w:tc>
          <w:tcPr>
            <w:tcW w:w="6658" w:type="dxa"/>
          </w:tcPr>
          <w:p w14:paraId="1B1F9B81" w14:textId="2005D8DF" w:rsidR="002815DC" w:rsidRDefault="002815DC" w:rsidP="002815DC">
            <w:pPr>
              <w:spacing w:after="0" w:line="240" w:lineRule="auto"/>
              <w:jc w:val="both"/>
              <w:rPr>
                <w:rFonts w:ascii="Times New Roman" w:hAnsi="Times New Roman" w:cs="Times New Roman"/>
                <w:iCs/>
                <w:sz w:val="28"/>
                <w:szCs w:val="28"/>
                <w:lang w:val="kk-KZ"/>
              </w:rPr>
            </w:pPr>
            <w:r w:rsidRPr="00075FA1">
              <w:rPr>
                <w:rFonts w:ascii="Times New Roman" w:hAnsi="Times New Roman" w:cs="Times New Roman"/>
                <w:sz w:val="28"/>
                <w:szCs w:val="28"/>
                <w:lang w:val="kk-KZ"/>
              </w:rPr>
              <w:t xml:space="preserve">Лекция 1. </w:t>
            </w:r>
            <w:r w:rsidRPr="00075FA1">
              <w:rPr>
                <w:rFonts w:ascii="Times New Roman" w:hAnsi="Times New Roman" w:cs="Times New Roman"/>
                <w:sz w:val="28"/>
                <w:szCs w:val="28"/>
              </w:rPr>
              <w:t xml:space="preserve">Предмет, содержание, структура курса. МПЛ в системе филологических и гуманитарных наук. </w:t>
            </w:r>
            <w:r w:rsidRPr="00075FA1">
              <w:rPr>
                <w:rFonts w:ascii="Times New Roman" w:hAnsi="Times New Roman" w:cs="Times New Roman"/>
                <w:sz w:val="28"/>
                <w:szCs w:val="28"/>
                <w:lang w:val="en-US"/>
              </w:rPr>
              <w:t>Основные этапы развития.</w:t>
            </w:r>
          </w:p>
        </w:tc>
        <w:tc>
          <w:tcPr>
            <w:tcW w:w="2971" w:type="dxa"/>
          </w:tcPr>
          <w:p w14:paraId="1B5DA34E" w14:textId="77777777"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Активное наблюдение. </w:t>
            </w:r>
          </w:p>
          <w:p w14:paraId="269D6A13" w14:textId="724E94F7" w:rsidR="002815DC" w:rsidRDefault="002815DC" w:rsidP="002815DC">
            <w:pPr>
              <w:spacing w:after="0" w:line="240" w:lineRule="auto"/>
              <w:jc w:val="both"/>
              <w:rPr>
                <w:rFonts w:ascii="Times New Roman" w:hAnsi="Times New Roman" w:cs="Times New Roman"/>
                <w:iCs/>
                <w:sz w:val="28"/>
                <w:szCs w:val="28"/>
                <w:lang w:val="kk-KZ"/>
              </w:rPr>
            </w:pPr>
            <w:r w:rsidRPr="00075FA1">
              <w:rPr>
                <w:rFonts w:ascii="Times New Roman" w:hAnsi="Times New Roman" w:cs="Times New Roman"/>
                <w:sz w:val="28"/>
                <w:szCs w:val="28"/>
              </w:rPr>
              <w:t>Нерефлексивное слушание</w:t>
            </w:r>
          </w:p>
        </w:tc>
      </w:tr>
      <w:tr w:rsidR="002815DC" w14:paraId="36F34638" w14:textId="77777777" w:rsidTr="0038791B">
        <w:tc>
          <w:tcPr>
            <w:tcW w:w="6658" w:type="dxa"/>
          </w:tcPr>
          <w:p w14:paraId="3D288D63" w14:textId="62FB21FF"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Практическое занятие 1. </w:t>
            </w:r>
            <w:r w:rsidRPr="00075FA1">
              <w:rPr>
                <w:rFonts w:ascii="Times New Roman" w:hAnsi="Times New Roman" w:cs="Times New Roman"/>
                <w:sz w:val="28"/>
                <w:szCs w:val="28"/>
              </w:rPr>
              <w:t xml:space="preserve">Предмет, содержание, структура курса. МПЛ в системе филологических и гуманитарных наук. </w:t>
            </w:r>
            <w:r w:rsidRPr="00075FA1">
              <w:rPr>
                <w:rFonts w:ascii="Times New Roman" w:hAnsi="Times New Roman" w:cs="Times New Roman"/>
                <w:sz w:val="28"/>
                <w:szCs w:val="28"/>
                <w:lang w:val="en-US"/>
              </w:rPr>
              <w:t>Основные этапы развития.</w:t>
            </w:r>
          </w:p>
        </w:tc>
        <w:tc>
          <w:tcPr>
            <w:tcW w:w="2971" w:type="dxa"/>
          </w:tcPr>
          <w:p w14:paraId="57542A2D" w14:textId="77777777"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Активное наблюдение. </w:t>
            </w:r>
          </w:p>
          <w:p w14:paraId="57C4E0DC" w14:textId="52E2D876"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rPr>
              <w:t xml:space="preserve">Нерефлексивное слушание </w:t>
            </w:r>
          </w:p>
        </w:tc>
      </w:tr>
      <w:tr w:rsidR="002815DC" w14:paraId="34EE68B6" w14:textId="77777777" w:rsidTr="0038791B">
        <w:tc>
          <w:tcPr>
            <w:tcW w:w="6658" w:type="dxa"/>
          </w:tcPr>
          <w:p w14:paraId="2765AAE1" w14:textId="31DD129E"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Лекция 2. </w:t>
            </w:r>
            <w:r w:rsidRPr="00075FA1">
              <w:rPr>
                <w:rFonts w:ascii="Times New Roman" w:hAnsi="Times New Roman" w:cs="Times New Roman"/>
                <w:sz w:val="28"/>
                <w:szCs w:val="28"/>
              </w:rPr>
              <w:t>Возрастные особенности и периоды литературного развития учащихся.</w:t>
            </w:r>
          </w:p>
        </w:tc>
        <w:tc>
          <w:tcPr>
            <w:tcW w:w="2971" w:type="dxa"/>
          </w:tcPr>
          <w:p w14:paraId="0920010E" w14:textId="77777777"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Активное наблюдение. </w:t>
            </w:r>
          </w:p>
          <w:p w14:paraId="02593FBA" w14:textId="2BD53EC5"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rPr>
              <w:t>Нерефлексивное слушание</w:t>
            </w:r>
          </w:p>
        </w:tc>
      </w:tr>
      <w:tr w:rsidR="002815DC" w14:paraId="46393DA3" w14:textId="77777777" w:rsidTr="0038791B">
        <w:tc>
          <w:tcPr>
            <w:tcW w:w="6658" w:type="dxa"/>
          </w:tcPr>
          <w:p w14:paraId="4558FE0C" w14:textId="1E4612CF"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Практическое занятие 2. </w:t>
            </w:r>
            <w:r w:rsidRPr="00075FA1">
              <w:rPr>
                <w:rFonts w:ascii="Times New Roman" w:hAnsi="Times New Roman" w:cs="Times New Roman"/>
                <w:sz w:val="28"/>
                <w:szCs w:val="28"/>
              </w:rPr>
              <w:t xml:space="preserve">Возрастные особенности и периоды литературного развития учащихся. </w:t>
            </w:r>
          </w:p>
        </w:tc>
        <w:tc>
          <w:tcPr>
            <w:tcW w:w="2971" w:type="dxa"/>
          </w:tcPr>
          <w:p w14:paraId="014C6153" w14:textId="77777777"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Активное наблюдение. </w:t>
            </w:r>
          </w:p>
          <w:p w14:paraId="0216F81E" w14:textId="6A3E639F" w:rsidR="002815DC" w:rsidRPr="00075FA1" w:rsidRDefault="002815DC" w:rsidP="002815DC">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rPr>
              <w:t xml:space="preserve">Нерефлексивное слушание </w:t>
            </w:r>
          </w:p>
        </w:tc>
      </w:tr>
    </w:tbl>
    <w:tbl>
      <w:tblPr>
        <w:tblW w:w="963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4" w:type="dxa"/>
          <w:right w:w="74" w:type="dxa"/>
        </w:tblCellMar>
        <w:tblLook w:val="04A0" w:firstRow="1" w:lastRow="0" w:firstColumn="1" w:lastColumn="0" w:noHBand="0" w:noVBand="1"/>
      </w:tblPr>
      <w:tblGrid>
        <w:gridCol w:w="6660"/>
        <w:gridCol w:w="2979"/>
      </w:tblGrid>
      <w:tr w:rsidR="00060887" w:rsidRPr="00075FA1" w14:paraId="7CC26A2A" w14:textId="77777777" w:rsidTr="0038791B">
        <w:trPr>
          <w:trHeight w:val="142"/>
        </w:trPr>
        <w:tc>
          <w:tcPr>
            <w:tcW w:w="6660" w:type="dxa"/>
            <w:tcBorders>
              <w:top w:val="single" w:sz="2" w:space="0" w:color="auto"/>
              <w:left w:val="single" w:sz="2" w:space="0" w:color="auto"/>
              <w:bottom w:val="single" w:sz="2" w:space="0" w:color="auto"/>
              <w:right w:val="single" w:sz="2" w:space="0" w:color="auto"/>
            </w:tcBorders>
            <w:hideMark/>
          </w:tcPr>
          <w:p w14:paraId="4A53DE37" w14:textId="422DE8BF" w:rsidR="00060887" w:rsidRPr="00075FA1" w:rsidRDefault="00060887" w:rsidP="008041D4">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Лекция 3. </w:t>
            </w:r>
            <w:r w:rsidRPr="00075FA1">
              <w:rPr>
                <w:rFonts w:ascii="Times New Roman" w:hAnsi="Times New Roman" w:cs="Times New Roman"/>
                <w:sz w:val="28"/>
                <w:szCs w:val="28"/>
              </w:rPr>
              <w:t>Методы и приемы изучения литературы в школе. Создание системы специфических методов преподавания литературы</w:t>
            </w:r>
          </w:p>
        </w:tc>
        <w:tc>
          <w:tcPr>
            <w:tcW w:w="2979" w:type="dxa"/>
            <w:tcBorders>
              <w:top w:val="single" w:sz="2" w:space="0" w:color="auto"/>
              <w:left w:val="single" w:sz="2" w:space="0" w:color="auto"/>
              <w:bottom w:val="single" w:sz="2" w:space="0" w:color="auto"/>
              <w:right w:val="single" w:sz="2" w:space="0" w:color="auto"/>
            </w:tcBorders>
            <w:hideMark/>
          </w:tcPr>
          <w:p w14:paraId="72BC587E" w14:textId="77777777" w:rsidR="00060887" w:rsidRPr="00075FA1" w:rsidRDefault="00060887" w:rsidP="008041D4">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Активное наблюдение. </w:t>
            </w:r>
          </w:p>
          <w:p w14:paraId="0E80C2EB" w14:textId="755DAE99" w:rsidR="00075FA1" w:rsidRPr="00075FA1" w:rsidRDefault="00060887" w:rsidP="000B299E">
            <w:pPr>
              <w:spacing w:after="0" w:line="240" w:lineRule="auto"/>
              <w:rPr>
                <w:sz w:val="28"/>
                <w:szCs w:val="28"/>
                <w:lang w:val="en-US"/>
              </w:rPr>
            </w:pPr>
            <w:r w:rsidRPr="00075FA1">
              <w:rPr>
                <w:rFonts w:ascii="Times New Roman" w:hAnsi="Times New Roman" w:cs="Times New Roman"/>
                <w:sz w:val="28"/>
                <w:szCs w:val="28"/>
              </w:rPr>
              <w:t>Нерефлексивное слушание</w:t>
            </w:r>
          </w:p>
        </w:tc>
      </w:tr>
      <w:tr w:rsidR="00060887" w:rsidRPr="00075FA1" w14:paraId="59CADA1B" w14:textId="77777777" w:rsidTr="0038791B">
        <w:trPr>
          <w:trHeight w:val="196"/>
        </w:trPr>
        <w:tc>
          <w:tcPr>
            <w:tcW w:w="6660" w:type="dxa"/>
            <w:tcBorders>
              <w:top w:val="single" w:sz="2" w:space="0" w:color="auto"/>
              <w:left w:val="single" w:sz="2" w:space="0" w:color="auto"/>
              <w:bottom w:val="single" w:sz="2" w:space="0" w:color="auto"/>
              <w:right w:val="single" w:sz="2" w:space="0" w:color="auto"/>
            </w:tcBorders>
            <w:hideMark/>
          </w:tcPr>
          <w:p w14:paraId="496FC152" w14:textId="14F96E07" w:rsidR="00060887" w:rsidRPr="00075FA1" w:rsidRDefault="00060887" w:rsidP="008041D4">
            <w:pPr>
              <w:spacing w:after="0" w:line="240" w:lineRule="auto"/>
              <w:jc w:val="both"/>
              <w:rPr>
                <w:rFonts w:ascii="Times New Roman" w:hAnsi="Times New Roman" w:cs="Times New Roman"/>
                <w:sz w:val="28"/>
                <w:szCs w:val="28"/>
              </w:rPr>
            </w:pPr>
            <w:r w:rsidRPr="00075FA1">
              <w:rPr>
                <w:rFonts w:ascii="Times New Roman" w:hAnsi="Times New Roman" w:cs="Times New Roman"/>
                <w:sz w:val="28"/>
                <w:szCs w:val="28"/>
                <w:lang w:val="kk-KZ"/>
              </w:rPr>
              <w:t xml:space="preserve">Практическое занятие 3. </w:t>
            </w:r>
            <w:r w:rsidRPr="00075FA1">
              <w:rPr>
                <w:rFonts w:ascii="Times New Roman" w:hAnsi="Times New Roman" w:cs="Times New Roman"/>
                <w:sz w:val="28"/>
                <w:szCs w:val="28"/>
              </w:rPr>
              <w:t xml:space="preserve">Методы и приемы изучения литературы в школе. </w:t>
            </w:r>
          </w:p>
        </w:tc>
        <w:tc>
          <w:tcPr>
            <w:tcW w:w="2979" w:type="dxa"/>
            <w:tcBorders>
              <w:top w:val="single" w:sz="2" w:space="0" w:color="auto"/>
              <w:left w:val="single" w:sz="2" w:space="0" w:color="auto"/>
              <w:bottom w:val="single" w:sz="2" w:space="0" w:color="auto"/>
              <w:right w:val="single" w:sz="2" w:space="0" w:color="auto"/>
            </w:tcBorders>
            <w:hideMark/>
          </w:tcPr>
          <w:p w14:paraId="417E917E" w14:textId="77777777" w:rsidR="00060887" w:rsidRPr="00075FA1" w:rsidRDefault="00060887" w:rsidP="008041D4">
            <w:pPr>
              <w:spacing w:after="0" w:line="240" w:lineRule="auto"/>
              <w:jc w:val="both"/>
              <w:rPr>
                <w:rFonts w:ascii="Times New Roman" w:hAnsi="Times New Roman" w:cs="Times New Roman"/>
                <w:sz w:val="28"/>
                <w:szCs w:val="28"/>
                <w:lang w:val="kk-KZ"/>
              </w:rPr>
            </w:pPr>
            <w:r w:rsidRPr="00075FA1">
              <w:rPr>
                <w:rFonts w:ascii="Times New Roman" w:hAnsi="Times New Roman" w:cs="Times New Roman"/>
                <w:sz w:val="28"/>
                <w:szCs w:val="28"/>
                <w:lang w:val="kk-KZ"/>
              </w:rPr>
              <w:t xml:space="preserve">Активное наблюдение. </w:t>
            </w:r>
          </w:p>
          <w:p w14:paraId="5F584E90" w14:textId="4F195DFD" w:rsidR="00075FA1" w:rsidRPr="00075FA1" w:rsidRDefault="00060887" w:rsidP="000B299E">
            <w:pPr>
              <w:spacing w:after="0" w:line="240" w:lineRule="auto"/>
              <w:rPr>
                <w:sz w:val="28"/>
                <w:szCs w:val="28"/>
                <w:lang w:val="en-US"/>
              </w:rPr>
            </w:pPr>
            <w:r w:rsidRPr="00075FA1">
              <w:rPr>
                <w:rFonts w:ascii="Times New Roman" w:hAnsi="Times New Roman" w:cs="Times New Roman"/>
                <w:sz w:val="28"/>
                <w:szCs w:val="28"/>
              </w:rPr>
              <w:t xml:space="preserve">Нерефлексивное слушание </w:t>
            </w:r>
          </w:p>
        </w:tc>
      </w:tr>
    </w:tbl>
    <w:p w14:paraId="00112E69" w14:textId="77777777" w:rsidR="00CA271C" w:rsidRDefault="0052673D" w:rsidP="0052673D">
      <w:pPr>
        <w:shd w:val="clear" w:color="auto" w:fill="FFFFFF"/>
        <w:spacing w:after="0" w:line="240" w:lineRule="auto"/>
        <w:ind w:firstLine="567"/>
        <w:jc w:val="both"/>
        <w:rPr>
          <w:rFonts w:ascii="Times New Roman" w:eastAsia="Times New Roman" w:hAnsi="Times New Roman" w:cs="Times New Roman"/>
          <w:iCs/>
          <w:sz w:val="28"/>
          <w:szCs w:val="28"/>
          <w:lang w:val="kk-KZ"/>
        </w:rPr>
      </w:pPr>
      <w:r>
        <w:rPr>
          <w:rFonts w:ascii="Times New Roman" w:hAnsi="Times New Roman" w:cs="Times New Roman"/>
          <w:sz w:val="28"/>
          <w:szCs w:val="28"/>
          <w:lang w:val="kk-KZ"/>
        </w:rPr>
        <w:lastRenderedPageBreak/>
        <w:t>В</w:t>
      </w:r>
      <w:r w:rsidRPr="001E2025">
        <w:rPr>
          <w:rFonts w:ascii="Times New Roman" w:hAnsi="Times New Roman" w:cs="Times New Roman"/>
          <w:sz w:val="28"/>
          <w:szCs w:val="28"/>
          <w:lang w:val="kk-KZ"/>
        </w:rPr>
        <w:t xml:space="preserve"> таблице11 представлено тематическое планирование второго б</w:t>
      </w:r>
      <w:r w:rsidRPr="001E2025">
        <w:rPr>
          <w:rFonts w:ascii="Times New Roman" w:hAnsi="Times New Roman" w:cs="Times New Roman"/>
          <w:sz w:val="28"/>
          <w:szCs w:val="28"/>
        </w:rPr>
        <w:t>лок</w:t>
      </w:r>
      <w:r w:rsidRPr="001E2025">
        <w:rPr>
          <w:rFonts w:ascii="Times New Roman" w:hAnsi="Times New Roman" w:cs="Times New Roman"/>
          <w:sz w:val="28"/>
          <w:szCs w:val="28"/>
          <w:lang w:val="kk-KZ"/>
        </w:rPr>
        <w:t>а.</w:t>
      </w:r>
      <w:r w:rsidRPr="001E2025">
        <w:rPr>
          <w:rFonts w:ascii="Times New Roman" w:hAnsi="Times New Roman" w:cs="Times New Roman"/>
          <w:b/>
          <w:sz w:val="28"/>
          <w:szCs w:val="28"/>
          <w:lang w:val="kk-KZ"/>
        </w:rPr>
        <w:t xml:space="preserve"> </w:t>
      </w:r>
      <w:r w:rsidRPr="001E2025">
        <w:rPr>
          <w:rFonts w:ascii="Times New Roman" w:eastAsia="Times New Roman" w:hAnsi="Times New Roman" w:cs="Times New Roman"/>
          <w:iCs/>
          <w:sz w:val="28"/>
          <w:szCs w:val="28"/>
          <w:lang w:val="kk-KZ"/>
        </w:rPr>
        <w:t>(</w:t>
      </w:r>
      <w:r w:rsidRPr="001E2025">
        <w:rPr>
          <w:rFonts w:ascii="Times New Roman" w:eastAsia="Times New Roman" w:hAnsi="Times New Roman" w:cs="Times New Roman"/>
          <w:i/>
          <w:iCs/>
          <w:sz w:val="28"/>
          <w:szCs w:val="28"/>
          <w:lang w:val="kk-KZ"/>
        </w:rPr>
        <w:t xml:space="preserve">Программа по </w:t>
      </w:r>
      <w:r w:rsidRPr="001E2025">
        <w:rPr>
          <w:rFonts w:ascii="Times New Roman" w:hAnsi="Times New Roman" w:cs="Times New Roman"/>
          <w:i/>
          <w:sz w:val="28"/>
          <w:szCs w:val="28"/>
        </w:rPr>
        <w:t xml:space="preserve">Методике преподавания </w:t>
      </w:r>
      <w:r>
        <w:rPr>
          <w:rFonts w:ascii="Times New Roman" w:hAnsi="Times New Roman" w:cs="Times New Roman"/>
          <w:i/>
          <w:sz w:val="28"/>
          <w:szCs w:val="28"/>
        </w:rPr>
        <w:t>казахской</w:t>
      </w:r>
      <w:r w:rsidRPr="001E2025">
        <w:rPr>
          <w:rFonts w:ascii="Times New Roman" w:hAnsi="Times New Roman" w:cs="Times New Roman"/>
          <w:i/>
          <w:sz w:val="28"/>
          <w:szCs w:val="28"/>
        </w:rPr>
        <w:t xml:space="preserve"> литературы</w:t>
      </w:r>
      <w:r w:rsidRPr="001E2025">
        <w:rPr>
          <w:rFonts w:ascii="Times New Roman" w:eastAsia="Times New Roman" w:hAnsi="Times New Roman" w:cs="Times New Roman"/>
          <w:i/>
          <w:iCs/>
          <w:sz w:val="28"/>
          <w:szCs w:val="28"/>
          <w:lang w:val="kk-KZ"/>
        </w:rPr>
        <w:t xml:space="preserve"> представлена частично, полное тематическое планирование в Приложении Б</w:t>
      </w:r>
      <w:r w:rsidRPr="001E2025">
        <w:rPr>
          <w:rFonts w:ascii="Times New Roman" w:eastAsia="Times New Roman" w:hAnsi="Times New Roman" w:cs="Times New Roman"/>
          <w:iCs/>
          <w:sz w:val="28"/>
          <w:szCs w:val="28"/>
          <w:lang w:val="kk-KZ"/>
        </w:rPr>
        <w:t>)</w:t>
      </w:r>
      <w:r>
        <w:rPr>
          <w:rFonts w:ascii="Times New Roman" w:eastAsia="Times New Roman" w:hAnsi="Times New Roman" w:cs="Times New Roman"/>
          <w:iCs/>
          <w:sz w:val="28"/>
          <w:szCs w:val="28"/>
          <w:lang w:val="kk-KZ"/>
        </w:rPr>
        <w:t xml:space="preserve">. </w:t>
      </w:r>
    </w:p>
    <w:p w14:paraId="5B898C75" w14:textId="2FAFA31C" w:rsidR="00C711B4" w:rsidRPr="0052673D" w:rsidRDefault="001B0311" w:rsidP="0052673D">
      <w:pPr>
        <w:shd w:val="clear" w:color="auto" w:fill="FFFFFF"/>
        <w:spacing w:after="0" w:line="240" w:lineRule="auto"/>
        <w:ind w:firstLine="567"/>
        <w:jc w:val="both"/>
        <w:rPr>
          <w:rFonts w:ascii="Times New Roman" w:eastAsia="Times New Roman" w:hAnsi="Times New Roman" w:cs="Times New Roman"/>
          <w:iCs/>
          <w:sz w:val="28"/>
          <w:szCs w:val="28"/>
          <w:lang w:val="kk-KZ"/>
        </w:rPr>
      </w:pPr>
      <w:r w:rsidRPr="001E2025">
        <w:rPr>
          <w:rFonts w:ascii="Times New Roman" w:hAnsi="Times New Roman" w:cs="Times New Roman"/>
          <w:sz w:val="28"/>
          <w:szCs w:val="28"/>
          <w:lang w:val="kk-KZ"/>
        </w:rPr>
        <w:t xml:space="preserve">Второй блок </w:t>
      </w:r>
      <w:r w:rsidR="00C711B4" w:rsidRPr="001E2025">
        <w:rPr>
          <w:rFonts w:ascii="Times New Roman" w:hAnsi="Times New Roman" w:cs="Times New Roman"/>
          <w:sz w:val="28"/>
          <w:szCs w:val="28"/>
          <w:lang w:val="kk-KZ"/>
        </w:rPr>
        <w:t>программы, который носит промежуточный характер</w:t>
      </w:r>
      <w:r w:rsidR="000E650C" w:rsidRPr="001E2025">
        <w:rPr>
          <w:rFonts w:ascii="Times New Roman" w:hAnsi="Times New Roman" w:cs="Times New Roman"/>
          <w:sz w:val="28"/>
          <w:szCs w:val="28"/>
          <w:lang w:val="kk-KZ"/>
        </w:rPr>
        <w:t>,</w:t>
      </w:r>
      <w:r w:rsidR="00C711B4" w:rsidRPr="001E2025">
        <w:rPr>
          <w:rFonts w:ascii="Times New Roman" w:hAnsi="Times New Roman" w:cs="Times New Roman"/>
          <w:sz w:val="28"/>
          <w:szCs w:val="28"/>
          <w:lang w:val="kk-KZ"/>
        </w:rPr>
        <w:t xml:space="preserve"> обладает большей возможностью реализовать принцип кросс-культурности и развить определенные компетенции. Особенность исследования на этом этапе в том, что здесь принимали участие студенты-иностранцы (китайцы, туркмены, корейцы). Наши наблюдения за данной категорией студентов позволили определить разные грани проявления интереса человека к иной культуре, его адаптации на другой земле (на чужой территории), приобщение к русскому языку в Казахстане, что позволяет говорить о приобретении метапредметных знаний. Принцип глобализации в такой образовательной среде вырисовывается наиболее отчетливо.</w:t>
      </w:r>
    </w:p>
    <w:p w14:paraId="4777A7F5" w14:textId="262479E8" w:rsidR="004B72A1" w:rsidRDefault="004B72A1" w:rsidP="002F6EE7">
      <w:pPr>
        <w:spacing w:after="0" w:line="240" w:lineRule="auto"/>
        <w:ind w:firstLine="567"/>
        <w:jc w:val="both"/>
        <w:rPr>
          <w:rFonts w:ascii="Times New Roman" w:hAnsi="Times New Roman" w:cs="Times New Roman"/>
          <w:i/>
          <w:sz w:val="28"/>
          <w:szCs w:val="28"/>
          <w:lang w:val="kk-KZ"/>
        </w:rPr>
      </w:pPr>
      <w:r>
        <w:rPr>
          <w:rFonts w:ascii="Times New Roman" w:hAnsi="Times New Roman" w:cs="Times New Roman"/>
          <w:sz w:val="28"/>
          <w:szCs w:val="28"/>
          <w:lang w:val="kk-KZ"/>
        </w:rPr>
        <w:t>Рельефно</w:t>
      </w:r>
      <w:r w:rsidR="00203E02">
        <w:rPr>
          <w:rFonts w:ascii="Times New Roman" w:hAnsi="Times New Roman" w:cs="Times New Roman"/>
          <w:sz w:val="28"/>
          <w:szCs w:val="28"/>
          <w:lang w:val="kk-KZ"/>
        </w:rPr>
        <w:t xml:space="preserve"> </w:t>
      </w:r>
      <w:r w:rsidR="00626647" w:rsidRPr="001E2025">
        <w:rPr>
          <w:rFonts w:ascii="Times New Roman" w:hAnsi="Times New Roman" w:cs="Times New Roman"/>
          <w:sz w:val="28"/>
          <w:szCs w:val="28"/>
          <w:lang w:val="kk-KZ"/>
        </w:rPr>
        <w:t xml:space="preserve">демонстрирует самостоятельный исследовательский поиск </w:t>
      </w:r>
      <w:r w:rsidR="00626647" w:rsidRPr="00FA28BD">
        <w:rPr>
          <w:rFonts w:ascii="Times New Roman" w:hAnsi="Times New Roman" w:cs="Times New Roman"/>
          <w:sz w:val="28"/>
          <w:szCs w:val="28"/>
        </w:rPr>
        <w:t>3</w:t>
      </w:r>
      <w:r w:rsidR="00D60565" w:rsidRPr="00FA28BD">
        <w:rPr>
          <w:rFonts w:ascii="Times New Roman" w:hAnsi="Times New Roman" w:cs="Times New Roman"/>
          <w:sz w:val="28"/>
          <w:szCs w:val="28"/>
        </w:rPr>
        <w:t xml:space="preserve"> </w:t>
      </w:r>
      <w:r w:rsidR="00626647" w:rsidRPr="00FA28BD">
        <w:rPr>
          <w:rFonts w:ascii="Times New Roman" w:hAnsi="Times New Roman" w:cs="Times New Roman"/>
          <w:sz w:val="28"/>
          <w:szCs w:val="28"/>
          <w:lang w:val="kk-KZ"/>
        </w:rPr>
        <w:t>Бл</w:t>
      </w:r>
      <w:r w:rsidR="00626647" w:rsidRPr="00FA28BD">
        <w:rPr>
          <w:rFonts w:ascii="Times New Roman" w:hAnsi="Times New Roman" w:cs="Times New Roman"/>
          <w:sz w:val="28"/>
          <w:szCs w:val="28"/>
        </w:rPr>
        <w:t>ок</w:t>
      </w:r>
      <w:r w:rsidR="00626647" w:rsidRPr="001E2025">
        <w:rPr>
          <w:rFonts w:ascii="Times New Roman" w:hAnsi="Times New Roman" w:cs="Times New Roman"/>
          <w:b/>
          <w:sz w:val="28"/>
          <w:szCs w:val="28"/>
          <w:lang w:val="kk-KZ"/>
        </w:rPr>
        <w:t xml:space="preserve"> </w:t>
      </w:r>
      <w:r w:rsidR="00626647" w:rsidRPr="001E2025">
        <w:rPr>
          <w:rFonts w:ascii="Times New Roman" w:hAnsi="Times New Roman" w:cs="Times New Roman"/>
          <w:sz w:val="28"/>
          <w:szCs w:val="28"/>
          <w:lang w:val="kk-KZ"/>
        </w:rPr>
        <w:t>опытно-экспериментальной программы</w:t>
      </w:r>
      <w:r w:rsidR="00626647" w:rsidRPr="001E2025">
        <w:rPr>
          <w:rFonts w:ascii="Times New Roman" w:hAnsi="Times New Roman" w:cs="Times New Roman"/>
          <w:b/>
          <w:sz w:val="28"/>
          <w:szCs w:val="28"/>
        </w:rPr>
        <w:t>:</w:t>
      </w:r>
      <w:r w:rsidR="00626647" w:rsidRPr="001E2025">
        <w:rPr>
          <w:rFonts w:ascii="Times New Roman" w:hAnsi="Times New Roman" w:cs="Times New Roman"/>
          <w:sz w:val="28"/>
          <w:szCs w:val="28"/>
        </w:rPr>
        <w:t xml:space="preserve"> «</w:t>
      </w:r>
      <w:r w:rsidR="00626647" w:rsidRPr="001E2025">
        <w:rPr>
          <w:rFonts w:ascii="Times New Roman" w:hAnsi="Times New Roman" w:cs="Times New Roman"/>
          <w:i/>
          <w:sz w:val="28"/>
          <w:szCs w:val="28"/>
        </w:rPr>
        <w:t>Виртуальные академические чтения</w:t>
      </w:r>
      <w:r w:rsidR="00626647" w:rsidRPr="001E2025">
        <w:rPr>
          <w:rFonts w:ascii="Times New Roman" w:hAnsi="Times New Roman" w:cs="Times New Roman"/>
          <w:i/>
          <w:sz w:val="28"/>
          <w:szCs w:val="28"/>
          <w:lang w:val="kk-KZ"/>
        </w:rPr>
        <w:t xml:space="preserve"> «Понимание культуры других: творчество русскоязычных поэтов и писателей Казахстана ХХ века». </w:t>
      </w:r>
      <w:r w:rsidRPr="004B72A1">
        <w:rPr>
          <w:rFonts w:ascii="Times New Roman" w:hAnsi="Times New Roman" w:cs="Times New Roman"/>
          <w:sz w:val="28"/>
          <w:szCs w:val="28"/>
          <w:lang w:val="kk-KZ"/>
        </w:rPr>
        <w:t>Разрабатывая программу</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мы сосредоточили внимание на тематиках, которые явно демонстирируют кросс-культурный компонент и способны развить определенные компетенции студентов. </w:t>
      </w:r>
    </w:p>
    <w:p w14:paraId="46DE53C6" w14:textId="5789A54C" w:rsidR="006C03C9" w:rsidRPr="001E2025" w:rsidRDefault="006C03C9" w:rsidP="002F6EE7">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 xml:space="preserve">Особенность программы </w:t>
      </w:r>
      <w:r w:rsidR="004B72A1">
        <w:rPr>
          <w:rFonts w:ascii="Times New Roman" w:hAnsi="Times New Roman" w:cs="Times New Roman"/>
          <w:sz w:val="28"/>
          <w:szCs w:val="28"/>
          <w:lang w:val="kk-KZ"/>
        </w:rPr>
        <w:t xml:space="preserve">состояла </w:t>
      </w:r>
      <w:r w:rsidRPr="001E2025">
        <w:rPr>
          <w:rFonts w:ascii="Times New Roman" w:hAnsi="Times New Roman" w:cs="Times New Roman"/>
          <w:sz w:val="28"/>
          <w:szCs w:val="28"/>
          <w:lang w:val="kk-KZ"/>
        </w:rPr>
        <w:t>в ее методическом подходе, который продиктован актуальн</w:t>
      </w:r>
      <w:r w:rsidR="001B0311" w:rsidRPr="001E2025">
        <w:rPr>
          <w:rFonts w:ascii="Times New Roman" w:hAnsi="Times New Roman" w:cs="Times New Roman"/>
          <w:sz w:val="28"/>
          <w:szCs w:val="28"/>
          <w:lang w:val="kk-KZ"/>
        </w:rPr>
        <w:t>ы</w:t>
      </w:r>
      <w:r w:rsidRPr="001E2025">
        <w:rPr>
          <w:rFonts w:ascii="Times New Roman" w:hAnsi="Times New Roman" w:cs="Times New Roman"/>
          <w:sz w:val="28"/>
          <w:szCs w:val="28"/>
          <w:lang w:val="kk-KZ"/>
        </w:rPr>
        <w:t xml:space="preserve">ми навыками </w:t>
      </w:r>
      <w:r w:rsidRPr="001E2025">
        <w:rPr>
          <w:rFonts w:ascii="Times New Roman" w:hAnsi="Times New Roman" w:cs="Times New Roman"/>
          <w:sz w:val="28"/>
          <w:szCs w:val="28"/>
          <w:lang w:val="en-US"/>
        </w:rPr>
        <w:t>XXI</w:t>
      </w:r>
      <w:r w:rsidRPr="001E2025">
        <w:rPr>
          <w:rFonts w:ascii="Times New Roman" w:hAnsi="Times New Roman" w:cs="Times New Roman"/>
          <w:sz w:val="28"/>
          <w:szCs w:val="28"/>
          <w:lang w:val="kk-KZ"/>
        </w:rPr>
        <w:t xml:space="preserve"> век</w:t>
      </w:r>
      <w:r w:rsidR="004B72A1">
        <w:rPr>
          <w:rFonts w:ascii="Times New Roman" w:hAnsi="Times New Roman" w:cs="Times New Roman"/>
          <w:sz w:val="28"/>
          <w:szCs w:val="28"/>
          <w:lang w:val="kk-KZ"/>
        </w:rPr>
        <w:t>а:</w:t>
      </w:r>
    </w:p>
    <w:p w14:paraId="5A40A2A7" w14:textId="5D5A838E" w:rsidR="006C03C9" w:rsidRPr="001E2025" w:rsidRDefault="000345C3" w:rsidP="002F6EE7">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w:t>
      </w:r>
      <w:r w:rsidR="006C03C9" w:rsidRPr="001E2025">
        <w:rPr>
          <w:rFonts w:ascii="Times New Roman" w:hAnsi="Times New Roman" w:cs="Times New Roman"/>
          <w:sz w:val="28"/>
          <w:szCs w:val="28"/>
          <w:lang w:val="kk-KZ"/>
        </w:rPr>
        <w:t xml:space="preserve"> «когнитивная гибкость ума», сотрудничество, «эмоциональный интеллект, критическое мышлени</w:t>
      </w:r>
      <w:r w:rsidR="004B72A1">
        <w:rPr>
          <w:rFonts w:ascii="Times New Roman" w:hAnsi="Times New Roman" w:cs="Times New Roman"/>
          <w:sz w:val="28"/>
          <w:szCs w:val="28"/>
          <w:lang w:val="kk-KZ"/>
        </w:rPr>
        <w:t>е</w:t>
      </w:r>
      <w:r w:rsidR="006C03C9" w:rsidRPr="001E2025">
        <w:rPr>
          <w:rFonts w:ascii="Times New Roman" w:hAnsi="Times New Roman" w:cs="Times New Roman"/>
          <w:sz w:val="28"/>
          <w:szCs w:val="28"/>
          <w:lang w:val="kk-KZ"/>
        </w:rPr>
        <w:t xml:space="preserve"> и др.);</w:t>
      </w:r>
    </w:p>
    <w:p w14:paraId="7CACC4B2" w14:textId="1F1FDFA0" w:rsidR="006C03C9" w:rsidRPr="001E2025" w:rsidRDefault="000345C3" w:rsidP="002F6EE7">
      <w:pPr>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w:t>
      </w:r>
      <w:r w:rsidR="006C03C9" w:rsidRPr="001E2025">
        <w:rPr>
          <w:rFonts w:ascii="Times New Roman" w:hAnsi="Times New Roman" w:cs="Times New Roman"/>
          <w:sz w:val="28"/>
          <w:szCs w:val="28"/>
          <w:lang w:val="kk-KZ"/>
        </w:rPr>
        <w:t xml:space="preserve"> интеграци</w:t>
      </w:r>
      <w:r w:rsidR="004B72A1">
        <w:rPr>
          <w:rFonts w:ascii="Times New Roman" w:hAnsi="Times New Roman" w:cs="Times New Roman"/>
          <w:sz w:val="28"/>
          <w:szCs w:val="28"/>
          <w:lang w:val="kk-KZ"/>
        </w:rPr>
        <w:t>я</w:t>
      </w:r>
      <w:r w:rsidR="006C03C9" w:rsidRPr="001E2025">
        <w:rPr>
          <w:rFonts w:ascii="Times New Roman" w:hAnsi="Times New Roman" w:cs="Times New Roman"/>
          <w:sz w:val="28"/>
          <w:szCs w:val="28"/>
          <w:lang w:val="kk-KZ"/>
        </w:rPr>
        <w:t>, тесн</w:t>
      </w:r>
      <w:r w:rsidR="004B72A1">
        <w:rPr>
          <w:rFonts w:ascii="Times New Roman" w:hAnsi="Times New Roman" w:cs="Times New Roman"/>
          <w:sz w:val="28"/>
          <w:szCs w:val="28"/>
          <w:lang w:val="kk-KZ"/>
        </w:rPr>
        <w:t>ая</w:t>
      </w:r>
      <w:r w:rsidR="006C03C9" w:rsidRPr="001E2025">
        <w:rPr>
          <w:rFonts w:ascii="Times New Roman" w:hAnsi="Times New Roman" w:cs="Times New Roman"/>
          <w:sz w:val="28"/>
          <w:szCs w:val="28"/>
          <w:lang w:val="kk-KZ"/>
        </w:rPr>
        <w:t xml:space="preserve"> взаимосвязь и взаимообусленность вузовской и школьной программы;</w:t>
      </w:r>
      <w:r w:rsidR="00D072BD">
        <w:rPr>
          <w:rFonts w:ascii="Times New Roman" w:hAnsi="Times New Roman" w:cs="Times New Roman"/>
          <w:sz w:val="28"/>
          <w:szCs w:val="28"/>
          <w:lang w:val="kk-KZ"/>
        </w:rPr>
        <w:t xml:space="preserve"> </w:t>
      </w:r>
    </w:p>
    <w:p w14:paraId="0B02CD50" w14:textId="27339D84" w:rsidR="006C03C9" w:rsidRDefault="000345C3" w:rsidP="002F6EE7">
      <w:pPr>
        <w:spacing w:after="0" w:line="240" w:lineRule="auto"/>
        <w:ind w:firstLine="567"/>
        <w:jc w:val="both"/>
        <w:rPr>
          <w:rFonts w:ascii="Times New Roman" w:hAnsi="Times New Roman" w:cs="Times New Roman"/>
          <w:bCs/>
          <w:iCs/>
          <w:sz w:val="28"/>
          <w:szCs w:val="28"/>
          <w:lang w:val="kk-KZ"/>
        </w:rPr>
      </w:pPr>
      <w:r w:rsidRPr="001E2025">
        <w:rPr>
          <w:rFonts w:ascii="Times New Roman" w:hAnsi="Times New Roman" w:cs="Times New Roman"/>
          <w:sz w:val="28"/>
          <w:szCs w:val="28"/>
        </w:rPr>
        <w:t>–</w:t>
      </w:r>
      <w:r w:rsidR="006C03C9" w:rsidRPr="001E2025">
        <w:rPr>
          <w:rFonts w:ascii="Times New Roman" w:hAnsi="Times New Roman" w:cs="Times New Roman"/>
          <w:sz w:val="28"/>
          <w:szCs w:val="28"/>
          <w:lang w:val="kk-KZ"/>
        </w:rPr>
        <w:t xml:space="preserve"> интеграци</w:t>
      </w:r>
      <w:r w:rsidR="004B72A1">
        <w:rPr>
          <w:rFonts w:ascii="Times New Roman" w:hAnsi="Times New Roman" w:cs="Times New Roman"/>
          <w:sz w:val="28"/>
          <w:szCs w:val="28"/>
          <w:lang w:val="kk-KZ"/>
        </w:rPr>
        <w:t>я</w:t>
      </w:r>
      <w:r w:rsidR="006C03C9" w:rsidRPr="001E2025">
        <w:rPr>
          <w:rFonts w:ascii="Times New Roman" w:hAnsi="Times New Roman" w:cs="Times New Roman"/>
          <w:sz w:val="28"/>
          <w:szCs w:val="28"/>
          <w:lang w:val="kk-KZ"/>
        </w:rPr>
        <w:t xml:space="preserve"> разных областей научного знания (литературы, искусства, кинемотографии, переводоведения, мед</w:t>
      </w:r>
      <w:r w:rsidR="009E2AD1">
        <w:rPr>
          <w:rFonts w:ascii="Times New Roman" w:hAnsi="Times New Roman" w:cs="Times New Roman"/>
          <w:sz w:val="28"/>
          <w:szCs w:val="28"/>
          <w:lang w:val="kk-KZ"/>
        </w:rPr>
        <w:t>иапедагогики и др</w:t>
      </w:r>
      <w:r w:rsidR="006C03C9" w:rsidRPr="001E2025">
        <w:rPr>
          <w:rFonts w:ascii="Times New Roman" w:hAnsi="Times New Roman" w:cs="Times New Roman"/>
          <w:sz w:val="28"/>
          <w:szCs w:val="28"/>
          <w:lang w:val="kk-KZ"/>
        </w:rPr>
        <w:t xml:space="preserve">) </w:t>
      </w:r>
      <w:r w:rsidR="00B51D15" w:rsidRPr="001E2025">
        <w:rPr>
          <w:rFonts w:ascii="Times New Roman" w:hAnsi="Times New Roman" w:cs="Times New Roman"/>
          <w:iCs/>
          <w:sz w:val="28"/>
          <w:szCs w:val="28"/>
          <w:lang w:val="kk-KZ"/>
        </w:rPr>
        <w:t>(таблица</w:t>
      </w:r>
      <w:r w:rsidR="00DB06FB">
        <w:rPr>
          <w:rFonts w:ascii="Times New Roman" w:hAnsi="Times New Roman" w:cs="Times New Roman"/>
          <w:iCs/>
          <w:sz w:val="28"/>
          <w:szCs w:val="28"/>
          <w:lang w:val="kk-KZ"/>
        </w:rPr>
        <w:t xml:space="preserve"> </w:t>
      </w:r>
      <w:r w:rsidR="006C03C9" w:rsidRPr="001E2025">
        <w:rPr>
          <w:rFonts w:ascii="Times New Roman" w:hAnsi="Times New Roman" w:cs="Times New Roman"/>
          <w:bCs/>
          <w:iCs/>
          <w:sz w:val="28"/>
          <w:szCs w:val="28"/>
          <w:lang w:val="kk-KZ"/>
        </w:rPr>
        <w:t>12).</w:t>
      </w:r>
    </w:p>
    <w:p w14:paraId="11A57C71" w14:textId="77777777" w:rsidR="0052673D" w:rsidRDefault="0052673D" w:rsidP="008041D4">
      <w:pPr>
        <w:spacing w:after="0" w:line="240" w:lineRule="auto"/>
        <w:rPr>
          <w:rFonts w:ascii="Times New Roman" w:hAnsi="Times New Roman" w:cs="Times New Roman"/>
          <w:sz w:val="28"/>
          <w:szCs w:val="28"/>
        </w:rPr>
      </w:pPr>
    </w:p>
    <w:p w14:paraId="48F8CB75" w14:textId="42491FAA" w:rsidR="00626647" w:rsidRDefault="00626647" w:rsidP="008041D4">
      <w:pPr>
        <w:spacing w:after="0" w:line="240" w:lineRule="auto"/>
        <w:rPr>
          <w:rFonts w:ascii="Times New Roman" w:hAnsi="Times New Roman" w:cs="Times New Roman"/>
          <w:sz w:val="28"/>
          <w:szCs w:val="28"/>
          <w:lang w:val="kk-KZ"/>
        </w:rPr>
      </w:pPr>
      <w:r w:rsidRPr="001E2025">
        <w:rPr>
          <w:rFonts w:ascii="Times New Roman" w:hAnsi="Times New Roman" w:cs="Times New Roman"/>
          <w:sz w:val="28"/>
          <w:szCs w:val="28"/>
        </w:rPr>
        <w:t>Таблиц</w:t>
      </w:r>
      <w:r w:rsidRPr="001E2025">
        <w:rPr>
          <w:rFonts w:ascii="Times New Roman" w:hAnsi="Times New Roman" w:cs="Times New Roman"/>
          <w:sz w:val="28"/>
          <w:szCs w:val="28"/>
          <w:lang w:val="kk-KZ"/>
        </w:rPr>
        <w:t>а</w:t>
      </w:r>
      <w:r w:rsidRPr="001E2025">
        <w:rPr>
          <w:rFonts w:ascii="Times New Roman" w:hAnsi="Times New Roman" w:cs="Times New Roman"/>
          <w:sz w:val="28"/>
          <w:szCs w:val="28"/>
        </w:rPr>
        <w:t xml:space="preserve"> 1</w:t>
      </w:r>
      <w:r w:rsidRPr="001E2025">
        <w:rPr>
          <w:rFonts w:ascii="Times New Roman" w:hAnsi="Times New Roman" w:cs="Times New Roman"/>
          <w:sz w:val="28"/>
          <w:szCs w:val="28"/>
          <w:lang w:val="kk-KZ"/>
        </w:rPr>
        <w:t>2</w:t>
      </w:r>
      <w:r w:rsidR="008041D4"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t xml:space="preserve"> Тематическое планирование программы основного блока</w:t>
      </w:r>
    </w:p>
    <w:tbl>
      <w:tblPr>
        <w:tblStyle w:val="a7"/>
        <w:tblW w:w="0" w:type="auto"/>
        <w:tblLook w:val="04A0" w:firstRow="1" w:lastRow="0" w:firstColumn="1" w:lastColumn="0" w:noHBand="0" w:noVBand="1"/>
      </w:tblPr>
      <w:tblGrid>
        <w:gridCol w:w="3209"/>
        <w:gridCol w:w="3210"/>
        <w:gridCol w:w="3210"/>
      </w:tblGrid>
      <w:tr w:rsidR="00D012A1" w14:paraId="2A1EA99E" w14:textId="77777777" w:rsidTr="00D012A1">
        <w:tc>
          <w:tcPr>
            <w:tcW w:w="3209" w:type="dxa"/>
          </w:tcPr>
          <w:p w14:paraId="773F5363" w14:textId="746F8119" w:rsidR="00D012A1" w:rsidRDefault="00D012A1" w:rsidP="00D012A1">
            <w:pPr>
              <w:spacing w:after="0" w:line="240" w:lineRule="auto"/>
              <w:rPr>
                <w:rFonts w:ascii="Times New Roman" w:hAnsi="Times New Roman" w:cs="Times New Roman"/>
                <w:sz w:val="28"/>
                <w:szCs w:val="28"/>
                <w:lang w:val="kk-KZ"/>
              </w:rPr>
            </w:pPr>
            <w:r w:rsidRPr="00EF4DE0">
              <w:rPr>
                <w:rFonts w:ascii="Times New Roman" w:hAnsi="Times New Roman" w:cs="Times New Roman"/>
                <w:iCs/>
                <w:sz w:val="28"/>
                <w:szCs w:val="28"/>
                <w:lang w:val="kk-KZ"/>
              </w:rPr>
              <w:t>Тематика занятий</w:t>
            </w:r>
          </w:p>
        </w:tc>
        <w:tc>
          <w:tcPr>
            <w:tcW w:w="3210" w:type="dxa"/>
          </w:tcPr>
          <w:p w14:paraId="536F0748" w14:textId="74B89BFB" w:rsidR="00D012A1" w:rsidRDefault="00D012A1" w:rsidP="00D012A1">
            <w:pPr>
              <w:spacing w:after="0" w:line="240" w:lineRule="auto"/>
              <w:rPr>
                <w:rFonts w:ascii="Times New Roman" w:hAnsi="Times New Roman" w:cs="Times New Roman"/>
                <w:sz w:val="28"/>
                <w:szCs w:val="28"/>
                <w:lang w:val="kk-KZ"/>
              </w:rPr>
            </w:pPr>
            <w:r w:rsidRPr="00EF4DE0">
              <w:rPr>
                <w:rFonts w:ascii="Times New Roman" w:hAnsi="Times New Roman" w:cs="Times New Roman"/>
                <w:iCs/>
                <w:sz w:val="28"/>
                <w:szCs w:val="28"/>
                <w:lang w:val="kk-KZ"/>
              </w:rPr>
              <w:t>Основное содержание</w:t>
            </w:r>
          </w:p>
        </w:tc>
        <w:tc>
          <w:tcPr>
            <w:tcW w:w="3210" w:type="dxa"/>
          </w:tcPr>
          <w:p w14:paraId="65773AFB" w14:textId="6944EEC8" w:rsidR="00D012A1" w:rsidRDefault="00D012A1" w:rsidP="00D012A1">
            <w:pPr>
              <w:spacing w:after="0" w:line="240" w:lineRule="auto"/>
              <w:rPr>
                <w:rFonts w:ascii="Times New Roman" w:hAnsi="Times New Roman" w:cs="Times New Roman"/>
                <w:sz w:val="28"/>
                <w:szCs w:val="28"/>
                <w:lang w:val="kk-KZ"/>
              </w:rPr>
            </w:pPr>
            <w:r w:rsidRPr="00EF4DE0">
              <w:rPr>
                <w:rFonts w:ascii="Times New Roman" w:hAnsi="Times New Roman" w:cs="Times New Roman"/>
                <w:iCs/>
                <w:sz w:val="28"/>
                <w:szCs w:val="28"/>
                <w:lang w:val="kk-KZ"/>
              </w:rPr>
              <w:t xml:space="preserve">Творческие задания </w:t>
            </w:r>
            <w:r>
              <w:rPr>
                <w:rFonts w:ascii="Times New Roman" w:hAnsi="Times New Roman" w:cs="Times New Roman"/>
                <w:iCs/>
                <w:sz w:val="28"/>
                <w:szCs w:val="28"/>
                <w:lang w:val="kk-KZ"/>
              </w:rPr>
              <w:t xml:space="preserve"> </w:t>
            </w:r>
            <w:r w:rsidRPr="00EF4DE0">
              <w:rPr>
                <w:rFonts w:ascii="Times New Roman" w:hAnsi="Times New Roman" w:cs="Times New Roman"/>
                <w:iCs/>
                <w:sz w:val="28"/>
                <w:szCs w:val="28"/>
                <w:lang w:val="kk-KZ"/>
              </w:rPr>
              <w:t xml:space="preserve"> </w:t>
            </w:r>
          </w:p>
        </w:tc>
      </w:tr>
      <w:tr w:rsidR="00D012A1" w14:paraId="43718C1C" w14:textId="77777777" w:rsidTr="00D012A1">
        <w:tc>
          <w:tcPr>
            <w:tcW w:w="3209" w:type="dxa"/>
          </w:tcPr>
          <w:p w14:paraId="755DE498" w14:textId="14895F93" w:rsidR="00D012A1" w:rsidRDefault="00D012A1" w:rsidP="00D012A1">
            <w:pPr>
              <w:spacing w:after="0" w:line="240" w:lineRule="auto"/>
              <w:jc w:val="center"/>
              <w:rPr>
                <w:rFonts w:ascii="Times New Roman" w:hAnsi="Times New Roman" w:cs="Times New Roman"/>
                <w:sz w:val="28"/>
                <w:szCs w:val="28"/>
                <w:lang w:val="kk-KZ"/>
              </w:rPr>
            </w:pPr>
            <w:r w:rsidRPr="00EF4DE0">
              <w:rPr>
                <w:rFonts w:ascii="Times New Roman" w:hAnsi="Times New Roman" w:cs="Times New Roman"/>
                <w:iCs/>
                <w:sz w:val="28"/>
                <w:szCs w:val="28"/>
                <w:lang w:val="kk-KZ"/>
              </w:rPr>
              <w:t>1</w:t>
            </w:r>
          </w:p>
        </w:tc>
        <w:tc>
          <w:tcPr>
            <w:tcW w:w="3210" w:type="dxa"/>
          </w:tcPr>
          <w:p w14:paraId="2E177F06" w14:textId="752459F9" w:rsidR="00D012A1" w:rsidRDefault="00D012A1" w:rsidP="00D012A1">
            <w:pPr>
              <w:spacing w:after="0" w:line="240" w:lineRule="auto"/>
              <w:jc w:val="center"/>
              <w:rPr>
                <w:rFonts w:ascii="Times New Roman" w:hAnsi="Times New Roman" w:cs="Times New Roman"/>
                <w:sz w:val="28"/>
                <w:szCs w:val="28"/>
                <w:lang w:val="kk-KZ"/>
              </w:rPr>
            </w:pPr>
            <w:r w:rsidRPr="00EF4DE0">
              <w:rPr>
                <w:rFonts w:ascii="Times New Roman" w:hAnsi="Times New Roman" w:cs="Times New Roman"/>
                <w:iCs/>
                <w:sz w:val="28"/>
                <w:szCs w:val="28"/>
                <w:lang w:val="kk-KZ"/>
              </w:rPr>
              <w:t>2</w:t>
            </w:r>
          </w:p>
        </w:tc>
        <w:tc>
          <w:tcPr>
            <w:tcW w:w="3210" w:type="dxa"/>
          </w:tcPr>
          <w:p w14:paraId="5670E0EB" w14:textId="0E9CA1EB" w:rsidR="00D012A1" w:rsidRDefault="00D012A1" w:rsidP="00D012A1">
            <w:pPr>
              <w:spacing w:after="0" w:line="240" w:lineRule="auto"/>
              <w:jc w:val="center"/>
              <w:rPr>
                <w:rFonts w:ascii="Times New Roman" w:hAnsi="Times New Roman" w:cs="Times New Roman"/>
                <w:sz w:val="28"/>
                <w:szCs w:val="28"/>
                <w:lang w:val="kk-KZ"/>
              </w:rPr>
            </w:pPr>
            <w:r w:rsidRPr="00EF4DE0">
              <w:rPr>
                <w:rFonts w:ascii="Times New Roman" w:hAnsi="Times New Roman" w:cs="Times New Roman"/>
                <w:iCs/>
                <w:sz w:val="28"/>
                <w:szCs w:val="28"/>
                <w:lang w:val="kk-KZ"/>
              </w:rPr>
              <w:t>3</w:t>
            </w:r>
          </w:p>
        </w:tc>
      </w:tr>
      <w:tr w:rsidR="00D012A1" w14:paraId="71CC7B40" w14:textId="77777777" w:rsidTr="00D012A1">
        <w:tc>
          <w:tcPr>
            <w:tcW w:w="3209" w:type="dxa"/>
          </w:tcPr>
          <w:p w14:paraId="754C1C5A" w14:textId="77777777" w:rsidR="00D012A1" w:rsidRDefault="00D012A1" w:rsidP="00D012A1">
            <w:pPr>
              <w:spacing w:after="0" w:line="240" w:lineRule="auto"/>
              <w:jc w:val="both"/>
              <w:rPr>
                <w:rFonts w:ascii="Times New Roman" w:hAnsi="Times New Roman" w:cs="Times New Roman"/>
                <w:iCs/>
                <w:sz w:val="28"/>
                <w:szCs w:val="28"/>
                <w:lang w:val="kk-KZ"/>
              </w:rPr>
            </w:pPr>
            <w:r>
              <w:rPr>
                <w:rFonts w:ascii="Times New Roman" w:hAnsi="Times New Roman" w:cs="Times New Roman"/>
                <w:iCs/>
                <w:sz w:val="28"/>
                <w:szCs w:val="28"/>
                <w:lang w:val="kk-KZ"/>
              </w:rPr>
              <w:t>Г</w:t>
            </w:r>
            <w:r w:rsidRPr="00EF4DE0">
              <w:rPr>
                <w:rFonts w:ascii="Times New Roman" w:hAnsi="Times New Roman" w:cs="Times New Roman"/>
                <w:iCs/>
                <w:sz w:val="28"/>
                <w:szCs w:val="28"/>
                <w:lang w:val="kk-KZ"/>
              </w:rPr>
              <w:t xml:space="preserve">лобальные вызовы </w:t>
            </w:r>
            <w:r w:rsidRPr="00EF4DE0">
              <w:rPr>
                <w:rFonts w:ascii="Times New Roman" w:hAnsi="Times New Roman" w:cs="Times New Roman"/>
                <w:iCs/>
                <w:sz w:val="28"/>
                <w:szCs w:val="28"/>
                <w:lang w:val="en-US"/>
              </w:rPr>
              <w:t>XXI</w:t>
            </w:r>
            <w:r w:rsidRPr="00EF4DE0">
              <w:rPr>
                <w:rFonts w:ascii="Times New Roman" w:hAnsi="Times New Roman" w:cs="Times New Roman"/>
                <w:iCs/>
                <w:sz w:val="28"/>
                <w:szCs w:val="28"/>
                <w:lang w:val="kk-KZ"/>
              </w:rPr>
              <w:t xml:space="preserve"> века и кросс-культурные навыки. </w:t>
            </w:r>
          </w:p>
          <w:p w14:paraId="7618E7DC" w14:textId="77777777" w:rsidR="00D012A1" w:rsidRDefault="00D012A1" w:rsidP="00D012A1">
            <w:pPr>
              <w:spacing w:after="0" w:line="240" w:lineRule="auto"/>
              <w:rPr>
                <w:rFonts w:ascii="Times New Roman" w:hAnsi="Times New Roman" w:cs="Times New Roman"/>
                <w:sz w:val="28"/>
                <w:szCs w:val="28"/>
                <w:lang w:val="kk-KZ"/>
              </w:rPr>
            </w:pPr>
          </w:p>
        </w:tc>
        <w:tc>
          <w:tcPr>
            <w:tcW w:w="3210" w:type="dxa"/>
          </w:tcPr>
          <w:p w14:paraId="3483CD05" w14:textId="510C1FE7" w:rsidR="00D012A1" w:rsidRDefault="00D012A1" w:rsidP="00D012A1">
            <w:pPr>
              <w:spacing w:after="0" w:line="240" w:lineRule="auto"/>
              <w:rPr>
                <w:rFonts w:ascii="Times New Roman" w:hAnsi="Times New Roman" w:cs="Times New Roman"/>
                <w:sz w:val="28"/>
                <w:szCs w:val="28"/>
                <w:lang w:val="kk-KZ"/>
              </w:rPr>
            </w:pPr>
            <w:r w:rsidRPr="00EF4DE0">
              <w:rPr>
                <w:rFonts w:ascii="Times New Roman" w:hAnsi="Times New Roman" w:cs="Times New Roman"/>
                <w:iCs/>
                <w:sz w:val="28"/>
                <w:szCs w:val="28"/>
                <w:lang w:val="kk-KZ"/>
              </w:rPr>
              <w:t xml:space="preserve">Интерактивная лекция. Место и роль кросс-культурных </w:t>
            </w:r>
            <w:r>
              <w:rPr>
                <w:rFonts w:ascii="Times New Roman" w:hAnsi="Times New Roman" w:cs="Times New Roman"/>
                <w:iCs/>
                <w:sz w:val="28"/>
                <w:szCs w:val="28"/>
                <w:lang w:val="kk-KZ"/>
              </w:rPr>
              <w:t>к</w:t>
            </w:r>
            <w:r w:rsidRPr="00EF4DE0">
              <w:rPr>
                <w:rFonts w:ascii="Times New Roman" w:hAnsi="Times New Roman" w:cs="Times New Roman"/>
                <w:iCs/>
                <w:sz w:val="28"/>
                <w:szCs w:val="28"/>
                <w:lang w:val="kk-KZ"/>
              </w:rPr>
              <w:t xml:space="preserve">омпетенций в рамках глобализации. Коммуникации с естественным и виртуальным миром. Конструктивное взаимодействие с искусственным интеллектом. </w:t>
            </w:r>
          </w:p>
        </w:tc>
        <w:tc>
          <w:tcPr>
            <w:tcW w:w="3210" w:type="dxa"/>
          </w:tcPr>
          <w:p w14:paraId="0C03DB01" w14:textId="77777777" w:rsidR="00D012A1" w:rsidRDefault="00D012A1"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Подберите из разных информационных источников определение ключевым понятиям</w:t>
            </w:r>
            <w:r>
              <w:rPr>
                <w:rFonts w:ascii="Times New Roman" w:hAnsi="Times New Roman" w:cs="Times New Roman"/>
                <w:iCs/>
                <w:sz w:val="28"/>
                <w:szCs w:val="28"/>
                <w:lang w:val="kk-KZ"/>
              </w:rPr>
              <w:t>.</w:t>
            </w:r>
          </w:p>
          <w:p w14:paraId="0AF55CC7" w14:textId="77777777" w:rsidR="00D012A1" w:rsidRPr="00EF4DE0" w:rsidRDefault="00D012A1"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 Используя стратегию </w:t>
            </w:r>
            <w:r w:rsidRPr="00EF4DE0">
              <w:rPr>
                <w:rFonts w:ascii="Times New Roman" w:hAnsi="Times New Roman" w:cs="Times New Roman"/>
                <w:iCs/>
                <w:sz w:val="28"/>
                <w:szCs w:val="28"/>
                <w:lang w:val="en-US"/>
              </w:rPr>
              <w:t>Swot</w:t>
            </w:r>
            <w:r w:rsidRPr="00EF4DE0">
              <w:rPr>
                <w:rFonts w:ascii="Times New Roman" w:hAnsi="Times New Roman" w:cs="Times New Roman"/>
                <w:iCs/>
                <w:sz w:val="28"/>
                <w:szCs w:val="28"/>
              </w:rPr>
              <w:t>-</w:t>
            </w:r>
            <w:r w:rsidRPr="00EF4DE0">
              <w:rPr>
                <w:rFonts w:ascii="Times New Roman" w:hAnsi="Times New Roman" w:cs="Times New Roman"/>
                <w:iCs/>
                <w:sz w:val="28"/>
                <w:szCs w:val="28"/>
                <w:lang w:val="kk-KZ"/>
              </w:rPr>
              <w:t>анализа дать сравнение понятий.</w:t>
            </w:r>
          </w:p>
          <w:p w14:paraId="3F5D1A73" w14:textId="01F5069A" w:rsidR="00D012A1" w:rsidRDefault="00D012A1" w:rsidP="00D012A1">
            <w:pPr>
              <w:spacing w:after="0" w:line="240" w:lineRule="auto"/>
              <w:rPr>
                <w:rFonts w:ascii="Times New Roman" w:hAnsi="Times New Roman" w:cs="Times New Roman"/>
                <w:sz w:val="28"/>
                <w:szCs w:val="28"/>
                <w:lang w:val="kk-KZ"/>
              </w:rPr>
            </w:pPr>
            <w:r w:rsidRPr="00EF4DE0">
              <w:rPr>
                <w:rFonts w:ascii="Times New Roman" w:hAnsi="Times New Roman" w:cs="Times New Roman"/>
                <w:iCs/>
                <w:sz w:val="28"/>
                <w:szCs w:val="28"/>
                <w:lang w:val="kk-KZ"/>
              </w:rPr>
              <w:t>Аналитическое эссе (исследование глобализации</w:t>
            </w:r>
          </w:p>
        </w:tc>
      </w:tr>
    </w:tbl>
    <w:p w14:paraId="3CC2981D" w14:textId="0F48A5A2" w:rsidR="0052673D" w:rsidRDefault="0052673D" w:rsidP="008041D4">
      <w:pPr>
        <w:spacing w:after="0" w:line="240" w:lineRule="auto"/>
        <w:rPr>
          <w:rFonts w:ascii="Times New Roman" w:hAnsi="Times New Roman" w:cs="Times New Roman"/>
          <w:sz w:val="28"/>
          <w:szCs w:val="28"/>
          <w:lang w:val="kk-KZ"/>
        </w:rPr>
      </w:pPr>
    </w:p>
    <w:p w14:paraId="7106E734" w14:textId="14A70EE3" w:rsidR="00D012A1" w:rsidRDefault="00D012A1" w:rsidP="008041D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таблицы 12</w:t>
      </w:r>
    </w:p>
    <w:tbl>
      <w:tblPr>
        <w:tblStyle w:val="a7"/>
        <w:tblW w:w="0" w:type="auto"/>
        <w:tblLook w:val="04A0" w:firstRow="1" w:lastRow="0" w:firstColumn="1" w:lastColumn="0" w:noHBand="0" w:noVBand="1"/>
      </w:tblPr>
      <w:tblGrid>
        <w:gridCol w:w="2122"/>
        <w:gridCol w:w="4382"/>
        <w:gridCol w:w="3125"/>
      </w:tblGrid>
      <w:tr w:rsidR="00E95138" w14:paraId="791C323C" w14:textId="77777777" w:rsidTr="00E95138">
        <w:tc>
          <w:tcPr>
            <w:tcW w:w="2122" w:type="dxa"/>
          </w:tcPr>
          <w:p w14:paraId="65E10F57" w14:textId="50A01CBF" w:rsidR="00E95138" w:rsidRDefault="00E95138" w:rsidP="00E95138">
            <w:pPr>
              <w:spacing w:after="0" w:line="240" w:lineRule="auto"/>
              <w:jc w:val="center"/>
              <w:rPr>
                <w:rFonts w:ascii="Times New Roman" w:hAnsi="Times New Roman" w:cs="Times New Roman"/>
                <w:iCs/>
                <w:sz w:val="28"/>
                <w:szCs w:val="28"/>
                <w:lang w:val="kk-KZ"/>
              </w:rPr>
            </w:pPr>
            <w:r w:rsidRPr="00EF4DE0">
              <w:rPr>
                <w:rFonts w:ascii="Times New Roman" w:hAnsi="Times New Roman" w:cs="Times New Roman"/>
                <w:iCs/>
                <w:sz w:val="28"/>
                <w:szCs w:val="28"/>
                <w:lang w:val="kk-KZ"/>
              </w:rPr>
              <w:t>1</w:t>
            </w:r>
          </w:p>
        </w:tc>
        <w:tc>
          <w:tcPr>
            <w:tcW w:w="4382" w:type="dxa"/>
          </w:tcPr>
          <w:p w14:paraId="06166C7A" w14:textId="297BAAFF" w:rsidR="00E95138" w:rsidRPr="00EF4DE0" w:rsidRDefault="00E95138" w:rsidP="00E95138">
            <w:pPr>
              <w:spacing w:after="0" w:line="240" w:lineRule="auto"/>
              <w:jc w:val="center"/>
              <w:rPr>
                <w:rFonts w:ascii="Times New Roman" w:hAnsi="Times New Roman" w:cs="Times New Roman"/>
                <w:iCs/>
                <w:sz w:val="28"/>
                <w:szCs w:val="28"/>
                <w:lang w:val="kk-KZ"/>
              </w:rPr>
            </w:pPr>
            <w:r w:rsidRPr="00EF4DE0">
              <w:rPr>
                <w:rFonts w:ascii="Times New Roman" w:hAnsi="Times New Roman" w:cs="Times New Roman"/>
                <w:iCs/>
                <w:sz w:val="28"/>
                <w:szCs w:val="28"/>
                <w:lang w:val="kk-KZ"/>
              </w:rPr>
              <w:t>2</w:t>
            </w:r>
          </w:p>
        </w:tc>
        <w:tc>
          <w:tcPr>
            <w:tcW w:w="3125" w:type="dxa"/>
          </w:tcPr>
          <w:p w14:paraId="254C3F11" w14:textId="085BC9CA" w:rsidR="00E95138" w:rsidRPr="00EF4DE0" w:rsidRDefault="00E95138" w:rsidP="00E95138">
            <w:pPr>
              <w:spacing w:after="0" w:line="240" w:lineRule="auto"/>
              <w:jc w:val="center"/>
              <w:rPr>
                <w:rFonts w:ascii="Times New Roman" w:hAnsi="Times New Roman" w:cs="Times New Roman"/>
                <w:iCs/>
                <w:sz w:val="28"/>
                <w:szCs w:val="28"/>
                <w:lang w:val="kk-KZ"/>
              </w:rPr>
            </w:pPr>
            <w:r w:rsidRPr="00EF4DE0">
              <w:rPr>
                <w:rFonts w:ascii="Times New Roman" w:hAnsi="Times New Roman" w:cs="Times New Roman"/>
                <w:iCs/>
                <w:sz w:val="28"/>
                <w:szCs w:val="28"/>
                <w:lang w:val="kk-KZ"/>
              </w:rPr>
              <w:t>3</w:t>
            </w:r>
          </w:p>
        </w:tc>
      </w:tr>
      <w:tr w:rsidR="00E95138" w14:paraId="2FCCE6F8" w14:textId="77777777" w:rsidTr="00D012A1">
        <w:trPr>
          <w:trHeight w:val="1638"/>
        </w:trPr>
        <w:tc>
          <w:tcPr>
            <w:tcW w:w="2122" w:type="dxa"/>
          </w:tcPr>
          <w:p w14:paraId="0E1C1B5B" w14:textId="653E0ADF" w:rsidR="00E95138" w:rsidRDefault="00E95138" w:rsidP="00E95138">
            <w:pPr>
              <w:spacing w:after="0" w:line="240" w:lineRule="auto"/>
              <w:jc w:val="both"/>
              <w:rPr>
                <w:rFonts w:ascii="Times New Roman" w:hAnsi="Times New Roman" w:cs="Times New Roman"/>
                <w:sz w:val="28"/>
                <w:szCs w:val="28"/>
                <w:lang w:val="kk-KZ"/>
              </w:rPr>
            </w:pPr>
            <w:r>
              <w:rPr>
                <w:rFonts w:ascii="Times New Roman" w:hAnsi="Times New Roman" w:cs="Times New Roman"/>
                <w:iCs/>
                <w:sz w:val="28"/>
                <w:szCs w:val="28"/>
                <w:lang w:val="kk-KZ"/>
              </w:rPr>
              <w:t>Г</w:t>
            </w:r>
            <w:r w:rsidRPr="00EF4DE0">
              <w:rPr>
                <w:rFonts w:ascii="Times New Roman" w:hAnsi="Times New Roman" w:cs="Times New Roman"/>
                <w:iCs/>
                <w:sz w:val="28"/>
                <w:szCs w:val="28"/>
                <w:lang w:val="kk-KZ"/>
              </w:rPr>
              <w:t xml:space="preserve">лобальные вызовы </w:t>
            </w:r>
            <w:r w:rsidRPr="00EF4DE0">
              <w:rPr>
                <w:rFonts w:ascii="Times New Roman" w:hAnsi="Times New Roman" w:cs="Times New Roman"/>
                <w:iCs/>
                <w:sz w:val="28"/>
                <w:szCs w:val="28"/>
                <w:lang w:val="en-US"/>
              </w:rPr>
              <w:t>XXI</w:t>
            </w:r>
            <w:r w:rsidRPr="00EF4DE0">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века и кросс-культурные навыки.</w:t>
            </w:r>
          </w:p>
        </w:tc>
        <w:tc>
          <w:tcPr>
            <w:tcW w:w="4382" w:type="dxa"/>
          </w:tcPr>
          <w:p w14:paraId="5D1A6592" w14:textId="77777777" w:rsidR="00E95138" w:rsidRDefault="00D012A1"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Поэзия и проза как источники развития эмоционального интеллекта.</w:t>
            </w:r>
            <w:r w:rsidR="00E95138" w:rsidRPr="00EF4DE0">
              <w:rPr>
                <w:rFonts w:ascii="Times New Roman" w:hAnsi="Times New Roman" w:cs="Times New Roman"/>
                <w:iCs/>
                <w:sz w:val="28"/>
                <w:szCs w:val="28"/>
                <w:lang w:val="kk-KZ"/>
              </w:rPr>
              <w:t>Обоснование типологии кросс-культурных моделей творчества русскоязычных поэтов и писателей Казахстана XX века.</w:t>
            </w:r>
          </w:p>
          <w:p w14:paraId="67521FB0" w14:textId="33E1161F" w:rsidR="00D012A1" w:rsidRDefault="00D012A1" w:rsidP="00E95138">
            <w:pPr>
              <w:spacing w:after="0" w:line="240" w:lineRule="auto"/>
              <w:jc w:val="both"/>
              <w:rPr>
                <w:rFonts w:ascii="Times New Roman" w:hAnsi="Times New Roman" w:cs="Times New Roman"/>
                <w:sz w:val="28"/>
                <w:szCs w:val="28"/>
                <w:lang w:val="kk-KZ"/>
              </w:rPr>
            </w:pPr>
          </w:p>
        </w:tc>
        <w:tc>
          <w:tcPr>
            <w:tcW w:w="3125" w:type="dxa"/>
          </w:tcPr>
          <w:p w14:paraId="54969487" w14:textId="678E36B0" w:rsidR="00E95138" w:rsidRDefault="00E95138" w:rsidP="00E95138">
            <w:pPr>
              <w:spacing w:after="0" w:line="240" w:lineRule="auto"/>
              <w:jc w:val="both"/>
              <w:rPr>
                <w:rFonts w:ascii="Times New Roman" w:hAnsi="Times New Roman" w:cs="Times New Roman"/>
                <w:sz w:val="28"/>
                <w:szCs w:val="28"/>
                <w:lang w:val="kk-KZ"/>
              </w:rPr>
            </w:pPr>
            <w:r w:rsidRPr="00EF4DE0">
              <w:rPr>
                <w:rFonts w:ascii="Times New Roman" w:hAnsi="Times New Roman" w:cs="Times New Roman"/>
                <w:iCs/>
                <w:sz w:val="28"/>
                <w:szCs w:val="28"/>
                <w:lang w:val="kk-KZ"/>
              </w:rPr>
              <w:t>как явления и вызов человечеству)</w:t>
            </w:r>
            <w:r>
              <w:rPr>
                <w:rFonts w:ascii="Times New Roman" w:hAnsi="Times New Roman" w:cs="Times New Roman"/>
                <w:iCs/>
                <w:sz w:val="28"/>
                <w:szCs w:val="28"/>
                <w:lang w:val="kk-KZ"/>
              </w:rPr>
              <w:t xml:space="preserve"> </w:t>
            </w:r>
          </w:p>
        </w:tc>
      </w:tr>
      <w:tr w:rsidR="00E95138" w14:paraId="456AA94C" w14:textId="77777777" w:rsidTr="00CA271C">
        <w:trPr>
          <w:trHeight w:val="1953"/>
        </w:trPr>
        <w:tc>
          <w:tcPr>
            <w:tcW w:w="2122" w:type="dxa"/>
          </w:tcPr>
          <w:p w14:paraId="29694A63" w14:textId="73FA095D" w:rsidR="00E95138"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Творчество «на пересечении культур» </w:t>
            </w:r>
          </w:p>
        </w:tc>
        <w:tc>
          <w:tcPr>
            <w:tcW w:w="4382" w:type="dxa"/>
          </w:tcPr>
          <w:p w14:paraId="47578451" w14:textId="4D364741" w:rsidR="00D012A1" w:rsidRPr="00EF4DE0" w:rsidRDefault="00E95138"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Лекция-беседа. Выразительные штрихи литературной деятельности Б. Каирбекова. Евразийские мотивы произведений русскоязычного поэта (артефакты и семиотические знаки и др.)</w:t>
            </w:r>
          </w:p>
        </w:tc>
        <w:tc>
          <w:tcPr>
            <w:tcW w:w="3125" w:type="dxa"/>
          </w:tcPr>
          <w:p w14:paraId="4F97403F" w14:textId="77777777"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Аудиолекция по Семиосфере Ю.Лотмана.</w:t>
            </w:r>
          </w:p>
          <w:p w14:paraId="037BF4CA" w14:textId="788893F0"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Аргументированное эссе по прослушанной аудиолекции</w:t>
            </w:r>
          </w:p>
        </w:tc>
      </w:tr>
      <w:tr w:rsidR="00E95138" w14:paraId="6AB348A6" w14:textId="77777777" w:rsidTr="00D012A1">
        <w:trPr>
          <w:trHeight w:val="2575"/>
        </w:trPr>
        <w:tc>
          <w:tcPr>
            <w:tcW w:w="2122" w:type="dxa"/>
          </w:tcPr>
          <w:p w14:paraId="412D06E3" w14:textId="40E88C62"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«Возвысить Степь, не унижая горы»:</w:t>
            </w:r>
          </w:p>
        </w:tc>
        <w:tc>
          <w:tcPr>
            <w:tcW w:w="4382" w:type="dxa"/>
          </w:tcPr>
          <w:p w14:paraId="722A6EE2" w14:textId="77777777"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Аналитическая лекция.  Планетарность мышления и кросс-культурное сознание творчества О. Сулейменова. Поэтическое кредо Сулейменова; </w:t>
            </w:r>
          </w:p>
          <w:p w14:paraId="776E1B10" w14:textId="309939C4"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неоднородные образы и символы («Год обезьяны» «Глиняная книга» «Аз и Я» и др.)</w:t>
            </w:r>
          </w:p>
        </w:tc>
        <w:tc>
          <w:tcPr>
            <w:tcW w:w="3125" w:type="dxa"/>
          </w:tcPr>
          <w:p w14:paraId="56112488" w14:textId="7421798D"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Событийный репортаж по  этапам биографического творчества О. Сулейменова (с опорой на произведения). </w:t>
            </w:r>
          </w:p>
        </w:tc>
      </w:tr>
      <w:tr w:rsidR="00E95138" w14:paraId="501CCB9D" w14:textId="77777777" w:rsidTr="00D012A1">
        <w:trPr>
          <w:trHeight w:val="1535"/>
        </w:trPr>
        <w:tc>
          <w:tcPr>
            <w:tcW w:w="2122" w:type="dxa"/>
          </w:tcPr>
          <w:p w14:paraId="0F079F99" w14:textId="109EA983"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«...Когда современный мир изменил привычные Взгляды...»:</w:t>
            </w:r>
          </w:p>
        </w:tc>
        <w:tc>
          <w:tcPr>
            <w:tcW w:w="4382" w:type="dxa"/>
          </w:tcPr>
          <w:p w14:paraId="556E0454" w14:textId="77777777"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Продолжение лекции. «Язык письма» и «Пересекающиеся параллели» </w:t>
            </w:r>
          </w:p>
          <w:p w14:paraId="3282591F" w14:textId="78A8F2F6"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О. Сулейменова</w:t>
            </w:r>
          </w:p>
        </w:tc>
        <w:tc>
          <w:tcPr>
            <w:tcW w:w="3125" w:type="dxa"/>
          </w:tcPr>
          <w:p w14:paraId="4DA1B801" w14:textId="047DCF84"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Литературно-критическое эссе по одному из произведений поэта </w:t>
            </w:r>
          </w:p>
        </w:tc>
      </w:tr>
      <w:tr w:rsidR="00E95138" w14:paraId="638DC57D" w14:textId="77777777" w:rsidTr="00D012A1">
        <w:trPr>
          <w:trHeight w:val="1539"/>
        </w:trPr>
        <w:tc>
          <w:tcPr>
            <w:tcW w:w="2122" w:type="dxa"/>
          </w:tcPr>
          <w:p w14:paraId="385AB4D4" w14:textId="57373531"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«Великий немец Великой Степи» </w:t>
            </w:r>
          </w:p>
        </w:tc>
        <w:tc>
          <w:tcPr>
            <w:tcW w:w="4382" w:type="dxa"/>
          </w:tcPr>
          <w:p w14:paraId="0AD7F97E" w14:textId="29A02542" w:rsidR="00E95138" w:rsidRPr="00EF4DE0" w:rsidRDefault="00E95138" w:rsidP="00E95138">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Экскурсионная лекция. Экскурсия в национальную библиотеку и мемориальный кабинет Г.Бельгера.</w:t>
            </w:r>
          </w:p>
        </w:tc>
        <w:tc>
          <w:tcPr>
            <w:tcW w:w="3125" w:type="dxa"/>
          </w:tcPr>
          <w:p w14:paraId="396E616A" w14:textId="77777777" w:rsidR="00E95138" w:rsidRPr="00EF4DE0" w:rsidRDefault="00E95138" w:rsidP="00E95138">
            <w:pPr>
              <w:pStyle w:val="TableParagraph"/>
              <w:jc w:val="both"/>
              <w:rPr>
                <w:iCs/>
                <w:sz w:val="28"/>
                <w:szCs w:val="28"/>
              </w:rPr>
            </w:pPr>
            <w:r w:rsidRPr="00EF4DE0">
              <w:rPr>
                <w:iCs/>
                <w:sz w:val="28"/>
                <w:szCs w:val="28"/>
              </w:rPr>
              <w:t xml:space="preserve">Хронологическая таблица по </w:t>
            </w:r>
          </w:p>
          <w:p w14:paraId="1A8B0D66" w14:textId="31931FCB" w:rsidR="00D012A1" w:rsidRPr="00EF4DE0" w:rsidRDefault="00E95138"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событиям жизни и творчества писателя и аналитика</w:t>
            </w:r>
          </w:p>
        </w:tc>
      </w:tr>
      <w:tr w:rsidR="00D012A1" w14:paraId="148A0D6C" w14:textId="77777777" w:rsidTr="00CA271C">
        <w:trPr>
          <w:trHeight w:val="1667"/>
        </w:trPr>
        <w:tc>
          <w:tcPr>
            <w:tcW w:w="2122" w:type="dxa"/>
          </w:tcPr>
          <w:p w14:paraId="7D705747" w14:textId="77777777" w:rsidR="00D012A1" w:rsidRPr="00EF4DE0" w:rsidRDefault="00D012A1"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 xml:space="preserve">Дмитрий Снегин и трансграничное </w:t>
            </w:r>
          </w:p>
          <w:p w14:paraId="6CD3F9B4" w14:textId="59D12F69" w:rsidR="00D012A1" w:rsidRPr="00EF4DE0" w:rsidRDefault="00D012A1" w:rsidP="00D012A1">
            <w:pPr>
              <w:spacing w:after="0" w:line="240" w:lineRule="auto"/>
              <w:jc w:val="both"/>
              <w:rPr>
                <w:rFonts w:ascii="Times New Roman" w:hAnsi="Times New Roman" w:cs="Times New Roman"/>
                <w:iCs/>
                <w:sz w:val="28"/>
                <w:szCs w:val="28"/>
                <w:lang w:val="kk-KZ"/>
              </w:rPr>
            </w:pPr>
            <w:r>
              <w:rPr>
                <w:rFonts w:ascii="Times New Roman" w:hAnsi="Times New Roman" w:cs="Times New Roman"/>
                <w:iCs/>
                <w:sz w:val="28"/>
                <w:szCs w:val="28"/>
                <w:lang w:val="kk-KZ"/>
              </w:rPr>
              <w:t>т</w:t>
            </w:r>
            <w:r w:rsidRPr="003F251D">
              <w:rPr>
                <w:rFonts w:ascii="Times New Roman" w:hAnsi="Times New Roman" w:cs="Times New Roman"/>
                <w:iCs/>
                <w:sz w:val="28"/>
                <w:szCs w:val="28"/>
                <w:lang w:val="kk-KZ"/>
              </w:rPr>
              <w:t>ворчество писателя</w:t>
            </w:r>
          </w:p>
        </w:tc>
        <w:tc>
          <w:tcPr>
            <w:tcW w:w="4382" w:type="dxa"/>
          </w:tcPr>
          <w:p w14:paraId="4914A948" w14:textId="77777777" w:rsidR="00D012A1" w:rsidRDefault="00D012A1" w:rsidP="00D012A1">
            <w:pPr>
              <w:spacing w:after="0" w:line="240" w:lineRule="auto"/>
              <w:jc w:val="both"/>
              <w:rPr>
                <w:rFonts w:ascii="Times New Roman" w:hAnsi="Times New Roman" w:cs="Times New Roman"/>
                <w:iCs/>
                <w:sz w:val="28"/>
                <w:szCs w:val="28"/>
                <w:lang w:val="kk-KZ"/>
              </w:rPr>
            </w:pPr>
          </w:p>
          <w:p w14:paraId="1B1F6DC5" w14:textId="38AF1CB4" w:rsidR="00D012A1" w:rsidRPr="00EF4DE0" w:rsidRDefault="00D012A1"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Аудиолекция по творчеству  Д.Снегина</w:t>
            </w:r>
          </w:p>
        </w:tc>
        <w:tc>
          <w:tcPr>
            <w:tcW w:w="3125" w:type="dxa"/>
          </w:tcPr>
          <w:p w14:paraId="30ECEE4C" w14:textId="77777777" w:rsidR="00D012A1" w:rsidRPr="00EF4DE0" w:rsidRDefault="00D012A1" w:rsidP="00D012A1">
            <w:pPr>
              <w:spacing w:after="0" w:line="240" w:lineRule="auto"/>
              <w:jc w:val="both"/>
              <w:rPr>
                <w:rFonts w:ascii="Times New Roman" w:hAnsi="Times New Roman" w:cs="Times New Roman"/>
                <w:iCs/>
                <w:sz w:val="28"/>
                <w:szCs w:val="28"/>
                <w:lang w:val="kk-KZ"/>
              </w:rPr>
            </w:pPr>
            <w:r w:rsidRPr="00EF4DE0">
              <w:rPr>
                <w:rFonts w:ascii="Times New Roman" w:hAnsi="Times New Roman" w:cs="Times New Roman"/>
                <w:iCs/>
                <w:sz w:val="28"/>
                <w:szCs w:val="28"/>
                <w:lang w:val="kk-KZ"/>
              </w:rPr>
              <w:t>Описательное эссе (описание информации о глобализации, ее</w:t>
            </w:r>
          </w:p>
          <w:p w14:paraId="1FC2F051" w14:textId="0C7EA956" w:rsidR="00D012A1" w:rsidRPr="00EF4DE0" w:rsidRDefault="00D012A1" w:rsidP="00D012A1">
            <w:pPr>
              <w:pStyle w:val="TableParagraph"/>
              <w:jc w:val="both"/>
              <w:rPr>
                <w:iCs/>
                <w:sz w:val="28"/>
                <w:szCs w:val="28"/>
              </w:rPr>
            </w:pPr>
            <w:r w:rsidRPr="003F251D">
              <w:rPr>
                <w:iCs/>
                <w:sz w:val="28"/>
                <w:szCs w:val="28"/>
              </w:rPr>
              <w:t xml:space="preserve"> особенностях и решение изненных задач. Студент предлагает кросскультурные навыки.</w:t>
            </w:r>
          </w:p>
        </w:tc>
      </w:tr>
    </w:tbl>
    <w:p w14:paraId="75ECD0F8" w14:textId="647EF7E2" w:rsidR="00A80567" w:rsidRDefault="007F559B" w:rsidP="008041D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Продолжение таблицы 12</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4252"/>
        <w:gridCol w:w="3402"/>
      </w:tblGrid>
      <w:tr w:rsidR="008041D4" w:rsidRPr="00EF4DE0" w14:paraId="2C57AD74" w14:textId="77777777" w:rsidTr="00AA1526">
        <w:trPr>
          <w:trHeight w:val="269"/>
        </w:trPr>
        <w:tc>
          <w:tcPr>
            <w:tcW w:w="1985" w:type="dxa"/>
            <w:tcBorders>
              <w:top w:val="single" w:sz="4" w:space="0" w:color="auto"/>
              <w:left w:val="single" w:sz="4" w:space="0" w:color="auto"/>
              <w:bottom w:val="single" w:sz="4" w:space="0" w:color="auto"/>
              <w:right w:val="single" w:sz="4" w:space="0" w:color="auto"/>
            </w:tcBorders>
          </w:tcPr>
          <w:p w14:paraId="7E106047" w14:textId="46356691" w:rsidR="008041D4" w:rsidRPr="00EF4DE0" w:rsidRDefault="001D1874" w:rsidP="0052673D">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1</w:t>
            </w:r>
          </w:p>
        </w:tc>
        <w:tc>
          <w:tcPr>
            <w:tcW w:w="4252" w:type="dxa"/>
            <w:tcBorders>
              <w:top w:val="single" w:sz="4" w:space="0" w:color="auto"/>
              <w:left w:val="single" w:sz="4" w:space="0" w:color="auto"/>
              <w:bottom w:val="single" w:sz="4" w:space="0" w:color="auto"/>
              <w:right w:val="single" w:sz="4" w:space="0" w:color="auto"/>
            </w:tcBorders>
          </w:tcPr>
          <w:p w14:paraId="28434D8A" w14:textId="09ACB3FA" w:rsidR="008041D4" w:rsidRPr="00EF4DE0" w:rsidRDefault="001D1874" w:rsidP="0052673D">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2</w:t>
            </w:r>
          </w:p>
        </w:tc>
        <w:tc>
          <w:tcPr>
            <w:tcW w:w="3402" w:type="dxa"/>
            <w:tcBorders>
              <w:top w:val="single" w:sz="4" w:space="0" w:color="auto"/>
              <w:left w:val="single" w:sz="4" w:space="0" w:color="auto"/>
              <w:bottom w:val="single" w:sz="4" w:space="0" w:color="auto"/>
              <w:right w:val="single" w:sz="4" w:space="0" w:color="auto"/>
            </w:tcBorders>
          </w:tcPr>
          <w:p w14:paraId="390267DF" w14:textId="4181357E" w:rsidR="008041D4" w:rsidRPr="00EF4DE0" w:rsidRDefault="001D1874" w:rsidP="0052673D">
            <w:pPr>
              <w:spacing w:after="0" w:line="240" w:lineRule="auto"/>
              <w:jc w:val="center"/>
              <w:rPr>
                <w:rFonts w:ascii="Times New Roman" w:hAnsi="Times New Roman" w:cs="Times New Roman"/>
                <w:iCs/>
                <w:sz w:val="28"/>
                <w:szCs w:val="28"/>
                <w:lang w:val="kk-KZ"/>
              </w:rPr>
            </w:pPr>
            <w:r>
              <w:rPr>
                <w:rFonts w:ascii="Times New Roman" w:hAnsi="Times New Roman" w:cs="Times New Roman"/>
                <w:iCs/>
                <w:sz w:val="28"/>
                <w:szCs w:val="28"/>
                <w:lang w:val="kk-KZ"/>
              </w:rPr>
              <w:t>3</w:t>
            </w:r>
          </w:p>
        </w:tc>
      </w:tr>
      <w:tr w:rsidR="008041D4" w:rsidRPr="003F251D" w14:paraId="303496A7" w14:textId="77777777" w:rsidTr="00AA1526">
        <w:trPr>
          <w:trHeight w:val="1631"/>
        </w:trPr>
        <w:tc>
          <w:tcPr>
            <w:tcW w:w="1985" w:type="dxa"/>
            <w:tcBorders>
              <w:top w:val="single" w:sz="4" w:space="0" w:color="auto"/>
              <w:left w:val="single" w:sz="4" w:space="0" w:color="auto"/>
              <w:bottom w:val="single" w:sz="4" w:space="0" w:color="auto"/>
              <w:right w:val="single" w:sz="4" w:space="0" w:color="auto"/>
            </w:tcBorders>
            <w:hideMark/>
          </w:tcPr>
          <w:p w14:paraId="71BB8EF9" w14:textId="198A58E9" w:rsidR="008041D4" w:rsidRPr="003F251D"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 xml:space="preserve">Я дочь казахского народа! </w:t>
            </w:r>
          </w:p>
        </w:tc>
        <w:tc>
          <w:tcPr>
            <w:tcW w:w="4252" w:type="dxa"/>
            <w:tcBorders>
              <w:top w:val="single" w:sz="4" w:space="0" w:color="auto"/>
              <w:left w:val="single" w:sz="4" w:space="0" w:color="auto"/>
              <w:bottom w:val="single" w:sz="4" w:space="0" w:color="auto"/>
              <w:right w:val="single" w:sz="4" w:space="0" w:color="auto"/>
            </w:tcBorders>
            <w:hideMark/>
          </w:tcPr>
          <w:p w14:paraId="26F33AC5" w14:textId="438B1C35" w:rsidR="003F251D" w:rsidRPr="003F251D" w:rsidRDefault="008041D4" w:rsidP="00825892">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Видеолекция (видеоматериалы выступления поэтессы на состязаниях акынов –Айтыс). Неординарное кросс-культурное кредо Надежды Лушниковой.</w:t>
            </w:r>
          </w:p>
        </w:tc>
        <w:tc>
          <w:tcPr>
            <w:tcW w:w="3402" w:type="dxa"/>
            <w:tcBorders>
              <w:top w:val="single" w:sz="4" w:space="0" w:color="auto"/>
              <w:left w:val="single" w:sz="4" w:space="0" w:color="auto"/>
              <w:bottom w:val="single" w:sz="4" w:space="0" w:color="auto"/>
              <w:right w:val="single" w:sz="4" w:space="0" w:color="auto"/>
            </w:tcBorders>
          </w:tcPr>
          <w:p w14:paraId="5C227021" w14:textId="0673CB9C" w:rsidR="008041D4" w:rsidRPr="003F251D"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Подготовить событийный репортаж по товрчеству Н.Лушниковой.</w:t>
            </w:r>
          </w:p>
        </w:tc>
      </w:tr>
      <w:tr w:rsidR="008041D4" w:rsidRPr="003F251D" w14:paraId="344242AB" w14:textId="77777777" w:rsidTr="00AA1526">
        <w:trPr>
          <w:trHeight w:val="253"/>
        </w:trPr>
        <w:tc>
          <w:tcPr>
            <w:tcW w:w="1985" w:type="dxa"/>
            <w:tcBorders>
              <w:top w:val="single" w:sz="4" w:space="0" w:color="auto"/>
              <w:left w:val="single" w:sz="4" w:space="0" w:color="auto"/>
              <w:bottom w:val="single" w:sz="4" w:space="0" w:color="auto"/>
              <w:right w:val="single" w:sz="4" w:space="0" w:color="auto"/>
            </w:tcBorders>
            <w:hideMark/>
          </w:tcPr>
          <w:p w14:paraId="2C195F30" w14:textId="68B17A0D" w:rsidR="003F251D" w:rsidRPr="003F251D" w:rsidRDefault="008041D4" w:rsidP="00825892">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«Нас Казахстан по долгу чести, как кровных братьев приютил</w:t>
            </w:r>
          </w:p>
        </w:tc>
        <w:tc>
          <w:tcPr>
            <w:tcW w:w="4252" w:type="dxa"/>
            <w:tcBorders>
              <w:top w:val="single" w:sz="4" w:space="0" w:color="auto"/>
              <w:left w:val="single" w:sz="4" w:space="0" w:color="auto"/>
              <w:bottom w:val="single" w:sz="4" w:space="0" w:color="auto"/>
              <w:right w:val="single" w:sz="4" w:space="0" w:color="auto"/>
            </w:tcBorders>
          </w:tcPr>
          <w:p w14:paraId="64656F67" w14:textId="5A283584" w:rsidR="008041D4" w:rsidRPr="003F251D"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Творчество Зулпы Чумаковой в кросс-культурном измерении</w:t>
            </w:r>
          </w:p>
        </w:tc>
        <w:tc>
          <w:tcPr>
            <w:tcW w:w="3402" w:type="dxa"/>
            <w:tcBorders>
              <w:top w:val="single" w:sz="4" w:space="0" w:color="auto"/>
              <w:left w:val="single" w:sz="4" w:space="0" w:color="auto"/>
              <w:bottom w:val="single" w:sz="4" w:space="0" w:color="auto"/>
              <w:right w:val="single" w:sz="4" w:space="0" w:color="auto"/>
            </w:tcBorders>
          </w:tcPr>
          <w:p w14:paraId="226FC0C0" w14:textId="66C9BAEC" w:rsidR="008041D4" w:rsidRPr="003F251D"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Литературно-критическое эссе  по творчеству поэтессы</w:t>
            </w:r>
          </w:p>
        </w:tc>
      </w:tr>
      <w:tr w:rsidR="008041D4" w:rsidRPr="003F251D" w14:paraId="10B8DFCE" w14:textId="77777777" w:rsidTr="00AA1526">
        <w:trPr>
          <w:trHeight w:val="253"/>
        </w:trPr>
        <w:tc>
          <w:tcPr>
            <w:tcW w:w="1985" w:type="dxa"/>
            <w:tcBorders>
              <w:top w:val="single" w:sz="4" w:space="0" w:color="auto"/>
              <w:left w:val="single" w:sz="4" w:space="0" w:color="auto"/>
              <w:bottom w:val="single" w:sz="4" w:space="0" w:color="auto"/>
              <w:right w:val="single" w:sz="4" w:space="0" w:color="auto"/>
            </w:tcBorders>
            <w:hideMark/>
          </w:tcPr>
          <w:p w14:paraId="0E788A01" w14:textId="77777777" w:rsidR="008041D4"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 xml:space="preserve">Кросс-культурное творчество поэтов и писателей в кинематографии и переводоведении </w:t>
            </w:r>
          </w:p>
          <w:p w14:paraId="5D016BA3" w14:textId="2679171D" w:rsidR="003F251D" w:rsidRPr="003F251D" w:rsidRDefault="003F251D" w:rsidP="008041D4">
            <w:pPr>
              <w:spacing w:after="0" w:line="240" w:lineRule="auto"/>
              <w:jc w:val="both"/>
              <w:rPr>
                <w:rFonts w:ascii="Times New Roman" w:hAnsi="Times New Roman" w:cs="Times New Roman"/>
                <w:iCs/>
                <w:sz w:val="28"/>
                <w:szCs w:val="28"/>
                <w:lang w:val="kk-KZ"/>
              </w:rPr>
            </w:pPr>
          </w:p>
        </w:tc>
        <w:tc>
          <w:tcPr>
            <w:tcW w:w="4252" w:type="dxa"/>
            <w:tcBorders>
              <w:top w:val="single" w:sz="4" w:space="0" w:color="auto"/>
              <w:left w:val="single" w:sz="4" w:space="0" w:color="auto"/>
              <w:bottom w:val="single" w:sz="4" w:space="0" w:color="auto"/>
              <w:right w:val="single" w:sz="4" w:space="0" w:color="auto"/>
            </w:tcBorders>
            <w:hideMark/>
          </w:tcPr>
          <w:p w14:paraId="1A8B235C" w14:textId="049A211F" w:rsidR="008041D4" w:rsidRPr="003F251D"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Интерактивная лекция по интеграции современных видов искусств (кино и аудиовизизуальный перевод). Т</w:t>
            </w:r>
            <w:r w:rsidRPr="003F251D">
              <w:rPr>
                <w:rFonts w:ascii="Times New Roman" w:hAnsi="Times New Roman" w:cs="Times New Roman"/>
                <w:iCs/>
                <w:sz w:val="28"/>
                <w:szCs w:val="28"/>
              </w:rPr>
              <w:t>енденция к стремительному развитию компьютерных технологий и популярность всемирной паутины в медиасфере</w:t>
            </w:r>
            <w:r w:rsidRPr="003F251D">
              <w:rPr>
                <w:rFonts w:ascii="Times New Roman" w:hAnsi="Times New Roman" w:cs="Times New Roman"/>
                <w:iCs/>
                <w:sz w:val="28"/>
                <w:szCs w:val="28"/>
                <w:lang w:val="kk-KZ"/>
              </w:rPr>
              <w:t>.</w:t>
            </w:r>
            <w:r w:rsidRPr="003F251D">
              <w:rPr>
                <w:rFonts w:ascii="Times New Roman" w:hAnsi="Times New Roman" w:cs="Times New Roman"/>
                <w:iCs/>
                <w:sz w:val="28"/>
                <w:szCs w:val="28"/>
              </w:rPr>
              <w:t xml:space="preserve"> </w:t>
            </w:r>
          </w:p>
        </w:tc>
        <w:tc>
          <w:tcPr>
            <w:tcW w:w="3402" w:type="dxa"/>
            <w:tcBorders>
              <w:top w:val="single" w:sz="4" w:space="0" w:color="auto"/>
              <w:left w:val="single" w:sz="4" w:space="0" w:color="auto"/>
              <w:bottom w:val="single" w:sz="4" w:space="0" w:color="auto"/>
              <w:right w:val="single" w:sz="4" w:space="0" w:color="auto"/>
            </w:tcBorders>
          </w:tcPr>
          <w:p w14:paraId="66D83D69" w14:textId="2E2B34F4" w:rsidR="008041D4" w:rsidRPr="003F251D" w:rsidRDefault="008041D4" w:rsidP="008041D4">
            <w:pPr>
              <w:spacing w:after="0" w:line="240" w:lineRule="auto"/>
              <w:jc w:val="both"/>
              <w:rPr>
                <w:rFonts w:ascii="Times New Roman" w:hAnsi="Times New Roman" w:cs="Times New Roman"/>
                <w:iCs/>
                <w:sz w:val="28"/>
                <w:szCs w:val="28"/>
                <w:lang w:val="kk-KZ"/>
              </w:rPr>
            </w:pPr>
            <w:r w:rsidRPr="003F251D">
              <w:rPr>
                <w:rFonts w:ascii="Times New Roman" w:hAnsi="Times New Roman" w:cs="Times New Roman"/>
                <w:iCs/>
                <w:sz w:val="28"/>
                <w:szCs w:val="28"/>
                <w:lang w:val="kk-KZ"/>
              </w:rPr>
              <w:t xml:space="preserve">Рецензия   на один из фильмов по произведению поэтов и писателей Казахстана. </w:t>
            </w:r>
          </w:p>
        </w:tc>
      </w:tr>
    </w:tbl>
    <w:p w14:paraId="0473319C" w14:textId="77777777" w:rsidR="00064A51" w:rsidRDefault="00064A51" w:rsidP="000E7170">
      <w:pPr>
        <w:spacing w:after="0" w:line="240" w:lineRule="auto"/>
        <w:ind w:firstLine="567"/>
        <w:jc w:val="both"/>
        <w:rPr>
          <w:rFonts w:ascii="Times New Roman" w:hAnsi="Times New Roman" w:cs="Times New Roman"/>
          <w:sz w:val="28"/>
          <w:szCs w:val="28"/>
          <w:lang w:val="kk-KZ"/>
        </w:rPr>
      </w:pPr>
    </w:p>
    <w:p w14:paraId="725FB8D7" w14:textId="0810B818" w:rsidR="00460195" w:rsidRPr="00FA28BD" w:rsidRDefault="00C711B4" w:rsidP="000E7170">
      <w:pPr>
        <w:spacing w:after="0" w:line="240" w:lineRule="auto"/>
        <w:ind w:firstLine="567"/>
        <w:jc w:val="both"/>
        <w:rPr>
          <w:rFonts w:ascii="Times New Roman" w:hAnsi="Times New Roman" w:cs="Times New Roman"/>
          <w:sz w:val="28"/>
          <w:szCs w:val="28"/>
          <w:lang w:val="kk-KZ"/>
        </w:rPr>
      </w:pPr>
      <w:r w:rsidRPr="00FA28BD">
        <w:rPr>
          <w:rFonts w:ascii="Times New Roman" w:hAnsi="Times New Roman" w:cs="Times New Roman"/>
          <w:sz w:val="28"/>
          <w:szCs w:val="28"/>
          <w:lang w:val="kk-KZ"/>
        </w:rPr>
        <w:t xml:space="preserve">Третий Блок экспериментальной программы является основным </w:t>
      </w:r>
      <w:r w:rsidR="00626647" w:rsidRPr="00FA28BD">
        <w:rPr>
          <w:rFonts w:ascii="Times New Roman" w:hAnsi="Times New Roman" w:cs="Times New Roman"/>
          <w:sz w:val="28"/>
          <w:szCs w:val="28"/>
          <w:lang w:val="kk-KZ"/>
        </w:rPr>
        <w:t xml:space="preserve">в реализации задач исследования. </w:t>
      </w:r>
      <w:r w:rsidRPr="00FA28BD">
        <w:rPr>
          <w:rFonts w:ascii="Times New Roman" w:hAnsi="Times New Roman" w:cs="Times New Roman"/>
          <w:sz w:val="28"/>
          <w:szCs w:val="28"/>
          <w:lang w:val="kk-KZ"/>
        </w:rPr>
        <w:t xml:space="preserve">Именно в контексте осуществления основного авторского замысла тематическое построение данного блока позволяет с помощью двухмерной модели приобрести </w:t>
      </w:r>
      <w:r w:rsidR="00460195" w:rsidRPr="00FA28BD">
        <w:rPr>
          <w:rFonts w:ascii="Times New Roman" w:hAnsi="Times New Roman" w:cs="Times New Roman"/>
          <w:sz w:val="28"/>
          <w:szCs w:val="28"/>
          <w:lang w:val="kk-KZ"/>
        </w:rPr>
        <w:t xml:space="preserve">кросс-культурные </w:t>
      </w:r>
      <w:r w:rsidRPr="00FA28BD">
        <w:rPr>
          <w:rFonts w:ascii="Times New Roman" w:hAnsi="Times New Roman" w:cs="Times New Roman"/>
          <w:sz w:val="28"/>
          <w:szCs w:val="28"/>
          <w:lang w:val="kk-KZ"/>
        </w:rPr>
        <w:t>умения и навыки. В программе представлены темы по изучен</w:t>
      </w:r>
      <w:r w:rsidR="003E69C2" w:rsidRPr="00FA28BD">
        <w:rPr>
          <w:rFonts w:ascii="Times New Roman" w:hAnsi="Times New Roman" w:cs="Times New Roman"/>
          <w:sz w:val="28"/>
          <w:szCs w:val="28"/>
          <w:lang w:val="kk-KZ"/>
        </w:rPr>
        <w:t xml:space="preserve">ию творчества как русскоязычных </w:t>
      </w:r>
      <w:r w:rsidRPr="00FA28BD">
        <w:rPr>
          <w:rFonts w:ascii="Times New Roman" w:hAnsi="Times New Roman" w:cs="Times New Roman"/>
          <w:sz w:val="28"/>
          <w:szCs w:val="28"/>
          <w:lang w:val="kk-KZ"/>
        </w:rPr>
        <w:t xml:space="preserve">поэтов и писателей Казахстана, так и казахоязычных поэтов и писателей-инородцев. Программа построена по инновационному подходу, в котором учитываются темы, виды и их блочное расположение. </w:t>
      </w:r>
      <w:r w:rsidR="00F66D47" w:rsidRPr="00FA28BD">
        <w:rPr>
          <w:rFonts w:ascii="Times New Roman" w:hAnsi="Times New Roman" w:cs="Times New Roman"/>
          <w:sz w:val="28"/>
          <w:szCs w:val="28"/>
          <w:lang w:val="kk-KZ"/>
        </w:rPr>
        <w:t xml:space="preserve">Методическая ценность программы в планировании заданий СРС, разнообразных </w:t>
      </w:r>
      <w:r w:rsidR="000E7170">
        <w:rPr>
          <w:rFonts w:ascii="Times New Roman" w:hAnsi="Times New Roman" w:cs="Times New Roman"/>
          <w:sz w:val="28"/>
          <w:szCs w:val="28"/>
          <w:lang w:val="kk-KZ"/>
        </w:rPr>
        <w:t>стратегий</w:t>
      </w:r>
      <w:r w:rsidR="000E7170" w:rsidRPr="000E7170">
        <w:rPr>
          <w:rFonts w:ascii="Times New Roman" w:hAnsi="Times New Roman" w:cs="Times New Roman"/>
          <w:iCs/>
          <w:sz w:val="28"/>
          <w:szCs w:val="28"/>
          <w:lang w:val="kk-KZ"/>
        </w:rPr>
        <w:t xml:space="preserve"> </w:t>
      </w:r>
      <w:r w:rsidR="000E7170" w:rsidRPr="00EF4DE0">
        <w:rPr>
          <w:rFonts w:ascii="Times New Roman" w:hAnsi="Times New Roman" w:cs="Times New Roman"/>
          <w:iCs/>
          <w:sz w:val="28"/>
          <w:szCs w:val="28"/>
          <w:lang w:val="kk-KZ"/>
        </w:rPr>
        <w:t>ПОПС –формула</w:t>
      </w:r>
      <w:r w:rsidR="000E7170">
        <w:rPr>
          <w:rFonts w:ascii="Times New Roman" w:hAnsi="Times New Roman" w:cs="Times New Roman"/>
          <w:iCs/>
          <w:sz w:val="28"/>
          <w:szCs w:val="28"/>
          <w:lang w:val="kk-KZ"/>
        </w:rPr>
        <w:t xml:space="preserve">, </w:t>
      </w:r>
      <w:r w:rsidR="000E7170" w:rsidRPr="00EF4DE0">
        <w:rPr>
          <w:rFonts w:ascii="Times New Roman" w:hAnsi="Times New Roman" w:cs="Times New Roman"/>
          <w:iCs/>
          <w:sz w:val="28"/>
          <w:szCs w:val="28"/>
          <w:lang w:val="en-US"/>
        </w:rPr>
        <w:t>Swot</w:t>
      </w:r>
      <w:r w:rsidR="000E7170" w:rsidRPr="00EF4DE0">
        <w:rPr>
          <w:rFonts w:ascii="Times New Roman" w:hAnsi="Times New Roman" w:cs="Times New Roman"/>
          <w:iCs/>
          <w:sz w:val="28"/>
          <w:szCs w:val="28"/>
        </w:rPr>
        <w:t>-</w:t>
      </w:r>
      <w:r w:rsidR="000E7170" w:rsidRPr="00EF4DE0">
        <w:rPr>
          <w:rFonts w:ascii="Times New Roman" w:hAnsi="Times New Roman" w:cs="Times New Roman"/>
          <w:iCs/>
          <w:sz w:val="28"/>
          <w:szCs w:val="28"/>
          <w:lang w:val="kk-KZ"/>
        </w:rPr>
        <w:t>анализа</w:t>
      </w:r>
      <w:r w:rsidR="000E7170">
        <w:rPr>
          <w:rFonts w:ascii="Times New Roman" w:hAnsi="Times New Roman" w:cs="Times New Roman"/>
          <w:sz w:val="28"/>
          <w:szCs w:val="28"/>
          <w:lang w:val="kk-KZ"/>
        </w:rPr>
        <w:t>, видов эссе, создании</w:t>
      </w:r>
      <w:r w:rsidR="000E7170" w:rsidRPr="000E7170">
        <w:rPr>
          <w:rFonts w:ascii="Times New Roman" w:hAnsi="Times New Roman" w:cs="Times New Roman"/>
          <w:iCs/>
          <w:sz w:val="28"/>
          <w:szCs w:val="28"/>
          <w:lang w:val="kk-KZ"/>
        </w:rPr>
        <w:t xml:space="preserve">, </w:t>
      </w:r>
      <w:r w:rsidR="00F66D47" w:rsidRPr="000E7170">
        <w:rPr>
          <w:rFonts w:ascii="Times New Roman" w:hAnsi="Times New Roman" w:cs="Times New Roman"/>
          <w:sz w:val="28"/>
          <w:szCs w:val="28"/>
          <w:lang w:val="kk-KZ"/>
        </w:rPr>
        <w:t>написании аннотации</w:t>
      </w:r>
      <w:r w:rsidR="000E7170" w:rsidRPr="000E7170">
        <w:rPr>
          <w:rFonts w:ascii="Times New Roman" w:hAnsi="Times New Roman" w:cs="Times New Roman"/>
          <w:sz w:val="28"/>
          <w:szCs w:val="28"/>
          <w:lang w:val="kk-KZ"/>
        </w:rPr>
        <w:t xml:space="preserve"> и тд</w:t>
      </w:r>
      <w:r w:rsidR="00F66D47" w:rsidRPr="000E7170">
        <w:rPr>
          <w:rFonts w:ascii="Times New Roman" w:hAnsi="Times New Roman" w:cs="Times New Roman"/>
          <w:sz w:val="28"/>
          <w:szCs w:val="28"/>
          <w:lang w:val="kk-KZ"/>
        </w:rPr>
        <w:t xml:space="preserve">. </w:t>
      </w:r>
    </w:p>
    <w:p w14:paraId="1B54EED4" w14:textId="14BBFBE5" w:rsidR="00203E02" w:rsidRPr="00FA28BD" w:rsidRDefault="00203E02" w:rsidP="00203E02">
      <w:pPr>
        <w:tabs>
          <w:tab w:val="left" w:pos="851"/>
        </w:tabs>
        <w:spacing w:after="0" w:line="240" w:lineRule="auto"/>
        <w:ind w:firstLine="567"/>
        <w:jc w:val="both"/>
        <w:rPr>
          <w:rFonts w:ascii="Times New Roman" w:eastAsia="Times New Roman" w:hAnsi="Times New Roman" w:cs="Times New Roman"/>
          <w:sz w:val="28"/>
          <w:szCs w:val="28"/>
          <w:lang w:val="kk-KZ"/>
        </w:rPr>
      </w:pPr>
      <w:r w:rsidRPr="00FA28BD">
        <w:rPr>
          <w:rFonts w:ascii="Times New Roman" w:eastAsia="Times New Roman" w:hAnsi="Times New Roman" w:cs="Times New Roman"/>
          <w:sz w:val="28"/>
          <w:szCs w:val="28"/>
          <w:lang w:val="kk-KZ"/>
        </w:rPr>
        <w:t>Тематики блоков позволяют погрузиться в художественные тексты. При этом важно помнить, что т</w:t>
      </w:r>
      <w:r w:rsidRPr="00FA28BD">
        <w:rPr>
          <w:rFonts w:ascii="Times New Roman" w:eastAsia="Times New Roman" w:hAnsi="Times New Roman" w:cs="Times New Roman"/>
          <w:sz w:val="28"/>
          <w:szCs w:val="28"/>
        </w:rPr>
        <w:t>олько при условии совпадения контекстов автора и читателя (слушающего, интерпретатора) текст понимается без затруднений при наличии одинакового (приблизительно) кругозора личностей, взаимодействующих с текстом</w:t>
      </w:r>
      <w:r w:rsidRPr="00FA28BD">
        <w:rPr>
          <w:rFonts w:ascii="Times New Roman" w:eastAsia="Times New Roman" w:hAnsi="Times New Roman" w:cs="Times New Roman"/>
          <w:sz w:val="28"/>
          <w:szCs w:val="28"/>
          <w:lang w:val="kk-KZ"/>
        </w:rPr>
        <w:t xml:space="preserve"> (М.Бахтин)</w:t>
      </w:r>
      <w:r w:rsidRPr="00FA28BD">
        <w:rPr>
          <w:rFonts w:ascii="Times New Roman" w:eastAsia="Times New Roman" w:hAnsi="Times New Roman" w:cs="Times New Roman"/>
          <w:sz w:val="28"/>
          <w:szCs w:val="28"/>
        </w:rPr>
        <w:t>.</w:t>
      </w:r>
    </w:p>
    <w:p w14:paraId="5D430F55" w14:textId="5C4614DF" w:rsidR="005C1C7A" w:rsidRPr="001E2025" w:rsidRDefault="00C711B4" w:rsidP="008041D4">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Ощущение слушателей </w:t>
      </w:r>
      <w:r w:rsidR="00126660">
        <w:rPr>
          <w:rFonts w:ascii="Times New Roman" w:hAnsi="Times New Roman" w:cs="Times New Roman"/>
          <w:sz w:val="28"/>
          <w:szCs w:val="28"/>
          <w:lang w:val="kk-KZ"/>
        </w:rPr>
        <w:t xml:space="preserve">бакалавров </w:t>
      </w:r>
      <w:r w:rsidRPr="001E2025">
        <w:rPr>
          <w:rFonts w:ascii="Times New Roman" w:hAnsi="Times New Roman" w:cs="Times New Roman"/>
          <w:sz w:val="28"/>
          <w:szCs w:val="28"/>
        </w:rPr>
        <w:t xml:space="preserve">академических чтений в виртуальном мире литературы как отражении </w:t>
      </w:r>
      <w:r w:rsidR="00F66D47" w:rsidRPr="001E2025">
        <w:rPr>
          <w:rFonts w:ascii="Times New Roman" w:hAnsi="Times New Roman" w:cs="Times New Roman"/>
          <w:sz w:val="28"/>
          <w:szCs w:val="28"/>
        </w:rPr>
        <w:t>культуры</w:t>
      </w:r>
      <w:r w:rsidRPr="001E2025">
        <w:rPr>
          <w:rFonts w:ascii="Times New Roman" w:hAnsi="Times New Roman" w:cs="Times New Roman"/>
          <w:sz w:val="28"/>
          <w:szCs w:val="28"/>
        </w:rPr>
        <w:t xml:space="preserve"> народа – еще одна уникальность программы. Современный формат обучения и </w:t>
      </w:r>
      <w:r w:rsidR="00B663F9" w:rsidRPr="001E2025">
        <w:rPr>
          <w:rFonts w:ascii="Times New Roman" w:hAnsi="Times New Roman" w:cs="Times New Roman"/>
          <w:sz w:val="28"/>
          <w:szCs w:val="28"/>
        </w:rPr>
        <w:t xml:space="preserve">знакомство с </w:t>
      </w:r>
      <w:r w:rsidRPr="001E2025">
        <w:rPr>
          <w:rFonts w:ascii="Times New Roman" w:hAnsi="Times New Roman" w:cs="Times New Roman"/>
          <w:sz w:val="28"/>
          <w:szCs w:val="28"/>
        </w:rPr>
        <w:t>раз</w:t>
      </w:r>
      <w:r w:rsidR="00B663F9" w:rsidRPr="001E2025">
        <w:rPr>
          <w:rFonts w:ascii="Times New Roman" w:hAnsi="Times New Roman" w:cs="Times New Roman"/>
          <w:sz w:val="28"/>
          <w:szCs w:val="28"/>
        </w:rPr>
        <w:t>л</w:t>
      </w:r>
      <w:r w:rsidRPr="001E2025">
        <w:rPr>
          <w:rFonts w:ascii="Times New Roman" w:hAnsi="Times New Roman" w:cs="Times New Roman"/>
          <w:sz w:val="28"/>
          <w:szCs w:val="28"/>
        </w:rPr>
        <w:t>ичны</w:t>
      </w:r>
      <w:r w:rsidR="00B663F9" w:rsidRPr="001E2025">
        <w:rPr>
          <w:rFonts w:ascii="Times New Roman" w:hAnsi="Times New Roman" w:cs="Times New Roman"/>
          <w:sz w:val="28"/>
          <w:szCs w:val="28"/>
        </w:rPr>
        <w:t>ми</w:t>
      </w:r>
      <w:r w:rsidRPr="001E2025">
        <w:rPr>
          <w:rFonts w:ascii="Times New Roman" w:hAnsi="Times New Roman" w:cs="Times New Roman"/>
          <w:sz w:val="28"/>
          <w:szCs w:val="28"/>
        </w:rPr>
        <w:t xml:space="preserve"> культурны</w:t>
      </w:r>
      <w:r w:rsidR="00B663F9" w:rsidRPr="001E2025">
        <w:rPr>
          <w:rFonts w:ascii="Times New Roman" w:hAnsi="Times New Roman" w:cs="Times New Roman"/>
          <w:sz w:val="28"/>
          <w:szCs w:val="28"/>
        </w:rPr>
        <w:t>ми</w:t>
      </w:r>
      <w:r w:rsidRPr="001E2025">
        <w:rPr>
          <w:rFonts w:ascii="Times New Roman" w:hAnsi="Times New Roman" w:cs="Times New Roman"/>
          <w:sz w:val="28"/>
          <w:szCs w:val="28"/>
        </w:rPr>
        <w:t xml:space="preserve"> пересечения</w:t>
      </w:r>
      <w:r w:rsidR="00B663F9" w:rsidRPr="001E2025">
        <w:rPr>
          <w:rFonts w:ascii="Times New Roman" w:hAnsi="Times New Roman" w:cs="Times New Roman"/>
          <w:sz w:val="28"/>
          <w:szCs w:val="28"/>
        </w:rPr>
        <w:t>ми</w:t>
      </w:r>
      <w:r w:rsidRPr="001E2025">
        <w:rPr>
          <w:rFonts w:ascii="Times New Roman" w:hAnsi="Times New Roman" w:cs="Times New Roman"/>
          <w:sz w:val="28"/>
          <w:szCs w:val="28"/>
        </w:rPr>
        <w:t xml:space="preserve"> благопрятно отражались в сознании обучающихся, углубляя их </w:t>
      </w:r>
      <w:r w:rsidR="001E3228" w:rsidRPr="001E2025">
        <w:rPr>
          <w:rFonts w:ascii="Times New Roman" w:hAnsi="Times New Roman" w:cs="Times New Roman"/>
          <w:sz w:val="28"/>
          <w:szCs w:val="28"/>
        </w:rPr>
        <w:t xml:space="preserve">компетенции. </w:t>
      </w:r>
      <w:r w:rsidR="00F66D47" w:rsidRPr="001E2025">
        <w:rPr>
          <w:rFonts w:ascii="Times New Roman" w:hAnsi="Times New Roman" w:cs="Times New Roman"/>
          <w:sz w:val="28"/>
          <w:szCs w:val="28"/>
        </w:rPr>
        <w:t>Н</w:t>
      </w:r>
      <w:r w:rsidR="00B663F9" w:rsidRPr="001E2025">
        <w:rPr>
          <w:rFonts w:ascii="Times New Roman" w:hAnsi="Times New Roman" w:cs="Times New Roman"/>
          <w:sz w:val="28"/>
          <w:szCs w:val="28"/>
        </w:rPr>
        <w:t xml:space="preserve">емаловажный аспект кросс-культурности был </w:t>
      </w:r>
      <w:r w:rsidR="00B663F9" w:rsidRPr="001E2025">
        <w:rPr>
          <w:rFonts w:ascii="Times New Roman" w:hAnsi="Times New Roman" w:cs="Times New Roman"/>
          <w:sz w:val="28"/>
          <w:szCs w:val="28"/>
        </w:rPr>
        <w:lastRenderedPageBreak/>
        <w:t>реализован</w:t>
      </w:r>
      <w:r w:rsidR="001C1D2C" w:rsidRPr="001E2025">
        <w:rPr>
          <w:rFonts w:ascii="Times New Roman" w:hAnsi="Times New Roman" w:cs="Times New Roman"/>
          <w:sz w:val="28"/>
          <w:szCs w:val="28"/>
        </w:rPr>
        <w:t xml:space="preserve"> в заключительной тематике программы о творчестве поэтов и писателей в кинематографии и переводоведении. Методическая ценность заключалась в углублении диапазона знаний и расширени</w:t>
      </w:r>
      <w:r w:rsidR="00FB6E9D" w:rsidRPr="001E2025">
        <w:rPr>
          <w:rFonts w:ascii="Times New Roman" w:hAnsi="Times New Roman" w:cs="Times New Roman"/>
          <w:sz w:val="28"/>
          <w:szCs w:val="28"/>
        </w:rPr>
        <w:t>и</w:t>
      </w:r>
      <w:r w:rsidR="001C1D2C" w:rsidRPr="001E2025">
        <w:rPr>
          <w:rFonts w:ascii="Times New Roman" w:hAnsi="Times New Roman" w:cs="Times New Roman"/>
          <w:sz w:val="28"/>
          <w:szCs w:val="28"/>
        </w:rPr>
        <w:t xml:space="preserve"> мировоззрения обучающихся о масштабном творчестве поэтов и писателей, котор</w:t>
      </w:r>
      <w:r w:rsidR="002666D2" w:rsidRPr="001E2025">
        <w:rPr>
          <w:rFonts w:ascii="Times New Roman" w:hAnsi="Times New Roman" w:cs="Times New Roman"/>
          <w:sz w:val="28"/>
          <w:szCs w:val="28"/>
        </w:rPr>
        <w:t>ое</w:t>
      </w:r>
      <w:r w:rsidR="001C1D2C" w:rsidRPr="001E2025">
        <w:rPr>
          <w:rFonts w:ascii="Times New Roman" w:hAnsi="Times New Roman" w:cs="Times New Roman"/>
          <w:sz w:val="28"/>
          <w:szCs w:val="28"/>
        </w:rPr>
        <w:t xml:space="preserve"> проявлял</w:t>
      </w:r>
      <w:r w:rsidR="002666D2" w:rsidRPr="001E2025">
        <w:rPr>
          <w:rFonts w:ascii="Times New Roman" w:hAnsi="Times New Roman" w:cs="Times New Roman"/>
          <w:sz w:val="28"/>
          <w:szCs w:val="28"/>
        </w:rPr>
        <w:t>о</w:t>
      </w:r>
      <w:r w:rsidR="001C1D2C" w:rsidRPr="001E2025">
        <w:rPr>
          <w:rFonts w:ascii="Times New Roman" w:hAnsi="Times New Roman" w:cs="Times New Roman"/>
          <w:sz w:val="28"/>
          <w:szCs w:val="28"/>
        </w:rPr>
        <w:t xml:space="preserve">сь в создании документальных и художественных фильмов, переводе произведений с </w:t>
      </w:r>
      <w:r w:rsidR="00FB6E9D" w:rsidRPr="001E2025">
        <w:rPr>
          <w:rFonts w:ascii="Times New Roman" w:hAnsi="Times New Roman" w:cs="Times New Roman"/>
          <w:sz w:val="28"/>
          <w:szCs w:val="28"/>
        </w:rPr>
        <w:t xml:space="preserve">одного языка на другой. </w:t>
      </w:r>
      <w:r w:rsidR="001C1D2C" w:rsidRPr="001E2025">
        <w:rPr>
          <w:rFonts w:ascii="Times New Roman" w:hAnsi="Times New Roman" w:cs="Times New Roman"/>
          <w:sz w:val="28"/>
          <w:szCs w:val="28"/>
        </w:rPr>
        <w:t xml:space="preserve">Нужно отметить, что данная тема позволила </w:t>
      </w:r>
      <w:r w:rsidR="005C1C7A" w:rsidRPr="001E2025">
        <w:rPr>
          <w:rFonts w:ascii="Times New Roman" w:hAnsi="Times New Roman" w:cs="Times New Roman"/>
          <w:sz w:val="28"/>
          <w:szCs w:val="28"/>
        </w:rPr>
        <w:t>обеспечить обучающихся дополни</w:t>
      </w:r>
      <w:r w:rsidR="001C1D2C" w:rsidRPr="001E2025">
        <w:rPr>
          <w:rFonts w:ascii="Times New Roman" w:hAnsi="Times New Roman" w:cs="Times New Roman"/>
          <w:sz w:val="28"/>
          <w:szCs w:val="28"/>
        </w:rPr>
        <w:t xml:space="preserve">тельной информацией </w:t>
      </w:r>
      <w:r w:rsidR="005C1C7A" w:rsidRPr="001E2025">
        <w:rPr>
          <w:rFonts w:ascii="Times New Roman" w:hAnsi="Times New Roman" w:cs="Times New Roman"/>
          <w:sz w:val="28"/>
          <w:szCs w:val="28"/>
        </w:rPr>
        <w:t>об особенностях аудиовизуальных переводов при создании фильмов, основателях и видных представителях этого вида искусства</w:t>
      </w:r>
      <w:r w:rsidR="004B6CE0" w:rsidRPr="001E2025">
        <w:rPr>
          <w:rFonts w:ascii="Times New Roman" w:hAnsi="Times New Roman" w:cs="Times New Roman"/>
          <w:sz w:val="28"/>
          <w:szCs w:val="28"/>
        </w:rPr>
        <w:t xml:space="preserve">. </w:t>
      </w:r>
      <w:r w:rsidR="001B6585" w:rsidRPr="001E2025">
        <w:rPr>
          <w:rFonts w:ascii="Times New Roman" w:hAnsi="Times New Roman" w:cs="Times New Roman"/>
          <w:sz w:val="28"/>
          <w:szCs w:val="28"/>
        </w:rPr>
        <w:t xml:space="preserve">Акцент во время интерактивной лекции был сделан на подходах зарубежных деятелей. Так, Э.Д. Маленова говорит о таких основоположниках в области </w:t>
      </w:r>
      <w:r w:rsidR="00FB6E9D" w:rsidRPr="001E2025">
        <w:rPr>
          <w:rFonts w:ascii="Times New Roman" w:hAnsi="Times New Roman" w:cs="Times New Roman"/>
          <w:sz w:val="28"/>
          <w:szCs w:val="28"/>
        </w:rPr>
        <w:t>этой проблемы</w:t>
      </w:r>
      <w:r w:rsidR="002666D2" w:rsidRPr="001E2025">
        <w:rPr>
          <w:rFonts w:ascii="Times New Roman" w:hAnsi="Times New Roman" w:cs="Times New Roman"/>
          <w:sz w:val="28"/>
          <w:szCs w:val="28"/>
        </w:rPr>
        <w:t>,</w:t>
      </w:r>
      <w:r w:rsidR="00FB6E9D" w:rsidRPr="001E2025">
        <w:rPr>
          <w:rFonts w:ascii="Times New Roman" w:hAnsi="Times New Roman" w:cs="Times New Roman"/>
          <w:sz w:val="28"/>
          <w:szCs w:val="28"/>
        </w:rPr>
        <w:t xml:space="preserve"> </w:t>
      </w:r>
      <w:r w:rsidR="001B6585" w:rsidRPr="001E2025">
        <w:rPr>
          <w:rFonts w:ascii="Times New Roman" w:hAnsi="Times New Roman" w:cs="Times New Roman"/>
          <w:sz w:val="28"/>
          <w:szCs w:val="28"/>
        </w:rPr>
        <w:t xml:space="preserve">как Роман Якобсон, Катарина Райс, Иштван Фодор. В </w:t>
      </w:r>
      <w:r w:rsidR="00FB6E9D" w:rsidRPr="001E2025">
        <w:rPr>
          <w:rFonts w:ascii="Times New Roman" w:hAnsi="Times New Roman" w:cs="Times New Roman"/>
          <w:sz w:val="28"/>
          <w:szCs w:val="28"/>
        </w:rPr>
        <w:t xml:space="preserve">исследовании мы </w:t>
      </w:r>
      <w:r w:rsidR="001B6585" w:rsidRPr="001E2025">
        <w:rPr>
          <w:rFonts w:ascii="Times New Roman" w:hAnsi="Times New Roman" w:cs="Times New Roman"/>
          <w:sz w:val="28"/>
          <w:szCs w:val="28"/>
        </w:rPr>
        <w:t>анализиру</w:t>
      </w:r>
      <w:r w:rsidR="00FB6E9D" w:rsidRPr="001E2025">
        <w:rPr>
          <w:rFonts w:ascii="Times New Roman" w:hAnsi="Times New Roman" w:cs="Times New Roman"/>
          <w:sz w:val="28"/>
          <w:szCs w:val="28"/>
        </w:rPr>
        <w:t>ем</w:t>
      </w:r>
      <w:r w:rsidR="001B6585" w:rsidRPr="001E2025">
        <w:rPr>
          <w:rFonts w:ascii="Times New Roman" w:hAnsi="Times New Roman" w:cs="Times New Roman"/>
          <w:sz w:val="28"/>
          <w:szCs w:val="28"/>
        </w:rPr>
        <w:t xml:space="preserve"> несколько подходов к изучению аудиовизуального перевода у зарубежных языковедов, которые принципиально отличаются от отечественного подхода к данному вопросу. Функцио</w:t>
      </w:r>
      <w:r w:rsidR="000740B9">
        <w:rPr>
          <w:rFonts w:ascii="Times New Roman" w:hAnsi="Times New Roman" w:cs="Times New Roman"/>
          <w:sz w:val="28"/>
          <w:szCs w:val="28"/>
        </w:rPr>
        <w:t>нальный подход, впервые</w:t>
      </w:r>
      <w:r w:rsidR="008C5F40" w:rsidRPr="001E2025">
        <w:rPr>
          <w:rFonts w:ascii="Times New Roman" w:hAnsi="Times New Roman" w:cs="Times New Roman"/>
          <w:sz w:val="28"/>
          <w:szCs w:val="28"/>
        </w:rPr>
        <w:t xml:space="preserve"> был предложен</w:t>
      </w:r>
      <w:r w:rsidR="000740B9">
        <w:rPr>
          <w:rFonts w:ascii="Times New Roman" w:hAnsi="Times New Roman" w:cs="Times New Roman"/>
          <w:sz w:val="28"/>
          <w:szCs w:val="28"/>
        </w:rPr>
        <w:t xml:space="preserve"> Фредериком Шомом.</w:t>
      </w:r>
      <w:r w:rsidR="008F24E7" w:rsidRPr="001E2025">
        <w:rPr>
          <w:rFonts w:ascii="Times New Roman" w:hAnsi="Times New Roman" w:cs="Times New Roman"/>
          <w:sz w:val="28"/>
          <w:szCs w:val="28"/>
        </w:rPr>
        <w:t xml:space="preserve"> </w:t>
      </w:r>
      <w:r w:rsidR="00064A51" w:rsidRPr="001E2025">
        <w:rPr>
          <w:rFonts w:ascii="Times New Roman" w:hAnsi="Times New Roman" w:cs="Times New Roman"/>
          <w:sz w:val="28"/>
          <w:szCs w:val="28"/>
        </w:rPr>
        <w:t>В последующем</w:t>
      </w:r>
      <w:r w:rsidR="00DC276F" w:rsidRPr="001E2025">
        <w:rPr>
          <w:rFonts w:ascii="Times New Roman" w:hAnsi="Times New Roman" w:cs="Times New Roman"/>
          <w:sz w:val="28"/>
          <w:szCs w:val="28"/>
        </w:rPr>
        <w:t xml:space="preserve"> </w:t>
      </w:r>
      <w:r w:rsidR="001B6585" w:rsidRPr="001E2025">
        <w:rPr>
          <w:rFonts w:ascii="Times New Roman" w:hAnsi="Times New Roman" w:cs="Times New Roman"/>
          <w:sz w:val="28"/>
          <w:szCs w:val="28"/>
        </w:rPr>
        <w:t xml:space="preserve">Э.Д. Маленова выделяет коммуникативно-функциональный подход, с помощью которого переводоведы определяют «концепцию ограниченного перевода в рамках теории коммуникации </w:t>
      </w:r>
      <w:r w:rsidR="005C1C7A" w:rsidRPr="001E2025">
        <w:rPr>
          <w:rFonts w:ascii="Times New Roman" w:hAnsi="Times New Roman" w:cs="Times New Roman"/>
          <w:sz w:val="28"/>
          <w:szCs w:val="28"/>
        </w:rPr>
        <w:t>[</w:t>
      </w:r>
      <w:r w:rsidR="004B6CE0" w:rsidRPr="001E2025">
        <w:rPr>
          <w:rFonts w:ascii="Times New Roman" w:hAnsi="Times New Roman" w:cs="Times New Roman"/>
          <w:sz w:val="28"/>
          <w:szCs w:val="28"/>
        </w:rPr>
        <w:t>1</w:t>
      </w:r>
      <w:r w:rsidR="001B6585" w:rsidRPr="001E2025">
        <w:rPr>
          <w:rFonts w:ascii="Times New Roman" w:hAnsi="Times New Roman" w:cs="Times New Roman"/>
          <w:sz w:val="28"/>
          <w:szCs w:val="28"/>
        </w:rPr>
        <w:t>56,</w:t>
      </w:r>
      <w:r w:rsidR="000740B9">
        <w:rPr>
          <w:rFonts w:ascii="Times New Roman" w:hAnsi="Times New Roman" w:cs="Times New Roman"/>
          <w:sz w:val="28"/>
          <w:szCs w:val="28"/>
          <w:lang w:val="kk-KZ"/>
        </w:rPr>
        <w:t xml:space="preserve"> </w:t>
      </w:r>
      <w:r w:rsidR="007348F2" w:rsidRPr="001E2025">
        <w:rPr>
          <w:rFonts w:ascii="Times New Roman" w:hAnsi="Times New Roman" w:cs="Times New Roman"/>
          <w:sz w:val="28"/>
          <w:szCs w:val="28"/>
        </w:rPr>
        <w:t>c</w:t>
      </w:r>
      <w:r w:rsidR="001B6585" w:rsidRPr="001E2025">
        <w:rPr>
          <w:rFonts w:ascii="Times New Roman" w:hAnsi="Times New Roman" w:cs="Times New Roman"/>
          <w:sz w:val="28"/>
          <w:szCs w:val="28"/>
        </w:rPr>
        <w:t>.</w:t>
      </w:r>
      <w:r w:rsidR="00692E43">
        <w:rPr>
          <w:rFonts w:ascii="Times New Roman" w:hAnsi="Times New Roman" w:cs="Times New Roman"/>
          <w:sz w:val="28"/>
          <w:szCs w:val="28"/>
          <w:bdr w:val="none" w:sz="0" w:space="0" w:color="auto" w:frame="1"/>
        </w:rPr>
        <w:t xml:space="preserve"> 150-152</w:t>
      </w:r>
      <w:r w:rsidR="005C1C7A" w:rsidRPr="001E2025">
        <w:rPr>
          <w:rFonts w:ascii="Times New Roman" w:hAnsi="Times New Roman" w:cs="Times New Roman"/>
          <w:sz w:val="28"/>
          <w:szCs w:val="28"/>
        </w:rPr>
        <w:t>]</w:t>
      </w:r>
      <w:r w:rsidR="00FB6E9D" w:rsidRPr="001E2025">
        <w:rPr>
          <w:rFonts w:ascii="Times New Roman" w:hAnsi="Times New Roman" w:cs="Times New Roman"/>
          <w:sz w:val="28"/>
          <w:szCs w:val="28"/>
        </w:rPr>
        <w:t xml:space="preserve">. Рассматриваются во время занятий </w:t>
      </w:r>
      <w:r w:rsidR="00DC276F" w:rsidRPr="001E2025">
        <w:rPr>
          <w:rFonts w:ascii="Times New Roman" w:hAnsi="Times New Roman" w:cs="Times New Roman"/>
          <w:sz w:val="28"/>
          <w:szCs w:val="28"/>
        </w:rPr>
        <w:t xml:space="preserve">и </w:t>
      </w:r>
      <w:r w:rsidR="00FB6E9D" w:rsidRPr="001E2025">
        <w:rPr>
          <w:rFonts w:ascii="Times New Roman" w:hAnsi="Times New Roman" w:cs="Times New Roman"/>
          <w:sz w:val="28"/>
          <w:szCs w:val="28"/>
        </w:rPr>
        <w:t xml:space="preserve">другие особенности проблемы, которые содержатся </w:t>
      </w:r>
      <w:r w:rsidR="00F87C43" w:rsidRPr="001E2025">
        <w:rPr>
          <w:rFonts w:ascii="Times New Roman" w:hAnsi="Times New Roman" w:cs="Times New Roman"/>
          <w:sz w:val="28"/>
          <w:szCs w:val="28"/>
        </w:rPr>
        <w:t>в материалах Приложения</w:t>
      </w:r>
      <w:r w:rsidR="00F66D47" w:rsidRPr="001E2025">
        <w:rPr>
          <w:rFonts w:ascii="Times New Roman" w:hAnsi="Times New Roman" w:cs="Times New Roman"/>
          <w:sz w:val="28"/>
          <w:szCs w:val="28"/>
        </w:rPr>
        <w:t xml:space="preserve"> В.</w:t>
      </w:r>
    </w:p>
    <w:p w14:paraId="70B01A33" w14:textId="70F41ED6" w:rsidR="00C711B4" w:rsidRPr="001E2025" w:rsidRDefault="00C711B4" w:rsidP="008041D4">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lang w:val="kk-KZ"/>
        </w:rPr>
        <w:t xml:space="preserve">Академическая ценность </w:t>
      </w:r>
      <w:r w:rsidR="00FB6E9D" w:rsidRPr="001E2025">
        <w:rPr>
          <w:rFonts w:ascii="Times New Roman" w:hAnsi="Times New Roman" w:cs="Times New Roman"/>
          <w:sz w:val="28"/>
          <w:szCs w:val="28"/>
          <w:lang w:val="kk-KZ"/>
        </w:rPr>
        <w:t xml:space="preserve">целостной </w:t>
      </w:r>
      <w:r w:rsidRPr="001E2025">
        <w:rPr>
          <w:rFonts w:ascii="Times New Roman" w:hAnsi="Times New Roman" w:cs="Times New Roman"/>
          <w:sz w:val="28"/>
          <w:szCs w:val="28"/>
          <w:lang w:val="kk-KZ"/>
        </w:rPr>
        <w:t>программы</w:t>
      </w:r>
      <w:r w:rsidR="001500B3" w:rsidRPr="001E2025">
        <w:rPr>
          <w:rFonts w:ascii="Times New Roman" w:hAnsi="Times New Roman" w:cs="Times New Roman"/>
          <w:sz w:val="28"/>
          <w:szCs w:val="28"/>
          <w:lang w:val="kk-KZ"/>
        </w:rPr>
        <w:t xml:space="preserve"> заключается </w:t>
      </w:r>
      <w:r w:rsidRPr="001E2025">
        <w:rPr>
          <w:rFonts w:ascii="Times New Roman" w:hAnsi="Times New Roman" w:cs="Times New Roman"/>
          <w:sz w:val="28"/>
          <w:szCs w:val="28"/>
          <w:lang w:val="kk-KZ"/>
        </w:rPr>
        <w:t>в ее содержательной палитре</w:t>
      </w:r>
      <w:r w:rsidR="005D4F7D" w:rsidRPr="001E2025">
        <w:rPr>
          <w:rFonts w:ascii="Times New Roman" w:hAnsi="Times New Roman" w:cs="Times New Roman"/>
          <w:sz w:val="28"/>
          <w:szCs w:val="28"/>
          <w:lang w:val="kk-KZ"/>
        </w:rPr>
        <w:t xml:space="preserve"> и используемых методиках</w:t>
      </w:r>
      <w:r w:rsidRPr="001E2025">
        <w:rPr>
          <w:rFonts w:ascii="Times New Roman" w:hAnsi="Times New Roman" w:cs="Times New Roman"/>
          <w:sz w:val="28"/>
          <w:szCs w:val="28"/>
          <w:lang w:val="kk-KZ"/>
        </w:rPr>
        <w:t xml:space="preserve">. </w:t>
      </w:r>
      <w:r w:rsidR="003E69C2" w:rsidRPr="001E2025">
        <w:rPr>
          <w:rFonts w:ascii="Times New Roman" w:hAnsi="Times New Roman" w:cs="Times New Roman"/>
          <w:sz w:val="28"/>
          <w:szCs w:val="28"/>
          <w:lang w:val="kk-KZ"/>
        </w:rPr>
        <w:t>Пра</w:t>
      </w:r>
      <w:r w:rsidR="001E3228" w:rsidRPr="001E2025">
        <w:rPr>
          <w:rFonts w:ascii="Times New Roman" w:hAnsi="Times New Roman" w:cs="Times New Roman"/>
          <w:sz w:val="28"/>
          <w:szCs w:val="28"/>
          <w:lang w:val="kk-KZ"/>
        </w:rPr>
        <w:t>вильно подобранные стратегии ак</w:t>
      </w:r>
      <w:r w:rsidR="003E69C2" w:rsidRPr="001E2025">
        <w:rPr>
          <w:rFonts w:ascii="Times New Roman" w:hAnsi="Times New Roman" w:cs="Times New Roman"/>
          <w:sz w:val="28"/>
          <w:szCs w:val="28"/>
          <w:lang w:val="kk-KZ"/>
        </w:rPr>
        <w:t xml:space="preserve">тивного обучения </w:t>
      </w:r>
      <w:r w:rsidR="003E69C2" w:rsidRPr="001E2025">
        <w:rPr>
          <w:rFonts w:ascii="Times New Roman" w:hAnsi="Times New Roman" w:cs="Times New Roman"/>
          <w:sz w:val="28"/>
          <w:szCs w:val="28"/>
        </w:rPr>
        <w:t>способствуют развитию исследовательских навыков, которые являются той самой «шестеренкой или гаечным ключом» как необходим</w:t>
      </w:r>
      <w:r w:rsidR="001500B3" w:rsidRPr="001E2025">
        <w:rPr>
          <w:rFonts w:ascii="Times New Roman" w:hAnsi="Times New Roman" w:cs="Times New Roman"/>
          <w:sz w:val="28"/>
          <w:szCs w:val="28"/>
        </w:rPr>
        <w:t>ым</w:t>
      </w:r>
      <w:r w:rsidR="003E69C2" w:rsidRPr="001E2025">
        <w:rPr>
          <w:rFonts w:ascii="Times New Roman" w:hAnsi="Times New Roman" w:cs="Times New Roman"/>
          <w:sz w:val="28"/>
          <w:szCs w:val="28"/>
        </w:rPr>
        <w:t xml:space="preserve"> компонент</w:t>
      </w:r>
      <w:r w:rsidR="001500B3" w:rsidRPr="001E2025">
        <w:rPr>
          <w:rFonts w:ascii="Times New Roman" w:hAnsi="Times New Roman" w:cs="Times New Roman"/>
          <w:sz w:val="28"/>
          <w:szCs w:val="28"/>
        </w:rPr>
        <w:t>ом</w:t>
      </w:r>
      <w:r w:rsidR="003E69C2" w:rsidRPr="001E2025">
        <w:rPr>
          <w:rFonts w:ascii="Times New Roman" w:hAnsi="Times New Roman" w:cs="Times New Roman"/>
          <w:sz w:val="28"/>
          <w:szCs w:val="28"/>
        </w:rPr>
        <w:t>, направленн</w:t>
      </w:r>
      <w:r w:rsidR="001500B3" w:rsidRPr="001E2025">
        <w:rPr>
          <w:rFonts w:ascii="Times New Roman" w:hAnsi="Times New Roman" w:cs="Times New Roman"/>
          <w:sz w:val="28"/>
          <w:szCs w:val="28"/>
        </w:rPr>
        <w:t>ым</w:t>
      </w:r>
      <w:r w:rsidR="003E69C2" w:rsidRPr="001E2025">
        <w:rPr>
          <w:rFonts w:ascii="Times New Roman" w:hAnsi="Times New Roman" w:cs="Times New Roman"/>
          <w:sz w:val="28"/>
          <w:szCs w:val="28"/>
        </w:rPr>
        <w:t xml:space="preserve"> н</w:t>
      </w:r>
      <w:r w:rsidR="00B663F9" w:rsidRPr="001E2025">
        <w:rPr>
          <w:rFonts w:ascii="Times New Roman" w:hAnsi="Times New Roman" w:cs="Times New Roman"/>
          <w:sz w:val="28"/>
          <w:szCs w:val="28"/>
        </w:rPr>
        <w:t>а развитие кросс-культурности</w:t>
      </w:r>
      <w:r w:rsidR="005D4F7D" w:rsidRPr="001E2025">
        <w:rPr>
          <w:rFonts w:ascii="Times New Roman" w:eastAsia="Times New Roman" w:hAnsi="Times New Roman" w:cs="Times New Roman"/>
          <w:sz w:val="28"/>
          <w:szCs w:val="28"/>
        </w:rPr>
        <w:t xml:space="preserve">. </w:t>
      </w:r>
      <w:r w:rsidR="001639C9" w:rsidRPr="001E2025">
        <w:rPr>
          <w:rFonts w:ascii="Times New Roman" w:hAnsi="Times New Roman" w:cs="Times New Roman"/>
          <w:sz w:val="28"/>
          <w:szCs w:val="28"/>
          <w:lang w:val="kk-KZ"/>
        </w:rPr>
        <w:t>Моноаспектное творчество поэтов и писателей Б.</w:t>
      </w:r>
      <w:r w:rsidR="002666D2" w:rsidRPr="001E2025">
        <w:rPr>
          <w:rFonts w:ascii="Times New Roman" w:hAnsi="Times New Roman" w:cs="Times New Roman"/>
          <w:sz w:val="28"/>
          <w:szCs w:val="28"/>
          <w:lang w:val="kk-KZ"/>
        </w:rPr>
        <w:t xml:space="preserve"> </w:t>
      </w:r>
      <w:r w:rsidR="001639C9" w:rsidRPr="001E2025">
        <w:rPr>
          <w:rFonts w:ascii="Times New Roman" w:hAnsi="Times New Roman" w:cs="Times New Roman"/>
          <w:sz w:val="28"/>
          <w:szCs w:val="28"/>
          <w:lang w:val="kk-KZ"/>
        </w:rPr>
        <w:t>Каирбекова, О.</w:t>
      </w:r>
      <w:r w:rsidR="002666D2" w:rsidRPr="001E2025">
        <w:rPr>
          <w:rFonts w:ascii="Times New Roman" w:hAnsi="Times New Roman" w:cs="Times New Roman"/>
          <w:sz w:val="28"/>
          <w:szCs w:val="28"/>
          <w:lang w:val="kk-KZ"/>
        </w:rPr>
        <w:t xml:space="preserve"> </w:t>
      </w:r>
      <w:r w:rsidR="001639C9" w:rsidRPr="001E2025">
        <w:rPr>
          <w:rFonts w:ascii="Times New Roman" w:hAnsi="Times New Roman" w:cs="Times New Roman"/>
          <w:sz w:val="28"/>
          <w:szCs w:val="28"/>
          <w:lang w:val="kk-KZ"/>
        </w:rPr>
        <w:t>Сулейменова, Г.Бельгера,</w:t>
      </w:r>
      <w:r w:rsidR="006A6F35" w:rsidRPr="001E2025">
        <w:rPr>
          <w:rFonts w:ascii="Times New Roman" w:hAnsi="Times New Roman" w:cs="Times New Roman"/>
          <w:sz w:val="28"/>
          <w:szCs w:val="28"/>
          <w:lang w:val="kk-KZ"/>
        </w:rPr>
        <w:t xml:space="preserve"> </w:t>
      </w:r>
      <w:r w:rsidR="001639C9" w:rsidRPr="001E2025">
        <w:rPr>
          <w:rFonts w:ascii="Times New Roman" w:hAnsi="Times New Roman" w:cs="Times New Roman"/>
          <w:sz w:val="28"/>
          <w:szCs w:val="28"/>
          <w:lang w:val="kk-KZ"/>
        </w:rPr>
        <w:t>М.</w:t>
      </w:r>
      <w:r w:rsidR="002666D2" w:rsidRPr="001E2025">
        <w:rPr>
          <w:rFonts w:ascii="Times New Roman" w:hAnsi="Times New Roman" w:cs="Times New Roman"/>
          <w:sz w:val="28"/>
          <w:szCs w:val="28"/>
          <w:lang w:val="kk-KZ"/>
        </w:rPr>
        <w:t xml:space="preserve"> </w:t>
      </w:r>
      <w:r w:rsidR="001639C9" w:rsidRPr="001E2025">
        <w:rPr>
          <w:rFonts w:ascii="Times New Roman" w:hAnsi="Times New Roman" w:cs="Times New Roman"/>
          <w:sz w:val="28"/>
          <w:szCs w:val="28"/>
          <w:lang w:val="kk-KZ"/>
        </w:rPr>
        <w:t>Симашко, Д.Снегина, Н.</w:t>
      </w:r>
      <w:r w:rsidR="002666D2" w:rsidRPr="001E2025">
        <w:rPr>
          <w:rFonts w:ascii="Times New Roman" w:hAnsi="Times New Roman" w:cs="Times New Roman"/>
          <w:sz w:val="28"/>
          <w:szCs w:val="28"/>
          <w:lang w:val="kk-KZ"/>
        </w:rPr>
        <w:t xml:space="preserve"> </w:t>
      </w:r>
      <w:r w:rsidR="001639C9" w:rsidRPr="001E2025">
        <w:rPr>
          <w:rFonts w:ascii="Times New Roman" w:hAnsi="Times New Roman" w:cs="Times New Roman"/>
          <w:sz w:val="28"/>
          <w:szCs w:val="28"/>
          <w:lang w:val="kk-KZ"/>
        </w:rPr>
        <w:t>Лушниковой, З.</w:t>
      </w:r>
      <w:r w:rsidR="002666D2" w:rsidRPr="001E2025">
        <w:rPr>
          <w:rFonts w:ascii="Times New Roman" w:hAnsi="Times New Roman" w:cs="Times New Roman"/>
          <w:sz w:val="28"/>
          <w:szCs w:val="28"/>
          <w:lang w:val="kk-KZ"/>
        </w:rPr>
        <w:t xml:space="preserve"> </w:t>
      </w:r>
      <w:r w:rsidR="001639C9" w:rsidRPr="001E2025">
        <w:rPr>
          <w:rFonts w:ascii="Times New Roman" w:hAnsi="Times New Roman" w:cs="Times New Roman"/>
          <w:sz w:val="28"/>
          <w:szCs w:val="28"/>
          <w:lang w:val="kk-KZ"/>
        </w:rPr>
        <w:t>Чулпановой облада</w:t>
      </w:r>
      <w:r w:rsidR="001500B3" w:rsidRPr="001E2025">
        <w:rPr>
          <w:rFonts w:ascii="Times New Roman" w:hAnsi="Times New Roman" w:cs="Times New Roman"/>
          <w:sz w:val="28"/>
          <w:szCs w:val="28"/>
          <w:lang w:val="kk-KZ"/>
        </w:rPr>
        <w:t>е</w:t>
      </w:r>
      <w:r w:rsidR="001639C9" w:rsidRPr="001E2025">
        <w:rPr>
          <w:rFonts w:ascii="Times New Roman" w:hAnsi="Times New Roman" w:cs="Times New Roman"/>
          <w:sz w:val="28"/>
          <w:szCs w:val="28"/>
          <w:lang w:val="kk-KZ"/>
        </w:rPr>
        <w:t>т методологическим и дидактическим потенциалом в развитии кросс-культурной компетентности студентов. Предложенная типология литературного творчества кросс-культурного, трансграничного характера, принципы отбора поэтов и писателей-биллингвов или владеющих несколькими языками актуализируют в сознании обучающихся исследуемую проблему, свидетельствуют о ее важности и демонстрируют уникальное творч</w:t>
      </w:r>
      <w:r w:rsidR="001500B3" w:rsidRPr="001E2025">
        <w:rPr>
          <w:rFonts w:ascii="Times New Roman" w:hAnsi="Times New Roman" w:cs="Times New Roman"/>
          <w:sz w:val="28"/>
          <w:szCs w:val="28"/>
          <w:lang w:val="kk-KZ"/>
        </w:rPr>
        <w:t>е</w:t>
      </w:r>
      <w:r w:rsidR="001639C9" w:rsidRPr="001E2025">
        <w:rPr>
          <w:rFonts w:ascii="Times New Roman" w:hAnsi="Times New Roman" w:cs="Times New Roman"/>
          <w:sz w:val="28"/>
          <w:szCs w:val="28"/>
          <w:lang w:val="kk-KZ"/>
        </w:rPr>
        <w:t xml:space="preserve">ство и биографический путь. </w:t>
      </w:r>
      <w:r w:rsidRPr="001E2025">
        <w:rPr>
          <w:rFonts w:ascii="Times New Roman" w:eastAsia="Times New Roman" w:hAnsi="Times New Roman" w:cs="Times New Roman"/>
          <w:sz w:val="28"/>
          <w:szCs w:val="28"/>
          <w:lang w:val="kk-KZ"/>
        </w:rPr>
        <w:t>Зеркальн</w:t>
      </w:r>
      <w:r w:rsidR="002666D2" w:rsidRPr="001E2025">
        <w:rPr>
          <w:rFonts w:ascii="Times New Roman" w:eastAsia="Times New Roman" w:hAnsi="Times New Roman" w:cs="Times New Roman"/>
          <w:sz w:val="28"/>
          <w:szCs w:val="28"/>
          <w:lang w:val="kk-KZ"/>
        </w:rPr>
        <w:t>ая</w:t>
      </w:r>
      <w:r w:rsidRPr="001E2025">
        <w:rPr>
          <w:rFonts w:ascii="Times New Roman" w:eastAsia="Times New Roman" w:hAnsi="Times New Roman" w:cs="Times New Roman"/>
          <w:sz w:val="28"/>
          <w:szCs w:val="28"/>
          <w:lang w:val="kk-KZ"/>
        </w:rPr>
        <w:t xml:space="preserve"> сторона двухмерной модели отрази</w:t>
      </w:r>
      <w:r w:rsidR="001639C9" w:rsidRPr="001E2025">
        <w:rPr>
          <w:rFonts w:ascii="Times New Roman" w:eastAsia="Times New Roman" w:hAnsi="Times New Roman" w:cs="Times New Roman"/>
          <w:sz w:val="28"/>
          <w:szCs w:val="28"/>
          <w:lang w:val="kk-KZ"/>
        </w:rPr>
        <w:t>лась через самобытное твочество</w:t>
      </w:r>
      <w:r w:rsidRPr="001E2025">
        <w:rPr>
          <w:rFonts w:ascii="Times New Roman" w:eastAsia="Times New Roman" w:hAnsi="Times New Roman" w:cs="Times New Roman"/>
          <w:sz w:val="28"/>
          <w:szCs w:val="28"/>
          <w:lang w:val="kk-KZ"/>
        </w:rPr>
        <w:t xml:space="preserve"> казахоязычных поэтов и писателей</w:t>
      </w:r>
      <w:r w:rsidR="002666D2"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lang w:val="kk-KZ"/>
        </w:rPr>
        <w:t xml:space="preserve">инородцев. Эта часть программы оказалась наиболее привлекательной для обучающихся. </w:t>
      </w:r>
    </w:p>
    <w:p w14:paraId="2EEA0D11" w14:textId="22E72A66" w:rsidR="00C711B4" w:rsidRPr="001E2025" w:rsidRDefault="00C711B4" w:rsidP="008041D4">
      <w:pPr>
        <w:tabs>
          <w:tab w:val="left" w:pos="851"/>
        </w:tabs>
        <w:spacing w:after="0" w:line="240" w:lineRule="auto"/>
        <w:ind w:firstLine="567"/>
        <w:jc w:val="both"/>
        <w:rPr>
          <w:rFonts w:ascii="Times New Roman" w:eastAsia="Times New Roman" w:hAnsi="Times New Roman" w:cs="Times New Roman"/>
          <w:sz w:val="28"/>
          <w:szCs w:val="28"/>
          <w:lang w:val="kk-KZ"/>
        </w:rPr>
      </w:pPr>
      <w:r w:rsidRPr="001E2025">
        <w:rPr>
          <w:rFonts w:ascii="Times New Roman" w:eastAsia="Times New Roman" w:hAnsi="Times New Roman" w:cs="Times New Roman"/>
          <w:sz w:val="28"/>
          <w:szCs w:val="28"/>
          <w:lang w:val="kk-KZ"/>
        </w:rPr>
        <w:t>Обобщая исследование в описательной части экспериментальной программы</w:t>
      </w:r>
      <w:r w:rsidR="001500B3"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lang w:val="kk-KZ"/>
        </w:rPr>
        <w:t xml:space="preserve"> отметим, что ее успешная реализация стала возможной через </w:t>
      </w:r>
      <w:r w:rsidRPr="001E2025">
        <w:rPr>
          <w:rFonts w:ascii="Times New Roman" w:eastAsia="Times New Roman" w:hAnsi="Times New Roman" w:cs="Times New Roman"/>
          <w:sz w:val="28"/>
          <w:szCs w:val="28"/>
        </w:rPr>
        <w:t xml:space="preserve">комплекс методов: наблюдение, анкетирование, индивидуальные, групповые, парные и фронтальные беседы, опрос, ранжирование, анализ продуктов деятельности, методы математической статистики. Такие </w:t>
      </w:r>
      <w:r w:rsidRPr="001E2025">
        <w:rPr>
          <w:rFonts w:ascii="Times New Roman" w:eastAsia="Times New Roman" w:hAnsi="Times New Roman" w:cs="Times New Roman"/>
          <w:sz w:val="28"/>
          <w:szCs w:val="28"/>
          <w:lang w:val="kk-KZ"/>
        </w:rPr>
        <w:t>формы работы</w:t>
      </w:r>
      <w:r w:rsidR="001500B3" w:rsidRPr="001E2025">
        <w:rPr>
          <w:rFonts w:ascii="Times New Roman" w:eastAsia="Times New Roman" w:hAnsi="Times New Roman" w:cs="Times New Roman"/>
          <w:sz w:val="28"/>
          <w:szCs w:val="28"/>
          <w:lang w:val="kk-KZ"/>
        </w:rPr>
        <w:t>,</w:t>
      </w:r>
      <w:r w:rsidRPr="001E2025">
        <w:rPr>
          <w:rFonts w:ascii="Times New Roman" w:eastAsia="Times New Roman" w:hAnsi="Times New Roman" w:cs="Times New Roman"/>
          <w:sz w:val="28"/>
          <w:szCs w:val="28"/>
        </w:rPr>
        <w:t xml:space="preserve"> как индивидуальные, групповые, парные и фронтальные беседы, наблюдение, анализ продуктов деятельности (в частности, анализ проектных работ) нашли </w:t>
      </w:r>
      <w:r w:rsidRPr="001E2025">
        <w:rPr>
          <w:rFonts w:ascii="Times New Roman" w:eastAsia="Times New Roman" w:hAnsi="Times New Roman" w:cs="Times New Roman"/>
          <w:sz w:val="28"/>
          <w:szCs w:val="28"/>
        </w:rPr>
        <w:lastRenderedPageBreak/>
        <w:t xml:space="preserve">свое </w:t>
      </w:r>
      <w:r w:rsidRPr="001E2025">
        <w:rPr>
          <w:rFonts w:ascii="Times New Roman" w:eastAsia="Times New Roman" w:hAnsi="Times New Roman" w:cs="Times New Roman"/>
          <w:sz w:val="28"/>
          <w:szCs w:val="28"/>
          <w:lang w:val="kk-KZ"/>
        </w:rPr>
        <w:t xml:space="preserve">полноценное </w:t>
      </w:r>
      <w:r w:rsidRPr="001E2025">
        <w:rPr>
          <w:rFonts w:ascii="Times New Roman" w:eastAsia="Times New Roman" w:hAnsi="Times New Roman" w:cs="Times New Roman"/>
          <w:sz w:val="28"/>
          <w:szCs w:val="28"/>
        </w:rPr>
        <w:t xml:space="preserve">применение на </w:t>
      </w:r>
      <w:r w:rsidRPr="001E2025">
        <w:rPr>
          <w:rFonts w:ascii="Times New Roman" w:eastAsia="Times New Roman" w:hAnsi="Times New Roman" w:cs="Times New Roman"/>
          <w:sz w:val="28"/>
          <w:szCs w:val="28"/>
          <w:lang w:val="kk-KZ"/>
        </w:rPr>
        <w:t xml:space="preserve">различных отрезках </w:t>
      </w:r>
      <w:r w:rsidRPr="001E2025">
        <w:rPr>
          <w:rFonts w:ascii="Times New Roman" w:eastAsia="Times New Roman" w:hAnsi="Times New Roman" w:cs="Times New Roman"/>
          <w:sz w:val="28"/>
          <w:szCs w:val="28"/>
        </w:rPr>
        <w:t>формирующе</w:t>
      </w:r>
      <w:r w:rsidRPr="001E2025">
        <w:rPr>
          <w:rFonts w:ascii="Times New Roman" w:eastAsia="Times New Roman" w:hAnsi="Times New Roman" w:cs="Times New Roman"/>
          <w:sz w:val="28"/>
          <w:szCs w:val="28"/>
          <w:lang w:val="kk-KZ"/>
        </w:rPr>
        <w:t xml:space="preserve">го </w:t>
      </w:r>
      <w:r w:rsidRPr="001E2025">
        <w:rPr>
          <w:rFonts w:ascii="Times New Roman" w:eastAsia="Times New Roman" w:hAnsi="Times New Roman" w:cs="Times New Roman"/>
          <w:sz w:val="28"/>
          <w:szCs w:val="28"/>
        </w:rPr>
        <w:t>этапа эксперимента</w:t>
      </w:r>
      <w:r w:rsidRPr="001E2025">
        <w:rPr>
          <w:rFonts w:ascii="Times New Roman" w:eastAsia="Times New Roman" w:hAnsi="Times New Roman" w:cs="Times New Roman"/>
          <w:sz w:val="28"/>
          <w:szCs w:val="28"/>
          <w:lang w:val="kk-KZ"/>
        </w:rPr>
        <w:t>:</w:t>
      </w:r>
    </w:p>
    <w:p w14:paraId="64040670" w14:textId="02FC3BAB" w:rsidR="00C711B4" w:rsidRPr="001E2025" w:rsidRDefault="001500B3" w:rsidP="008041D4">
      <w:pPr>
        <w:tabs>
          <w:tab w:val="left" w:pos="851"/>
        </w:tabs>
        <w:spacing w:after="0" w:line="240" w:lineRule="auto"/>
        <w:ind w:firstLine="567"/>
        <w:jc w:val="both"/>
        <w:rPr>
          <w:rFonts w:ascii="Times New Roman" w:eastAsia="Times New Roman" w:hAnsi="Times New Roman" w:cs="Times New Roman"/>
          <w:sz w:val="28"/>
          <w:szCs w:val="28"/>
          <w:lang w:val="kk-KZ"/>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lang w:val="kk-KZ"/>
        </w:rPr>
        <w:t xml:space="preserve"> </w:t>
      </w:r>
      <w:r w:rsidR="00C711B4" w:rsidRPr="001E2025">
        <w:rPr>
          <w:rFonts w:ascii="Times New Roman" w:eastAsia="Times New Roman" w:hAnsi="Times New Roman" w:cs="Times New Roman"/>
          <w:i/>
          <w:sz w:val="28"/>
          <w:szCs w:val="28"/>
          <w:lang w:val="kk-KZ"/>
        </w:rPr>
        <w:t>беседа</w:t>
      </w:r>
      <w:r w:rsidR="00C711B4" w:rsidRPr="001E2025">
        <w:rPr>
          <w:rFonts w:ascii="Times New Roman" w:eastAsia="Times New Roman" w:hAnsi="Times New Roman" w:cs="Times New Roman"/>
          <w:sz w:val="28"/>
          <w:szCs w:val="28"/>
          <w:lang w:val="kk-KZ"/>
        </w:rPr>
        <w:t xml:space="preserve"> </w:t>
      </w:r>
      <w:r w:rsidR="00C711B4" w:rsidRPr="001E2025">
        <w:rPr>
          <w:rFonts w:ascii="Times New Roman" w:eastAsia="Times New Roman" w:hAnsi="Times New Roman" w:cs="Times New Roman"/>
          <w:sz w:val="28"/>
          <w:szCs w:val="28"/>
        </w:rPr>
        <w:t>проводилась</w:t>
      </w:r>
      <w:r w:rsidR="00C711B4" w:rsidRPr="001E2025">
        <w:rPr>
          <w:rFonts w:ascii="Times New Roman" w:eastAsia="Times New Roman" w:hAnsi="Times New Roman" w:cs="Times New Roman"/>
          <w:sz w:val="28"/>
          <w:szCs w:val="28"/>
          <w:lang w:val="kk-KZ"/>
        </w:rPr>
        <w:t xml:space="preserve"> с целью </w:t>
      </w:r>
      <w:r w:rsidR="00C711B4" w:rsidRPr="001E2025">
        <w:rPr>
          <w:rFonts w:ascii="Times New Roman" w:eastAsia="Times New Roman" w:hAnsi="Times New Roman" w:cs="Times New Roman"/>
          <w:sz w:val="28"/>
          <w:szCs w:val="28"/>
        </w:rPr>
        <w:t xml:space="preserve">выяснения мотивов и отношений у обучающихся. Потребности и готовности к педагогической деятельности и саморазвитию. Необходимости и значимости помощи в реализации намеченных целей и др. Во время беседы выявлялись осознанность сделанного обучающимся выбора, характер отношения к себе и к окружению, способность к самореализации, стремление к профессиональной реализации. </w:t>
      </w:r>
    </w:p>
    <w:p w14:paraId="0977D88C" w14:textId="3DC47034" w:rsidR="00C711B4" w:rsidRPr="001E2025" w:rsidRDefault="001500B3" w:rsidP="008041D4">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i/>
          <w:sz w:val="28"/>
          <w:szCs w:val="28"/>
          <w:lang w:val="kk-KZ"/>
        </w:rPr>
        <w:t xml:space="preserve"> н</w:t>
      </w:r>
      <w:r w:rsidR="00C711B4" w:rsidRPr="001E2025">
        <w:rPr>
          <w:rFonts w:ascii="Times New Roman" w:eastAsia="Times New Roman" w:hAnsi="Times New Roman" w:cs="Times New Roman"/>
          <w:i/>
          <w:sz w:val="28"/>
          <w:szCs w:val="28"/>
        </w:rPr>
        <w:t xml:space="preserve">аблюдение </w:t>
      </w:r>
      <w:r w:rsidR="00C711B4" w:rsidRPr="001E2025">
        <w:rPr>
          <w:rFonts w:ascii="Times New Roman" w:eastAsia="Times New Roman" w:hAnsi="Times New Roman" w:cs="Times New Roman"/>
          <w:sz w:val="28"/>
          <w:szCs w:val="28"/>
        </w:rPr>
        <w:t>проводилось целенаправленно также в ходе формирующего этапа эксперимента и сопровождалось постоянным ведением записей, в которых фиксировались:</w:t>
      </w:r>
    </w:p>
    <w:p w14:paraId="55BB2EE0" w14:textId="1850F715" w:rsidR="00C711B4" w:rsidRPr="001E2025" w:rsidRDefault="001500B3" w:rsidP="008041D4">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эмоциональные отклики на предложенные задания (положительные, отрицательные, индифферентные);</w:t>
      </w:r>
    </w:p>
    <w:p w14:paraId="0902342D" w14:textId="7245F259" w:rsidR="00C711B4" w:rsidRPr="001E2025" w:rsidRDefault="001500B3" w:rsidP="008041D4">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реакции на необходимость делать выбор в процессе взаимодействия (растерянность, непонимание, отказ, спокойствие, понимание, инициатива и т.д.);</w:t>
      </w:r>
    </w:p>
    <w:p w14:paraId="34984BEF" w14:textId="43B8BFCC" w:rsidR="00C711B4" w:rsidRPr="001E2025" w:rsidRDefault="001500B3" w:rsidP="008041D4">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деятельностная активность (интерес, появление вопросов, стремление высказать мнение, желание участвовать в дискуссии или работе и т.д.);</w:t>
      </w:r>
    </w:p>
    <w:p w14:paraId="63EB1CF9" w14:textId="3F5389B5" w:rsidR="00C711B4" w:rsidRPr="001E2025" w:rsidRDefault="001500B3" w:rsidP="008041D4">
      <w:pPr>
        <w:tabs>
          <w:tab w:val="left" w:pos="851"/>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мотивационно-волевая активность (желание отличиться, доведение </w:t>
      </w:r>
      <w:r w:rsidR="00C711B4" w:rsidRPr="001E2025">
        <w:rPr>
          <w:rFonts w:ascii="Times New Roman" w:eastAsia="Times New Roman" w:hAnsi="Times New Roman" w:cs="Times New Roman"/>
          <w:spacing w:val="2"/>
          <w:sz w:val="28"/>
          <w:szCs w:val="28"/>
        </w:rPr>
        <w:t>до</w:t>
      </w:r>
      <w:r w:rsidRPr="001E2025">
        <w:rPr>
          <w:rFonts w:ascii="Times New Roman" w:eastAsia="Times New Roman" w:hAnsi="Times New Roman" w:cs="Times New Roman"/>
          <w:spacing w:val="2"/>
          <w:sz w:val="28"/>
          <w:szCs w:val="28"/>
        </w:rPr>
        <w:t xml:space="preserve"> </w:t>
      </w:r>
      <w:r w:rsidR="00C711B4" w:rsidRPr="001E2025">
        <w:rPr>
          <w:rFonts w:ascii="Times New Roman" w:eastAsia="Times New Roman" w:hAnsi="Times New Roman" w:cs="Times New Roman"/>
          <w:sz w:val="28"/>
          <w:szCs w:val="28"/>
        </w:rPr>
        <w:t>конца взятой на себя задачи, выбор более сложных заданий и т.п.);</w:t>
      </w:r>
    </w:p>
    <w:p w14:paraId="4DC365F5" w14:textId="06A6F1DF" w:rsidR="00C711B4" w:rsidRDefault="001500B3" w:rsidP="008041D4">
      <w:pPr>
        <w:pBdr>
          <w:bottom w:val="single" w:sz="4" w:space="12" w:color="FFFFFF"/>
        </w:pBdr>
        <w:tabs>
          <w:tab w:val="left" w:pos="567"/>
          <w:tab w:val="left" w:pos="851"/>
          <w:tab w:val="left" w:pos="993"/>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проявление инициативы и творчества (внесение своих предложений, идей; </w:t>
      </w:r>
    </w:p>
    <w:p w14:paraId="5C2B3840" w14:textId="52B31B86" w:rsidR="00C711B4" w:rsidRPr="001E2025" w:rsidRDefault="001500B3" w:rsidP="008041D4">
      <w:pPr>
        <w:pBdr>
          <w:bottom w:val="single" w:sz="4" w:space="12" w:color="FFFFFF"/>
        </w:pBdr>
        <w:tabs>
          <w:tab w:val="left" w:pos="567"/>
          <w:tab w:val="left" w:pos="851"/>
          <w:tab w:val="left" w:pos="993"/>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роль пассивного исполнителя и пр.);</w:t>
      </w:r>
    </w:p>
    <w:p w14:paraId="0119DDB3" w14:textId="05B914B4" w:rsidR="00C711B4" w:rsidRPr="001E2025" w:rsidRDefault="001500B3" w:rsidP="008041D4">
      <w:pPr>
        <w:pBdr>
          <w:bottom w:val="single" w:sz="4" w:space="12" w:color="FFFFFF"/>
        </w:pBdr>
        <w:tabs>
          <w:tab w:val="left" w:pos="567"/>
          <w:tab w:val="left" w:pos="851"/>
          <w:tab w:val="left" w:pos="993"/>
        </w:tabs>
        <w:spacing w:after="0" w:line="240" w:lineRule="auto"/>
        <w:ind w:firstLine="567"/>
        <w:jc w:val="both"/>
        <w:rPr>
          <w:rFonts w:ascii="Times New Roman" w:eastAsia="Times New Roman" w:hAnsi="Times New Roman" w:cs="Times New Roman"/>
          <w:sz w:val="28"/>
          <w:szCs w:val="28"/>
        </w:rPr>
      </w:pPr>
      <w:r w:rsidRPr="001E2025">
        <w:rPr>
          <w:rFonts w:ascii="Times New Roman" w:hAnsi="Times New Roman" w:cs="Times New Roman"/>
          <w:sz w:val="28"/>
          <w:szCs w:val="28"/>
        </w:rPr>
        <w:t>–</w:t>
      </w:r>
      <w:r w:rsidR="00C711B4" w:rsidRPr="001E2025">
        <w:rPr>
          <w:rFonts w:ascii="Times New Roman" w:eastAsia="Times New Roman" w:hAnsi="Times New Roman" w:cs="Times New Roman"/>
          <w:sz w:val="28"/>
          <w:szCs w:val="28"/>
        </w:rPr>
        <w:t xml:space="preserve"> уровень самостоятельности при выборе (полная самостоятельность, потребность в помощи, отсутствие самостоятельности).</w:t>
      </w:r>
    </w:p>
    <w:p w14:paraId="585AC576" w14:textId="77777777" w:rsidR="0056282B" w:rsidRPr="001E2025" w:rsidRDefault="00C711B4" w:rsidP="008041D4">
      <w:pPr>
        <w:pBdr>
          <w:bottom w:val="single" w:sz="4" w:space="12" w:color="FFFFFF"/>
        </w:pBdr>
        <w:tabs>
          <w:tab w:val="left" w:pos="567"/>
          <w:tab w:val="left" w:pos="851"/>
          <w:tab w:val="left" w:pos="993"/>
        </w:tabs>
        <w:spacing w:after="0" w:line="240" w:lineRule="auto"/>
        <w:ind w:firstLine="567"/>
        <w:jc w:val="both"/>
        <w:rPr>
          <w:rFonts w:ascii="Times New Roman" w:eastAsia="Times New Roman" w:hAnsi="Times New Roman" w:cs="Times New Roman"/>
          <w:sz w:val="28"/>
          <w:szCs w:val="28"/>
          <w:lang w:bidi="ru-RU"/>
        </w:rPr>
      </w:pPr>
      <w:r w:rsidRPr="001E2025">
        <w:rPr>
          <w:rFonts w:ascii="Times New Roman" w:eastAsia="Times New Roman" w:hAnsi="Times New Roman" w:cs="Times New Roman"/>
          <w:sz w:val="28"/>
          <w:szCs w:val="28"/>
          <w:lang w:bidi="ru-RU"/>
        </w:rPr>
        <w:t xml:space="preserve">Анкетирование, опрос, ранжирование использовались нами на констатирующем и контрольном этапах эксперимента для выявления уровня состояния кросс-культурной компетентности. </w:t>
      </w:r>
    </w:p>
    <w:p w14:paraId="5D28E229" w14:textId="1A2BB5AE" w:rsidR="00171A57" w:rsidRDefault="00C711B4" w:rsidP="008041D4">
      <w:pPr>
        <w:pBdr>
          <w:bottom w:val="single" w:sz="4" w:space="12" w:color="FFFFFF"/>
        </w:pBdr>
        <w:tabs>
          <w:tab w:val="left" w:pos="567"/>
          <w:tab w:val="left" w:pos="851"/>
          <w:tab w:val="left" w:pos="993"/>
        </w:tabs>
        <w:spacing w:after="0" w:line="240" w:lineRule="auto"/>
        <w:ind w:firstLine="567"/>
        <w:jc w:val="both"/>
        <w:rPr>
          <w:rFonts w:ascii="Times New Roman" w:hAnsi="Times New Roman" w:cs="Times New Roman"/>
          <w:sz w:val="28"/>
          <w:szCs w:val="28"/>
          <w:lang w:bidi="ru-RU"/>
        </w:rPr>
      </w:pPr>
      <w:r w:rsidRPr="001E2025">
        <w:rPr>
          <w:rFonts w:ascii="Times New Roman" w:hAnsi="Times New Roman" w:cs="Times New Roman"/>
          <w:sz w:val="28"/>
          <w:szCs w:val="28"/>
          <w:lang w:bidi="ru-RU"/>
        </w:rPr>
        <w:t xml:space="preserve">В целом созданная инструментовка диагностики и педагогическая интерпретация полученных результатов дали возможность определить критерии и показатели развития кросс-культурной компетентности у студентов-филологов, ее компоненты и уровень готовности обучающихся к профессиональной деятельности в соответствии с современными требованиями, а также </w:t>
      </w:r>
      <w:r w:rsidR="001E3228" w:rsidRPr="001E2025">
        <w:rPr>
          <w:rFonts w:ascii="Times New Roman" w:hAnsi="Times New Roman" w:cs="Times New Roman"/>
          <w:sz w:val="28"/>
          <w:szCs w:val="28"/>
          <w:lang w:val="kk-KZ" w:bidi="ru-RU"/>
        </w:rPr>
        <w:t>проследить р</w:t>
      </w:r>
      <w:r w:rsidRPr="001E2025">
        <w:rPr>
          <w:rFonts w:ascii="Times New Roman" w:hAnsi="Times New Roman" w:cs="Times New Roman"/>
          <w:sz w:val="28"/>
          <w:szCs w:val="28"/>
          <w:lang w:bidi="ru-RU"/>
        </w:rPr>
        <w:t>езультат</w:t>
      </w:r>
      <w:r w:rsidR="001E3228" w:rsidRPr="001E2025">
        <w:rPr>
          <w:rFonts w:ascii="Times New Roman" w:hAnsi="Times New Roman" w:cs="Times New Roman"/>
          <w:sz w:val="28"/>
          <w:szCs w:val="28"/>
          <w:lang w:val="kk-KZ" w:bidi="ru-RU"/>
        </w:rPr>
        <w:t>ы</w:t>
      </w:r>
      <w:r w:rsidRPr="001E2025">
        <w:rPr>
          <w:rFonts w:ascii="Times New Roman" w:hAnsi="Times New Roman" w:cs="Times New Roman"/>
          <w:sz w:val="28"/>
          <w:szCs w:val="28"/>
          <w:lang w:bidi="ru-RU"/>
        </w:rPr>
        <w:t xml:space="preserve"> этап</w:t>
      </w:r>
      <w:r w:rsidR="001E3228" w:rsidRPr="001E2025">
        <w:rPr>
          <w:rFonts w:ascii="Times New Roman" w:hAnsi="Times New Roman" w:cs="Times New Roman"/>
          <w:sz w:val="28"/>
          <w:szCs w:val="28"/>
          <w:lang w:val="kk-KZ" w:bidi="ru-RU"/>
        </w:rPr>
        <w:t>ов</w:t>
      </w:r>
      <w:r w:rsidRPr="001E2025">
        <w:rPr>
          <w:rFonts w:ascii="Times New Roman" w:hAnsi="Times New Roman" w:cs="Times New Roman"/>
          <w:sz w:val="28"/>
          <w:szCs w:val="28"/>
          <w:lang w:bidi="ru-RU"/>
        </w:rPr>
        <w:t xml:space="preserve"> педагогического эксперимента. </w:t>
      </w:r>
      <w:r w:rsidR="001E3228" w:rsidRPr="001E2025">
        <w:rPr>
          <w:rFonts w:ascii="Times New Roman" w:hAnsi="Times New Roman" w:cs="Times New Roman"/>
          <w:sz w:val="28"/>
          <w:szCs w:val="28"/>
          <w:lang w:val="kk-KZ" w:bidi="ru-RU"/>
        </w:rPr>
        <w:t>Описание исследования в этом направлении дано в следующем заключительном параграфе.</w:t>
      </w:r>
      <w:r w:rsidRPr="001E2025">
        <w:rPr>
          <w:rFonts w:ascii="Times New Roman" w:hAnsi="Times New Roman" w:cs="Times New Roman"/>
          <w:sz w:val="28"/>
          <w:szCs w:val="28"/>
          <w:lang w:bidi="ru-RU"/>
        </w:rPr>
        <w:t xml:space="preserve"> </w:t>
      </w:r>
    </w:p>
    <w:p w14:paraId="3A4C0679" w14:textId="77777777" w:rsidR="00414DAE" w:rsidRDefault="00414DAE" w:rsidP="008041D4">
      <w:pPr>
        <w:tabs>
          <w:tab w:val="left" w:pos="851"/>
        </w:tabs>
        <w:spacing w:after="0" w:line="240" w:lineRule="auto"/>
        <w:ind w:firstLine="567"/>
        <w:jc w:val="both"/>
        <w:rPr>
          <w:rFonts w:ascii="Times New Roman" w:hAnsi="Times New Roman" w:cs="Times New Roman"/>
          <w:b/>
          <w:sz w:val="28"/>
          <w:szCs w:val="28"/>
        </w:rPr>
      </w:pPr>
    </w:p>
    <w:p w14:paraId="04792BD8" w14:textId="24A07242" w:rsidR="00C711B4" w:rsidRPr="001E2025" w:rsidRDefault="00C711B4" w:rsidP="008041D4">
      <w:pPr>
        <w:tabs>
          <w:tab w:val="left" w:pos="851"/>
        </w:tabs>
        <w:spacing w:after="0" w:line="240" w:lineRule="auto"/>
        <w:ind w:firstLine="567"/>
        <w:jc w:val="both"/>
        <w:rPr>
          <w:rFonts w:ascii="Times New Roman" w:hAnsi="Times New Roman" w:cs="Times New Roman"/>
          <w:b/>
          <w:bCs/>
          <w:sz w:val="28"/>
          <w:szCs w:val="28"/>
        </w:rPr>
      </w:pPr>
      <w:r w:rsidRPr="001E2025">
        <w:rPr>
          <w:rFonts w:ascii="Times New Roman" w:hAnsi="Times New Roman" w:cs="Times New Roman"/>
          <w:b/>
          <w:sz w:val="28"/>
          <w:szCs w:val="28"/>
        </w:rPr>
        <w:t xml:space="preserve">3.3 </w:t>
      </w:r>
      <w:r w:rsidR="003C1642" w:rsidRPr="001E2025">
        <w:rPr>
          <w:rFonts w:ascii="Times New Roman" w:hAnsi="Times New Roman" w:cs="Times New Roman"/>
          <w:b/>
          <w:bCs/>
          <w:sz w:val="28"/>
          <w:szCs w:val="28"/>
        </w:rPr>
        <w:t>Экспериментальная проверка эффективности разработанной системы заданий</w:t>
      </w:r>
    </w:p>
    <w:p w14:paraId="59F1335B" w14:textId="77777777" w:rsidR="007A5380" w:rsidRPr="001E2025" w:rsidRDefault="007A5380" w:rsidP="007A5380">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 xml:space="preserve">Важным </w:t>
      </w:r>
      <w:r w:rsidRPr="001E2025">
        <w:rPr>
          <w:rFonts w:ascii="Times New Roman" w:hAnsi="Times New Roman" w:cs="Times New Roman"/>
          <w:sz w:val="28"/>
          <w:szCs w:val="28"/>
          <w:lang w:val="kk-KZ"/>
        </w:rPr>
        <w:t>направлением</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в решении поставленных в нашем исследовании задач по развитию кросс-культурной </w:t>
      </w:r>
      <w:r w:rsidRPr="001E2025">
        <w:rPr>
          <w:rFonts w:ascii="Times New Roman" w:hAnsi="Times New Roman" w:cs="Times New Roman"/>
          <w:sz w:val="28"/>
          <w:szCs w:val="28"/>
        </w:rPr>
        <w:t xml:space="preserve">компетентности будущих педагогов-филологов является </w:t>
      </w:r>
      <w:r w:rsidRPr="001E2025">
        <w:rPr>
          <w:rFonts w:ascii="Times New Roman" w:hAnsi="Times New Roman" w:cs="Times New Roman"/>
          <w:sz w:val="28"/>
          <w:szCs w:val="28"/>
          <w:lang w:val="kk-KZ"/>
        </w:rPr>
        <w:t>организация и проведение опытно-</w:t>
      </w:r>
      <w:r w:rsidRPr="001E2025">
        <w:rPr>
          <w:rFonts w:ascii="Times New Roman" w:hAnsi="Times New Roman" w:cs="Times New Roman"/>
          <w:sz w:val="28"/>
          <w:szCs w:val="28"/>
        </w:rPr>
        <w:t>экспериментальн</w:t>
      </w:r>
      <w:r w:rsidRPr="001E2025">
        <w:rPr>
          <w:rFonts w:ascii="Times New Roman" w:hAnsi="Times New Roman" w:cs="Times New Roman"/>
          <w:sz w:val="28"/>
          <w:szCs w:val="28"/>
          <w:lang w:val="kk-KZ"/>
        </w:rPr>
        <w:t xml:space="preserve">ой </w:t>
      </w:r>
      <w:r w:rsidRPr="001E2025">
        <w:rPr>
          <w:rFonts w:ascii="Times New Roman" w:hAnsi="Times New Roman" w:cs="Times New Roman"/>
          <w:sz w:val="28"/>
          <w:szCs w:val="28"/>
        </w:rPr>
        <w:t>работ</w:t>
      </w:r>
      <w:r w:rsidRPr="001E2025">
        <w:rPr>
          <w:rFonts w:ascii="Times New Roman" w:hAnsi="Times New Roman" w:cs="Times New Roman"/>
          <w:sz w:val="28"/>
          <w:szCs w:val="28"/>
          <w:lang w:val="kk-KZ"/>
        </w:rPr>
        <w:t>ы.</w:t>
      </w:r>
      <w:r w:rsidRPr="001E2025">
        <w:rPr>
          <w:rFonts w:ascii="Times New Roman" w:hAnsi="Times New Roman" w:cs="Times New Roman"/>
          <w:sz w:val="28"/>
          <w:szCs w:val="28"/>
        </w:rPr>
        <w:t xml:space="preserve"> </w:t>
      </w:r>
      <w:r>
        <w:rPr>
          <w:rFonts w:ascii="Times New Roman" w:hAnsi="Times New Roman" w:cs="Times New Roman"/>
          <w:sz w:val="28"/>
          <w:szCs w:val="28"/>
          <w:lang w:val="kk-KZ"/>
        </w:rPr>
        <w:t>Комплексная п</w:t>
      </w:r>
      <w:r w:rsidRPr="001E2025">
        <w:rPr>
          <w:rFonts w:ascii="Times New Roman" w:hAnsi="Times New Roman" w:cs="Times New Roman"/>
          <w:sz w:val="28"/>
          <w:szCs w:val="28"/>
          <w:lang w:val="kk-KZ"/>
        </w:rPr>
        <w:t>рограмма исследования, состоящая из трех</w:t>
      </w:r>
      <w:r w:rsidRPr="001E2025">
        <w:rPr>
          <w:rFonts w:ascii="Times New Roman" w:hAnsi="Times New Roman" w:cs="Times New Roman"/>
          <w:b/>
          <w:sz w:val="28"/>
          <w:szCs w:val="28"/>
          <w:lang w:val="kk-KZ"/>
        </w:rPr>
        <w:t xml:space="preserve"> </w:t>
      </w:r>
      <w:r w:rsidRPr="001E2025">
        <w:rPr>
          <w:rFonts w:ascii="Times New Roman" w:hAnsi="Times New Roman" w:cs="Times New Roman"/>
          <w:sz w:val="28"/>
          <w:szCs w:val="28"/>
          <w:lang w:val="kk-KZ"/>
        </w:rPr>
        <w:t xml:space="preserve">взаимосвязанных между собой блоков апробировалась на </w:t>
      </w:r>
      <w:r>
        <w:rPr>
          <w:rFonts w:ascii="Times New Roman" w:hAnsi="Times New Roman" w:cs="Times New Roman"/>
          <w:sz w:val="28"/>
          <w:szCs w:val="28"/>
          <w:lang w:val="kk-KZ"/>
        </w:rPr>
        <w:t>определенных э</w:t>
      </w:r>
      <w:r w:rsidRPr="001E2025">
        <w:rPr>
          <w:rFonts w:ascii="Times New Roman" w:hAnsi="Times New Roman" w:cs="Times New Roman"/>
          <w:sz w:val="28"/>
          <w:szCs w:val="28"/>
          <w:lang w:val="kk-KZ"/>
        </w:rPr>
        <w:t>тап</w:t>
      </w:r>
      <w:r>
        <w:rPr>
          <w:rFonts w:ascii="Times New Roman" w:hAnsi="Times New Roman" w:cs="Times New Roman"/>
          <w:sz w:val="28"/>
          <w:szCs w:val="28"/>
          <w:lang w:val="kk-KZ"/>
        </w:rPr>
        <w:t>ах</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lang w:val="kk-KZ"/>
        </w:rPr>
        <w:lastRenderedPageBreak/>
        <w:t xml:space="preserve">всего экспериментального исследования. Содержание и структура программ описана в </w:t>
      </w:r>
      <w:r>
        <w:rPr>
          <w:rFonts w:ascii="Times New Roman" w:hAnsi="Times New Roman" w:cs="Times New Roman"/>
          <w:sz w:val="28"/>
          <w:szCs w:val="28"/>
          <w:lang w:val="kk-KZ"/>
        </w:rPr>
        <w:t>подразделе</w:t>
      </w:r>
      <w:r w:rsidRPr="001E2025">
        <w:rPr>
          <w:rFonts w:ascii="Times New Roman" w:hAnsi="Times New Roman" w:cs="Times New Roman"/>
          <w:sz w:val="28"/>
          <w:szCs w:val="28"/>
          <w:lang w:val="kk-KZ"/>
        </w:rPr>
        <w:t xml:space="preserve"> </w:t>
      </w:r>
      <w:r w:rsidRPr="001E2025">
        <w:rPr>
          <w:rFonts w:ascii="Times New Roman" w:hAnsi="Times New Roman" w:cs="Times New Roman"/>
          <w:sz w:val="28"/>
          <w:szCs w:val="28"/>
        </w:rPr>
        <w:t>3</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2</w:t>
      </w:r>
      <w:r w:rsidRPr="001E2025">
        <w:rPr>
          <w:rFonts w:ascii="Times New Roman" w:hAnsi="Times New Roman" w:cs="Times New Roman"/>
          <w:sz w:val="28"/>
          <w:szCs w:val="28"/>
          <w:lang w:val="kk-KZ"/>
        </w:rPr>
        <w:t>.</w:t>
      </w:r>
    </w:p>
    <w:p w14:paraId="154C1CC7" w14:textId="77777777" w:rsidR="007A5380" w:rsidRPr="001E2025" w:rsidRDefault="007A5380" w:rsidP="007A5380">
      <w:pPr>
        <w:pStyle w:val="a3"/>
        <w:shd w:val="clear" w:color="auto" w:fill="FFFFFF"/>
        <w:tabs>
          <w:tab w:val="left" w:pos="851"/>
        </w:tabs>
        <w:spacing w:before="0" w:beforeAutospacing="0" w:after="0" w:afterAutospacing="0"/>
        <w:ind w:firstLine="567"/>
        <w:jc w:val="both"/>
        <w:rPr>
          <w:sz w:val="28"/>
          <w:szCs w:val="28"/>
        </w:rPr>
      </w:pPr>
      <w:r w:rsidRPr="001E2025">
        <w:rPr>
          <w:sz w:val="28"/>
          <w:szCs w:val="28"/>
        </w:rPr>
        <w:t xml:space="preserve">В ходе проведения </w:t>
      </w:r>
      <w:r w:rsidRPr="001E2025">
        <w:rPr>
          <w:sz w:val="28"/>
          <w:szCs w:val="28"/>
          <w:lang w:val="kk-KZ"/>
        </w:rPr>
        <w:t xml:space="preserve">всех этапов </w:t>
      </w:r>
      <w:r w:rsidRPr="001E2025">
        <w:rPr>
          <w:sz w:val="28"/>
          <w:szCs w:val="28"/>
        </w:rPr>
        <w:t xml:space="preserve">опытно-экспериментальной работы нами преследовались следующие задачи: </w:t>
      </w:r>
    </w:p>
    <w:p w14:paraId="23F8B54B" w14:textId="77777777" w:rsidR="007A5380" w:rsidRPr="001E2025" w:rsidRDefault="007A5380" w:rsidP="007A5380">
      <w:pPr>
        <w:pStyle w:val="a3"/>
        <w:numPr>
          <w:ilvl w:val="0"/>
          <w:numId w:val="5"/>
        </w:numPr>
        <w:shd w:val="clear" w:color="auto" w:fill="FFFFFF"/>
        <w:tabs>
          <w:tab w:val="left" w:pos="851"/>
        </w:tabs>
        <w:spacing w:before="0" w:beforeAutospacing="0" w:after="0" w:afterAutospacing="0"/>
        <w:ind w:left="0" w:firstLine="567"/>
        <w:jc w:val="both"/>
        <w:rPr>
          <w:sz w:val="28"/>
          <w:szCs w:val="28"/>
        </w:rPr>
      </w:pPr>
      <w:r w:rsidRPr="001E2025">
        <w:rPr>
          <w:sz w:val="28"/>
          <w:szCs w:val="28"/>
        </w:rPr>
        <w:t>выявить исходное состояние развития кросс-культурной компетентности будущих педагогов-филологов;</w:t>
      </w:r>
    </w:p>
    <w:p w14:paraId="174FBE2A" w14:textId="77777777" w:rsidR="007A5380" w:rsidRPr="001E2025" w:rsidRDefault="007A5380" w:rsidP="007A5380">
      <w:pPr>
        <w:pStyle w:val="a3"/>
        <w:numPr>
          <w:ilvl w:val="0"/>
          <w:numId w:val="5"/>
        </w:numPr>
        <w:shd w:val="clear" w:color="auto" w:fill="FFFFFF"/>
        <w:tabs>
          <w:tab w:val="left" w:pos="851"/>
        </w:tabs>
        <w:spacing w:before="0" w:beforeAutospacing="0" w:after="0" w:afterAutospacing="0"/>
        <w:ind w:left="0" w:firstLine="567"/>
        <w:jc w:val="both"/>
        <w:rPr>
          <w:sz w:val="28"/>
          <w:szCs w:val="28"/>
        </w:rPr>
      </w:pPr>
      <w:r w:rsidRPr="001E2025">
        <w:rPr>
          <w:sz w:val="28"/>
          <w:szCs w:val="28"/>
        </w:rPr>
        <w:t>развить положительное отношение к профессии учителя и кросс-культурному компоненту, как основополагающему, составляющему современного образа педагога;</w:t>
      </w:r>
    </w:p>
    <w:p w14:paraId="693F0269" w14:textId="77777777" w:rsidR="007A5380" w:rsidRPr="001E2025" w:rsidRDefault="007A5380" w:rsidP="007A5380">
      <w:pPr>
        <w:pStyle w:val="a3"/>
        <w:numPr>
          <w:ilvl w:val="0"/>
          <w:numId w:val="5"/>
        </w:numPr>
        <w:shd w:val="clear" w:color="auto" w:fill="FFFFFF"/>
        <w:tabs>
          <w:tab w:val="left" w:pos="851"/>
        </w:tabs>
        <w:spacing w:before="0" w:beforeAutospacing="0" w:after="0" w:afterAutospacing="0"/>
        <w:ind w:left="0" w:firstLine="567"/>
        <w:jc w:val="both"/>
        <w:rPr>
          <w:sz w:val="28"/>
          <w:szCs w:val="28"/>
        </w:rPr>
      </w:pPr>
      <w:r w:rsidRPr="001E2025">
        <w:rPr>
          <w:sz w:val="28"/>
          <w:szCs w:val="28"/>
        </w:rPr>
        <w:t>сбор методических материалов, способствующих результативности опытно-экспериментальной работы (изучение внедряемых педагогических подходов и технологий, творческих заданий для студентов и рекомендации);</w:t>
      </w:r>
    </w:p>
    <w:p w14:paraId="314C55FB" w14:textId="77777777" w:rsidR="007A5380" w:rsidRPr="001E2025" w:rsidRDefault="007A5380" w:rsidP="007A5380">
      <w:pPr>
        <w:pStyle w:val="a3"/>
        <w:numPr>
          <w:ilvl w:val="0"/>
          <w:numId w:val="5"/>
        </w:numPr>
        <w:shd w:val="clear" w:color="auto" w:fill="FFFFFF"/>
        <w:tabs>
          <w:tab w:val="left" w:pos="851"/>
        </w:tabs>
        <w:spacing w:before="0" w:beforeAutospacing="0" w:after="0" w:afterAutospacing="0"/>
        <w:ind w:left="0" w:firstLine="567"/>
        <w:jc w:val="both"/>
        <w:rPr>
          <w:sz w:val="28"/>
          <w:szCs w:val="28"/>
        </w:rPr>
      </w:pPr>
      <w:r w:rsidRPr="001E2025">
        <w:rPr>
          <w:sz w:val="28"/>
          <w:szCs w:val="28"/>
        </w:rPr>
        <w:t xml:space="preserve">проверить действенность разработанной нами структурно-содержательной модели и экспериментальной программы развития кросс-культурной компетентности будущих педагогов-филологов в условиях университета; </w:t>
      </w:r>
    </w:p>
    <w:p w14:paraId="588B3DDF" w14:textId="77777777" w:rsidR="007A5380" w:rsidRPr="001E2025" w:rsidRDefault="007A5380" w:rsidP="007A5380">
      <w:pPr>
        <w:pStyle w:val="a3"/>
        <w:numPr>
          <w:ilvl w:val="0"/>
          <w:numId w:val="5"/>
        </w:numPr>
        <w:shd w:val="clear" w:color="auto" w:fill="FFFFFF"/>
        <w:tabs>
          <w:tab w:val="left" w:pos="851"/>
        </w:tabs>
        <w:spacing w:before="0" w:beforeAutospacing="0" w:after="0" w:afterAutospacing="0"/>
        <w:ind w:left="0" w:firstLine="567"/>
        <w:jc w:val="both"/>
        <w:rPr>
          <w:sz w:val="28"/>
          <w:szCs w:val="28"/>
        </w:rPr>
      </w:pPr>
      <w:r w:rsidRPr="001E2025">
        <w:rPr>
          <w:sz w:val="28"/>
          <w:szCs w:val="28"/>
        </w:rPr>
        <w:t>подтвердить достаточность выявленных педагогических условий и гипотезы исследования.</w:t>
      </w:r>
    </w:p>
    <w:p w14:paraId="70D17CFC"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Опытно-экспериментальная работа проводилась в три этапа: констатирующий, формирующий и контрольный.</w:t>
      </w:r>
      <w:r w:rsidRPr="00FA28BD">
        <w:rPr>
          <w:rFonts w:ascii="Times New Roman" w:hAnsi="Times New Roman" w:cs="Times New Roman"/>
          <w:b/>
          <w:sz w:val="28"/>
          <w:szCs w:val="28"/>
        </w:rPr>
        <w:t xml:space="preserve"> </w:t>
      </w:r>
      <w:r w:rsidRPr="00FA28BD">
        <w:rPr>
          <w:rFonts w:ascii="Times New Roman" w:hAnsi="Times New Roman" w:cs="Times New Roman"/>
          <w:sz w:val="28"/>
          <w:szCs w:val="28"/>
        </w:rPr>
        <w:t>В нем приняло участие 130 обучающихся института «Филологии и полиязычного образования» и института «</w:t>
      </w:r>
      <w:r w:rsidRPr="00FA28BD">
        <w:rPr>
          <w:rFonts w:ascii="Times New Roman" w:eastAsia="Times New Roman" w:hAnsi="Times New Roman" w:cs="Times New Roman"/>
          <w:sz w:val="28"/>
          <w:szCs w:val="28"/>
          <w:shd w:val="clear" w:color="auto" w:fill="FFFFFF"/>
        </w:rPr>
        <w:t>для иностранных граждан и довузовской подготовки (Foundation)</w:t>
      </w:r>
      <w:r w:rsidRPr="00FA28BD">
        <w:rPr>
          <w:rFonts w:ascii="Times New Roman" w:hAnsi="Times New Roman" w:cs="Times New Roman"/>
          <w:sz w:val="28"/>
          <w:szCs w:val="28"/>
        </w:rPr>
        <w:t xml:space="preserve">», в числе которых, бакалавры и иностранные студенты, изучающие русский язык. </w:t>
      </w:r>
      <w:r w:rsidRPr="00FA28BD">
        <w:rPr>
          <w:rFonts w:ascii="Times New Roman" w:hAnsi="Times New Roman" w:cs="Times New Roman"/>
          <w:sz w:val="28"/>
          <w:szCs w:val="28"/>
          <w:lang w:val="kk-KZ"/>
        </w:rPr>
        <w:t>В</w:t>
      </w:r>
      <w:r w:rsidRPr="00FA28BD">
        <w:rPr>
          <w:rFonts w:ascii="Times New Roman" w:hAnsi="Times New Roman" w:cs="Times New Roman"/>
          <w:sz w:val="28"/>
          <w:szCs w:val="28"/>
        </w:rPr>
        <w:t xml:space="preserve"> этот контингент </w:t>
      </w:r>
      <w:r w:rsidRPr="00FA28BD">
        <w:rPr>
          <w:rFonts w:ascii="Times New Roman" w:hAnsi="Times New Roman" w:cs="Times New Roman"/>
          <w:sz w:val="28"/>
          <w:szCs w:val="28"/>
          <w:lang w:val="kk-KZ"/>
        </w:rPr>
        <w:t xml:space="preserve">также </w:t>
      </w:r>
      <w:r w:rsidRPr="00FA28BD">
        <w:rPr>
          <w:rFonts w:ascii="Times New Roman" w:hAnsi="Times New Roman" w:cs="Times New Roman"/>
          <w:sz w:val="28"/>
          <w:szCs w:val="28"/>
        </w:rPr>
        <w:t>вошли преподаватели общеобразовательных школ Алматинской области</w:t>
      </w:r>
      <w:r w:rsidRPr="00FA28BD">
        <w:rPr>
          <w:rFonts w:ascii="Times New Roman" w:hAnsi="Times New Roman" w:cs="Times New Roman"/>
          <w:iCs/>
          <w:sz w:val="28"/>
          <w:szCs w:val="28"/>
        </w:rPr>
        <w:t>. Из них 20 учителей, 10 студентов-иностранцев, 24 студента 4-курса и 76 студентов 1 курса.</w:t>
      </w:r>
      <w:r w:rsidRPr="00FA28BD">
        <w:rPr>
          <w:rFonts w:ascii="Times New Roman" w:hAnsi="Times New Roman" w:cs="Times New Roman"/>
          <w:sz w:val="28"/>
          <w:szCs w:val="28"/>
        </w:rPr>
        <w:t xml:space="preserve"> Дополнительно </w:t>
      </w:r>
      <w:r w:rsidRPr="00FA28BD">
        <w:rPr>
          <w:rFonts w:ascii="Times New Roman" w:hAnsi="Times New Roman" w:cs="Times New Roman"/>
          <w:sz w:val="28"/>
          <w:szCs w:val="28"/>
          <w:lang w:val="kk-KZ"/>
        </w:rPr>
        <w:t xml:space="preserve">проводились </w:t>
      </w:r>
      <w:r w:rsidRPr="00FA28BD">
        <w:rPr>
          <w:rFonts w:ascii="Times New Roman" w:hAnsi="Times New Roman" w:cs="Times New Roman"/>
          <w:sz w:val="28"/>
          <w:szCs w:val="28"/>
        </w:rPr>
        <w:t xml:space="preserve">беседы с обучающимися института «Педагогики и психологии» и учителями </w:t>
      </w:r>
      <w:r w:rsidRPr="00FA28BD">
        <w:rPr>
          <w:rFonts w:ascii="Times New Roman" w:hAnsi="Times New Roman" w:cs="Times New Roman"/>
          <w:sz w:val="28"/>
          <w:szCs w:val="28"/>
          <w:lang w:val="kk-KZ"/>
        </w:rPr>
        <w:t xml:space="preserve">русского языка и литературы </w:t>
      </w:r>
      <w:r w:rsidRPr="00FA28BD">
        <w:rPr>
          <w:rFonts w:ascii="Times New Roman" w:hAnsi="Times New Roman" w:cs="Times New Roman"/>
          <w:sz w:val="28"/>
          <w:szCs w:val="28"/>
        </w:rPr>
        <w:t xml:space="preserve">общеобразовательных школ Алматинской области. Из общего числа обучающихся, принявших участие в эксперименте, </w:t>
      </w:r>
      <w:r w:rsidRPr="00FA28BD">
        <w:rPr>
          <w:rFonts w:ascii="Times New Roman" w:hAnsi="Times New Roman" w:cs="Times New Roman"/>
          <w:bCs/>
          <w:iCs/>
          <w:sz w:val="28"/>
          <w:szCs w:val="28"/>
        </w:rPr>
        <w:t>5</w:t>
      </w:r>
      <w:r w:rsidRPr="00FA28BD">
        <w:rPr>
          <w:rFonts w:ascii="Times New Roman" w:hAnsi="Times New Roman" w:cs="Times New Roman"/>
          <w:bCs/>
          <w:iCs/>
          <w:sz w:val="28"/>
          <w:szCs w:val="28"/>
          <w:lang w:val="kk-KZ"/>
        </w:rPr>
        <w:t>0</w:t>
      </w:r>
      <w:r w:rsidRPr="00FA28BD">
        <w:rPr>
          <w:rFonts w:ascii="Times New Roman" w:hAnsi="Times New Roman" w:cs="Times New Roman"/>
          <w:bCs/>
          <w:iCs/>
          <w:sz w:val="28"/>
          <w:szCs w:val="28"/>
        </w:rPr>
        <w:t xml:space="preserve"> обучающихся составили экспериментальную и контрольную группы. </w:t>
      </w:r>
      <w:r w:rsidRPr="00FA28BD">
        <w:rPr>
          <w:rFonts w:ascii="Times New Roman" w:hAnsi="Times New Roman" w:cs="Times New Roman"/>
          <w:sz w:val="28"/>
          <w:szCs w:val="28"/>
        </w:rPr>
        <w:t xml:space="preserve">В качестве базы исследования выступали КазНПУ им. Абая и </w:t>
      </w:r>
      <w:r w:rsidRPr="00FA28BD">
        <w:rPr>
          <w:rFonts w:ascii="Times New Roman" w:hAnsi="Times New Roman" w:cs="Times New Roman"/>
          <w:sz w:val="28"/>
          <w:szCs w:val="28"/>
          <w:lang w:val="kk-KZ"/>
        </w:rPr>
        <w:t xml:space="preserve">Институт повышения квалификации </w:t>
      </w:r>
      <w:r w:rsidRPr="00FA28BD">
        <w:rPr>
          <w:rFonts w:ascii="Times New Roman" w:hAnsi="Times New Roman" w:cs="Times New Roman"/>
          <w:sz w:val="28"/>
          <w:szCs w:val="28"/>
        </w:rPr>
        <w:t>по Алматинской области</w:t>
      </w:r>
      <w:r w:rsidRPr="00FA28BD">
        <w:rPr>
          <w:rFonts w:ascii="Times New Roman" w:hAnsi="Times New Roman" w:cs="Times New Roman"/>
          <w:sz w:val="28"/>
          <w:szCs w:val="28"/>
          <w:lang w:val="kk-KZ"/>
        </w:rPr>
        <w:t xml:space="preserve"> НЦ</w:t>
      </w:r>
      <w:r>
        <w:rPr>
          <w:rFonts w:ascii="Times New Roman" w:hAnsi="Times New Roman" w:cs="Times New Roman"/>
          <w:sz w:val="28"/>
          <w:szCs w:val="28"/>
          <w:lang w:val="kk-KZ"/>
        </w:rPr>
        <w:t>ПК</w:t>
      </w:r>
      <w:r w:rsidRPr="00FA28BD">
        <w:rPr>
          <w:rFonts w:ascii="Times New Roman" w:hAnsi="Times New Roman" w:cs="Times New Roman"/>
          <w:sz w:val="28"/>
          <w:szCs w:val="28"/>
          <w:lang w:val="kk-KZ"/>
        </w:rPr>
        <w:t xml:space="preserve"> «Ө</w:t>
      </w:r>
      <w:r w:rsidRPr="00FA28BD">
        <w:rPr>
          <w:rFonts w:ascii="Times New Roman" w:hAnsi="Times New Roman" w:cs="Times New Roman"/>
          <w:sz w:val="28"/>
          <w:szCs w:val="28"/>
        </w:rPr>
        <w:t xml:space="preserve">рлеу». Кроме того, была изучена </w:t>
      </w:r>
      <w:r w:rsidRPr="00FA28BD">
        <w:rPr>
          <w:rFonts w:ascii="Times New Roman" w:hAnsi="Times New Roman" w:cs="Times New Roman"/>
          <w:sz w:val="28"/>
          <w:szCs w:val="28"/>
          <w:lang w:val="kk-KZ"/>
        </w:rPr>
        <w:t xml:space="preserve">стратегия </w:t>
      </w:r>
      <w:r w:rsidRPr="00FA28BD">
        <w:rPr>
          <w:rFonts w:ascii="Times New Roman" w:hAnsi="Times New Roman" w:cs="Times New Roman"/>
          <w:sz w:val="28"/>
          <w:szCs w:val="28"/>
        </w:rPr>
        <w:t xml:space="preserve">КазНПУ им. Абая в </w:t>
      </w:r>
      <w:r w:rsidRPr="00FA28BD">
        <w:rPr>
          <w:rFonts w:ascii="Times New Roman" w:hAnsi="Times New Roman" w:cs="Times New Roman"/>
          <w:sz w:val="28"/>
          <w:szCs w:val="28"/>
          <w:lang w:val="kk-KZ"/>
        </w:rPr>
        <w:t xml:space="preserve">направлении развития </w:t>
      </w:r>
      <w:r w:rsidRPr="00FA28BD">
        <w:rPr>
          <w:rFonts w:ascii="Times New Roman" w:hAnsi="Times New Roman" w:cs="Times New Roman"/>
          <w:sz w:val="28"/>
          <w:szCs w:val="28"/>
        </w:rPr>
        <w:t>кросс-культурности обучающихся.</w:t>
      </w:r>
    </w:p>
    <w:p w14:paraId="2FB4BBBF"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lang w:val="kk-KZ"/>
        </w:rPr>
      </w:pPr>
      <w:r w:rsidRPr="00FA28BD">
        <w:rPr>
          <w:rFonts w:ascii="Times New Roman" w:hAnsi="Times New Roman" w:cs="Times New Roman"/>
          <w:sz w:val="28"/>
          <w:szCs w:val="28"/>
          <w:lang w:val="kk-KZ"/>
        </w:rPr>
        <w:t>П</w:t>
      </w:r>
      <w:r w:rsidRPr="00FA28BD">
        <w:rPr>
          <w:rFonts w:ascii="Times New Roman" w:hAnsi="Times New Roman" w:cs="Times New Roman"/>
          <w:sz w:val="28"/>
          <w:szCs w:val="28"/>
        </w:rPr>
        <w:t>осле каждого этапа исследования проводились предусмотренные моделью контрольные «срезы» (исходный и промежуточный). Исследование проводилось поэтапно.</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 xml:space="preserve">Каждый из трех этапов преследовал свои </w:t>
      </w:r>
      <w:r w:rsidRPr="00FA28BD">
        <w:rPr>
          <w:rFonts w:ascii="Times New Roman" w:hAnsi="Times New Roman" w:cs="Times New Roman"/>
          <w:sz w:val="28"/>
          <w:szCs w:val="28"/>
          <w:lang w:val="kk-KZ"/>
        </w:rPr>
        <w:t>задачи</w:t>
      </w:r>
      <w:r w:rsidRPr="00FA28BD">
        <w:rPr>
          <w:rFonts w:ascii="Times New Roman" w:hAnsi="Times New Roman" w:cs="Times New Roman"/>
          <w:sz w:val="28"/>
          <w:szCs w:val="28"/>
        </w:rPr>
        <w:t xml:space="preserve"> и проводился по определенн</w:t>
      </w:r>
      <w:r w:rsidRPr="00FA28BD">
        <w:rPr>
          <w:rFonts w:ascii="Times New Roman" w:hAnsi="Times New Roman" w:cs="Times New Roman"/>
          <w:sz w:val="28"/>
          <w:szCs w:val="28"/>
          <w:lang w:val="kk-KZ"/>
        </w:rPr>
        <w:t xml:space="preserve">ым </w:t>
      </w:r>
      <w:r w:rsidRPr="00FA28BD">
        <w:rPr>
          <w:rFonts w:ascii="Times New Roman" w:hAnsi="Times New Roman" w:cs="Times New Roman"/>
          <w:sz w:val="28"/>
          <w:szCs w:val="28"/>
        </w:rPr>
        <w:t>методик</w:t>
      </w:r>
      <w:r w:rsidRPr="00FA28BD">
        <w:rPr>
          <w:rFonts w:ascii="Times New Roman" w:hAnsi="Times New Roman" w:cs="Times New Roman"/>
          <w:sz w:val="28"/>
          <w:szCs w:val="28"/>
          <w:lang w:val="kk-KZ"/>
        </w:rPr>
        <w:t>ам.</w:t>
      </w:r>
      <w:r w:rsidRPr="00FA28BD">
        <w:rPr>
          <w:rFonts w:ascii="Times New Roman" w:hAnsi="Times New Roman" w:cs="Times New Roman"/>
          <w:sz w:val="28"/>
          <w:szCs w:val="28"/>
        </w:rPr>
        <w:t xml:space="preserve"> </w:t>
      </w:r>
      <w:r w:rsidRPr="00FA28BD">
        <w:rPr>
          <w:rFonts w:ascii="Times New Roman" w:hAnsi="Times New Roman" w:cs="Times New Roman"/>
          <w:sz w:val="28"/>
          <w:szCs w:val="28"/>
          <w:lang w:val="kk-KZ"/>
        </w:rPr>
        <w:t xml:space="preserve">Первые два блока программы (1 Блок и 2 </w:t>
      </w:r>
      <w:r>
        <w:rPr>
          <w:rFonts w:ascii="Times New Roman" w:hAnsi="Times New Roman" w:cs="Times New Roman"/>
          <w:sz w:val="28"/>
          <w:szCs w:val="28"/>
          <w:lang w:val="kk-KZ"/>
        </w:rPr>
        <w:t xml:space="preserve">Блок описаны в подразделе </w:t>
      </w:r>
      <w:r w:rsidRPr="00FA28BD">
        <w:rPr>
          <w:rFonts w:ascii="Times New Roman" w:hAnsi="Times New Roman" w:cs="Times New Roman"/>
          <w:sz w:val="28"/>
          <w:szCs w:val="28"/>
          <w:lang w:val="kk-KZ"/>
        </w:rPr>
        <w:t>3.2) были задействованы на констатирующем этапе для диагностики общего состояния проблемы. Программы включены в учебный план университета и составили обязательный модуль. При этом о</w:t>
      </w:r>
      <w:r>
        <w:rPr>
          <w:rFonts w:ascii="Times New Roman" w:hAnsi="Times New Roman" w:cs="Times New Roman"/>
          <w:sz w:val="28"/>
          <w:szCs w:val="28"/>
          <w:lang w:val="kk-KZ"/>
        </w:rPr>
        <w:t>бразовательный интенсив по к</w:t>
      </w:r>
      <w:r w:rsidRPr="00FA28BD">
        <w:rPr>
          <w:rFonts w:ascii="Times New Roman" w:hAnsi="Times New Roman" w:cs="Times New Roman"/>
          <w:sz w:val="28"/>
          <w:szCs w:val="28"/>
          <w:lang w:val="kk-KZ"/>
        </w:rPr>
        <w:t xml:space="preserve">азахской литературе представлял дидактическую ценность в том плане, насколько студенты владеют знаниями по предмету, их отношение к казахской литературе как проявлению культуры. Образовательный интенсив для </w:t>
      </w:r>
      <w:r w:rsidRPr="00FA28BD">
        <w:rPr>
          <w:rFonts w:ascii="Times New Roman" w:hAnsi="Times New Roman" w:cs="Times New Roman"/>
          <w:sz w:val="28"/>
          <w:szCs w:val="28"/>
          <w:lang w:val="kk-KZ"/>
        </w:rPr>
        <w:lastRenderedPageBreak/>
        <w:t>иностранных студентов, изучающих русский язык в Казахстане, преследовал проверку уровня толерантности, эмпатии студентов, общего отношения к казахской и русской культуре. Дидактическая ценность программы состояла в том, что именно здесь прививались кросс-культурные навыки на стыке нескольких культур. Методами исследования выступали наблюдение, анализ образовательных программ специальности, рефлексивное слушание, нерефлексивное слушание, интроспе</w:t>
      </w:r>
      <w:r>
        <w:rPr>
          <w:rFonts w:ascii="Times New Roman" w:hAnsi="Times New Roman" w:cs="Times New Roman"/>
          <w:sz w:val="28"/>
          <w:szCs w:val="28"/>
          <w:lang w:val="kk-KZ"/>
        </w:rPr>
        <w:t>к</w:t>
      </w:r>
      <w:r w:rsidRPr="00FA28BD">
        <w:rPr>
          <w:rFonts w:ascii="Times New Roman" w:hAnsi="Times New Roman" w:cs="Times New Roman"/>
          <w:sz w:val="28"/>
          <w:szCs w:val="28"/>
          <w:lang w:val="kk-KZ"/>
        </w:rPr>
        <w:t xml:space="preserve">ция, беседа и др.  </w:t>
      </w:r>
    </w:p>
    <w:p w14:paraId="43934CF4"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 xml:space="preserve">Исходя из результатов работы, мы пришли к выводу о том, что в университете в целом созданы определенные условия для развития глобальных компетенций будущих педагогов. Содержательная стратегия вуза, его академическая политика, научные центры, департаменты международного сотрудничества и науки ориентируют обучающихся на толерантное взаимоотношение, свободное межкультурное общение на разных языках и академическую свободу, тем самым развивая у них необходимые профессиональные умения и навыки как </w:t>
      </w:r>
      <w:r>
        <w:rPr>
          <w:rFonts w:ascii="Times New Roman" w:hAnsi="Times New Roman" w:cs="Times New Roman"/>
          <w:sz w:val="28"/>
          <w:szCs w:val="28"/>
          <w:lang w:val="kk-KZ"/>
        </w:rPr>
        <w:t>фундамент</w:t>
      </w:r>
      <w:r w:rsidRPr="00FA28BD">
        <w:rPr>
          <w:rFonts w:ascii="Times New Roman" w:hAnsi="Times New Roman" w:cs="Times New Roman"/>
          <w:sz w:val="28"/>
          <w:szCs w:val="28"/>
        </w:rPr>
        <w:t xml:space="preserve"> кросс-культурности. С будущими педагогами-филологами, студентами-иностранцами и учителями-предметниками</w:t>
      </w:r>
      <w:r w:rsidRPr="00FA28BD">
        <w:rPr>
          <w:rFonts w:ascii="Times New Roman" w:hAnsi="Times New Roman" w:cs="Times New Roman"/>
          <w:b/>
          <w:sz w:val="28"/>
          <w:szCs w:val="28"/>
        </w:rPr>
        <w:t xml:space="preserve"> </w:t>
      </w:r>
      <w:r w:rsidRPr="00FA28BD">
        <w:rPr>
          <w:rFonts w:ascii="Times New Roman" w:hAnsi="Times New Roman" w:cs="Times New Roman"/>
          <w:sz w:val="28"/>
          <w:szCs w:val="28"/>
        </w:rPr>
        <w:t>проводились целенаправленные и планомерные беседы о том, насколько современный вуз планирует свою деятельность в направлении межкультурного сотрудничества; для чего необходимы будущему педагогу такие качества, как толерантность, эмпатия, транспекция, понимание культуры других и др.</w:t>
      </w:r>
    </w:p>
    <w:p w14:paraId="04FBF9D2" w14:textId="77777777" w:rsidR="007A5380" w:rsidRPr="00FA28BD" w:rsidRDefault="007A5380" w:rsidP="007A5380">
      <w:pPr>
        <w:tabs>
          <w:tab w:val="left" w:pos="851"/>
        </w:tabs>
        <w:spacing w:after="0" w:line="240" w:lineRule="auto"/>
        <w:ind w:firstLine="567"/>
        <w:jc w:val="both"/>
        <w:rPr>
          <w:rFonts w:ascii="Times New Roman" w:hAnsi="Times New Roman" w:cs="Times New Roman"/>
          <w:b/>
          <w:sz w:val="28"/>
          <w:szCs w:val="28"/>
        </w:rPr>
      </w:pPr>
      <w:r w:rsidRPr="00FA28BD">
        <w:rPr>
          <w:rFonts w:ascii="Times New Roman" w:hAnsi="Times New Roman" w:cs="Times New Roman"/>
          <w:sz w:val="28"/>
          <w:szCs w:val="28"/>
        </w:rPr>
        <w:t xml:space="preserve">В ходе экспериментальных процедур </w:t>
      </w:r>
      <w:r w:rsidRPr="00FA28BD">
        <w:rPr>
          <w:rFonts w:ascii="Times New Roman" w:hAnsi="Times New Roman" w:cs="Times New Roman"/>
          <w:sz w:val="28"/>
          <w:szCs w:val="28"/>
          <w:lang w:val="kk-KZ"/>
        </w:rPr>
        <w:t xml:space="preserve">констатирующего этапа </w:t>
      </w:r>
      <w:r w:rsidRPr="00FA28BD">
        <w:rPr>
          <w:rFonts w:ascii="Times New Roman" w:hAnsi="Times New Roman" w:cs="Times New Roman"/>
          <w:sz w:val="28"/>
          <w:szCs w:val="28"/>
        </w:rPr>
        <w:t>студентам были предложены анкеты двух видов:</w:t>
      </w:r>
      <w:r w:rsidRPr="00FA28BD">
        <w:rPr>
          <w:rFonts w:ascii="Times New Roman" w:hAnsi="Times New Roman" w:cs="Times New Roman"/>
          <w:b/>
          <w:sz w:val="28"/>
          <w:szCs w:val="28"/>
        </w:rPr>
        <w:t xml:space="preserve"> </w:t>
      </w:r>
    </w:p>
    <w:p w14:paraId="51ABA436"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1. Выявление кросс-культурной компетентности общего характера</w:t>
      </w:r>
    </w:p>
    <w:p w14:paraId="40C78AED"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2. Выявление кросс-культурной компетентности дидактического характера в рамках изучаемого литературного предмета.</w:t>
      </w:r>
    </w:p>
    <w:p w14:paraId="422981BC"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 xml:space="preserve">Содержание анкетных вопросов </w:t>
      </w:r>
      <w:r w:rsidRPr="00FA28BD">
        <w:rPr>
          <w:rFonts w:ascii="Times New Roman" w:hAnsi="Times New Roman" w:cs="Times New Roman"/>
          <w:sz w:val="28"/>
          <w:szCs w:val="28"/>
          <w:lang w:val="kk-KZ"/>
        </w:rPr>
        <w:t xml:space="preserve">представлено </w:t>
      </w:r>
      <w:r w:rsidRPr="00FA28BD">
        <w:rPr>
          <w:rFonts w:ascii="Times New Roman" w:hAnsi="Times New Roman" w:cs="Times New Roman"/>
          <w:sz w:val="28"/>
          <w:szCs w:val="28"/>
        </w:rPr>
        <w:t>в приложении</w:t>
      </w:r>
      <w:r w:rsidRPr="00FA28BD">
        <w:rPr>
          <w:rFonts w:ascii="Times New Roman" w:hAnsi="Times New Roman" w:cs="Times New Roman"/>
          <w:sz w:val="28"/>
          <w:szCs w:val="28"/>
          <w:lang w:val="kk-KZ"/>
        </w:rPr>
        <w:t xml:space="preserve"> Г.</w:t>
      </w:r>
    </w:p>
    <w:p w14:paraId="4D62E8C1" w14:textId="77777777" w:rsidR="007A5380"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В результате констатирующего этапа нами было выявлено, что будущие педагоги-филологи в целом обладают кросс-культурной компетентностью, они способны к эмпатии и толерантным взаимоотношениям. Например, на вопрос «Как вы относитесь к культурному разнообразию в мире» студентка 1 курса М. Алия ответила: «Человечество устроено так, что должно быть культурное разнообразие и идентичность людей. 1. Обогащая мир, делает его интересным; 2. Выделяет личность из общей массы. Однако я не согласна, когда люди говорят, меня не волнует его национальность. Это должно волновать нас всех. Но при этом мы должны быть толерантны друг к другу». Примерно такого же мнения придерживались и другие респонденты, поэтому в целом ответы анкетирования дали положительные результаты.</w:t>
      </w:r>
      <w:r>
        <w:rPr>
          <w:rFonts w:ascii="Times New Roman" w:hAnsi="Times New Roman" w:cs="Times New Roman"/>
          <w:sz w:val="28"/>
          <w:szCs w:val="28"/>
        </w:rPr>
        <w:t xml:space="preserve"> </w:t>
      </w:r>
      <w:r w:rsidRPr="00FA28BD">
        <w:rPr>
          <w:rFonts w:ascii="Times New Roman" w:hAnsi="Times New Roman" w:cs="Times New Roman"/>
          <w:sz w:val="28"/>
          <w:szCs w:val="28"/>
        </w:rPr>
        <w:t>Анкетирование второго характера по выявлению частно-дидактических компетенций в плане изучаемого предмета дало более низкие результаты.</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 xml:space="preserve">Вопросы касались национальных литератур и важности развития трехъязычия в Казахстане. Ответы обучающихся свидетельствуют о том, что респонденты хорошо информированы в языковой политике Казахстана. Однако знание национальных литератур, их взаимоотношение и связи требует у них более углубленного изучения и </w:t>
      </w:r>
      <w:r w:rsidRPr="00FA28BD">
        <w:rPr>
          <w:rFonts w:ascii="Times New Roman" w:hAnsi="Times New Roman" w:cs="Times New Roman"/>
          <w:sz w:val="28"/>
          <w:szCs w:val="28"/>
        </w:rPr>
        <w:lastRenderedPageBreak/>
        <w:t>понимания. В тоже время нужно отметить, что содружество литератур, примером которого является творчество Абая</w:t>
      </w:r>
      <w:r>
        <w:rPr>
          <w:rFonts w:ascii="Times New Roman" w:hAnsi="Times New Roman" w:cs="Times New Roman"/>
          <w:sz w:val="28"/>
          <w:szCs w:val="28"/>
        </w:rPr>
        <w:t>, А.Пушкина, М.</w:t>
      </w:r>
      <w:r w:rsidRPr="00FA28BD">
        <w:rPr>
          <w:rFonts w:ascii="Times New Roman" w:hAnsi="Times New Roman" w:cs="Times New Roman"/>
          <w:sz w:val="28"/>
          <w:szCs w:val="28"/>
        </w:rPr>
        <w:t>Ауэзова и др.,</w:t>
      </w:r>
      <w:r w:rsidRPr="001E2025">
        <w:rPr>
          <w:rFonts w:ascii="Times New Roman" w:hAnsi="Times New Roman" w:cs="Times New Roman"/>
          <w:sz w:val="28"/>
          <w:szCs w:val="28"/>
        </w:rPr>
        <w:t xml:space="preserve"> является уникальной платформой развития кросс-культурных качеств. </w:t>
      </w:r>
    </w:p>
    <w:p w14:paraId="66881DAF" w14:textId="77777777" w:rsidR="007A5380" w:rsidRDefault="007A5380" w:rsidP="007A5380">
      <w:pPr>
        <w:tabs>
          <w:tab w:val="left" w:pos="851"/>
        </w:tabs>
        <w:spacing w:after="0" w:line="240" w:lineRule="auto"/>
        <w:ind w:firstLine="567"/>
        <w:jc w:val="both"/>
        <w:rPr>
          <w:rFonts w:ascii="Times New Roman" w:hAnsi="Times New Roman" w:cs="Times New Roman"/>
          <w:sz w:val="28"/>
          <w:szCs w:val="28"/>
          <w:lang w:val="kk-KZ"/>
        </w:rPr>
      </w:pPr>
      <w:r w:rsidRPr="001E2025">
        <w:rPr>
          <w:rFonts w:ascii="Times New Roman" w:hAnsi="Times New Roman" w:cs="Times New Roman"/>
          <w:sz w:val="28"/>
          <w:szCs w:val="28"/>
        </w:rPr>
        <w:t xml:space="preserve">Например, на вопрос «Какова связь между </w:t>
      </w:r>
      <w:r w:rsidRPr="001E2025">
        <w:rPr>
          <w:rFonts w:ascii="Times New Roman" w:hAnsi="Times New Roman" w:cs="Times New Roman"/>
          <w:iCs/>
          <w:sz w:val="28"/>
          <w:szCs w:val="28"/>
        </w:rPr>
        <w:t>Абаем</w:t>
      </w:r>
      <w:r>
        <w:rPr>
          <w:rFonts w:ascii="Times New Roman" w:hAnsi="Times New Roman" w:cs="Times New Roman"/>
          <w:iCs/>
          <w:sz w:val="28"/>
          <w:szCs w:val="28"/>
        </w:rPr>
        <w:t>, А.С.Пушкиным и У.</w:t>
      </w:r>
      <w:r w:rsidRPr="001E2025">
        <w:rPr>
          <w:rFonts w:ascii="Times New Roman" w:hAnsi="Times New Roman" w:cs="Times New Roman"/>
          <w:iCs/>
          <w:sz w:val="28"/>
          <w:szCs w:val="28"/>
        </w:rPr>
        <w:t>Блейком?»</w:t>
      </w:r>
      <w:r w:rsidRPr="001E2025">
        <w:rPr>
          <w:rFonts w:ascii="Times New Roman" w:hAnsi="Times New Roman" w:cs="Times New Roman"/>
          <w:sz w:val="28"/>
          <w:szCs w:val="28"/>
        </w:rPr>
        <w:t xml:space="preserve"> респонденты Жансая и Акпеиль ответили, что </w:t>
      </w:r>
      <w:r>
        <w:rPr>
          <w:rFonts w:ascii="Times New Roman" w:hAnsi="Times New Roman" w:cs="Times New Roman"/>
          <w:sz w:val="28"/>
          <w:szCs w:val="28"/>
          <w:lang w:val="kk-KZ"/>
        </w:rPr>
        <w:t xml:space="preserve">эти исторические личности </w:t>
      </w:r>
      <w:r w:rsidRPr="001E2025">
        <w:rPr>
          <w:rFonts w:ascii="Times New Roman" w:hAnsi="Times New Roman" w:cs="Times New Roman"/>
          <w:sz w:val="28"/>
          <w:szCs w:val="28"/>
        </w:rPr>
        <w:t>являются проводниками межкультурных взаимоотношений</w:t>
      </w:r>
      <w:r>
        <w:rPr>
          <w:rFonts w:ascii="Times New Roman" w:hAnsi="Times New Roman" w:cs="Times New Roman"/>
          <w:sz w:val="28"/>
          <w:szCs w:val="28"/>
          <w:lang w:val="kk-KZ"/>
        </w:rPr>
        <w:t>. Б</w:t>
      </w:r>
      <w:r w:rsidRPr="001E2025">
        <w:rPr>
          <w:rFonts w:ascii="Times New Roman" w:hAnsi="Times New Roman" w:cs="Times New Roman"/>
          <w:sz w:val="28"/>
          <w:szCs w:val="28"/>
        </w:rPr>
        <w:t>лагодаря их творчеству люди лучше понимают иную культуру и</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следовательно</w:t>
      </w:r>
      <w:r w:rsidRPr="001E2025">
        <w:rPr>
          <w:rFonts w:ascii="Times New Roman" w:hAnsi="Times New Roman" w:cs="Times New Roman"/>
          <w:sz w:val="28"/>
          <w:szCs w:val="28"/>
          <w:lang w:val="kk-KZ"/>
        </w:rPr>
        <w:t>,</w:t>
      </w:r>
      <w:r w:rsidRPr="001E2025">
        <w:rPr>
          <w:rFonts w:ascii="Times New Roman" w:hAnsi="Times New Roman" w:cs="Times New Roman"/>
          <w:sz w:val="28"/>
          <w:szCs w:val="28"/>
        </w:rPr>
        <w:t xml:space="preserve"> у них развиваются такие навыки, как терпимость и интерес к другим культурам, умение сравнивать их со своей культурой и любознательность. Примерно такого же мнения придерживались и другие </w:t>
      </w:r>
      <w:r w:rsidRPr="007348F2">
        <w:rPr>
          <w:rFonts w:ascii="Times New Roman" w:hAnsi="Times New Roman" w:cs="Times New Roman"/>
          <w:sz w:val="28"/>
          <w:szCs w:val="28"/>
        </w:rPr>
        <w:t>респонденты.</w:t>
      </w:r>
      <w:r>
        <w:rPr>
          <w:rFonts w:ascii="Times New Roman" w:hAnsi="Times New Roman" w:cs="Times New Roman"/>
          <w:sz w:val="28"/>
          <w:szCs w:val="28"/>
          <w:lang w:val="kk-KZ"/>
        </w:rPr>
        <w:t xml:space="preserve"> </w:t>
      </w:r>
      <w:r w:rsidRPr="007348F2">
        <w:rPr>
          <w:rFonts w:ascii="Times New Roman" w:hAnsi="Times New Roman" w:cs="Times New Roman"/>
          <w:sz w:val="28"/>
          <w:szCs w:val="28"/>
        </w:rPr>
        <w:t>Бесспорным является тот факт, что несформированность необходимого уровня кросс-культурной компетентности у будущих педагогов-филологов в последующем отражается</w:t>
      </w:r>
      <w:r w:rsidRPr="007348F2">
        <w:rPr>
          <w:rFonts w:ascii="Times New Roman" w:hAnsi="Times New Roman" w:cs="Times New Roman"/>
          <w:sz w:val="28"/>
          <w:szCs w:val="28"/>
          <w:lang w:val="kk-KZ"/>
        </w:rPr>
        <w:t xml:space="preserve"> на их профессионально- педагогической </w:t>
      </w:r>
      <w:r w:rsidRPr="007348F2">
        <w:rPr>
          <w:rFonts w:ascii="Times New Roman" w:hAnsi="Times New Roman" w:cs="Times New Roman"/>
          <w:sz w:val="28"/>
          <w:szCs w:val="28"/>
        </w:rPr>
        <w:t xml:space="preserve">деятельности. </w:t>
      </w:r>
      <w:r w:rsidRPr="007348F2">
        <w:rPr>
          <w:rFonts w:ascii="Times New Roman" w:hAnsi="Times New Roman" w:cs="Times New Roman"/>
          <w:sz w:val="28"/>
          <w:szCs w:val="28"/>
          <w:lang w:val="kk-KZ"/>
        </w:rPr>
        <w:t>Поэтому наше исследование диктовало периодическую работу с учителями школ</w:t>
      </w:r>
      <w:r>
        <w:rPr>
          <w:rFonts w:ascii="Times New Roman" w:hAnsi="Times New Roman" w:cs="Times New Roman"/>
          <w:sz w:val="28"/>
          <w:szCs w:val="28"/>
          <w:lang w:val="kk-KZ"/>
        </w:rPr>
        <w:t xml:space="preserve">, исходя из закономерного принципа взаимосвязи вуза и школы. </w:t>
      </w:r>
    </w:p>
    <w:p w14:paraId="0EE7C028" w14:textId="77777777" w:rsidR="007A5380" w:rsidRDefault="007A5380" w:rsidP="007A5380">
      <w:pPr>
        <w:tabs>
          <w:tab w:val="left" w:pos="851"/>
        </w:tabs>
        <w:spacing w:after="0" w:line="240" w:lineRule="auto"/>
        <w:ind w:firstLine="567"/>
        <w:jc w:val="both"/>
        <w:rPr>
          <w:rFonts w:ascii="Times New Roman" w:hAnsi="Times New Roman" w:cs="Times New Roman"/>
          <w:sz w:val="28"/>
          <w:szCs w:val="28"/>
        </w:rPr>
      </w:pPr>
      <w:r w:rsidRPr="0040599D">
        <w:rPr>
          <w:rFonts w:ascii="Times New Roman" w:hAnsi="Times New Roman" w:cs="Times New Roman"/>
          <w:sz w:val="28"/>
          <w:szCs w:val="28"/>
          <w:lang w:val="kk-KZ"/>
        </w:rPr>
        <w:t>П</w:t>
      </w:r>
      <w:r w:rsidRPr="0040599D">
        <w:rPr>
          <w:rFonts w:ascii="Times New Roman" w:hAnsi="Times New Roman" w:cs="Times New Roman"/>
          <w:sz w:val="28"/>
          <w:szCs w:val="28"/>
        </w:rPr>
        <w:t>ри проведении констатирующих срезов</w:t>
      </w:r>
      <w:r w:rsidRPr="001E2025">
        <w:rPr>
          <w:sz w:val="28"/>
          <w:szCs w:val="28"/>
        </w:rPr>
        <w:t xml:space="preserve"> </w:t>
      </w:r>
      <w:r w:rsidRPr="00FA28BD">
        <w:rPr>
          <w:rFonts w:ascii="Times New Roman" w:hAnsi="Times New Roman" w:cs="Times New Roman"/>
          <w:sz w:val="28"/>
          <w:szCs w:val="28"/>
          <w:lang w:val="kk-KZ"/>
        </w:rPr>
        <w:t xml:space="preserve">были задействованы </w:t>
      </w:r>
      <w:r w:rsidRPr="00FA28BD">
        <w:rPr>
          <w:rFonts w:ascii="Times New Roman" w:hAnsi="Times New Roman" w:cs="Times New Roman"/>
          <w:sz w:val="28"/>
          <w:szCs w:val="28"/>
        </w:rPr>
        <w:t>учителя</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дисциплины «Русский язык и литература»</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 xml:space="preserve"> школ Алматинской области. В эксперименте</w:t>
      </w:r>
      <w:r w:rsidRPr="00FA28BD">
        <w:rPr>
          <w:rFonts w:ascii="Times New Roman" w:hAnsi="Times New Roman" w:cs="Times New Roman"/>
          <w:sz w:val="28"/>
          <w:szCs w:val="28"/>
          <w:lang w:val="kk-KZ"/>
        </w:rPr>
        <w:t xml:space="preserve"> на этом этапе </w:t>
      </w:r>
      <w:r w:rsidRPr="00FA28BD">
        <w:rPr>
          <w:rFonts w:ascii="Times New Roman" w:hAnsi="Times New Roman" w:cs="Times New Roman"/>
          <w:sz w:val="28"/>
          <w:szCs w:val="28"/>
        </w:rPr>
        <w:t>приняло участие 20-учителей русского языка и литературы.</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В анкет</w:t>
      </w:r>
      <w:r w:rsidRPr="00FA28BD">
        <w:rPr>
          <w:rFonts w:ascii="Times New Roman" w:hAnsi="Times New Roman" w:cs="Times New Roman"/>
          <w:sz w:val="28"/>
          <w:szCs w:val="28"/>
          <w:lang w:val="kk-KZ"/>
        </w:rPr>
        <w:t xml:space="preserve">ном опросе </w:t>
      </w:r>
      <w:r w:rsidRPr="00FA28BD">
        <w:rPr>
          <w:rFonts w:ascii="Times New Roman" w:hAnsi="Times New Roman" w:cs="Times New Roman"/>
          <w:sz w:val="28"/>
          <w:szCs w:val="28"/>
        </w:rPr>
        <w:t xml:space="preserve">были использованы два типа вопросов: открытые и закрытые. Вопрос № 1 являлся вводным и задавался для «разминки» респондентов: от чего зависит уровень общения культуры? </w:t>
      </w:r>
      <w:r w:rsidRPr="00FA28BD">
        <w:rPr>
          <w:rFonts w:ascii="Times New Roman" w:hAnsi="Times New Roman" w:cs="Times New Roman"/>
          <w:sz w:val="28"/>
          <w:szCs w:val="28"/>
          <w:lang w:val="kk-KZ"/>
        </w:rPr>
        <w:t>Ц</w:t>
      </w:r>
      <w:r w:rsidRPr="00FA28BD">
        <w:rPr>
          <w:rFonts w:ascii="Times New Roman" w:hAnsi="Times New Roman" w:cs="Times New Roman"/>
          <w:sz w:val="28"/>
          <w:szCs w:val="28"/>
        </w:rPr>
        <w:t>ель</w:t>
      </w:r>
      <w:r w:rsidRPr="00FA28BD">
        <w:rPr>
          <w:rFonts w:ascii="Times New Roman" w:hAnsi="Times New Roman" w:cs="Times New Roman"/>
          <w:sz w:val="28"/>
          <w:szCs w:val="28"/>
          <w:lang w:val="kk-KZ"/>
        </w:rPr>
        <w:t>:</w:t>
      </w:r>
      <w:r w:rsidRPr="00FA28BD">
        <w:rPr>
          <w:rFonts w:ascii="Times New Roman" w:hAnsi="Times New Roman" w:cs="Times New Roman"/>
          <w:sz w:val="28"/>
          <w:szCs w:val="28"/>
        </w:rPr>
        <w:t xml:space="preserve"> определение понимания культуры и ее важност</w:t>
      </w:r>
      <w:r w:rsidRPr="00FA28BD">
        <w:rPr>
          <w:rFonts w:ascii="Times New Roman" w:hAnsi="Times New Roman" w:cs="Times New Roman"/>
          <w:sz w:val="28"/>
          <w:szCs w:val="28"/>
          <w:lang w:val="kk-KZ"/>
        </w:rPr>
        <w:t>ь</w:t>
      </w:r>
      <w:r w:rsidRPr="00FA28BD">
        <w:rPr>
          <w:rFonts w:ascii="Times New Roman" w:hAnsi="Times New Roman" w:cs="Times New Roman"/>
          <w:sz w:val="28"/>
          <w:szCs w:val="28"/>
        </w:rPr>
        <w:t xml:space="preserve"> для существования в современном социуме. Вопрос № 2 </w:t>
      </w:r>
      <w:r>
        <w:rPr>
          <w:rFonts w:ascii="Times New Roman" w:hAnsi="Times New Roman" w:cs="Times New Roman"/>
          <w:sz w:val="28"/>
          <w:szCs w:val="28"/>
        </w:rPr>
        <w:t>–</w:t>
      </w:r>
      <w:r w:rsidRPr="00FA28BD">
        <w:rPr>
          <w:rFonts w:ascii="Times New Roman" w:hAnsi="Times New Roman" w:cs="Times New Roman"/>
          <w:sz w:val="28"/>
          <w:szCs w:val="28"/>
        </w:rPr>
        <w:t xml:space="preserve"> полузакрытый многовариантный: какой смысл вы вкладываете в понятие компетентность и в чем ее отличие от «кросс-культурной компетентности»? Примерно такой же характер носили и другие вопросы. Аналитический обзор ответов позволяет констатировать</w:t>
      </w:r>
      <w:r w:rsidRPr="00FA28BD">
        <w:rPr>
          <w:rFonts w:ascii="Times New Roman" w:hAnsi="Times New Roman" w:cs="Times New Roman"/>
          <w:sz w:val="28"/>
          <w:szCs w:val="28"/>
          <w:lang w:val="kk-KZ"/>
        </w:rPr>
        <w:t xml:space="preserve">, что </w:t>
      </w:r>
      <w:r w:rsidRPr="00FA28BD">
        <w:rPr>
          <w:rFonts w:ascii="Times New Roman" w:hAnsi="Times New Roman" w:cs="Times New Roman"/>
          <w:sz w:val="28"/>
          <w:szCs w:val="28"/>
        </w:rPr>
        <w:t xml:space="preserve">учителя продемонстрировали недостаточное понимание важности кросс-культурного </w:t>
      </w:r>
      <w:r w:rsidRPr="00FA28BD">
        <w:rPr>
          <w:rFonts w:ascii="Times New Roman" w:hAnsi="Times New Roman" w:cs="Times New Roman"/>
          <w:sz w:val="28"/>
          <w:szCs w:val="28"/>
          <w:lang w:val="kk-KZ"/>
        </w:rPr>
        <w:t xml:space="preserve">компонента </w:t>
      </w:r>
      <w:r w:rsidRPr="00FA28BD">
        <w:rPr>
          <w:rFonts w:ascii="Times New Roman" w:hAnsi="Times New Roman" w:cs="Times New Roman"/>
          <w:sz w:val="28"/>
          <w:szCs w:val="28"/>
        </w:rPr>
        <w:t>в современном мире, ее связи с функциональной грамотностью и глобальными компетенциями</w:t>
      </w:r>
      <w:r w:rsidRPr="00FA28BD">
        <w:rPr>
          <w:rFonts w:ascii="Times New Roman" w:hAnsi="Times New Roman" w:cs="Times New Roman"/>
          <w:sz w:val="28"/>
          <w:szCs w:val="28"/>
          <w:lang w:val="kk-KZ"/>
        </w:rPr>
        <w:t>. Встречались необдуманные ответы</w:t>
      </w:r>
      <w:r w:rsidRPr="00FA28BD">
        <w:rPr>
          <w:rFonts w:ascii="Times New Roman" w:hAnsi="Times New Roman" w:cs="Times New Roman"/>
          <w:sz w:val="28"/>
          <w:szCs w:val="28"/>
        </w:rPr>
        <w:t>, демонстрир</w:t>
      </w:r>
      <w:r w:rsidRPr="00FA28BD">
        <w:rPr>
          <w:rFonts w:ascii="Times New Roman" w:hAnsi="Times New Roman" w:cs="Times New Roman"/>
          <w:sz w:val="28"/>
          <w:szCs w:val="28"/>
          <w:lang w:val="kk-KZ"/>
        </w:rPr>
        <w:t xml:space="preserve">ующие </w:t>
      </w:r>
      <w:r w:rsidRPr="00FA28BD">
        <w:rPr>
          <w:rFonts w:ascii="Times New Roman" w:hAnsi="Times New Roman" w:cs="Times New Roman"/>
          <w:sz w:val="28"/>
          <w:szCs w:val="28"/>
        </w:rPr>
        <w:t>материалы из википедии</w:t>
      </w:r>
      <w:r w:rsidRPr="00FA28BD">
        <w:rPr>
          <w:rFonts w:ascii="Times New Roman" w:hAnsi="Times New Roman" w:cs="Times New Roman"/>
          <w:sz w:val="28"/>
          <w:szCs w:val="28"/>
          <w:lang w:val="kk-KZ"/>
        </w:rPr>
        <w:t xml:space="preserve"> без собственной точки зрения</w:t>
      </w:r>
      <w:r w:rsidRPr="00FA28BD">
        <w:rPr>
          <w:rFonts w:ascii="Times New Roman" w:hAnsi="Times New Roman" w:cs="Times New Roman"/>
          <w:sz w:val="28"/>
          <w:szCs w:val="28"/>
        </w:rPr>
        <w:t xml:space="preserve">. </w:t>
      </w:r>
    </w:p>
    <w:p w14:paraId="6BC3827D" w14:textId="77777777" w:rsidR="007A5380" w:rsidRPr="00FA28BD" w:rsidRDefault="007A5380" w:rsidP="007A5380">
      <w:pPr>
        <w:tabs>
          <w:tab w:val="left" w:pos="851"/>
        </w:tabs>
        <w:spacing w:after="0" w:line="240" w:lineRule="auto"/>
        <w:ind w:firstLine="567"/>
        <w:jc w:val="both"/>
        <w:rPr>
          <w:rFonts w:ascii="Times New Roman" w:hAnsi="Times New Roman" w:cs="Times New Roman"/>
          <w:bCs/>
          <w:iCs/>
          <w:sz w:val="28"/>
          <w:szCs w:val="28"/>
        </w:rPr>
      </w:pPr>
      <w:r w:rsidRPr="00FA28BD">
        <w:rPr>
          <w:rFonts w:ascii="Times New Roman" w:hAnsi="Times New Roman" w:cs="Times New Roman"/>
          <w:sz w:val="28"/>
          <w:szCs w:val="28"/>
          <w:lang w:val="kk-KZ"/>
        </w:rPr>
        <w:t>Н</w:t>
      </w:r>
      <w:r w:rsidRPr="00FA28BD">
        <w:rPr>
          <w:rFonts w:ascii="Times New Roman" w:hAnsi="Times New Roman" w:cs="Times New Roman"/>
          <w:sz w:val="28"/>
          <w:szCs w:val="28"/>
        </w:rPr>
        <w:t>иже приведены данные, отражающую результаты контрольного среза</w:t>
      </w:r>
      <w:r w:rsidRPr="00FA28BD">
        <w:rPr>
          <w:rFonts w:ascii="Times New Roman" w:hAnsi="Times New Roman" w:cs="Times New Roman"/>
          <w:sz w:val="28"/>
          <w:szCs w:val="28"/>
          <w:lang w:val="kk-KZ"/>
        </w:rPr>
        <w:t xml:space="preserve"> </w:t>
      </w:r>
      <w:r w:rsidRPr="00FA28BD">
        <w:rPr>
          <w:rFonts w:ascii="Times New Roman" w:hAnsi="Times New Roman" w:cs="Times New Roman"/>
          <w:bCs/>
          <w:iCs/>
          <w:sz w:val="28"/>
          <w:szCs w:val="28"/>
        </w:rPr>
        <w:t>(рисунок 6).</w:t>
      </w:r>
    </w:p>
    <w:p w14:paraId="03CE907C" w14:textId="77777777" w:rsidR="0090340B" w:rsidRPr="001E2025" w:rsidRDefault="0090340B" w:rsidP="0090340B">
      <w:pPr>
        <w:spacing w:after="0" w:line="240" w:lineRule="auto"/>
        <w:ind w:firstLine="540"/>
        <w:jc w:val="both"/>
        <w:rPr>
          <w:rFonts w:ascii="Times New Roman" w:hAnsi="Times New Roman" w:cs="Times New Roman"/>
          <w:sz w:val="28"/>
          <w:szCs w:val="28"/>
        </w:rPr>
      </w:pPr>
      <w:r w:rsidRPr="001E2025">
        <w:rPr>
          <w:rFonts w:ascii="Times New Roman" w:hAnsi="Times New Roman" w:cs="Times New Roman"/>
          <w:noProof/>
          <w:sz w:val="28"/>
          <w:szCs w:val="28"/>
          <w:lang w:eastAsia="ru-RU"/>
        </w:rPr>
        <w:lastRenderedPageBreak/>
        <w:drawing>
          <wp:inline distT="0" distB="0" distL="0" distR="0" wp14:anchorId="217124D5" wp14:editId="487687D1">
            <wp:extent cx="5591175" cy="3790950"/>
            <wp:effectExtent l="0" t="0" r="9525" b="0"/>
            <wp:docPr id="150" name="Диаграмма 150">
              <a:extLst xmlns:a="http://schemas.openxmlformats.org/drawingml/2006/main">
                <a:ext uri="{FF2B5EF4-FFF2-40B4-BE49-F238E27FC236}">
                  <a16:creationId xmlns:a16="http://schemas.microsoft.com/office/drawing/2014/main" id="{5B16DD03-234F-4CF9-A46E-04DC1C61FE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3AFE54F" w14:textId="77777777" w:rsidR="008041D4" w:rsidRPr="007348F2" w:rsidRDefault="008041D4" w:rsidP="008041D4">
      <w:pPr>
        <w:spacing w:after="0" w:line="240" w:lineRule="auto"/>
        <w:ind w:firstLine="708"/>
        <w:jc w:val="center"/>
        <w:rPr>
          <w:rFonts w:ascii="Times New Roman" w:hAnsi="Times New Roman" w:cs="Times New Roman"/>
          <w:sz w:val="16"/>
          <w:szCs w:val="16"/>
        </w:rPr>
      </w:pPr>
    </w:p>
    <w:p w14:paraId="06C728B4" w14:textId="1D3279FF" w:rsidR="0090340B" w:rsidRDefault="0090340B" w:rsidP="008041D4">
      <w:pPr>
        <w:spacing w:after="0" w:line="240" w:lineRule="auto"/>
        <w:jc w:val="center"/>
        <w:rPr>
          <w:rFonts w:ascii="Times New Roman" w:hAnsi="Times New Roman" w:cs="Times New Roman"/>
          <w:iCs/>
          <w:sz w:val="28"/>
          <w:szCs w:val="28"/>
        </w:rPr>
      </w:pPr>
      <w:r w:rsidRPr="0040599D">
        <w:rPr>
          <w:rFonts w:ascii="Times New Roman" w:hAnsi="Times New Roman" w:cs="Times New Roman"/>
          <w:sz w:val="28"/>
          <w:szCs w:val="28"/>
        </w:rPr>
        <w:t xml:space="preserve">Рисунок </w:t>
      </w:r>
      <w:r w:rsidR="002162E9">
        <w:rPr>
          <w:rFonts w:ascii="Times New Roman" w:hAnsi="Times New Roman" w:cs="Times New Roman"/>
          <w:sz w:val="28"/>
          <w:szCs w:val="28"/>
        </w:rPr>
        <w:t>6</w:t>
      </w:r>
      <w:r w:rsidRPr="0040599D">
        <w:rPr>
          <w:rFonts w:ascii="Times New Roman" w:hAnsi="Times New Roman" w:cs="Times New Roman"/>
          <w:sz w:val="28"/>
          <w:szCs w:val="28"/>
        </w:rPr>
        <w:t xml:space="preserve"> -</w:t>
      </w:r>
      <w:r w:rsidRPr="0040599D">
        <w:rPr>
          <w:rFonts w:ascii="Times New Roman" w:hAnsi="Times New Roman" w:cs="Times New Roman"/>
          <w:iCs/>
          <w:sz w:val="28"/>
          <w:szCs w:val="28"/>
        </w:rPr>
        <w:t xml:space="preserve"> Уровень кросс-культурной компетентности у учителей-предметников дисциплины «Русский язык и литература»</w:t>
      </w:r>
    </w:p>
    <w:p w14:paraId="446F2FD3" w14:textId="77777777" w:rsidR="00A33E02" w:rsidRDefault="00A33E02" w:rsidP="008041D4">
      <w:pPr>
        <w:spacing w:after="0" w:line="240" w:lineRule="auto"/>
        <w:jc w:val="center"/>
        <w:rPr>
          <w:rFonts w:ascii="Times New Roman" w:hAnsi="Times New Roman" w:cs="Times New Roman"/>
          <w:iCs/>
          <w:sz w:val="28"/>
          <w:szCs w:val="28"/>
        </w:rPr>
      </w:pPr>
    </w:p>
    <w:p w14:paraId="50E81F0B" w14:textId="0743844A" w:rsidR="007A5380" w:rsidRPr="001E2025" w:rsidRDefault="007A5380" w:rsidP="007A5380">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 xml:space="preserve">Результаты срезов констатирующего этапа показывают необходимость развития знаний и навыков обучающихся по литературе в кросс-культурном аспекте и их гармоничном развитии в культурной мозаике знаний. </w:t>
      </w:r>
      <w:r>
        <w:rPr>
          <w:rFonts w:ascii="Times New Roman" w:hAnsi="Times New Roman" w:cs="Times New Roman"/>
          <w:sz w:val="28"/>
          <w:szCs w:val="28"/>
          <w:lang w:val="kk-KZ"/>
        </w:rPr>
        <w:t>А</w:t>
      </w:r>
      <w:r w:rsidRPr="001E2025">
        <w:rPr>
          <w:rFonts w:ascii="Times New Roman" w:hAnsi="Times New Roman" w:cs="Times New Roman"/>
          <w:sz w:val="28"/>
          <w:szCs w:val="28"/>
        </w:rPr>
        <w:t xml:space="preserve">ктуально звучат слова </w:t>
      </w:r>
      <w:r w:rsidRPr="001E2025">
        <w:rPr>
          <w:rFonts w:ascii="Times New Roman" w:hAnsi="Times New Roman" w:cs="Times New Roman"/>
          <w:sz w:val="28"/>
          <w:szCs w:val="28"/>
          <w:shd w:val="clear" w:color="auto" w:fill="FFFFFF"/>
        </w:rPr>
        <w:t>А. Коменского</w:t>
      </w:r>
      <w:r w:rsidRPr="001E2025">
        <w:rPr>
          <w:rFonts w:ascii="Times New Roman" w:hAnsi="Times New Roman" w:cs="Times New Roman"/>
          <w:sz w:val="28"/>
          <w:szCs w:val="28"/>
        </w:rPr>
        <w:t>: «</w:t>
      </w:r>
      <w:r w:rsidRPr="001E2025">
        <w:rPr>
          <w:rFonts w:ascii="Times New Roman" w:hAnsi="Times New Roman" w:cs="Times New Roman"/>
          <w:sz w:val="28"/>
          <w:szCs w:val="28"/>
          <w:shd w:val="clear" w:color="auto" w:fill="FFFFFF"/>
        </w:rPr>
        <w:t>Считай несчастным тот день и тот час, в которые не усвоил ничего нового и не прибавил к своему образованию»</w:t>
      </w:r>
      <w:r>
        <w:rPr>
          <w:rFonts w:ascii="Times New Roman" w:hAnsi="Times New Roman" w:cs="Times New Roman"/>
          <w:sz w:val="28"/>
          <w:szCs w:val="28"/>
          <w:shd w:val="clear" w:color="auto" w:fill="FFFFFF"/>
          <w:lang w:val="kk-KZ"/>
        </w:rPr>
        <w:t xml:space="preserve"> </w:t>
      </w:r>
      <w:r w:rsidRPr="001E2025">
        <w:rPr>
          <w:rFonts w:ascii="Times New Roman" w:hAnsi="Times New Roman" w:cs="Times New Roman"/>
          <w:sz w:val="28"/>
          <w:szCs w:val="28"/>
          <w:shd w:val="clear" w:color="auto" w:fill="FFFFFF"/>
        </w:rPr>
        <w:t xml:space="preserve">. </w:t>
      </w:r>
      <w:r w:rsidRPr="001E2025">
        <w:rPr>
          <w:rFonts w:ascii="Times New Roman" w:hAnsi="Times New Roman" w:cs="Times New Roman"/>
          <w:sz w:val="28"/>
          <w:szCs w:val="28"/>
        </w:rPr>
        <w:t xml:space="preserve">Такие же мысли мы находим в творчестве Абая в Словах </w:t>
      </w:r>
      <w:r w:rsidRPr="001E2025">
        <w:rPr>
          <w:rFonts w:ascii="Times New Roman" w:hAnsi="Times New Roman" w:cs="Times New Roman"/>
          <w:sz w:val="28"/>
          <w:szCs w:val="28"/>
          <w:lang w:val="kk-KZ"/>
        </w:rPr>
        <w:t>Н</w:t>
      </w:r>
      <w:r w:rsidRPr="001E2025">
        <w:rPr>
          <w:rFonts w:ascii="Times New Roman" w:hAnsi="Times New Roman" w:cs="Times New Roman"/>
          <w:sz w:val="28"/>
          <w:szCs w:val="28"/>
        </w:rPr>
        <w:t>азидания: «Мудрые мира давно заметили: человек ленивый, как правило, труслив и безволен; безвольный – труслив и хвастлив; хвастливый – труслив, глуп и невежественен; глупый – невежественен и не имеет понятия о чести, а бесчестный побирается у лентяя, ненасытен, не обуздан, бездарен, не желает добра окружающим</w:t>
      </w:r>
      <w:r w:rsidRPr="006D06B5">
        <w:rPr>
          <w:rFonts w:ascii="Times New Roman" w:hAnsi="Times New Roman" w:cs="Times New Roman"/>
          <w:sz w:val="28"/>
          <w:szCs w:val="28"/>
        </w:rPr>
        <w:t>»</w:t>
      </w:r>
      <w:r w:rsidRPr="006D06B5">
        <w:rPr>
          <w:rFonts w:ascii="Times New Roman" w:hAnsi="Times New Roman" w:cs="Times New Roman"/>
          <w:sz w:val="28"/>
          <w:szCs w:val="28"/>
          <w:lang w:val="kk-KZ"/>
        </w:rPr>
        <w:t xml:space="preserve"> [</w:t>
      </w:r>
      <w:r w:rsidR="006D06B5">
        <w:rPr>
          <w:rFonts w:ascii="Times New Roman" w:hAnsi="Times New Roman" w:cs="Times New Roman"/>
          <w:sz w:val="28"/>
          <w:szCs w:val="28"/>
          <w:lang w:val="kk-KZ"/>
        </w:rPr>
        <w:t>164</w:t>
      </w:r>
      <w:r w:rsidRPr="006D06B5">
        <w:rPr>
          <w:rFonts w:ascii="Times New Roman" w:hAnsi="Times New Roman" w:cs="Times New Roman"/>
          <w:sz w:val="28"/>
          <w:szCs w:val="28"/>
          <w:lang w:val="kk-KZ"/>
        </w:rPr>
        <w:t>]</w:t>
      </w:r>
      <w:r w:rsidRPr="006D06B5">
        <w:rPr>
          <w:rFonts w:ascii="Times New Roman" w:hAnsi="Times New Roman" w:cs="Times New Roman"/>
          <w:sz w:val="28"/>
          <w:szCs w:val="28"/>
        </w:rPr>
        <w:t>.</w:t>
      </w:r>
    </w:p>
    <w:p w14:paraId="73FBC2E8" w14:textId="77777777" w:rsidR="007A5380" w:rsidRPr="001E2025" w:rsidRDefault="007A5380" w:rsidP="007A5380">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Констатирующий этап (</w:t>
      </w:r>
      <w:r w:rsidRPr="001E2025">
        <w:rPr>
          <w:rFonts w:ascii="Times New Roman" w:hAnsi="Times New Roman" w:cs="Times New Roman"/>
          <w:sz w:val="28"/>
          <w:szCs w:val="28"/>
          <w:lang w:val="kk-KZ"/>
        </w:rPr>
        <w:t>І</w:t>
      </w:r>
      <w:r w:rsidRPr="001E2025">
        <w:rPr>
          <w:rFonts w:ascii="Times New Roman" w:hAnsi="Times New Roman" w:cs="Times New Roman"/>
          <w:sz w:val="28"/>
          <w:szCs w:val="28"/>
        </w:rPr>
        <w:t>) исследования показал необходимость разработки конструктивной методики и программы, котор</w:t>
      </w:r>
      <w:r>
        <w:rPr>
          <w:rFonts w:ascii="Times New Roman" w:hAnsi="Times New Roman" w:cs="Times New Roman"/>
          <w:sz w:val="28"/>
          <w:szCs w:val="28"/>
          <w:lang w:val="kk-KZ"/>
        </w:rPr>
        <w:t>ые</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нацелена на решение основной проблемы исследования – развитие </w:t>
      </w:r>
      <w:r w:rsidRPr="001E2025">
        <w:rPr>
          <w:rFonts w:ascii="Times New Roman" w:hAnsi="Times New Roman" w:cs="Times New Roman"/>
          <w:sz w:val="28"/>
          <w:szCs w:val="28"/>
        </w:rPr>
        <w:t>кросс-культурн</w:t>
      </w:r>
      <w:r w:rsidRPr="001E2025">
        <w:rPr>
          <w:rFonts w:ascii="Times New Roman" w:hAnsi="Times New Roman" w:cs="Times New Roman"/>
          <w:sz w:val="28"/>
          <w:szCs w:val="28"/>
          <w:lang w:val="kk-KZ"/>
        </w:rPr>
        <w:t>ой</w:t>
      </w:r>
      <w:r w:rsidRPr="001E2025">
        <w:rPr>
          <w:rFonts w:ascii="Times New Roman" w:hAnsi="Times New Roman" w:cs="Times New Roman"/>
          <w:sz w:val="28"/>
          <w:szCs w:val="28"/>
        </w:rPr>
        <w:t xml:space="preserve"> компетентност</w:t>
      </w:r>
      <w:r w:rsidRPr="001E2025">
        <w:rPr>
          <w:rFonts w:ascii="Times New Roman" w:hAnsi="Times New Roman" w:cs="Times New Roman"/>
          <w:sz w:val="28"/>
          <w:szCs w:val="28"/>
          <w:lang w:val="kk-KZ"/>
        </w:rPr>
        <w:t>и</w:t>
      </w:r>
      <w:r w:rsidRPr="001E2025">
        <w:rPr>
          <w:rFonts w:ascii="Times New Roman" w:hAnsi="Times New Roman" w:cs="Times New Roman"/>
          <w:sz w:val="28"/>
          <w:szCs w:val="28"/>
        </w:rPr>
        <w:t xml:space="preserve"> будущих педагогов</w:t>
      </w:r>
      <w:r w:rsidRPr="001E2025">
        <w:rPr>
          <w:rFonts w:ascii="Times New Roman" w:hAnsi="Times New Roman" w:cs="Times New Roman"/>
          <w:sz w:val="28"/>
          <w:szCs w:val="28"/>
          <w:lang w:val="kk-KZ"/>
        </w:rPr>
        <w:t>-филологов</w:t>
      </w:r>
      <w:r w:rsidRPr="001E2025">
        <w:rPr>
          <w:rFonts w:ascii="Times New Roman" w:hAnsi="Times New Roman" w:cs="Times New Roman"/>
          <w:sz w:val="28"/>
          <w:szCs w:val="28"/>
        </w:rPr>
        <w:t>.</w:t>
      </w:r>
    </w:p>
    <w:p w14:paraId="1C713D4A" w14:textId="77777777" w:rsidR="007A5380" w:rsidRDefault="007A5380" w:rsidP="007A5380">
      <w:pPr>
        <w:spacing w:after="0" w:line="240" w:lineRule="auto"/>
        <w:ind w:firstLine="567"/>
        <w:jc w:val="both"/>
        <w:rPr>
          <w:rFonts w:ascii="Times New Roman" w:eastAsia="Times New Roman" w:hAnsi="Times New Roman" w:cs="Times New Roman"/>
          <w:sz w:val="28"/>
          <w:szCs w:val="28"/>
        </w:rPr>
      </w:pPr>
      <w:r w:rsidRPr="00FA28BD">
        <w:rPr>
          <w:rFonts w:ascii="Times New Roman" w:hAnsi="Times New Roman" w:cs="Times New Roman"/>
          <w:sz w:val="28"/>
          <w:szCs w:val="28"/>
        </w:rPr>
        <w:t>На формирующем этапе</w:t>
      </w:r>
      <w:r w:rsidRPr="00FA28BD">
        <w:rPr>
          <w:rFonts w:ascii="Times New Roman" w:hAnsi="Times New Roman" w:cs="Times New Roman"/>
          <w:sz w:val="28"/>
          <w:szCs w:val="28"/>
          <w:lang w:val="kk-KZ"/>
        </w:rPr>
        <w:t xml:space="preserve"> (ІІ)</w:t>
      </w:r>
      <w:r w:rsidRPr="00FA28BD">
        <w:rPr>
          <w:rFonts w:ascii="Times New Roman" w:hAnsi="Times New Roman" w:cs="Times New Roman"/>
          <w:sz w:val="28"/>
          <w:szCs w:val="28"/>
        </w:rPr>
        <w:t xml:space="preserve"> была проведена апробация </w:t>
      </w:r>
      <w:r w:rsidRPr="00FA28BD">
        <w:rPr>
          <w:rFonts w:ascii="Times New Roman" w:hAnsi="Times New Roman" w:cs="Times New Roman"/>
          <w:sz w:val="28"/>
          <w:szCs w:val="28"/>
          <w:lang w:val="kk-KZ"/>
        </w:rPr>
        <w:t xml:space="preserve">экспериментальной </w:t>
      </w:r>
      <w:r w:rsidRPr="00FA28BD">
        <w:rPr>
          <w:rFonts w:ascii="Times New Roman" w:hAnsi="Times New Roman" w:cs="Times New Roman"/>
          <w:sz w:val="28"/>
          <w:szCs w:val="28"/>
        </w:rPr>
        <w:t xml:space="preserve">программы и методики, которые предусматривали динамику развития </w:t>
      </w:r>
      <w:r w:rsidRPr="00FA28BD">
        <w:rPr>
          <w:rFonts w:ascii="Times New Roman" w:hAnsi="Times New Roman" w:cs="Times New Roman"/>
          <w:sz w:val="28"/>
          <w:szCs w:val="28"/>
          <w:lang w:val="kk-KZ"/>
        </w:rPr>
        <w:t xml:space="preserve"> кросс-культурной </w:t>
      </w:r>
      <w:r w:rsidRPr="00FA28BD">
        <w:rPr>
          <w:rFonts w:ascii="Times New Roman" w:hAnsi="Times New Roman" w:cs="Times New Roman"/>
          <w:sz w:val="28"/>
          <w:szCs w:val="28"/>
        </w:rPr>
        <w:t>компетенции будущих педагогов-филологов</w:t>
      </w:r>
      <w:r w:rsidRPr="00FA28BD">
        <w:rPr>
          <w:rFonts w:ascii="Times New Roman" w:hAnsi="Times New Roman" w:cs="Times New Roman"/>
          <w:sz w:val="28"/>
          <w:szCs w:val="28"/>
          <w:lang w:val="kk-KZ"/>
        </w:rPr>
        <w:t>.</w:t>
      </w:r>
      <w:r w:rsidRPr="00FA28BD">
        <w:rPr>
          <w:rFonts w:ascii="Times New Roman" w:hAnsi="Times New Roman" w:cs="Times New Roman"/>
          <w:sz w:val="28"/>
          <w:szCs w:val="28"/>
        </w:rPr>
        <w:t xml:space="preserve"> </w:t>
      </w:r>
      <w:r w:rsidRPr="00FA28BD">
        <w:rPr>
          <w:rFonts w:ascii="Times New Roman" w:hAnsi="Times New Roman" w:cs="Times New Roman"/>
          <w:sz w:val="28"/>
          <w:szCs w:val="28"/>
          <w:lang w:val="kk-KZ"/>
        </w:rPr>
        <w:t>А</w:t>
      </w:r>
      <w:r w:rsidRPr="00FA28BD">
        <w:rPr>
          <w:rFonts w:ascii="Times New Roman" w:hAnsi="Times New Roman" w:cs="Times New Roman"/>
          <w:sz w:val="28"/>
          <w:szCs w:val="28"/>
        </w:rPr>
        <w:t>пробировался 3-блок комплексной программы «Виртуальные академические чтения</w:t>
      </w:r>
      <w:r w:rsidRPr="00FA28BD">
        <w:rPr>
          <w:rFonts w:ascii="Times New Roman" w:hAnsi="Times New Roman" w:cs="Times New Roman"/>
          <w:sz w:val="28"/>
          <w:szCs w:val="28"/>
          <w:lang w:val="kk-KZ"/>
        </w:rPr>
        <w:t xml:space="preserve"> «Понимание </w:t>
      </w:r>
      <w:r w:rsidRPr="00FA28BD">
        <w:rPr>
          <w:rFonts w:ascii="Times New Roman" w:hAnsi="Times New Roman" w:cs="Times New Roman"/>
          <w:sz w:val="28"/>
          <w:szCs w:val="28"/>
        </w:rPr>
        <w:t xml:space="preserve">культуры </w:t>
      </w:r>
      <w:r w:rsidRPr="00FA28BD">
        <w:rPr>
          <w:rFonts w:ascii="Times New Roman" w:hAnsi="Times New Roman" w:cs="Times New Roman"/>
          <w:sz w:val="28"/>
          <w:szCs w:val="28"/>
          <w:lang w:val="kk-KZ"/>
        </w:rPr>
        <w:t xml:space="preserve">других: творчество русскоязычных поэтов и писателей Казахстана ХХ века». </w:t>
      </w:r>
      <w:r w:rsidRPr="00FA28BD">
        <w:rPr>
          <w:rFonts w:ascii="Times New Roman" w:eastAsia="Times New Roman" w:hAnsi="Times New Roman" w:cs="Times New Roman"/>
          <w:sz w:val="28"/>
          <w:szCs w:val="28"/>
          <w:lang w:val="kk-KZ"/>
        </w:rPr>
        <w:t>Ц</w:t>
      </w:r>
      <w:r w:rsidRPr="00FA28BD">
        <w:rPr>
          <w:rFonts w:ascii="Times New Roman" w:eastAsia="Times New Roman" w:hAnsi="Times New Roman" w:cs="Times New Roman"/>
          <w:sz w:val="28"/>
          <w:szCs w:val="28"/>
        </w:rPr>
        <w:t xml:space="preserve">еленаправленное построение данной программы </w:t>
      </w:r>
      <w:r w:rsidRPr="00FA28BD">
        <w:rPr>
          <w:rFonts w:ascii="Times New Roman" w:eastAsia="Times New Roman" w:hAnsi="Times New Roman" w:cs="Times New Roman"/>
          <w:sz w:val="28"/>
          <w:szCs w:val="28"/>
          <w:lang w:val="kk-KZ"/>
        </w:rPr>
        <w:t xml:space="preserve">через самостоятельные модули </w:t>
      </w:r>
      <w:r w:rsidRPr="00FA28BD">
        <w:rPr>
          <w:rFonts w:ascii="Times New Roman" w:eastAsia="Times New Roman" w:hAnsi="Times New Roman" w:cs="Times New Roman"/>
          <w:sz w:val="28"/>
          <w:szCs w:val="28"/>
        </w:rPr>
        <w:t>обеспечивает развити</w:t>
      </w:r>
      <w:r w:rsidRPr="00FA28BD">
        <w:rPr>
          <w:rFonts w:ascii="Times New Roman" w:eastAsia="Times New Roman" w:hAnsi="Times New Roman" w:cs="Times New Roman"/>
          <w:sz w:val="28"/>
          <w:szCs w:val="28"/>
          <w:lang w:val="kk-KZ"/>
        </w:rPr>
        <w:t>е преследуемых компетенций.</w:t>
      </w:r>
      <w:r w:rsidRPr="00FA28BD">
        <w:rPr>
          <w:rFonts w:ascii="Times New Roman" w:eastAsia="Times New Roman" w:hAnsi="Times New Roman" w:cs="Times New Roman"/>
          <w:sz w:val="28"/>
          <w:szCs w:val="28"/>
        </w:rPr>
        <w:t xml:space="preserve"> </w:t>
      </w:r>
    </w:p>
    <w:p w14:paraId="3F48EEDD" w14:textId="77777777" w:rsidR="007A5380" w:rsidRPr="00FA28BD" w:rsidRDefault="007A5380" w:rsidP="007A5380">
      <w:pPr>
        <w:spacing w:after="0" w:line="240" w:lineRule="auto"/>
        <w:ind w:firstLine="567"/>
        <w:jc w:val="both"/>
        <w:rPr>
          <w:rFonts w:ascii="Times New Roman" w:hAnsi="Times New Roman" w:cs="Times New Roman"/>
          <w:sz w:val="28"/>
          <w:szCs w:val="28"/>
          <w:lang w:val="kk-KZ"/>
        </w:rPr>
      </w:pPr>
      <w:r w:rsidRPr="00FA28BD">
        <w:rPr>
          <w:rFonts w:ascii="Times New Roman" w:hAnsi="Times New Roman" w:cs="Times New Roman"/>
          <w:sz w:val="28"/>
          <w:szCs w:val="28"/>
        </w:rPr>
        <w:lastRenderedPageBreak/>
        <w:t xml:space="preserve">Цель формирующего этапа исследования </w:t>
      </w:r>
      <w:r w:rsidRPr="00FA28BD">
        <w:rPr>
          <w:rFonts w:ascii="Times New Roman" w:hAnsi="Times New Roman" w:cs="Times New Roman"/>
          <w:bCs/>
          <w:sz w:val="28"/>
          <w:szCs w:val="28"/>
        </w:rPr>
        <w:t xml:space="preserve">заключалась во включении студентов-филологов в процесс активного </w:t>
      </w:r>
      <w:r w:rsidRPr="00FA28BD">
        <w:rPr>
          <w:rFonts w:ascii="Times New Roman" w:hAnsi="Times New Roman" w:cs="Times New Roman"/>
          <w:bCs/>
          <w:sz w:val="28"/>
          <w:szCs w:val="28"/>
          <w:lang w:val="kk-KZ"/>
        </w:rPr>
        <w:t xml:space="preserve">усвоения поэтических и прозаических текстов. </w:t>
      </w:r>
      <w:r w:rsidRPr="00FA28BD">
        <w:rPr>
          <w:rFonts w:ascii="Times New Roman" w:hAnsi="Times New Roman" w:cs="Times New Roman"/>
          <w:bCs/>
          <w:sz w:val="28"/>
          <w:szCs w:val="28"/>
        </w:rPr>
        <w:t>Вместе с тем фундаментальным стержнем на данном этапе явились теоретические положения по сравнительному литературоведению</w:t>
      </w:r>
      <w:r w:rsidRPr="00FA28BD">
        <w:rPr>
          <w:rFonts w:ascii="Times New Roman" w:hAnsi="Times New Roman" w:cs="Times New Roman"/>
          <w:bCs/>
          <w:sz w:val="28"/>
          <w:szCs w:val="28"/>
          <w:lang w:val="kk-KZ"/>
        </w:rPr>
        <w:t>,</w:t>
      </w:r>
      <w:r w:rsidRPr="00FA28BD">
        <w:rPr>
          <w:rFonts w:ascii="Times New Roman" w:hAnsi="Times New Roman" w:cs="Times New Roman"/>
          <w:bCs/>
          <w:sz w:val="28"/>
          <w:szCs w:val="28"/>
        </w:rPr>
        <w:t xml:space="preserve"> идея культурного разнообразия и сохранения национальной идентичности, которые находятся в центре творчества русскоязычных поэтов Казахстана и известных личностей, писавших на казахском языке. </w:t>
      </w:r>
    </w:p>
    <w:p w14:paraId="6C0069DA" w14:textId="77777777" w:rsidR="007A5380" w:rsidRDefault="007A5380" w:rsidP="007A5380">
      <w:pPr>
        <w:spacing w:after="0" w:line="240" w:lineRule="auto"/>
        <w:ind w:firstLine="567"/>
        <w:jc w:val="both"/>
        <w:rPr>
          <w:rFonts w:ascii="Times New Roman" w:hAnsi="Times New Roman" w:cs="Times New Roman"/>
          <w:sz w:val="28"/>
          <w:szCs w:val="28"/>
          <w:lang w:val="kk-KZ"/>
        </w:rPr>
      </w:pPr>
      <w:r w:rsidRPr="00FA28BD">
        <w:rPr>
          <w:rFonts w:ascii="Times New Roman" w:hAnsi="Times New Roman" w:cs="Times New Roman"/>
          <w:sz w:val="28"/>
          <w:szCs w:val="28"/>
        </w:rPr>
        <w:t>Работа, проводимая с экспериментальной группой в течение определенного времени</w:t>
      </w:r>
      <w:r w:rsidRPr="00FA28BD">
        <w:rPr>
          <w:rFonts w:ascii="Times New Roman" w:hAnsi="Times New Roman" w:cs="Times New Roman"/>
          <w:sz w:val="28"/>
          <w:szCs w:val="28"/>
          <w:lang w:val="kk-KZ"/>
        </w:rPr>
        <w:t>,</w:t>
      </w:r>
      <w:r w:rsidRPr="00FA28BD">
        <w:rPr>
          <w:rFonts w:ascii="Times New Roman" w:hAnsi="Times New Roman" w:cs="Times New Roman"/>
          <w:sz w:val="28"/>
          <w:szCs w:val="28"/>
        </w:rPr>
        <w:t xml:space="preserve"> заключалась в изучении различных проявлений кросс-культурных аспектов в национальных литературах. Приобретенные знания, бесспорно, совершенствовали компетенци</w:t>
      </w:r>
      <w:r>
        <w:rPr>
          <w:rFonts w:ascii="Times New Roman" w:hAnsi="Times New Roman" w:cs="Times New Roman"/>
          <w:sz w:val="28"/>
          <w:szCs w:val="28"/>
          <w:lang w:val="kk-KZ"/>
        </w:rPr>
        <w:t>й</w:t>
      </w:r>
      <w:r w:rsidRPr="00FA28BD">
        <w:rPr>
          <w:rFonts w:ascii="Times New Roman" w:hAnsi="Times New Roman" w:cs="Times New Roman"/>
          <w:sz w:val="28"/>
          <w:szCs w:val="28"/>
        </w:rPr>
        <w:t xml:space="preserve"> кросс-культурного характера, заметно расширили мировоззрение, познавательную деятельность и практические навыки взаимоотношений и толерантного поведения</w:t>
      </w:r>
      <w:r w:rsidRPr="00FA28BD">
        <w:rPr>
          <w:rFonts w:ascii="Times New Roman" w:hAnsi="Times New Roman" w:cs="Times New Roman"/>
          <w:sz w:val="28"/>
          <w:szCs w:val="28"/>
          <w:lang w:val="kk-KZ"/>
        </w:rPr>
        <w:t>, о чем свидетельствуют контрольные замеры в виде анкетирования, беседы, наблюдения</w:t>
      </w:r>
      <w:r w:rsidRPr="00FA28BD">
        <w:rPr>
          <w:rFonts w:ascii="Times New Roman" w:hAnsi="Times New Roman" w:cs="Times New Roman"/>
          <w:sz w:val="28"/>
          <w:szCs w:val="28"/>
        </w:rPr>
        <w:t>. При изучении литературного творчества поэтов по двухмерной модели использовались методы активного обучения и стратегии технологии критического мышления (</w:t>
      </w:r>
      <w:r w:rsidRPr="00EF4DE0">
        <w:rPr>
          <w:rFonts w:ascii="Times New Roman" w:hAnsi="Times New Roman" w:cs="Times New Roman"/>
          <w:iCs/>
          <w:sz w:val="28"/>
          <w:szCs w:val="28"/>
          <w:lang w:val="kk-KZ"/>
        </w:rPr>
        <w:t>ПОПС –формула</w:t>
      </w:r>
      <w:r>
        <w:rPr>
          <w:rFonts w:ascii="Times New Roman" w:hAnsi="Times New Roman" w:cs="Times New Roman"/>
          <w:iCs/>
          <w:sz w:val="28"/>
          <w:szCs w:val="28"/>
          <w:lang w:val="kk-KZ"/>
        </w:rPr>
        <w:t xml:space="preserve">, </w:t>
      </w:r>
      <w:r w:rsidRPr="00EF4DE0">
        <w:rPr>
          <w:rFonts w:ascii="Times New Roman" w:hAnsi="Times New Roman" w:cs="Times New Roman"/>
          <w:iCs/>
          <w:sz w:val="28"/>
          <w:szCs w:val="28"/>
          <w:lang w:val="en-US"/>
        </w:rPr>
        <w:t>Swot</w:t>
      </w:r>
      <w:r w:rsidRPr="00EF4DE0">
        <w:rPr>
          <w:rFonts w:ascii="Times New Roman" w:hAnsi="Times New Roman" w:cs="Times New Roman"/>
          <w:iCs/>
          <w:sz w:val="28"/>
          <w:szCs w:val="28"/>
        </w:rPr>
        <w:t>-</w:t>
      </w:r>
      <w:r w:rsidRPr="00EF4DE0">
        <w:rPr>
          <w:rFonts w:ascii="Times New Roman" w:hAnsi="Times New Roman" w:cs="Times New Roman"/>
          <w:iCs/>
          <w:sz w:val="28"/>
          <w:szCs w:val="28"/>
          <w:lang w:val="kk-KZ"/>
        </w:rPr>
        <w:t>анализа</w:t>
      </w:r>
      <w:r>
        <w:rPr>
          <w:rFonts w:ascii="Times New Roman" w:hAnsi="Times New Roman" w:cs="Times New Roman"/>
          <w:iCs/>
          <w:sz w:val="28"/>
          <w:szCs w:val="28"/>
          <w:lang w:val="kk-KZ"/>
        </w:rPr>
        <w:t>, эссе</w:t>
      </w:r>
      <w:r w:rsidRPr="0040599D">
        <w:rPr>
          <w:rFonts w:ascii="Times New Roman" w:hAnsi="Times New Roman" w:cs="Times New Roman"/>
          <w:color w:val="FF0000"/>
          <w:sz w:val="28"/>
          <w:szCs w:val="28"/>
        </w:rPr>
        <w:t xml:space="preserve"> </w:t>
      </w:r>
      <w:r w:rsidRPr="00FA28BD">
        <w:rPr>
          <w:rFonts w:ascii="Times New Roman" w:hAnsi="Times New Roman" w:cs="Times New Roman"/>
          <w:sz w:val="28"/>
          <w:szCs w:val="28"/>
        </w:rPr>
        <w:t xml:space="preserve">и т.д.). Расширению познавательных способностей способствовало выполнение разнообразных </w:t>
      </w:r>
      <w:r w:rsidRPr="00FA28BD">
        <w:rPr>
          <w:rFonts w:ascii="Times New Roman" w:hAnsi="Times New Roman" w:cs="Times New Roman"/>
          <w:sz w:val="28"/>
          <w:szCs w:val="28"/>
          <w:lang w:val="kk-KZ"/>
        </w:rPr>
        <w:t xml:space="preserve">самостоятельных </w:t>
      </w:r>
      <w:r w:rsidRPr="00FA28BD">
        <w:rPr>
          <w:rFonts w:ascii="Times New Roman" w:hAnsi="Times New Roman" w:cs="Times New Roman"/>
          <w:sz w:val="28"/>
          <w:szCs w:val="28"/>
        </w:rPr>
        <w:t xml:space="preserve">заданий. </w:t>
      </w:r>
      <w:r w:rsidRPr="00FA28BD">
        <w:rPr>
          <w:rFonts w:ascii="Times New Roman" w:hAnsi="Times New Roman" w:cs="Times New Roman"/>
          <w:bCs/>
          <w:sz w:val="28"/>
          <w:szCs w:val="28"/>
        </w:rPr>
        <w:t>Следует отметить, что определенный к</w:t>
      </w:r>
      <w:r w:rsidRPr="00FA28BD">
        <w:rPr>
          <w:rFonts w:ascii="Times New Roman" w:hAnsi="Times New Roman" w:cs="Times New Roman"/>
          <w:sz w:val="28"/>
          <w:szCs w:val="28"/>
        </w:rPr>
        <w:t xml:space="preserve">омплекс педагогических условий </w:t>
      </w:r>
      <w:r w:rsidRPr="00FA28BD">
        <w:rPr>
          <w:rFonts w:ascii="Times New Roman" w:hAnsi="Times New Roman" w:cs="Times New Roman"/>
          <w:sz w:val="28"/>
          <w:szCs w:val="28"/>
          <w:lang w:val="kk-KZ"/>
        </w:rPr>
        <w:t xml:space="preserve">также </w:t>
      </w:r>
      <w:r w:rsidRPr="00FA28BD">
        <w:rPr>
          <w:rFonts w:ascii="Times New Roman" w:hAnsi="Times New Roman" w:cs="Times New Roman"/>
          <w:sz w:val="28"/>
          <w:szCs w:val="28"/>
        </w:rPr>
        <w:t xml:space="preserve">способствовал </w:t>
      </w:r>
      <w:r w:rsidRPr="00FA28BD">
        <w:rPr>
          <w:rFonts w:ascii="Times New Roman" w:hAnsi="Times New Roman" w:cs="Times New Roman"/>
          <w:sz w:val="28"/>
          <w:szCs w:val="28"/>
          <w:lang w:val="kk-KZ"/>
        </w:rPr>
        <w:t xml:space="preserve">результативности проводимых процедур. </w:t>
      </w:r>
    </w:p>
    <w:p w14:paraId="66E9BAAB" w14:textId="77777777" w:rsidR="007A5380" w:rsidRDefault="007A5380" w:rsidP="007A5380">
      <w:pPr>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lang w:val="kk-KZ"/>
        </w:rPr>
        <w:t>Ф</w:t>
      </w:r>
      <w:r w:rsidRPr="00FA28BD">
        <w:rPr>
          <w:rFonts w:ascii="Times New Roman" w:hAnsi="Times New Roman" w:cs="Times New Roman"/>
          <w:sz w:val="28"/>
          <w:szCs w:val="28"/>
        </w:rPr>
        <w:t xml:space="preserve">ормирующий этап экспериментальной работы протекал в естественных </w:t>
      </w:r>
      <w:r w:rsidRPr="00FA28BD">
        <w:rPr>
          <w:rFonts w:ascii="Times New Roman" w:hAnsi="Times New Roman" w:cs="Times New Roman"/>
          <w:sz w:val="28"/>
          <w:szCs w:val="28"/>
          <w:lang w:val="kk-KZ"/>
        </w:rPr>
        <w:t xml:space="preserve">и </w:t>
      </w:r>
      <w:r w:rsidRPr="00FA28BD">
        <w:rPr>
          <w:rFonts w:ascii="Times New Roman" w:hAnsi="Times New Roman" w:cs="Times New Roman"/>
          <w:sz w:val="28"/>
          <w:szCs w:val="28"/>
          <w:lang w:val="en-US"/>
        </w:rPr>
        <w:t>online</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 xml:space="preserve">условиях образовательного процесса университета по типу вариативного, </w:t>
      </w:r>
      <w:r w:rsidRPr="00FA28BD">
        <w:rPr>
          <w:rFonts w:ascii="Times New Roman" w:hAnsi="Times New Roman" w:cs="Times New Roman"/>
          <w:sz w:val="28"/>
          <w:szCs w:val="28"/>
          <w:lang w:val="kk-KZ"/>
        </w:rPr>
        <w:t xml:space="preserve">где </w:t>
      </w:r>
      <w:r w:rsidRPr="00FA28BD">
        <w:rPr>
          <w:rFonts w:ascii="Times New Roman" w:hAnsi="Times New Roman" w:cs="Times New Roman"/>
          <w:sz w:val="28"/>
          <w:szCs w:val="28"/>
        </w:rPr>
        <w:t xml:space="preserve">характерно целенаправленное варьирование </w:t>
      </w:r>
      <w:r w:rsidRPr="00FA28BD">
        <w:rPr>
          <w:rFonts w:ascii="Times New Roman" w:hAnsi="Times New Roman" w:cs="Times New Roman"/>
          <w:sz w:val="28"/>
          <w:szCs w:val="28"/>
          <w:lang w:val="kk-KZ"/>
        </w:rPr>
        <w:t xml:space="preserve">заданий </w:t>
      </w:r>
      <w:r w:rsidRPr="00FA28BD">
        <w:rPr>
          <w:rFonts w:ascii="Times New Roman" w:hAnsi="Times New Roman" w:cs="Times New Roman"/>
          <w:sz w:val="28"/>
          <w:szCs w:val="28"/>
        </w:rPr>
        <w:t>в различных группах</w:t>
      </w:r>
      <w:r w:rsidRPr="00FA28BD">
        <w:rPr>
          <w:rFonts w:ascii="Times New Roman" w:hAnsi="Times New Roman" w:cs="Times New Roman"/>
          <w:sz w:val="28"/>
          <w:szCs w:val="28"/>
          <w:lang w:val="kk-KZ"/>
        </w:rPr>
        <w:t>.</w:t>
      </w:r>
      <w:r w:rsidRPr="00FA28BD">
        <w:rPr>
          <w:rFonts w:ascii="Times New Roman" w:hAnsi="Times New Roman" w:cs="Times New Roman"/>
          <w:sz w:val="28"/>
          <w:szCs w:val="28"/>
        </w:rPr>
        <w:t xml:space="preserve"> Результаты формирующего </w:t>
      </w:r>
      <w:r w:rsidRPr="00FA28BD">
        <w:rPr>
          <w:rFonts w:ascii="Times New Roman" w:hAnsi="Times New Roman" w:cs="Times New Roman"/>
          <w:sz w:val="28"/>
          <w:szCs w:val="28"/>
          <w:lang w:val="kk-KZ"/>
        </w:rPr>
        <w:t xml:space="preserve">этапа </w:t>
      </w:r>
      <w:r w:rsidRPr="00FA28BD">
        <w:rPr>
          <w:rFonts w:ascii="Times New Roman" w:hAnsi="Times New Roman" w:cs="Times New Roman"/>
          <w:sz w:val="28"/>
          <w:szCs w:val="28"/>
        </w:rPr>
        <w:t>продемонстрировали эффективность структурно-содержательной модели и предложенной программы</w:t>
      </w:r>
      <w:r w:rsidRPr="00FA28BD">
        <w:rPr>
          <w:rFonts w:ascii="Times New Roman" w:hAnsi="Times New Roman" w:cs="Times New Roman"/>
          <w:sz w:val="28"/>
          <w:szCs w:val="28"/>
          <w:lang w:val="kk-KZ"/>
        </w:rPr>
        <w:t xml:space="preserve"> и методики</w:t>
      </w:r>
      <w:r w:rsidRPr="00FA28BD">
        <w:rPr>
          <w:rFonts w:ascii="Times New Roman" w:hAnsi="Times New Roman" w:cs="Times New Roman"/>
          <w:sz w:val="28"/>
          <w:szCs w:val="28"/>
        </w:rPr>
        <w:t xml:space="preserve">. </w:t>
      </w:r>
      <w:r w:rsidRPr="00FA28BD">
        <w:rPr>
          <w:rFonts w:ascii="Times New Roman" w:hAnsi="Times New Roman" w:cs="Times New Roman"/>
          <w:sz w:val="28"/>
          <w:szCs w:val="28"/>
          <w:lang w:val="kk-KZ"/>
        </w:rPr>
        <w:t>На контрольном этапе (ІІІ) с</w:t>
      </w:r>
      <w:r w:rsidRPr="00FA28BD">
        <w:rPr>
          <w:rFonts w:ascii="Times New Roman" w:hAnsi="Times New Roman" w:cs="Times New Roman"/>
          <w:sz w:val="28"/>
          <w:szCs w:val="28"/>
        </w:rPr>
        <w:t>равнительные материалы экспериментальной и контрольной групп подтвердили ранее сформулированную рабочую гипотезу. Если экспериментальная группа отличалась гибкостью к разным педагогическим условиям, то обучение во второй – контрольной –</w:t>
      </w:r>
      <w:r>
        <w:rPr>
          <w:rFonts w:ascii="Times New Roman" w:hAnsi="Times New Roman" w:cs="Times New Roman"/>
          <w:sz w:val="28"/>
          <w:szCs w:val="28"/>
          <w:lang w:val="kk-KZ"/>
        </w:rPr>
        <w:t xml:space="preserve"> </w:t>
      </w:r>
      <w:r w:rsidRPr="00FA28BD">
        <w:rPr>
          <w:rFonts w:ascii="Times New Roman" w:hAnsi="Times New Roman" w:cs="Times New Roman"/>
          <w:sz w:val="28"/>
          <w:szCs w:val="28"/>
        </w:rPr>
        <w:t>группе  осуществлялось по традиционной методике с частичным применением некоторых стратегий развития кросс-культурной компетентности.</w:t>
      </w:r>
      <w:r w:rsidRPr="00FA28BD">
        <w:rPr>
          <w:rFonts w:ascii="Times New Roman" w:hAnsi="Times New Roman" w:cs="Times New Roman"/>
          <w:sz w:val="28"/>
          <w:szCs w:val="28"/>
          <w:lang w:val="kk-KZ"/>
        </w:rPr>
        <w:t xml:space="preserve"> </w:t>
      </w:r>
      <w:r w:rsidRPr="00FA28BD">
        <w:rPr>
          <w:rFonts w:ascii="Times New Roman" w:hAnsi="Times New Roman" w:cs="Times New Roman"/>
          <w:sz w:val="28"/>
          <w:szCs w:val="28"/>
        </w:rPr>
        <w:t>Проверка эффективности предложенной программы и оценивание развития кросс-культурной компетентности испытуемых групп осуществлялась с помощью критериально-уровневой шкалы, в которую входили критерии, показатели и уровни развития данного вида компетентности студентов-филологов на основе трех компонентов: мотивационного, когнитивного и рефлексивного.</w:t>
      </w:r>
    </w:p>
    <w:p w14:paraId="2FAB104F" w14:textId="77777777" w:rsidR="007A5380" w:rsidRPr="00FA28BD" w:rsidRDefault="007A5380" w:rsidP="007A5380">
      <w:pPr>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 xml:space="preserve">Критерии развития кросс-культурной компетентности дифференцированы нами по трем уровням: </w:t>
      </w:r>
      <w:r w:rsidRPr="0040599D">
        <w:rPr>
          <w:rFonts w:ascii="Times New Roman" w:hAnsi="Times New Roman" w:cs="Times New Roman"/>
          <w:i/>
          <w:spacing w:val="-1"/>
          <w:sz w:val="28"/>
          <w:szCs w:val="28"/>
        </w:rPr>
        <w:t>пороговому,</w:t>
      </w:r>
      <w:r w:rsidRPr="0040599D">
        <w:rPr>
          <w:rFonts w:ascii="Times New Roman" w:hAnsi="Times New Roman" w:cs="Times New Roman"/>
          <w:i/>
          <w:spacing w:val="11"/>
          <w:sz w:val="28"/>
          <w:szCs w:val="28"/>
        </w:rPr>
        <w:t xml:space="preserve"> </w:t>
      </w:r>
      <w:r w:rsidRPr="0040599D">
        <w:rPr>
          <w:rFonts w:ascii="Times New Roman" w:hAnsi="Times New Roman" w:cs="Times New Roman"/>
          <w:i/>
          <w:sz w:val="28"/>
          <w:szCs w:val="28"/>
        </w:rPr>
        <w:t>продвинутому</w:t>
      </w:r>
      <w:r w:rsidRPr="0040599D">
        <w:rPr>
          <w:rFonts w:ascii="Times New Roman" w:hAnsi="Times New Roman" w:cs="Times New Roman"/>
          <w:i/>
          <w:spacing w:val="12"/>
          <w:sz w:val="28"/>
          <w:szCs w:val="28"/>
        </w:rPr>
        <w:t xml:space="preserve"> </w:t>
      </w:r>
      <w:r w:rsidRPr="0040599D">
        <w:rPr>
          <w:rFonts w:ascii="Times New Roman" w:hAnsi="Times New Roman" w:cs="Times New Roman"/>
          <w:i/>
          <w:sz w:val="28"/>
          <w:szCs w:val="28"/>
        </w:rPr>
        <w:t>и</w:t>
      </w:r>
      <w:r w:rsidRPr="0040599D">
        <w:rPr>
          <w:rFonts w:ascii="Times New Roman" w:hAnsi="Times New Roman" w:cs="Times New Roman"/>
          <w:i/>
          <w:spacing w:val="119"/>
          <w:sz w:val="28"/>
          <w:szCs w:val="28"/>
        </w:rPr>
        <w:t xml:space="preserve"> </w:t>
      </w:r>
      <w:r w:rsidRPr="0040599D">
        <w:rPr>
          <w:rFonts w:ascii="Times New Roman" w:hAnsi="Times New Roman" w:cs="Times New Roman"/>
          <w:i/>
          <w:spacing w:val="-1"/>
          <w:sz w:val="28"/>
          <w:szCs w:val="28"/>
        </w:rPr>
        <w:t>высокому</w:t>
      </w:r>
      <w:r w:rsidRPr="00FA28BD">
        <w:rPr>
          <w:rFonts w:ascii="Times New Roman" w:hAnsi="Times New Roman" w:cs="Times New Roman"/>
          <w:spacing w:val="-1"/>
          <w:sz w:val="28"/>
          <w:szCs w:val="28"/>
        </w:rPr>
        <w:t>.</w:t>
      </w:r>
      <w:r>
        <w:rPr>
          <w:rFonts w:ascii="Times New Roman" w:hAnsi="Times New Roman" w:cs="Times New Roman"/>
          <w:spacing w:val="-1"/>
          <w:sz w:val="28"/>
          <w:szCs w:val="28"/>
        </w:rPr>
        <w:t xml:space="preserve"> </w:t>
      </w:r>
      <w:r w:rsidRPr="00FA28BD">
        <w:rPr>
          <w:rFonts w:ascii="Times New Roman" w:hAnsi="Times New Roman" w:cs="Times New Roman"/>
          <w:sz w:val="28"/>
          <w:szCs w:val="28"/>
        </w:rPr>
        <w:t xml:space="preserve">Сопоставительные результаты исходной апробации разработанной нами методики поэтапной работы в контрольной и экспериментальной группах показали следующие результаты, представленные в </w:t>
      </w:r>
      <w:r>
        <w:rPr>
          <w:rFonts w:ascii="Times New Roman" w:hAnsi="Times New Roman" w:cs="Times New Roman"/>
          <w:sz w:val="28"/>
          <w:szCs w:val="28"/>
        </w:rPr>
        <w:t>т</w:t>
      </w:r>
      <w:r w:rsidRPr="00FA28BD">
        <w:rPr>
          <w:rFonts w:ascii="Times New Roman" w:hAnsi="Times New Roman" w:cs="Times New Roman"/>
          <w:sz w:val="28"/>
          <w:szCs w:val="28"/>
        </w:rPr>
        <w:t xml:space="preserve">аблице 13. По данным таблицы можно проследить динамику уровней развития кросс-культурной компетентности будущих педагогов-филологов с учетом мотивационного, когнитивного и рефлексивного компонентов. </w:t>
      </w:r>
    </w:p>
    <w:p w14:paraId="3F08027D" w14:textId="16D60A30" w:rsidR="008041D4" w:rsidRDefault="007454BB" w:rsidP="00B40004">
      <w:pPr>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bCs/>
          <w:iCs/>
          <w:sz w:val="28"/>
          <w:szCs w:val="28"/>
        </w:rPr>
        <w:lastRenderedPageBreak/>
        <w:t>Таблица 1</w:t>
      </w:r>
      <w:r w:rsidR="00DB06FB">
        <w:rPr>
          <w:rFonts w:ascii="Times New Roman" w:hAnsi="Times New Roman" w:cs="Times New Roman"/>
          <w:bCs/>
          <w:iCs/>
          <w:sz w:val="28"/>
          <w:szCs w:val="28"/>
        </w:rPr>
        <w:t>3</w:t>
      </w:r>
      <w:r w:rsidR="008041D4" w:rsidRPr="001E2025">
        <w:rPr>
          <w:rFonts w:ascii="Times New Roman" w:hAnsi="Times New Roman" w:cs="Times New Roman"/>
          <w:bCs/>
          <w:iCs/>
          <w:sz w:val="28"/>
          <w:szCs w:val="28"/>
        </w:rPr>
        <w:t xml:space="preserve"> -</w:t>
      </w:r>
      <w:r w:rsidR="00E63445" w:rsidRPr="001E2025">
        <w:rPr>
          <w:rFonts w:ascii="Times New Roman" w:hAnsi="Times New Roman" w:cs="Times New Roman"/>
          <w:sz w:val="28"/>
          <w:szCs w:val="28"/>
        </w:rPr>
        <w:t xml:space="preserve"> </w:t>
      </w:r>
      <w:r w:rsidR="00C711B4" w:rsidRPr="001E2025">
        <w:rPr>
          <w:rFonts w:ascii="Times New Roman" w:hAnsi="Times New Roman" w:cs="Times New Roman"/>
          <w:sz w:val="28"/>
          <w:szCs w:val="28"/>
        </w:rPr>
        <w:t>Динамика уровней развития кросс-культурной компетентности будущих педагогов-филологов</w:t>
      </w:r>
    </w:p>
    <w:p w14:paraId="2C518A83" w14:textId="77777777" w:rsidR="007A5380" w:rsidRPr="007348F2" w:rsidRDefault="007A5380" w:rsidP="00B40004">
      <w:pPr>
        <w:spacing w:after="0" w:line="240" w:lineRule="auto"/>
        <w:ind w:firstLine="567"/>
        <w:jc w:val="both"/>
        <w:rPr>
          <w:rFonts w:ascii="Times New Roman" w:hAnsi="Times New Roman" w:cs="Times New Roman"/>
          <w:sz w:val="20"/>
          <w:szCs w:val="20"/>
        </w:rPr>
      </w:pPr>
    </w:p>
    <w:tbl>
      <w:tblPr>
        <w:tblpPr w:leftFromText="180" w:rightFromText="180" w:vertAnchor="text" w:horzAnchor="margin" w:tblpY="67"/>
        <w:tblW w:w="96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552"/>
        <w:gridCol w:w="567"/>
        <w:gridCol w:w="708"/>
        <w:gridCol w:w="709"/>
        <w:gridCol w:w="567"/>
        <w:gridCol w:w="709"/>
        <w:gridCol w:w="709"/>
        <w:gridCol w:w="567"/>
        <w:gridCol w:w="708"/>
        <w:gridCol w:w="709"/>
        <w:gridCol w:w="709"/>
        <w:gridCol w:w="709"/>
        <w:gridCol w:w="708"/>
      </w:tblGrid>
      <w:tr w:rsidR="00C515AB" w:rsidRPr="0040599D" w14:paraId="25AF56A9" w14:textId="77777777" w:rsidTr="00C36C77">
        <w:trPr>
          <w:cantSplit/>
        </w:trPr>
        <w:tc>
          <w:tcPr>
            <w:tcW w:w="1552" w:type="dxa"/>
            <w:vMerge w:val="restart"/>
          </w:tcPr>
          <w:p w14:paraId="5247449E" w14:textId="77777777" w:rsidR="00C711B4" w:rsidRPr="0040599D" w:rsidRDefault="00C711B4" w:rsidP="000F77C5">
            <w:pPr>
              <w:pStyle w:val="ad"/>
              <w:rPr>
                <w:szCs w:val="28"/>
              </w:rPr>
            </w:pPr>
          </w:p>
          <w:p w14:paraId="13203492" w14:textId="77777777" w:rsidR="00C711B4" w:rsidRPr="0040599D" w:rsidRDefault="00C711B4" w:rsidP="000F77C5">
            <w:pPr>
              <w:pStyle w:val="ad"/>
              <w:rPr>
                <w:szCs w:val="28"/>
              </w:rPr>
            </w:pPr>
          </w:p>
          <w:p w14:paraId="558D9057" w14:textId="77777777" w:rsidR="00C711B4" w:rsidRPr="0040599D" w:rsidRDefault="00C711B4" w:rsidP="000F77C5">
            <w:pPr>
              <w:pStyle w:val="ad"/>
              <w:rPr>
                <w:szCs w:val="28"/>
              </w:rPr>
            </w:pPr>
            <w:r w:rsidRPr="0040599D">
              <w:rPr>
                <w:szCs w:val="28"/>
              </w:rPr>
              <w:t>Компонент</w:t>
            </w:r>
          </w:p>
        </w:tc>
        <w:tc>
          <w:tcPr>
            <w:tcW w:w="3969" w:type="dxa"/>
            <w:gridSpan w:val="6"/>
          </w:tcPr>
          <w:p w14:paraId="32E74880" w14:textId="77777777" w:rsidR="00C711B4" w:rsidRPr="0040599D" w:rsidRDefault="00C711B4" w:rsidP="007348F2">
            <w:pPr>
              <w:pStyle w:val="ad"/>
              <w:jc w:val="center"/>
              <w:rPr>
                <w:szCs w:val="28"/>
              </w:rPr>
            </w:pPr>
            <w:r w:rsidRPr="0040599D">
              <w:rPr>
                <w:szCs w:val="28"/>
              </w:rPr>
              <w:t>На начало ОЭР</w:t>
            </w:r>
          </w:p>
        </w:tc>
        <w:tc>
          <w:tcPr>
            <w:tcW w:w="4110" w:type="dxa"/>
            <w:gridSpan w:val="6"/>
          </w:tcPr>
          <w:p w14:paraId="6DD529BE" w14:textId="77777777" w:rsidR="00C711B4" w:rsidRPr="0040599D" w:rsidRDefault="00C711B4" w:rsidP="007348F2">
            <w:pPr>
              <w:pStyle w:val="ad"/>
              <w:jc w:val="center"/>
              <w:rPr>
                <w:szCs w:val="28"/>
              </w:rPr>
            </w:pPr>
            <w:r w:rsidRPr="0040599D">
              <w:rPr>
                <w:szCs w:val="28"/>
              </w:rPr>
              <w:t>На конец ОЭР</w:t>
            </w:r>
          </w:p>
        </w:tc>
      </w:tr>
      <w:tr w:rsidR="00C515AB" w:rsidRPr="0040599D" w14:paraId="4F61153D" w14:textId="77777777" w:rsidTr="00C36C77">
        <w:trPr>
          <w:cantSplit/>
        </w:trPr>
        <w:tc>
          <w:tcPr>
            <w:tcW w:w="1552" w:type="dxa"/>
            <w:vMerge/>
          </w:tcPr>
          <w:p w14:paraId="529C55F4" w14:textId="77777777" w:rsidR="00C711B4" w:rsidRPr="0040599D" w:rsidRDefault="00C711B4" w:rsidP="000F77C5">
            <w:pPr>
              <w:pStyle w:val="ad"/>
              <w:rPr>
                <w:szCs w:val="28"/>
              </w:rPr>
            </w:pPr>
          </w:p>
        </w:tc>
        <w:tc>
          <w:tcPr>
            <w:tcW w:w="1984" w:type="dxa"/>
            <w:gridSpan w:val="3"/>
          </w:tcPr>
          <w:p w14:paraId="529A5332" w14:textId="77777777" w:rsidR="00C711B4" w:rsidRPr="0040599D" w:rsidRDefault="00C711B4" w:rsidP="007348F2">
            <w:pPr>
              <w:pStyle w:val="ad"/>
              <w:jc w:val="center"/>
              <w:rPr>
                <w:szCs w:val="28"/>
              </w:rPr>
            </w:pPr>
            <w:r w:rsidRPr="0040599D">
              <w:rPr>
                <w:szCs w:val="28"/>
              </w:rPr>
              <w:t xml:space="preserve">Контрольная группа </w:t>
            </w:r>
            <w:r w:rsidRPr="0040599D">
              <w:rPr>
                <w:szCs w:val="28"/>
              </w:rPr>
              <w:sym w:font="Symbol" w:char="F025"/>
            </w:r>
          </w:p>
        </w:tc>
        <w:tc>
          <w:tcPr>
            <w:tcW w:w="1985" w:type="dxa"/>
            <w:gridSpan w:val="3"/>
          </w:tcPr>
          <w:p w14:paraId="0576920A" w14:textId="77777777" w:rsidR="00C711B4" w:rsidRPr="0040599D" w:rsidRDefault="00C711B4" w:rsidP="007348F2">
            <w:pPr>
              <w:pStyle w:val="ad"/>
              <w:jc w:val="center"/>
              <w:rPr>
                <w:szCs w:val="28"/>
              </w:rPr>
            </w:pPr>
            <w:r w:rsidRPr="0040599D">
              <w:rPr>
                <w:szCs w:val="28"/>
              </w:rPr>
              <w:t xml:space="preserve">Экспериментальная группа </w:t>
            </w:r>
            <w:r w:rsidRPr="0040599D">
              <w:rPr>
                <w:szCs w:val="28"/>
              </w:rPr>
              <w:sym w:font="Symbol" w:char="F025"/>
            </w:r>
          </w:p>
        </w:tc>
        <w:tc>
          <w:tcPr>
            <w:tcW w:w="1984" w:type="dxa"/>
            <w:gridSpan w:val="3"/>
          </w:tcPr>
          <w:p w14:paraId="30CD3A30" w14:textId="77777777" w:rsidR="00C711B4" w:rsidRPr="0040599D" w:rsidRDefault="00C711B4" w:rsidP="007348F2">
            <w:pPr>
              <w:pStyle w:val="ad"/>
              <w:jc w:val="center"/>
              <w:rPr>
                <w:szCs w:val="28"/>
              </w:rPr>
            </w:pPr>
            <w:r w:rsidRPr="0040599D">
              <w:rPr>
                <w:szCs w:val="28"/>
              </w:rPr>
              <w:t xml:space="preserve">Контрольная группа </w:t>
            </w:r>
            <w:r w:rsidRPr="0040599D">
              <w:rPr>
                <w:szCs w:val="28"/>
              </w:rPr>
              <w:sym w:font="Symbol" w:char="F025"/>
            </w:r>
          </w:p>
        </w:tc>
        <w:tc>
          <w:tcPr>
            <w:tcW w:w="2126" w:type="dxa"/>
            <w:gridSpan w:val="3"/>
          </w:tcPr>
          <w:p w14:paraId="04411220" w14:textId="13CD8986" w:rsidR="00C711B4" w:rsidRPr="0040599D" w:rsidRDefault="00C711B4" w:rsidP="007348F2">
            <w:pPr>
              <w:pStyle w:val="ad"/>
              <w:jc w:val="center"/>
              <w:rPr>
                <w:szCs w:val="28"/>
              </w:rPr>
            </w:pPr>
            <w:r w:rsidRPr="0040599D">
              <w:rPr>
                <w:szCs w:val="28"/>
              </w:rPr>
              <w:t xml:space="preserve">Экспериментальная группа </w:t>
            </w:r>
            <w:r w:rsidRPr="0040599D">
              <w:rPr>
                <w:szCs w:val="28"/>
              </w:rPr>
              <w:sym w:font="Symbol" w:char="F025"/>
            </w:r>
          </w:p>
        </w:tc>
      </w:tr>
      <w:tr w:rsidR="00C515AB" w:rsidRPr="0040599D" w14:paraId="4B3E7CB4" w14:textId="77777777" w:rsidTr="00C36C77">
        <w:trPr>
          <w:cantSplit/>
        </w:trPr>
        <w:tc>
          <w:tcPr>
            <w:tcW w:w="1552" w:type="dxa"/>
            <w:vMerge/>
          </w:tcPr>
          <w:p w14:paraId="5A78A72A" w14:textId="77777777" w:rsidR="00C711B4" w:rsidRPr="0040599D" w:rsidRDefault="00C711B4" w:rsidP="000F77C5">
            <w:pPr>
              <w:pStyle w:val="ad"/>
              <w:rPr>
                <w:szCs w:val="28"/>
              </w:rPr>
            </w:pPr>
          </w:p>
        </w:tc>
        <w:tc>
          <w:tcPr>
            <w:tcW w:w="3969" w:type="dxa"/>
            <w:gridSpan w:val="6"/>
          </w:tcPr>
          <w:p w14:paraId="61B1E693" w14:textId="564C25A7" w:rsidR="00C711B4" w:rsidRPr="0040599D" w:rsidRDefault="00C711B4" w:rsidP="007348F2">
            <w:pPr>
              <w:pStyle w:val="ad"/>
              <w:jc w:val="center"/>
              <w:rPr>
                <w:szCs w:val="28"/>
              </w:rPr>
            </w:pPr>
            <w:r w:rsidRPr="0040599D">
              <w:rPr>
                <w:szCs w:val="28"/>
              </w:rPr>
              <w:t>Уровни</w:t>
            </w:r>
          </w:p>
        </w:tc>
        <w:tc>
          <w:tcPr>
            <w:tcW w:w="4110" w:type="dxa"/>
            <w:gridSpan w:val="6"/>
          </w:tcPr>
          <w:p w14:paraId="00E779F6" w14:textId="424D4B10" w:rsidR="00C711B4" w:rsidRPr="0040599D" w:rsidRDefault="00C711B4" w:rsidP="007348F2">
            <w:pPr>
              <w:pStyle w:val="ad"/>
              <w:jc w:val="center"/>
              <w:rPr>
                <w:szCs w:val="28"/>
              </w:rPr>
            </w:pPr>
            <w:r w:rsidRPr="0040599D">
              <w:rPr>
                <w:szCs w:val="28"/>
              </w:rPr>
              <w:t>Уровни</w:t>
            </w:r>
          </w:p>
        </w:tc>
      </w:tr>
      <w:tr w:rsidR="00C36C77" w:rsidRPr="0040599D" w14:paraId="0C78951C" w14:textId="77777777" w:rsidTr="00C36C77">
        <w:trPr>
          <w:cantSplit/>
        </w:trPr>
        <w:tc>
          <w:tcPr>
            <w:tcW w:w="1552" w:type="dxa"/>
            <w:vMerge/>
          </w:tcPr>
          <w:p w14:paraId="3742D0EC" w14:textId="77777777" w:rsidR="00A249E0" w:rsidRPr="0040599D" w:rsidRDefault="00A249E0" w:rsidP="00A249E0">
            <w:pPr>
              <w:pStyle w:val="ad"/>
              <w:rPr>
                <w:szCs w:val="28"/>
              </w:rPr>
            </w:pPr>
          </w:p>
        </w:tc>
        <w:tc>
          <w:tcPr>
            <w:tcW w:w="567" w:type="dxa"/>
          </w:tcPr>
          <w:p w14:paraId="1955B046" w14:textId="77777777" w:rsidR="00A249E0" w:rsidRPr="0040599D" w:rsidRDefault="00A249E0" w:rsidP="00A249E0">
            <w:pPr>
              <w:pStyle w:val="ad"/>
              <w:rPr>
                <w:szCs w:val="28"/>
              </w:rPr>
            </w:pPr>
            <w:r w:rsidRPr="0040599D">
              <w:rPr>
                <w:szCs w:val="28"/>
              </w:rPr>
              <w:t>В</w:t>
            </w:r>
          </w:p>
        </w:tc>
        <w:tc>
          <w:tcPr>
            <w:tcW w:w="708" w:type="dxa"/>
          </w:tcPr>
          <w:p w14:paraId="07582C4C" w14:textId="77777777" w:rsidR="00A249E0" w:rsidRPr="0040599D" w:rsidRDefault="00A249E0" w:rsidP="00A249E0">
            <w:pPr>
              <w:pStyle w:val="ad"/>
              <w:rPr>
                <w:szCs w:val="28"/>
              </w:rPr>
            </w:pPr>
            <w:r w:rsidRPr="0040599D">
              <w:rPr>
                <w:szCs w:val="28"/>
              </w:rPr>
              <w:t>Пр.</w:t>
            </w:r>
          </w:p>
        </w:tc>
        <w:tc>
          <w:tcPr>
            <w:tcW w:w="709" w:type="dxa"/>
          </w:tcPr>
          <w:p w14:paraId="5CA8224B" w14:textId="77777777" w:rsidR="00A249E0" w:rsidRPr="0040599D" w:rsidRDefault="00A249E0" w:rsidP="00A249E0">
            <w:pPr>
              <w:pStyle w:val="ad"/>
              <w:rPr>
                <w:szCs w:val="28"/>
              </w:rPr>
            </w:pPr>
            <w:r w:rsidRPr="0040599D">
              <w:rPr>
                <w:szCs w:val="28"/>
              </w:rPr>
              <w:t>Пор</w:t>
            </w:r>
          </w:p>
        </w:tc>
        <w:tc>
          <w:tcPr>
            <w:tcW w:w="567" w:type="dxa"/>
          </w:tcPr>
          <w:p w14:paraId="39388A69" w14:textId="77777777" w:rsidR="00A249E0" w:rsidRPr="0040599D" w:rsidRDefault="00A249E0" w:rsidP="00A249E0">
            <w:pPr>
              <w:pStyle w:val="ad"/>
              <w:rPr>
                <w:szCs w:val="28"/>
              </w:rPr>
            </w:pPr>
            <w:r w:rsidRPr="0040599D">
              <w:rPr>
                <w:szCs w:val="28"/>
              </w:rPr>
              <w:t>В</w:t>
            </w:r>
          </w:p>
        </w:tc>
        <w:tc>
          <w:tcPr>
            <w:tcW w:w="709" w:type="dxa"/>
          </w:tcPr>
          <w:p w14:paraId="4922BEF4" w14:textId="77777777" w:rsidR="00A249E0" w:rsidRPr="0040599D" w:rsidRDefault="00A249E0" w:rsidP="00A249E0">
            <w:pPr>
              <w:pStyle w:val="ad"/>
              <w:rPr>
                <w:szCs w:val="28"/>
              </w:rPr>
            </w:pPr>
            <w:r w:rsidRPr="0040599D">
              <w:rPr>
                <w:szCs w:val="28"/>
              </w:rPr>
              <w:t>Пр.</w:t>
            </w:r>
          </w:p>
        </w:tc>
        <w:tc>
          <w:tcPr>
            <w:tcW w:w="709" w:type="dxa"/>
          </w:tcPr>
          <w:p w14:paraId="55046431" w14:textId="77777777" w:rsidR="00A249E0" w:rsidRPr="0040599D" w:rsidRDefault="00A249E0" w:rsidP="00A249E0">
            <w:pPr>
              <w:pStyle w:val="ad"/>
              <w:rPr>
                <w:szCs w:val="28"/>
              </w:rPr>
            </w:pPr>
            <w:r w:rsidRPr="0040599D">
              <w:rPr>
                <w:szCs w:val="28"/>
              </w:rPr>
              <w:t>Пор</w:t>
            </w:r>
          </w:p>
        </w:tc>
        <w:tc>
          <w:tcPr>
            <w:tcW w:w="567" w:type="dxa"/>
          </w:tcPr>
          <w:p w14:paraId="24848591" w14:textId="77777777" w:rsidR="00A249E0" w:rsidRPr="0040599D" w:rsidRDefault="00A249E0" w:rsidP="00A249E0">
            <w:pPr>
              <w:pStyle w:val="ad"/>
              <w:rPr>
                <w:szCs w:val="28"/>
              </w:rPr>
            </w:pPr>
            <w:r w:rsidRPr="0040599D">
              <w:rPr>
                <w:szCs w:val="28"/>
              </w:rPr>
              <w:t>В</w:t>
            </w:r>
          </w:p>
        </w:tc>
        <w:tc>
          <w:tcPr>
            <w:tcW w:w="708" w:type="dxa"/>
          </w:tcPr>
          <w:p w14:paraId="0B04D662" w14:textId="77777777" w:rsidR="00A249E0" w:rsidRPr="0040599D" w:rsidRDefault="00A249E0" w:rsidP="00A249E0">
            <w:pPr>
              <w:pStyle w:val="ad"/>
              <w:rPr>
                <w:szCs w:val="28"/>
              </w:rPr>
            </w:pPr>
            <w:r w:rsidRPr="0040599D">
              <w:rPr>
                <w:szCs w:val="28"/>
              </w:rPr>
              <w:t>Пр.</w:t>
            </w:r>
          </w:p>
        </w:tc>
        <w:tc>
          <w:tcPr>
            <w:tcW w:w="709" w:type="dxa"/>
          </w:tcPr>
          <w:p w14:paraId="53A124BF" w14:textId="77777777" w:rsidR="00A249E0" w:rsidRPr="0040599D" w:rsidRDefault="00A249E0" w:rsidP="00A249E0">
            <w:pPr>
              <w:pStyle w:val="ad"/>
              <w:rPr>
                <w:szCs w:val="28"/>
              </w:rPr>
            </w:pPr>
            <w:r w:rsidRPr="0040599D">
              <w:rPr>
                <w:szCs w:val="28"/>
              </w:rPr>
              <w:t>Пор</w:t>
            </w:r>
          </w:p>
        </w:tc>
        <w:tc>
          <w:tcPr>
            <w:tcW w:w="709" w:type="dxa"/>
          </w:tcPr>
          <w:p w14:paraId="680BA799" w14:textId="77777777" w:rsidR="00A249E0" w:rsidRPr="0040599D" w:rsidRDefault="00A249E0" w:rsidP="00A249E0">
            <w:pPr>
              <w:pStyle w:val="ad"/>
              <w:rPr>
                <w:szCs w:val="28"/>
              </w:rPr>
            </w:pPr>
            <w:r w:rsidRPr="0040599D">
              <w:rPr>
                <w:szCs w:val="28"/>
              </w:rPr>
              <w:t>В</w:t>
            </w:r>
          </w:p>
        </w:tc>
        <w:tc>
          <w:tcPr>
            <w:tcW w:w="709" w:type="dxa"/>
          </w:tcPr>
          <w:p w14:paraId="22298E39" w14:textId="77777777" w:rsidR="00A249E0" w:rsidRPr="0040599D" w:rsidRDefault="00A249E0" w:rsidP="00A249E0">
            <w:pPr>
              <w:pStyle w:val="ad"/>
              <w:rPr>
                <w:szCs w:val="28"/>
              </w:rPr>
            </w:pPr>
            <w:r w:rsidRPr="0040599D">
              <w:rPr>
                <w:szCs w:val="28"/>
              </w:rPr>
              <w:t>Пр.</w:t>
            </w:r>
          </w:p>
        </w:tc>
        <w:tc>
          <w:tcPr>
            <w:tcW w:w="708" w:type="dxa"/>
          </w:tcPr>
          <w:p w14:paraId="2F41DAED" w14:textId="77777777" w:rsidR="00A249E0" w:rsidRPr="0040599D" w:rsidRDefault="00A249E0" w:rsidP="00A249E0">
            <w:pPr>
              <w:pStyle w:val="ad"/>
              <w:rPr>
                <w:szCs w:val="28"/>
              </w:rPr>
            </w:pPr>
            <w:r w:rsidRPr="0040599D">
              <w:rPr>
                <w:szCs w:val="28"/>
              </w:rPr>
              <w:t>Пор</w:t>
            </w:r>
          </w:p>
        </w:tc>
      </w:tr>
      <w:tr w:rsidR="00C36C77" w:rsidRPr="0040599D" w14:paraId="74B59089" w14:textId="77777777" w:rsidTr="00C36C77">
        <w:trPr>
          <w:cantSplit/>
        </w:trPr>
        <w:tc>
          <w:tcPr>
            <w:tcW w:w="1552" w:type="dxa"/>
          </w:tcPr>
          <w:p w14:paraId="4E7467C9" w14:textId="77777777" w:rsidR="00424B3E" w:rsidRDefault="00C711B4" w:rsidP="000F77C5">
            <w:pPr>
              <w:pStyle w:val="ad"/>
              <w:rPr>
                <w:szCs w:val="28"/>
              </w:rPr>
            </w:pPr>
            <w:r w:rsidRPr="0040599D">
              <w:rPr>
                <w:szCs w:val="28"/>
              </w:rPr>
              <w:t>Мотивационный</w:t>
            </w:r>
          </w:p>
          <w:p w14:paraId="08FD12F1" w14:textId="454DA309" w:rsidR="00C711B4" w:rsidRPr="0040599D" w:rsidRDefault="00C711B4" w:rsidP="000F77C5">
            <w:pPr>
              <w:pStyle w:val="ad"/>
              <w:rPr>
                <w:szCs w:val="28"/>
              </w:rPr>
            </w:pPr>
            <w:r w:rsidRPr="0040599D">
              <w:rPr>
                <w:szCs w:val="28"/>
              </w:rPr>
              <w:t xml:space="preserve"> </w:t>
            </w:r>
          </w:p>
        </w:tc>
        <w:tc>
          <w:tcPr>
            <w:tcW w:w="567" w:type="dxa"/>
          </w:tcPr>
          <w:p w14:paraId="6FCC4AC4" w14:textId="77777777" w:rsidR="00C711B4" w:rsidRPr="0040599D" w:rsidRDefault="00C711B4" w:rsidP="000F77C5">
            <w:pPr>
              <w:pStyle w:val="ad"/>
              <w:rPr>
                <w:szCs w:val="28"/>
              </w:rPr>
            </w:pPr>
            <w:r w:rsidRPr="0040599D">
              <w:rPr>
                <w:szCs w:val="28"/>
              </w:rPr>
              <w:t>8,6</w:t>
            </w:r>
          </w:p>
        </w:tc>
        <w:tc>
          <w:tcPr>
            <w:tcW w:w="708" w:type="dxa"/>
          </w:tcPr>
          <w:p w14:paraId="0B5D2948" w14:textId="77777777" w:rsidR="00C711B4" w:rsidRPr="0040599D" w:rsidRDefault="00C711B4" w:rsidP="000F77C5">
            <w:pPr>
              <w:pStyle w:val="ad"/>
              <w:rPr>
                <w:szCs w:val="28"/>
              </w:rPr>
            </w:pPr>
            <w:r w:rsidRPr="0040599D">
              <w:rPr>
                <w:szCs w:val="28"/>
              </w:rPr>
              <w:t>29,8</w:t>
            </w:r>
          </w:p>
        </w:tc>
        <w:tc>
          <w:tcPr>
            <w:tcW w:w="709" w:type="dxa"/>
          </w:tcPr>
          <w:p w14:paraId="10056E2D" w14:textId="77777777" w:rsidR="00C711B4" w:rsidRPr="0040599D" w:rsidRDefault="00C711B4" w:rsidP="000F77C5">
            <w:pPr>
              <w:pStyle w:val="ad"/>
              <w:rPr>
                <w:szCs w:val="28"/>
              </w:rPr>
            </w:pPr>
            <w:r w:rsidRPr="0040599D">
              <w:rPr>
                <w:szCs w:val="28"/>
              </w:rPr>
              <w:t>61,7</w:t>
            </w:r>
          </w:p>
        </w:tc>
        <w:tc>
          <w:tcPr>
            <w:tcW w:w="567" w:type="dxa"/>
          </w:tcPr>
          <w:p w14:paraId="3B605E9C" w14:textId="77777777" w:rsidR="00C711B4" w:rsidRPr="0040599D" w:rsidRDefault="00C711B4" w:rsidP="000F77C5">
            <w:pPr>
              <w:pStyle w:val="ad"/>
              <w:rPr>
                <w:szCs w:val="28"/>
              </w:rPr>
            </w:pPr>
            <w:r w:rsidRPr="0040599D">
              <w:rPr>
                <w:szCs w:val="28"/>
              </w:rPr>
              <w:t>8,1</w:t>
            </w:r>
          </w:p>
        </w:tc>
        <w:tc>
          <w:tcPr>
            <w:tcW w:w="709" w:type="dxa"/>
          </w:tcPr>
          <w:p w14:paraId="7B1A4B3A" w14:textId="77777777" w:rsidR="00C711B4" w:rsidRPr="0040599D" w:rsidRDefault="00C711B4" w:rsidP="000F77C5">
            <w:pPr>
              <w:pStyle w:val="ad"/>
              <w:rPr>
                <w:szCs w:val="28"/>
              </w:rPr>
            </w:pPr>
            <w:r w:rsidRPr="0040599D">
              <w:rPr>
                <w:szCs w:val="28"/>
              </w:rPr>
              <w:t>23,4</w:t>
            </w:r>
          </w:p>
        </w:tc>
        <w:tc>
          <w:tcPr>
            <w:tcW w:w="709" w:type="dxa"/>
          </w:tcPr>
          <w:p w14:paraId="3AC4F7FE" w14:textId="77777777" w:rsidR="00C711B4" w:rsidRPr="0040599D" w:rsidRDefault="00C711B4" w:rsidP="000F77C5">
            <w:pPr>
              <w:pStyle w:val="ad"/>
              <w:rPr>
                <w:szCs w:val="28"/>
              </w:rPr>
            </w:pPr>
            <w:r w:rsidRPr="0040599D">
              <w:rPr>
                <w:szCs w:val="28"/>
              </w:rPr>
              <w:t>68,5</w:t>
            </w:r>
          </w:p>
        </w:tc>
        <w:tc>
          <w:tcPr>
            <w:tcW w:w="567" w:type="dxa"/>
          </w:tcPr>
          <w:p w14:paraId="316A91EF" w14:textId="77777777" w:rsidR="00C711B4" w:rsidRPr="0040599D" w:rsidRDefault="00C711B4" w:rsidP="000F77C5">
            <w:pPr>
              <w:pStyle w:val="ad"/>
              <w:rPr>
                <w:szCs w:val="28"/>
              </w:rPr>
            </w:pPr>
            <w:r w:rsidRPr="0040599D">
              <w:rPr>
                <w:szCs w:val="28"/>
              </w:rPr>
              <w:t>8,1</w:t>
            </w:r>
          </w:p>
        </w:tc>
        <w:tc>
          <w:tcPr>
            <w:tcW w:w="708" w:type="dxa"/>
          </w:tcPr>
          <w:p w14:paraId="606D3C50" w14:textId="77777777" w:rsidR="00C711B4" w:rsidRPr="0040599D" w:rsidRDefault="00C711B4" w:rsidP="000F77C5">
            <w:pPr>
              <w:pStyle w:val="ad"/>
              <w:rPr>
                <w:szCs w:val="28"/>
              </w:rPr>
            </w:pPr>
            <w:r w:rsidRPr="0040599D">
              <w:rPr>
                <w:szCs w:val="28"/>
              </w:rPr>
              <w:t>55,9</w:t>
            </w:r>
          </w:p>
        </w:tc>
        <w:tc>
          <w:tcPr>
            <w:tcW w:w="709" w:type="dxa"/>
          </w:tcPr>
          <w:p w14:paraId="59AFB5A2" w14:textId="77777777" w:rsidR="00C711B4" w:rsidRPr="0040599D" w:rsidRDefault="00C711B4" w:rsidP="000F77C5">
            <w:pPr>
              <w:pStyle w:val="ad"/>
              <w:rPr>
                <w:szCs w:val="28"/>
              </w:rPr>
            </w:pPr>
            <w:r w:rsidRPr="0040599D">
              <w:rPr>
                <w:szCs w:val="28"/>
              </w:rPr>
              <w:t>36</w:t>
            </w:r>
          </w:p>
        </w:tc>
        <w:tc>
          <w:tcPr>
            <w:tcW w:w="709" w:type="dxa"/>
          </w:tcPr>
          <w:p w14:paraId="44D7E942" w14:textId="77777777" w:rsidR="00C711B4" w:rsidRPr="0040599D" w:rsidRDefault="00C711B4" w:rsidP="000F77C5">
            <w:pPr>
              <w:pStyle w:val="ad"/>
              <w:rPr>
                <w:szCs w:val="28"/>
              </w:rPr>
            </w:pPr>
            <w:r w:rsidRPr="0040599D">
              <w:rPr>
                <w:szCs w:val="28"/>
              </w:rPr>
              <w:t>23,5</w:t>
            </w:r>
          </w:p>
        </w:tc>
        <w:tc>
          <w:tcPr>
            <w:tcW w:w="709" w:type="dxa"/>
          </w:tcPr>
          <w:p w14:paraId="2A1C67EA" w14:textId="77777777" w:rsidR="00C711B4" w:rsidRPr="0040599D" w:rsidRDefault="00C711B4" w:rsidP="000F77C5">
            <w:pPr>
              <w:pStyle w:val="ad"/>
              <w:rPr>
                <w:szCs w:val="28"/>
              </w:rPr>
            </w:pPr>
            <w:r w:rsidRPr="0040599D">
              <w:rPr>
                <w:szCs w:val="28"/>
              </w:rPr>
              <w:t>67,8</w:t>
            </w:r>
          </w:p>
        </w:tc>
        <w:tc>
          <w:tcPr>
            <w:tcW w:w="708" w:type="dxa"/>
          </w:tcPr>
          <w:p w14:paraId="1ECB34CE" w14:textId="77777777" w:rsidR="00C711B4" w:rsidRPr="0040599D" w:rsidRDefault="00C711B4" w:rsidP="000F77C5">
            <w:pPr>
              <w:pStyle w:val="ad"/>
              <w:rPr>
                <w:szCs w:val="28"/>
              </w:rPr>
            </w:pPr>
            <w:r w:rsidRPr="0040599D">
              <w:rPr>
                <w:szCs w:val="28"/>
              </w:rPr>
              <w:t>8,7</w:t>
            </w:r>
          </w:p>
        </w:tc>
      </w:tr>
      <w:tr w:rsidR="00C36C77" w:rsidRPr="0040599D" w14:paraId="4D2928A4" w14:textId="77777777" w:rsidTr="00C36C77">
        <w:trPr>
          <w:cantSplit/>
        </w:trPr>
        <w:tc>
          <w:tcPr>
            <w:tcW w:w="1552" w:type="dxa"/>
          </w:tcPr>
          <w:p w14:paraId="678894E0" w14:textId="77777777" w:rsidR="00C711B4" w:rsidRDefault="00C711B4" w:rsidP="000F77C5">
            <w:pPr>
              <w:pStyle w:val="ad"/>
              <w:rPr>
                <w:szCs w:val="28"/>
              </w:rPr>
            </w:pPr>
            <w:r w:rsidRPr="0040599D">
              <w:rPr>
                <w:szCs w:val="28"/>
              </w:rPr>
              <w:t xml:space="preserve">Когнитивный </w:t>
            </w:r>
          </w:p>
          <w:p w14:paraId="7476BF78" w14:textId="481BA4A8" w:rsidR="00424B3E" w:rsidRPr="0040599D" w:rsidRDefault="00424B3E" w:rsidP="000F77C5">
            <w:pPr>
              <w:pStyle w:val="ad"/>
              <w:rPr>
                <w:szCs w:val="28"/>
              </w:rPr>
            </w:pPr>
          </w:p>
        </w:tc>
        <w:tc>
          <w:tcPr>
            <w:tcW w:w="567" w:type="dxa"/>
          </w:tcPr>
          <w:p w14:paraId="0A9C476C" w14:textId="77777777" w:rsidR="00C711B4" w:rsidRPr="0040599D" w:rsidRDefault="00C711B4" w:rsidP="000F77C5">
            <w:pPr>
              <w:pStyle w:val="ad"/>
              <w:rPr>
                <w:szCs w:val="28"/>
              </w:rPr>
            </w:pPr>
            <w:r w:rsidRPr="0040599D">
              <w:rPr>
                <w:szCs w:val="28"/>
              </w:rPr>
              <w:t>5,3</w:t>
            </w:r>
          </w:p>
        </w:tc>
        <w:tc>
          <w:tcPr>
            <w:tcW w:w="708" w:type="dxa"/>
          </w:tcPr>
          <w:p w14:paraId="286CB235" w14:textId="77777777" w:rsidR="00C711B4" w:rsidRPr="0040599D" w:rsidRDefault="00C711B4" w:rsidP="000F77C5">
            <w:pPr>
              <w:pStyle w:val="ad"/>
              <w:rPr>
                <w:szCs w:val="28"/>
              </w:rPr>
            </w:pPr>
            <w:r w:rsidRPr="0040599D">
              <w:rPr>
                <w:szCs w:val="28"/>
              </w:rPr>
              <w:t>27,5</w:t>
            </w:r>
          </w:p>
        </w:tc>
        <w:tc>
          <w:tcPr>
            <w:tcW w:w="709" w:type="dxa"/>
          </w:tcPr>
          <w:p w14:paraId="6CFD6907" w14:textId="77777777" w:rsidR="00C711B4" w:rsidRPr="0040599D" w:rsidRDefault="00C711B4" w:rsidP="000F77C5">
            <w:pPr>
              <w:pStyle w:val="ad"/>
              <w:rPr>
                <w:szCs w:val="28"/>
              </w:rPr>
            </w:pPr>
            <w:r w:rsidRPr="0040599D">
              <w:rPr>
                <w:szCs w:val="28"/>
              </w:rPr>
              <w:t>67,5</w:t>
            </w:r>
          </w:p>
        </w:tc>
        <w:tc>
          <w:tcPr>
            <w:tcW w:w="567" w:type="dxa"/>
          </w:tcPr>
          <w:p w14:paraId="50B32036" w14:textId="77777777" w:rsidR="00C711B4" w:rsidRPr="0040599D" w:rsidRDefault="00C711B4" w:rsidP="000F77C5">
            <w:pPr>
              <w:pStyle w:val="ad"/>
              <w:rPr>
                <w:szCs w:val="28"/>
              </w:rPr>
            </w:pPr>
            <w:r w:rsidRPr="0040599D">
              <w:rPr>
                <w:szCs w:val="28"/>
              </w:rPr>
              <w:t>4,9</w:t>
            </w:r>
          </w:p>
        </w:tc>
        <w:tc>
          <w:tcPr>
            <w:tcW w:w="709" w:type="dxa"/>
          </w:tcPr>
          <w:p w14:paraId="02E79C66" w14:textId="77777777" w:rsidR="00C711B4" w:rsidRPr="0040599D" w:rsidRDefault="00C711B4" w:rsidP="000F77C5">
            <w:pPr>
              <w:pStyle w:val="ad"/>
              <w:rPr>
                <w:szCs w:val="28"/>
              </w:rPr>
            </w:pPr>
            <w:r w:rsidRPr="0040599D">
              <w:rPr>
                <w:szCs w:val="28"/>
              </w:rPr>
              <w:t>24,5</w:t>
            </w:r>
          </w:p>
        </w:tc>
        <w:tc>
          <w:tcPr>
            <w:tcW w:w="709" w:type="dxa"/>
          </w:tcPr>
          <w:p w14:paraId="0A67B44C" w14:textId="77777777" w:rsidR="00C711B4" w:rsidRPr="0040599D" w:rsidRDefault="00C711B4" w:rsidP="000F77C5">
            <w:pPr>
              <w:pStyle w:val="ad"/>
              <w:rPr>
                <w:szCs w:val="28"/>
              </w:rPr>
            </w:pPr>
            <w:r w:rsidRPr="0040599D">
              <w:rPr>
                <w:szCs w:val="28"/>
              </w:rPr>
              <w:t>70,6</w:t>
            </w:r>
          </w:p>
        </w:tc>
        <w:tc>
          <w:tcPr>
            <w:tcW w:w="567" w:type="dxa"/>
          </w:tcPr>
          <w:p w14:paraId="477C86C7" w14:textId="77777777" w:rsidR="00C711B4" w:rsidRPr="0040599D" w:rsidRDefault="00C711B4" w:rsidP="000F77C5">
            <w:pPr>
              <w:pStyle w:val="ad"/>
              <w:rPr>
                <w:szCs w:val="28"/>
              </w:rPr>
            </w:pPr>
            <w:r w:rsidRPr="0040599D">
              <w:rPr>
                <w:szCs w:val="28"/>
              </w:rPr>
              <w:t>9,8</w:t>
            </w:r>
          </w:p>
        </w:tc>
        <w:tc>
          <w:tcPr>
            <w:tcW w:w="708" w:type="dxa"/>
          </w:tcPr>
          <w:p w14:paraId="0F4B4F7C" w14:textId="77777777" w:rsidR="00C711B4" w:rsidRPr="0040599D" w:rsidRDefault="00C711B4" w:rsidP="000F77C5">
            <w:pPr>
              <w:pStyle w:val="ad"/>
              <w:rPr>
                <w:szCs w:val="28"/>
              </w:rPr>
            </w:pPr>
            <w:r w:rsidRPr="0040599D">
              <w:rPr>
                <w:szCs w:val="28"/>
              </w:rPr>
              <w:t>51,8</w:t>
            </w:r>
          </w:p>
        </w:tc>
        <w:tc>
          <w:tcPr>
            <w:tcW w:w="709" w:type="dxa"/>
          </w:tcPr>
          <w:p w14:paraId="57351260" w14:textId="77777777" w:rsidR="00C711B4" w:rsidRPr="0040599D" w:rsidRDefault="00C711B4" w:rsidP="000F77C5">
            <w:pPr>
              <w:pStyle w:val="ad"/>
              <w:rPr>
                <w:szCs w:val="28"/>
              </w:rPr>
            </w:pPr>
            <w:r w:rsidRPr="0040599D">
              <w:rPr>
                <w:szCs w:val="28"/>
              </w:rPr>
              <w:t>38,4</w:t>
            </w:r>
          </w:p>
        </w:tc>
        <w:tc>
          <w:tcPr>
            <w:tcW w:w="709" w:type="dxa"/>
          </w:tcPr>
          <w:p w14:paraId="2A0ECDE9" w14:textId="77777777" w:rsidR="00C711B4" w:rsidRPr="0040599D" w:rsidRDefault="00C711B4" w:rsidP="000F77C5">
            <w:pPr>
              <w:pStyle w:val="ad"/>
              <w:rPr>
                <w:szCs w:val="28"/>
              </w:rPr>
            </w:pPr>
            <w:r w:rsidRPr="0040599D">
              <w:rPr>
                <w:szCs w:val="28"/>
              </w:rPr>
              <w:t>25,1</w:t>
            </w:r>
          </w:p>
        </w:tc>
        <w:tc>
          <w:tcPr>
            <w:tcW w:w="709" w:type="dxa"/>
          </w:tcPr>
          <w:p w14:paraId="14FE1FBD" w14:textId="77777777" w:rsidR="00C711B4" w:rsidRPr="0040599D" w:rsidRDefault="00C711B4" w:rsidP="000F77C5">
            <w:pPr>
              <w:pStyle w:val="ad"/>
              <w:rPr>
                <w:szCs w:val="28"/>
              </w:rPr>
            </w:pPr>
            <w:r w:rsidRPr="0040599D">
              <w:rPr>
                <w:szCs w:val="28"/>
              </w:rPr>
              <w:t>64,1</w:t>
            </w:r>
          </w:p>
        </w:tc>
        <w:tc>
          <w:tcPr>
            <w:tcW w:w="708" w:type="dxa"/>
          </w:tcPr>
          <w:p w14:paraId="7414630F" w14:textId="77777777" w:rsidR="00C711B4" w:rsidRPr="0040599D" w:rsidRDefault="00C711B4" w:rsidP="000F77C5">
            <w:pPr>
              <w:pStyle w:val="ad"/>
              <w:rPr>
                <w:szCs w:val="28"/>
              </w:rPr>
            </w:pPr>
            <w:r w:rsidRPr="0040599D">
              <w:rPr>
                <w:szCs w:val="28"/>
              </w:rPr>
              <w:t>10,8</w:t>
            </w:r>
          </w:p>
        </w:tc>
      </w:tr>
      <w:tr w:rsidR="00C36C77" w:rsidRPr="0040599D" w14:paraId="28167BDF" w14:textId="77777777" w:rsidTr="00C36C77">
        <w:trPr>
          <w:cantSplit/>
        </w:trPr>
        <w:tc>
          <w:tcPr>
            <w:tcW w:w="1552" w:type="dxa"/>
          </w:tcPr>
          <w:p w14:paraId="077A9247" w14:textId="77777777" w:rsidR="00C711B4" w:rsidRDefault="00C711B4" w:rsidP="000F77C5">
            <w:pPr>
              <w:pStyle w:val="ad"/>
              <w:rPr>
                <w:szCs w:val="28"/>
              </w:rPr>
            </w:pPr>
            <w:r w:rsidRPr="0040599D">
              <w:rPr>
                <w:szCs w:val="28"/>
              </w:rPr>
              <w:t xml:space="preserve">Рефлексивный </w:t>
            </w:r>
          </w:p>
          <w:p w14:paraId="3F08EE86" w14:textId="47C263C7" w:rsidR="00424B3E" w:rsidRPr="0040599D" w:rsidRDefault="00424B3E" w:rsidP="000F77C5">
            <w:pPr>
              <w:pStyle w:val="ad"/>
              <w:rPr>
                <w:szCs w:val="28"/>
              </w:rPr>
            </w:pPr>
          </w:p>
        </w:tc>
        <w:tc>
          <w:tcPr>
            <w:tcW w:w="567" w:type="dxa"/>
          </w:tcPr>
          <w:p w14:paraId="54B36771" w14:textId="77777777" w:rsidR="00C711B4" w:rsidRPr="0040599D" w:rsidRDefault="00C711B4" w:rsidP="000F77C5">
            <w:pPr>
              <w:pStyle w:val="ad"/>
              <w:rPr>
                <w:szCs w:val="28"/>
              </w:rPr>
            </w:pPr>
            <w:r w:rsidRPr="0040599D">
              <w:rPr>
                <w:szCs w:val="28"/>
              </w:rPr>
              <w:t>4,2</w:t>
            </w:r>
          </w:p>
        </w:tc>
        <w:tc>
          <w:tcPr>
            <w:tcW w:w="708" w:type="dxa"/>
          </w:tcPr>
          <w:p w14:paraId="01942EF3" w14:textId="77777777" w:rsidR="00C711B4" w:rsidRPr="0040599D" w:rsidRDefault="00C711B4" w:rsidP="000F77C5">
            <w:pPr>
              <w:pStyle w:val="ad"/>
              <w:rPr>
                <w:szCs w:val="28"/>
              </w:rPr>
            </w:pPr>
            <w:r w:rsidRPr="0040599D">
              <w:rPr>
                <w:szCs w:val="28"/>
              </w:rPr>
              <w:t>18,9</w:t>
            </w:r>
          </w:p>
        </w:tc>
        <w:tc>
          <w:tcPr>
            <w:tcW w:w="709" w:type="dxa"/>
          </w:tcPr>
          <w:p w14:paraId="2CD9CC09" w14:textId="77777777" w:rsidR="00C711B4" w:rsidRPr="0040599D" w:rsidRDefault="00C711B4" w:rsidP="000F77C5">
            <w:pPr>
              <w:pStyle w:val="ad"/>
              <w:rPr>
                <w:szCs w:val="28"/>
              </w:rPr>
            </w:pPr>
            <w:r w:rsidRPr="0040599D">
              <w:rPr>
                <w:szCs w:val="28"/>
              </w:rPr>
              <w:t>76,9</w:t>
            </w:r>
          </w:p>
        </w:tc>
        <w:tc>
          <w:tcPr>
            <w:tcW w:w="567" w:type="dxa"/>
          </w:tcPr>
          <w:p w14:paraId="3A75521C" w14:textId="77777777" w:rsidR="00C711B4" w:rsidRPr="0040599D" w:rsidRDefault="00C711B4" w:rsidP="000F77C5">
            <w:pPr>
              <w:pStyle w:val="ad"/>
              <w:rPr>
                <w:szCs w:val="28"/>
              </w:rPr>
            </w:pPr>
            <w:r w:rsidRPr="0040599D">
              <w:rPr>
                <w:szCs w:val="28"/>
              </w:rPr>
              <w:t>2,3</w:t>
            </w:r>
          </w:p>
        </w:tc>
        <w:tc>
          <w:tcPr>
            <w:tcW w:w="709" w:type="dxa"/>
          </w:tcPr>
          <w:p w14:paraId="41DBBD2C" w14:textId="77777777" w:rsidR="00C711B4" w:rsidRPr="0040599D" w:rsidRDefault="00C711B4" w:rsidP="000F77C5">
            <w:pPr>
              <w:pStyle w:val="ad"/>
              <w:rPr>
                <w:szCs w:val="28"/>
              </w:rPr>
            </w:pPr>
            <w:r w:rsidRPr="0040599D">
              <w:rPr>
                <w:szCs w:val="28"/>
              </w:rPr>
              <w:t>15,8</w:t>
            </w:r>
          </w:p>
        </w:tc>
        <w:tc>
          <w:tcPr>
            <w:tcW w:w="709" w:type="dxa"/>
          </w:tcPr>
          <w:p w14:paraId="25F51D99" w14:textId="77777777" w:rsidR="00C711B4" w:rsidRPr="0040599D" w:rsidRDefault="00C711B4" w:rsidP="000F77C5">
            <w:pPr>
              <w:pStyle w:val="ad"/>
              <w:rPr>
                <w:szCs w:val="28"/>
              </w:rPr>
            </w:pPr>
            <w:r w:rsidRPr="0040599D">
              <w:rPr>
                <w:szCs w:val="28"/>
              </w:rPr>
              <w:t>81,9</w:t>
            </w:r>
          </w:p>
        </w:tc>
        <w:tc>
          <w:tcPr>
            <w:tcW w:w="567" w:type="dxa"/>
          </w:tcPr>
          <w:p w14:paraId="477D3D8A" w14:textId="77777777" w:rsidR="00C711B4" w:rsidRPr="0040599D" w:rsidRDefault="00C711B4" w:rsidP="000F77C5">
            <w:pPr>
              <w:pStyle w:val="ad"/>
              <w:rPr>
                <w:szCs w:val="28"/>
              </w:rPr>
            </w:pPr>
            <w:r w:rsidRPr="0040599D">
              <w:rPr>
                <w:szCs w:val="28"/>
              </w:rPr>
              <w:t>8,3</w:t>
            </w:r>
          </w:p>
        </w:tc>
        <w:tc>
          <w:tcPr>
            <w:tcW w:w="708" w:type="dxa"/>
          </w:tcPr>
          <w:p w14:paraId="2AAEB17F" w14:textId="77777777" w:rsidR="00C711B4" w:rsidRPr="0040599D" w:rsidRDefault="00C711B4" w:rsidP="000F77C5">
            <w:pPr>
              <w:pStyle w:val="ad"/>
              <w:rPr>
                <w:szCs w:val="28"/>
              </w:rPr>
            </w:pPr>
            <w:r w:rsidRPr="0040599D">
              <w:rPr>
                <w:szCs w:val="28"/>
              </w:rPr>
              <w:t>56,9</w:t>
            </w:r>
          </w:p>
        </w:tc>
        <w:tc>
          <w:tcPr>
            <w:tcW w:w="709" w:type="dxa"/>
          </w:tcPr>
          <w:p w14:paraId="0ADC313A" w14:textId="77777777" w:rsidR="00C711B4" w:rsidRPr="0040599D" w:rsidRDefault="00C711B4" w:rsidP="000F77C5">
            <w:pPr>
              <w:pStyle w:val="ad"/>
              <w:rPr>
                <w:szCs w:val="28"/>
              </w:rPr>
            </w:pPr>
            <w:r w:rsidRPr="0040599D">
              <w:rPr>
                <w:szCs w:val="28"/>
              </w:rPr>
              <w:t>34,8</w:t>
            </w:r>
          </w:p>
        </w:tc>
        <w:tc>
          <w:tcPr>
            <w:tcW w:w="709" w:type="dxa"/>
          </w:tcPr>
          <w:p w14:paraId="3C593A9D" w14:textId="77777777" w:rsidR="00C711B4" w:rsidRPr="0040599D" w:rsidRDefault="00C711B4" w:rsidP="000F77C5">
            <w:pPr>
              <w:pStyle w:val="ad"/>
              <w:rPr>
                <w:szCs w:val="28"/>
              </w:rPr>
            </w:pPr>
            <w:r w:rsidRPr="0040599D">
              <w:rPr>
                <w:szCs w:val="28"/>
              </w:rPr>
              <w:t>25,7</w:t>
            </w:r>
          </w:p>
        </w:tc>
        <w:tc>
          <w:tcPr>
            <w:tcW w:w="709" w:type="dxa"/>
          </w:tcPr>
          <w:p w14:paraId="462A69E2" w14:textId="77777777" w:rsidR="00C711B4" w:rsidRPr="0040599D" w:rsidRDefault="00C711B4" w:rsidP="000F77C5">
            <w:pPr>
              <w:pStyle w:val="ad"/>
              <w:rPr>
                <w:szCs w:val="28"/>
              </w:rPr>
            </w:pPr>
            <w:r w:rsidRPr="0040599D">
              <w:rPr>
                <w:szCs w:val="28"/>
              </w:rPr>
              <w:t>64,2</w:t>
            </w:r>
          </w:p>
        </w:tc>
        <w:tc>
          <w:tcPr>
            <w:tcW w:w="708" w:type="dxa"/>
          </w:tcPr>
          <w:p w14:paraId="642CDC90" w14:textId="77777777" w:rsidR="00C711B4" w:rsidRPr="0040599D" w:rsidRDefault="00C711B4" w:rsidP="000F77C5">
            <w:pPr>
              <w:pStyle w:val="ad"/>
              <w:rPr>
                <w:szCs w:val="28"/>
              </w:rPr>
            </w:pPr>
            <w:r w:rsidRPr="0040599D">
              <w:rPr>
                <w:szCs w:val="28"/>
              </w:rPr>
              <w:t>10,3</w:t>
            </w:r>
          </w:p>
        </w:tc>
      </w:tr>
    </w:tbl>
    <w:p w14:paraId="09708FA1" w14:textId="77777777" w:rsidR="00C36C77" w:rsidRPr="00C36C77" w:rsidRDefault="00C36C77" w:rsidP="008041D4">
      <w:pPr>
        <w:pStyle w:val="ad"/>
        <w:ind w:firstLine="567"/>
        <w:rPr>
          <w:sz w:val="16"/>
          <w:szCs w:val="16"/>
          <w:lang w:val="kk-KZ"/>
        </w:rPr>
      </w:pPr>
    </w:p>
    <w:p w14:paraId="019AE1A6" w14:textId="2FD1F9D8" w:rsidR="00E47838" w:rsidRDefault="00E47838" w:rsidP="008041D4">
      <w:pPr>
        <w:pStyle w:val="ad"/>
        <w:ind w:firstLine="567"/>
        <w:rPr>
          <w:szCs w:val="28"/>
          <w:lang w:val="kk-KZ"/>
        </w:rPr>
      </w:pPr>
      <w:r w:rsidRPr="001E2025">
        <w:rPr>
          <w:szCs w:val="28"/>
          <w:lang w:val="kk-KZ"/>
        </w:rPr>
        <w:t xml:space="preserve">Динамика уровней развития кросс-культурной компетентности </w:t>
      </w:r>
      <w:r w:rsidR="006A2E6D" w:rsidRPr="001E2025">
        <w:rPr>
          <w:szCs w:val="28"/>
          <w:lang w:val="kk-KZ"/>
        </w:rPr>
        <w:t xml:space="preserve">испытуемых </w:t>
      </w:r>
      <w:r w:rsidRPr="001E2025">
        <w:rPr>
          <w:szCs w:val="28"/>
          <w:lang w:val="kk-KZ"/>
        </w:rPr>
        <w:t xml:space="preserve">студентов на начало и конец эксперимента продемонстирована </w:t>
      </w:r>
      <w:r w:rsidR="00B25AC0" w:rsidRPr="001E2025">
        <w:rPr>
          <w:szCs w:val="28"/>
          <w:lang w:val="kk-KZ"/>
        </w:rPr>
        <w:t>в таблице</w:t>
      </w:r>
      <w:r w:rsidR="00DB06FB">
        <w:rPr>
          <w:szCs w:val="28"/>
          <w:lang w:val="kk-KZ"/>
        </w:rPr>
        <w:t xml:space="preserve"> </w:t>
      </w:r>
      <w:r w:rsidR="00C91052" w:rsidRPr="001E2025">
        <w:rPr>
          <w:szCs w:val="28"/>
          <w:lang w:val="kk-KZ"/>
        </w:rPr>
        <w:t>1</w:t>
      </w:r>
      <w:r w:rsidR="00DB06FB">
        <w:rPr>
          <w:szCs w:val="28"/>
          <w:lang w:val="kk-KZ"/>
        </w:rPr>
        <w:t>4</w:t>
      </w:r>
      <w:r w:rsidRPr="001E2025">
        <w:rPr>
          <w:szCs w:val="28"/>
          <w:lang w:val="kk-KZ"/>
        </w:rPr>
        <w:t>.</w:t>
      </w:r>
    </w:p>
    <w:p w14:paraId="360404A0" w14:textId="77777777" w:rsidR="005D7EA3" w:rsidRDefault="005D7EA3" w:rsidP="00E47838">
      <w:pPr>
        <w:pStyle w:val="ad"/>
        <w:rPr>
          <w:szCs w:val="28"/>
        </w:rPr>
      </w:pPr>
    </w:p>
    <w:p w14:paraId="6166A008" w14:textId="0D4548BC" w:rsidR="00C91052" w:rsidRPr="001E2025" w:rsidRDefault="00E47838" w:rsidP="005D7EA3">
      <w:pPr>
        <w:pStyle w:val="ad"/>
        <w:ind w:firstLine="567"/>
        <w:rPr>
          <w:szCs w:val="28"/>
        </w:rPr>
      </w:pPr>
      <w:r w:rsidRPr="001E2025">
        <w:rPr>
          <w:szCs w:val="28"/>
        </w:rPr>
        <w:t>Таблица 1</w:t>
      </w:r>
      <w:r w:rsidR="00DB06FB">
        <w:rPr>
          <w:szCs w:val="28"/>
        </w:rPr>
        <w:t>4</w:t>
      </w:r>
      <w:r w:rsidR="008041D4" w:rsidRPr="001E2025">
        <w:rPr>
          <w:szCs w:val="28"/>
        </w:rPr>
        <w:t xml:space="preserve"> -</w:t>
      </w:r>
      <w:r w:rsidRPr="001E2025">
        <w:rPr>
          <w:szCs w:val="28"/>
        </w:rPr>
        <w:t xml:space="preserve"> Динамика уровней развития кросс-культурной компетентности</w:t>
      </w:r>
    </w:p>
    <w:p w14:paraId="7A08B0E7" w14:textId="77777777" w:rsidR="008041D4" w:rsidRPr="007348F2" w:rsidRDefault="008041D4" w:rsidP="00E47838">
      <w:pPr>
        <w:pStyle w:val="ad"/>
        <w:rPr>
          <w:sz w:val="16"/>
          <w:szCs w:val="16"/>
        </w:rPr>
      </w:pPr>
    </w:p>
    <w:tbl>
      <w:tblPr>
        <w:tblW w:w="9639"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127"/>
        <w:gridCol w:w="1596"/>
        <w:gridCol w:w="2089"/>
        <w:gridCol w:w="1671"/>
        <w:gridCol w:w="2156"/>
      </w:tblGrid>
      <w:tr w:rsidR="00C515AB" w:rsidRPr="0040599D" w14:paraId="0B5E723C" w14:textId="77777777" w:rsidTr="003F457E">
        <w:trPr>
          <w:cantSplit/>
        </w:trPr>
        <w:tc>
          <w:tcPr>
            <w:tcW w:w="2127" w:type="dxa"/>
            <w:vMerge w:val="restart"/>
          </w:tcPr>
          <w:p w14:paraId="0355719D" w14:textId="77777777" w:rsidR="00E47838" w:rsidRPr="0040599D" w:rsidRDefault="00E47838" w:rsidP="00633932">
            <w:pPr>
              <w:pStyle w:val="ad"/>
              <w:rPr>
                <w:szCs w:val="28"/>
              </w:rPr>
            </w:pPr>
          </w:p>
          <w:p w14:paraId="7FF43915" w14:textId="77777777" w:rsidR="00E47838" w:rsidRPr="0040599D" w:rsidRDefault="00E47838" w:rsidP="00633932">
            <w:pPr>
              <w:pStyle w:val="ad"/>
              <w:rPr>
                <w:szCs w:val="28"/>
              </w:rPr>
            </w:pPr>
            <w:r w:rsidRPr="0040599D">
              <w:rPr>
                <w:szCs w:val="28"/>
              </w:rPr>
              <w:t xml:space="preserve">Уровни </w:t>
            </w:r>
          </w:p>
        </w:tc>
        <w:tc>
          <w:tcPr>
            <w:tcW w:w="3685" w:type="dxa"/>
            <w:gridSpan w:val="2"/>
          </w:tcPr>
          <w:p w14:paraId="573EE728" w14:textId="77777777" w:rsidR="00E47838" w:rsidRPr="0040599D" w:rsidRDefault="00E47838" w:rsidP="00633932">
            <w:pPr>
              <w:pStyle w:val="ad"/>
              <w:jc w:val="center"/>
              <w:rPr>
                <w:szCs w:val="28"/>
              </w:rPr>
            </w:pPr>
            <w:r w:rsidRPr="0040599D">
              <w:rPr>
                <w:szCs w:val="28"/>
              </w:rPr>
              <w:t>На начало ЭР</w:t>
            </w:r>
          </w:p>
        </w:tc>
        <w:tc>
          <w:tcPr>
            <w:tcW w:w="3827" w:type="dxa"/>
            <w:gridSpan w:val="2"/>
          </w:tcPr>
          <w:p w14:paraId="2336E0E5" w14:textId="77777777" w:rsidR="00E47838" w:rsidRPr="0040599D" w:rsidRDefault="00E47838" w:rsidP="00633932">
            <w:pPr>
              <w:pStyle w:val="ad"/>
              <w:jc w:val="center"/>
              <w:rPr>
                <w:szCs w:val="28"/>
              </w:rPr>
            </w:pPr>
            <w:r w:rsidRPr="0040599D">
              <w:rPr>
                <w:szCs w:val="28"/>
              </w:rPr>
              <w:t>На конец ЭР</w:t>
            </w:r>
          </w:p>
        </w:tc>
      </w:tr>
      <w:tr w:rsidR="00C515AB" w:rsidRPr="0040599D" w14:paraId="34547784" w14:textId="77777777" w:rsidTr="003F457E">
        <w:trPr>
          <w:cantSplit/>
        </w:trPr>
        <w:tc>
          <w:tcPr>
            <w:tcW w:w="2127" w:type="dxa"/>
            <w:vMerge/>
          </w:tcPr>
          <w:p w14:paraId="41510E63" w14:textId="77777777" w:rsidR="00E47838" w:rsidRPr="0040599D" w:rsidRDefault="00E47838" w:rsidP="00633932">
            <w:pPr>
              <w:pStyle w:val="ad"/>
              <w:rPr>
                <w:szCs w:val="28"/>
              </w:rPr>
            </w:pPr>
          </w:p>
        </w:tc>
        <w:tc>
          <w:tcPr>
            <w:tcW w:w="1596" w:type="dxa"/>
          </w:tcPr>
          <w:p w14:paraId="5DA1B458" w14:textId="635093EC" w:rsidR="00E47838" w:rsidRPr="0040599D" w:rsidRDefault="00E47838" w:rsidP="00633932">
            <w:pPr>
              <w:pStyle w:val="ad"/>
              <w:rPr>
                <w:szCs w:val="28"/>
              </w:rPr>
            </w:pPr>
            <w:r w:rsidRPr="0040599D">
              <w:rPr>
                <w:szCs w:val="28"/>
              </w:rPr>
              <w:t>Контроль</w:t>
            </w:r>
            <w:r w:rsidR="00C91052" w:rsidRPr="0040599D">
              <w:rPr>
                <w:szCs w:val="28"/>
              </w:rPr>
              <w:t>-</w:t>
            </w:r>
            <w:r w:rsidRPr="0040599D">
              <w:rPr>
                <w:szCs w:val="28"/>
              </w:rPr>
              <w:t xml:space="preserve">ная группа </w:t>
            </w:r>
            <w:r w:rsidRPr="0040599D">
              <w:rPr>
                <w:szCs w:val="28"/>
              </w:rPr>
              <w:sym w:font="Symbol" w:char="F025"/>
            </w:r>
          </w:p>
        </w:tc>
        <w:tc>
          <w:tcPr>
            <w:tcW w:w="2089" w:type="dxa"/>
          </w:tcPr>
          <w:p w14:paraId="057D9118" w14:textId="45DBA47E" w:rsidR="00E47838" w:rsidRPr="0040599D" w:rsidRDefault="00E47838" w:rsidP="00633932">
            <w:pPr>
              <w:pStyle w:val="ad"/>
              <w:rPr>
                <w:szCs w:val="28"/>
              </w:rPr>
            </w:pPr>
            <w:r w:rsidRPr="0040599D">
              <w:rPr>
                <w:szCs w:val="28"/>
              </w:rPr>
              <w:t>Эксперимен</w:t>
            </w:r>
            <w:r w:rsidR="00C91052" w:rsidRPr="0040599D">
              <w:rPr>
                <w:szCs w:val="28"/>
              </w:rPr>
              <w:t>-</w:t>
            </w:r>
            <w:r w:rsidRPr="0040599D">
              <w:rPr>
                <w:szCs w:val="28"/>
              </w:rPr>
              <w:t>тальная группа</w:t>
            </w:r>
            <w:r w:rsidR="003F457E" w:rsidRPr="0040599D">
              <w:rPr>
                <w:szCs w:val="28"/>
              </w:rPr>
              <w:t xml:space="preserve"> </w:t>
            </w:r>
            <w:r w:rsidRPr="0040599D">
              <w:rPr>
                <w:szCs w:val="28"/>
              </w:rPr>
              <w:sym w:font="Symbol" w:char="F025"/>
            </w:r>
          </w:p>
        </w:tc>
        <w:tc>
          <w:tcPr>
            <w:tcW w:w="1671" w:type="dxa"/>
          </w:tcPr>
          <w:p w14:paraId="3D340961" w14:textId="77777777" w:rsidR="00E47838" w:rsidRPr="0040599D" w:rsidRDefault="00E47838" w:rsidP="00633932">
            <w:pPr>
              <w:pStyle w:val="ad"/>
              <w:rPr>
                <w:szCs w:val="28"/>
              </w:rPr>
            </w:pPr>
            <w:r w:rsidRPr="0040599D">
              <w:rPr>
                <w:szCs w:val="28"/>
              </w:rPr>
              <w:t xml:space="preserve">Контрольная группа </w:t>
            </w:r>
            <w:r w:rsidRPr="0040599D">
              <w:rPr>
                <w:szCs w:val="28"/>
              </w:rPr>
              <w:sym w:font="Symbol" w:char="F025"/>
            </w:r>
          </w:p>
        </w:tc>
        <w:tc>
          <w:tcPr>
            <w:tcW w:w="2156" w:type="dxa"/>
          </w:tcPr>
          <w:p w14:paraId="1058A8E8" w14:textId="7DAB4F7B" w:rsidR="00E47838" w:rsidRPr="0040599D" w:rsidRDefault="00E47838" w:rsidP="00633932">
            <w:pPr>
              <w:pStyle w:val="ad"/>
              <w:rPr>
                <w:szCs w:val="28"/>
              </w:rPr>
            </w:pPr>
            <w:r w:rsidRPr="0040599D">
              <w:rPr>
                <w:szCs w:val="28"/>
              </w:rPr>
              <w:t>Эксперимен</w:t>
            </w:r>
            <w:r w:rsidR="00C91052" w:rsidRPr="0040599D">
              <w:rPr>
                <w:szCs w:val="28"/>
              </w:rPr>
              <w:t>-</w:t>
            </w:r>
            <w:r w:rsidRPr="0040599D">
              <w:rPr>
                <w:szCs w:val="28"/>
              </w:rPr>
              <w:t>тальная группа</w:t>
            </w:r>
            <w:r w:rsidR="00C91052" w:rsidRPr="0040599D">
              <w:rPr>
                <w:szCs w:val="28"/>
              </w:rPr>
              <w:t xml:space="preserve"> </w:t>
            </w:r>
            <w:r w:rsidRPr="0040599D">
              <w:rPr>
                <w:szCs w:val="28"/>
              </w:rPr>
              <w:sym w:font="Symbol" w:char="F025"/>
            </w:r>
          </w:p>
        </w:tc>
      </w:tr>
      <w:tr w:rsidR="00C515AB" w:rsidRPr="0040599D" w14:paraId="04C09134" w14:textId="77777777" w:rsidTr="003F457E">
        <w:tc>
          <w:tcPr>
            <w:tcW w:w="2127" w:type="dxa"/>
            <w:vAlign w:val="center"/>
          </w:tcPr>
          <w:p w14:paraId="2779D560" w14:textId="14563750" w:rsidR="00424B3E" w:rsidRPr="0040599D" w:rsidRDefault="00E47838" w:rsidP="005D7EA3">
            <w:pPr>
              <w:pStyle w:val="ad"/>
              <w:rPr>
                <w:szCs w:val="28"/>
              </w:rPr>
            </w:pPr>
            <w:r w:rsidRPr="0040599D">
              <w:rPr>
                <w:szCs w:val="28"/>
              </w:rPr>
              <w:t>Высокий</w:t>
            </w:r>
          </w:p>
        </w:tc>
        <w:tc>
          <w:tcPr>
            <w:tcW w:w="1596" w:type="dxa"/>
          </w:tcPr>
          <w:p w14:paraId="07FB963A" w14:textId="77777777" w:rsidR="00E47838" w:rsidRPr="0040599D" w:rsidRDefault="00E47838" w:rsidP="00633932">
            <w:pPr>
              <w:pStyle w:val="ad"/>
              <w:jc w:val="center"/>
              <w:rPr>
                <w:szCs w:val="28"/>
              </w:rPr>
            </w:pPr>
            <w:r w:rsidRPr="0040599D">
              <w:rPr>
                <w:szCs w:val="28"/>
              </w:rPr>
              <w:t>5,1</w:t>
            </w:r>
          </w:p>
        </w:tc>
        <w:tc>
          <w:tcPr>
            <w:tcW w:w="2089" w:type="dxa"/>
          </w:tcPr>
          <w:p w14:paraId="59BED415" w14:textId="77777777" w:rsidR="00E47838" w:rsidRPr="0040599D" w:rsidRDefault="00E47838" w:rsidP="00633932">
            <w:pPr>
              <w:pStyle w:val="ad"/>
              <w:jc w:val="center"/>
              <w:rPr>
                <w:szCs w:val="28"/>
              </w:rPr>
            </w:pPr>
            <w:r w:rsidRPr="0040599D">
              <w:rPr>
                <w:szCs w:val="28"/>
              </w:rPr>
              <w:t>4,8</w:t>
            </w:r>
          </w:p>
        </w:tc>
        <w:tc>
          <w:tcPr>
            <w:tcW w:w="1671" w:type="dxa"/>
          </w:tcPr>
          <w:p w14:paraId="08DB1F7F" w14:textId="77777777" w:rsidR="00E47838" w:rsidRPr="0040599D" w:rsidRDefault="00E47838" w:rsidP="00633932">
            <w:pPr>
              <w:pStyle w:val="ad"/>
              <w:jc w:val="center"/>
              <w:rPr>
                <w:szCs w:val="28"/>
              </w:rPr>
            </w:pPr>
            <w:r w:rsidRPr="0040599D">
              <w:rPr>
                <w:szCs w:val="28"/>
              </w:rPr>
              <w:t>8, 7</w:t>
            </w:r>
          </w:p>
        </w:tc>
        <w:tc>
          <w:tcPr>
            <w:tcW w:w="2156" w:type="dxa"/>
          </w:tcPr>
          <w:p w14:paraId="5953F3E6" w14:textId="77777777" w:rsidR="00E47838" w:rsidRPr="0040599D" w:rsidRDefault="00E47838" w:rsidP="00633932">
            <w:pPr>
              <w:pStyle w:val="ad"/>
              <w:jc w:val="center"/>
              <w:rPr>
                <w:szCs w:val="28"/>
              </w:rPr>
            </w:pPr>
            <w:r w:rsidRPr="0040599D">
              <w:rPr>
                <w:szCs w:val="28"/>
              </w:rPr>
              <w:t>23,6</w:t>
            </w:r>
          </w:p>
        </w:tc>
      </w:tr>
      <w:tr w:rsidR="00C515AB" w:rsidRPr="0040599D" w14:paraId="1F27CB27" w14:textId="77777777" w:rsidTr="003F457E">
        <w:tc>
          <w:tcPr>
            <w:tcW w:w="2127" w:type="dxa"/>
            <w:vAlign w:val="center"/>
          </w:tcPr>
          <w:p w14:paraId="6A8F38C7" w14:textId="5A06F426" w:rsidR="00424B3E" w:rsidRPr="0040599D" w:rsidRDefault="00E47838" w:rsidP="005D7EA3">
            <w:pPr>
              <w:pStyle w:val="ad"/>
              <w:rPr>
                <w:szCs w:val="28"/>
              </w:rPr>
            </w:pPr>
            <w:r w:rsidRPr="0040599D">
              <w:rPr>
                <w:szCs w:val="28"/>
              </w:rPr>
              <w:t xml:space="preserve">Продвинутый </w:t>
            </w:r>
          </w:p>
        </w:tc>
        <w:tc>
          <w:tcPr>
            <w:tcW w:w="1596" w:type="dxa"/>
          </w:tcPr>
          <w:p w14:paraId="13820FAD" w14:textId="77777777" w:rsidR="00E47838" w:rsidRPr="0040599D" w:rsidRDefault="00E47838" w:rsidP="00633932">
            <w:pPr>
              <w:pStyle w:val="ad"/>
              <w:jc w:val="center"/>
              <w:rPr>
                <w:szCs w:val="28"/>
              </w:rPr>
            </w:pPr>
            <w:r w:rsidRPr="0040599D">
              <w:rPr>
                <w:szCs w:val="28"/>
              </w:rPr>
              <w:t>26,2</w:t>
            </w:r>
          </w:p>
        </w:tc>
        <w:tc>
          <w:tcPr>
            <w:tcW w:w="2089" w:type="dxa"/>
          </w:tcPr>
          <w:p w14:paraId="7FA00A1B" w14:textId="77777777" w:rsidR="00E47838" w:rsidRPr="0040599D" w:rsidRDefault="00E47838" w:rsidP="00633932">
            <w:pPr>
              <w:pStyle w:val="ad"/>
              <w:jc w:val="center"/>
              <w:rPr>
                <w:szCs w:val="28"/>
              </w:rPr>
            </w:pPr>
            <w:r w:rsidRPr="0040599D">
              <w:rPr>
                <w:szCs w:val="28"/>
              </w:rPr>
              <w:t>24, 3</w:t>
            </w:r>
          </w:p>
        </w:tc>
        <w:tc>
          <w:tcPr>
            <w:tcW w:w="1671" w:type="dxa"/>
          </w:tcPr>
          <w:p w14:paraId="39B098BB" w14:textId="77777777" w:rsidR="00E47838" w:rsidRPr="0040599D" w:rsidRDefault="00E47838" w:rsidP="00633932">
            <w:pPr>
              <w:pStyle w:val="ad"/>
              <w:jc w:val="center"/>
              <w:rPr>
                <w:szCs w:val="28"/>
              </w:rPr>
            </w:pPr>
            <w:r w:rsidRPr="0040599D">
              <w:rPr>
                <w:szCs w:val="28"/>
              </w:rPr>
              <w:t>51,9</w:t>
            </w:r>
          </w:p>
        </w:tc>
        <w:tc>
          <w:tcPr>
            <w:tcW w:w="2156" w:type="dxa"/>
          </w:tcPr>
          <w:p w14:paraId="46E01F91" w14:textId="77777777" w:rsidR="00E47838" w:rsidRPr="0040599D" w:rsidRDefault="00E47838" w:rsidP="00633932">
            <w:pPr>
              <w:pStyle w:val="ad"/>
              <w:jc w:val="center"/>
              <w:rPr>
                <w:szCs w:val="28"/>
              </w:rPr>
            </w:pPr>
            <w:r w:rsidRPr="0040599D">
              <w:rPr>
                <w:szCs w:val="28"/>
              </w:rPr>
              <w:t>66,2</w:t>
            </w:r>
          </w:p>
        </w:tc>
      </w:tr>
      <w:tr w:rsidR="00C515AB" w:rsidRPr="0040599D" w14:paraId="6C78F2F2" w14:textId="77777777" w:rsidTr="003F457E">
        <w:tc>
          <w:tcPr>
            <w:tcW w:w="2127" w:type="dxa"/>
            <w:vAlign w:val="center"/>
          </w:tcPr>
          <w:p w14:paraId="54A969F6" w14:textId="4D3D56E4" w:rsidR="00424B3E" w:rsidRPr="0040599D" w:rsidRDefault="00E47838" w:rsidP="005D7EA3">
            <w:pPr>
              <w:pStyle w:val="ad"/>
              <w:rPr>
                <w:szCs w:val="28"/>
              </w:rPr>
            </w:pPr>
            <w:r w:rsidRPr="0040599D">
              <w:rPr>
                <w:szCs w:val="28"/>
              </w:rPr>
              <w:t xml:space="preserve">Пороговый </w:t>
            </w:r>
          </w:p>
        </w:tc>
        <w:tc>
          <w:tcPr>
            <w:tcW w:w="1596" w:type="dxa"/>
          </w:tcPr>
          <w:p w14:paraId="0252F78F" w14:textId="77777777" w:rsidR="00E47838" w:rsidRPr="0040599D" w:rsidRDefault="00E47838" w:rsidP="00633932">
            <w:pPr>
              <w:pStyle w:val="ad"/>
              <w:jc w:val="center"/>
              <w:rPr>
                <w:szCs w:val="28"/>
              </w:rPr>
            </w:pPr>
            <w:r w:rsidRPr="0040599D">
              <w:rPr>
                <w:szCs w:val="28"/>
              </w:rPr>
              <w:t>68, 7</w:t>
            </w:r>
          </w:p>
        </w:tc>
        <w:tc>
          <w:tcPr>
            <w:tcW w:w="2089" w:type="dxa"/>
          </w:tcPr>
          <w:p w14:paraId="43EFDFB9" w14:textId="77777777" w:rsidR="00E47838" w:rsidRPr="0040599D" w:rsidRDefault="00E47838" w:rsidP="00633932">
            <w:pPr>
              <w:pStyle w:val="ad"/>
              <w:jc w:val="center"/>
              <w:rPr>
                <w:szCs w:val="28"/>
              </w:rPr>
            </w:pPr>
            <w:r w:rsidRPr="0040599D">
              <w:rPr>
                <w:szCs w:val="28"/>
              </w:rPr>
              <w:t>70, 9</w:t>
            </w:r>
          </w:p>
        </w:tc>
        <w:tc>
          <w:tcPr>
            <w:tcW w:w="1671" w:type="dxa"/>
          </w:tcPr>
          <w:p w14:paraId="64668D94" w14:textId="77777777" w:rsidR="00E47838" w:rsidRPr="0040599D" w:rsidRDefault="00E47838" w:rsidP="00633932">
            <w:pPr>
              <w:pStyle w:val="ad"/>
              <w:jc w:val="center"/>
              <w:rPr>
                <w:szCs w:val="28"/>
              </w:rPr>
            </w:pPr>
            <w:r w:rsidRPr="0040599D">
              <w:rPr>
                <w:szCs w:val="28"/>
              </w:rPr>
              <w:t>39,4</w:t>
            </w:r>
          </w:p>
        </w:tc>
        <w:tc>
          <w:tcPr>
            <w:tcW w:w="2156" w:type="dxa"/>
          </w:tcPr>
          <w:p w14:paraId="4D5261A6" w14:textId="77777777" w:rsidR="00E47838" w:rsidRPr="0040599D" w:rsidRDefault="00E47838" w:rsidP="00633932">
            <w:pPr>
              <w:pStyle w:val="ad"/>
              <w:jc w:val="center"/>
              <w:rPr>
                <w:szCs w:val="28"/>
              </w:rPr>
            </w:pPr>
            <w:r w:rsidRPr="0040599D">
              <w:rPr>
                <w:szCs w:val="28"/>
              </w:rPr>
              <w:t>10,2</w:t>
            </w:r>
          </w:p>
        </w:tc>
      </w:tr>
    </w:tbl>
    <w:p w14:paraId="770D1F5A" w14:textId="77777777" w:rsidR="00E47838" w:rsidRPr="007348F2" w:rsidRDefault="00E47838" w:rsidP="00E47838">
      <w:pPr>
        <w:spacing w:after="0" w:line="240" w:lineRule="auto"/>
        <w:ind w:firstLine="540"/>
        <w:jc w:val="both"/>
        <w:rPr>
          <w:rFonts w:ascii="Times New Roman" w:hAnsi="Times New Roman" w:cs="Times New Roman"/>
          <w:bCs/>
          <w:iCs/>
          <w:sz w:val="16"/>
          <w:szCs w:val="16"/>
        </w:rPr>
      </w:pPr>
    </w:p>
    <w:p w14:paraId="4D78C032" w14:textId="16424DD1" w:rsidR="00E47838" w:rsidRPr="001E2025" w:rsidRDefault="00E47838" w:rsidP="00E47838">
      <w:pPr>
        <w:spacing w:after="0" w:line="240" w:lineRule="auto"/>
        <w:ind w:firstLine="540"/>
        <w:jc w:val="both"/>
        <w:rPr>
          <w:rFonts w:ascii="Times New Roman" w:hAnsi="Times New Roman" w:cs="Times New Roman"/>
          <w:bCs/>
          <w:iCs/>
          <w:sz w:val="28"/>
          <w:szCs w:val="28"/>
        </w:rPr>
      </w:pPr>
      <w:r w:rsidRPr="001E2025">
        <w:rPr>
          <w:rFonts w:ascii="Times New Roman" w:hAnsi="Times New Roman" w:cs="Times New Roman"/>
          <w:bCs/>
          <w:iCs/>
          <w:sz w:val="28"/>
          <w:szCs w:val="28"/>
          <w:lang w:val="kk-KZ"/>
        </w:rPr>
        <w:t>В диаграмме на рисунке</w:t>
      </w:r>
      <w:r w:rsidR="006A2E6D" w:rsidRPr="001E2025">
        <w:rPr>
          <w:rFonts w:ascii="Times New Roman" w:hAnsi="Times New Roman" w:cs="Times New Roman"/>
          <w:bCs/>
          <w:iCs/>
          <w:sz w:val="28"/>
          <w:szCs w:val="28"/>
          <w:lang w:val="kk-KZ"/>
        </w:rPr>
        <w:t xml:space="preserve"> </w:t>
      </w:r>
      <w:r w:rsidRPr="001E2025">
        <w:rPr>
          <w:rFonts w:ascii="Times New Roman" w:hAnsi="Times New Roman" w:cs="Times New Roman"/>
          <w:bCs/>
          <w:iCs/>
          <w:sz w:val="28"/>
          <w:szCs w:val="28"/>
          <w:lang w:val="kk-KZ"/>
        </w:rPr>
        <w:t xml:space="preserve">7 </w:t>
      </w:r>
      <w:r w:rsidR="006A2E6D" w:rsidRPr="001E2025">
        <w:rPr>
          <w:rFonts w:ascii="Times New Roman" w:hAnsi="Times New Roman" w:cs="Times New Roman"/>
          <w:bCs/>
          <w:iCs/>
          <w:sz w:val="28"/>
          <w:szCs w:val="28"/>
          <w:lang w:val="kk-KZ"/>
        </w:rPr>
        <w:t>дается динамика уровней контрольной и экспериментальной групп соответветственно компонентам</w:t>
      </w:r>
      <w:r w:rsidR="003F457E" w:rsidRPr="001E2025">
        <w:rPr>
          <w:rFonts w:ascii="Times New Roman" w:hAnsi="Times New Roman" w:cs="Times New Roman"/>
          <w:bCs/>
          <w:iCs/>
          <w:sz w:val="28"/>
          <w:szCs w:val="28"/>
          <w:lang w:val="kk-KZ"/>
        </w:rPr>
        <w:t>.</w:t>
      </w:r>
    </w:p>
    <w:p w14:paraId="2C722BC9" w14:textId="3F5A49D8" w:rsidR="00C711B4" w:rsidRPr="001E2025" w:rsidRDefault="004736F3" w:rsidP="003F457E">
      <w:pPr>
        <w:spacing w:after="0" w:line="240" w:lineRule="auto"/>
        <w:ind w:firstLine="142"/>
        <w:jc w:val="both"/>
        <w:rPr>
          <w:rFonts w:ascii="Times New Roman" w:hAnsi="Times New Roman" w:cs="Times New Roman"/>
          <w:b/>
          <w:i/>
          <w:sz w:val="28"/>
          <w:szCs w:val="28"/>
        </w:rPr>
      </w:pPr>
      <w:r w:rsidRPr="001E2025">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61312" behindDoc="0" locked="0" layoutInCell="1" allowOverlap="1" wp14:anchorId="6EDF8404" wp14:editId="5D4A8D9F">
                <wp:simplePos x="0" y="0"/>
                <wp:positionH relativeFrom="column">
                  <wp:posOffset>853440</wp:posOffset>
                </wp:positionH>
                <wp:positionV relativeFrom="paragraph">
                  <wp:posOffset>6404610</wp:posOffset>
                </wp:positionV>
                <wp:extent cx="5178425" cy="285750"/>
                <wp:effectExtent l="0" t="0" r="22225" b="19050"/>
                <wp:wrapNone/>
                <wp:docPr id="144" name="Группа 144"/>
                <wp:cNvGraphicFramePr/>
                <a:graphic xmlns:a="http://schemas.openxmlformats.org/drawingml/2006/main">
                  <a:graphicData uri="http://schemas.microsoft.com/office/word/2010/wordprocessingGroup">
                    <wpg:wgp>
                      <wpg:cNvGrpSpPr/>
                      <wpg:grpSpPr>
                        <a:xfrm>
                          <a:off x="0" y="0"/>
                          <a:ext cx="5178425" cy="285750"/>
                          <a:chOff x="0" y="-2845"/>
                          <a:chExt cx="5178425" cy="285750"/>
                        </a:xfrm>
                      </wpg:grpSpPr>
                      <wps:wsp>
                        <wps:cNvPr id="145" name="Надпись 145"/>
                        <wps:cNvSpPr txBox="1">
                          <a:spLocks noChangeArrowheads="1"/>
                        </wps:cNvSpPr>
                        <wps:spPr bwMode="auto">
                          <a:xfrm>
                            <a:off x="0" y="7315"/>
                            <a:ext cx="2038350" cy="241402"/>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FDDBFF" w14:textId="77777777" w:rsidR="002029BC" w:rsidRPr="0036121A" w:rsidRDefault="002029BC" w:rsidP="00C711B4">
                              <w:pPr>
                                <w:rPr>
                                  <w:rFonts w:ascii="Times New Roman" w:hAnsi="Times New Roman" w:cs="Times New Roman"/>
                                  <w:sz w:val="20"/>
                                  <w:szCs w:val="20"/>
                                </w:rPr>
                              </w:pPr>
                              <w:r w:rsidRPr="0036121A">
                                <w:rPr>
                                  <w:rFonts w:ascii="Times New Roman" w:hAnsi="Times New Roman" w:cs="Times New Roman"/>
                                  <w:sz w:val="20"/>
                                  <w:szCs w:val="20"/>
                                </w:rPr>
                                <w:t>Экспериментальная группа</w:t>
                              </w:r>
                            </w:p>
                          </w:txbxContent>
                        </wps:txbx>
                        <wps:bodyPr rot="0" vert="horz" wrap="square" lIns="91440" tIns="45720" rIns="91440" bIns="45720" anchor="t" anchorCtr="0" upright="1">
                          <a:noAutofit/>
                        </wps:bodyPr>
                      </wps:wsp>
                      <wps:wsp>
                        <wps:cNvPr id="146" name="Надпись 146"/>
                        <wps:cNvSpPr txBox="1">
                          <a:spLocks noChangeArrowheads="1"/>
                        </wps:cNvSpPr>
                        <wps:spPr bwMode="auto">
                          <a:xfrm>
                            <a:off x="2676525" y="-2845"/>
                            <a:ext cx="2501900" cy="2857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319255" w14:textId="77777777" w:rsidR="002029BC" w:rsidRPr="0036121A" w:rsidRDefault="002029BC" w:rsidP="004736F3">
                              <w:pPr>
                                <w:jc w:val="center"/>
                                <w:rPr>
                                  <w:rFonts w:ascii="Times New Roman" w:hAnsi="Times New Roman" w:cs="Times New Roman"/>
                                  <w:sz w:val="20"/>
                                  <w:szCs w:val="20"/>
                                </w:rPr>
                              </w:pPr>
                              <w:r w:rsidRPr="0036121A">
                                <w:rPr>
                                  <w:rFonts w:ascii="Times New Roman" w:hAnsi="Times New Roman" w:cs="Times New Roman"/>
                                  <w:sz w:val="20"/>
                                  <w:szCs w:val="20"/>
                                </w:rPr>
                                <w:t>Контрольная группа</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EDF8404" id="Группа 144" o:spid="_x0000_s1094" style="position:absolute;left:0;text-align:left;margin-left:67.2pt;margin-top:504.3pt;width:407.75pt;height:22.5pt;z-index:251661312;mso-width-relative:margin;mso-height-relative:margin" coordorigin=",-28" coordsize="51784,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">
                <v:shapetype id="_x0000_t202" coordsize="21600,21600" o:spt="202" path="m,l,21600r21600,l21600,xe">
                  <v:stroke joinstyle="miter"/>
                  <v:path gradientshapeok="t" o:connecttype="rect"/>
                </v:shapetype>
                <v:shape id="Надпись 145" o:spid="_x0000_s1095" type="#_x0000_t202" style="position:absolute;top:73;width:20383;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">
                  <v:textbox>
                    <w:txbxContent>
                      <w:p w14:paraId="23FDDBFF" w14:textId="77777777" w:rsidR="002029BC" w:rsidRPr="0036121A" w:rsidRDefault="002029BC" w:rsidP="00C711B4">
                        <w:pPr>
                          <w:rPr>
                            <w:rFonts w:ascii="Times New Roman" w:hAnsi="Times New Roman" w:cs="Times New Roman"/>
                            <w:sz w:val="20"/>
                            <w:szCs w:val="20"/>
                          </w:rPr>
                        </w:pPr>
                        <w:r w:rsidRPr="0036121A">
                          <w:rPr>
                            <w:rFonts w:ascii="Times New Roman" w:hAnsi="Times New Roman" w:cs="Times New Roman"/>
                            <w:sz w:val="20"/>
                            <w:szCs w:val="20"/>
                          </w:rPr>
                          <w:t>Экспериментальная группа</w:t>
                        </w:r>
                      </w:p>
                    </w:txbxContent>
                  </v:textbox>
                </v:shape>
                <v:shape id="Надпись 146" o:spid="_x0000_s1096" type="#_x0000_t202" style="position:absolute;left:26765;top:-28;width:2501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">
                  <v:textbox>
                    <w:txbxContent>
                      <w:p w14:paraId="21319255" w14:textId="77777777" w:rsidR="002029BC" w:rsidRPr="0036121A" w:rsidRDefault="002029BC" w:rsidP="004736F3">
                        <w:pPr>
                          <w:jc w:val="center"/>
                          <w:rPr>
                            <w:rFonts w:ascii="Times New Roman" w:hAnsi="Times New Roman" w:cs="Times New Roman"/>
                            <w:sz w:val="20"/>
                            <w:szCs w:val="20"/>
                          </w:rPr>
                        </w:pPr>
                        <w:r w:rsidRPr="0036121A">
                          <w:rPr>
                            <w:rFonts w:ascii="Times New Roman" w:hAnsi="Times New Roman" w:cs="Times New Roman"/>
                            <w:sz w:val="20"/>
                            <w:szCs w:val="20"/>
                          </w:rPr>
                          <w:t>Контрольная группа</w:t>
                        </w:r>
                      </w:p>
                    </w:txbxContent>
                  </v:textbox>
                </v:shape>
              </v:group>
            </w:pict>
          </mc:Fallback>
        </mc:AlternateContent>
      </w:r>
      <w:r w:rsidR="00C711B4" w:rsidRPr="001E2025">
        <w:rPr>
          <w:rFonts w:ascii="Times New Roman" w:hAnsi="Times New Roman" w:cs="Times New Roman"/>
          <w:noProof/>
          <w:sz w:val="28"/>
          <w:szCs w:val="28"/>
          <w:lang w:eastAsia="ru-RU"/>
        </w:rPr>
        <mc:AlternateContent>
          <mc:Choice Requires="wpg">
            <w:drawing>
              <wp:inline distT="0" distB="0" distL="0" distR="0" wp14:anchorId="0B7FE619" wp14:editId="1027FB36">
                <wp:extent cx="5867400" cy="6410960"/>
                <wp:effectExtent l="0" t="0" r="0" b="8890"/>
                <wp:docPr id="68" name="Группа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6410960"/>
                          <a:chOff x="1521" y="612"/>
                          <a:chExt cx="9560" cy="9526"/>
                        </a:xfrm>
                      </wpg:grpSpPr>
                      <wpg:grpSp>
                        <wpg:cNvPr id="69" name="Group 3"/>
                        <wpg:cNvGrpSpPr>
                          <a:grpSpLocks/>
                        </wpg:cNvGrpSpPr>
                        <wpg:grpSpPr bwMode="auto">
                          <a:xfrm>
                            <a:off x="7081" y="1774"/>
                            <a:ext cx="4000" cy="8240"/>
                            <a:chOff x="7081" y="1084"/>
                            <a:chExt cx="4000" cy="8240"/>
                          </a:xfrm>
                        </wpg:grpSpPr>
                        <wpg:graphicFrame>
                          <wpg:cNvPr id="70" name="Object 4"/>
                          <wpg:cNvFrPr>
                            <a:graphicFrameLocks noChangeAspect="1"/>
                          </wpg:cNvFrPr>
                          <wpg:xfrm>
                            <a:off x="7101" y="6484"/>
                            <a:ext cx="3980" cy="2840"/>
                          </wpg:xfrm>
                          <a:graphic>
                            <a:graphicData uri="http://schemas.openxmlformats.org/drawingml/2006/chart">
                              <c:chart xmlns:c="http://schemas.openxmlformats.org/drawingml/2006/chart" xmlns:r="http://schemas.openxmlformats.org/officeDocument/2006/relationships" r:id="rId117"/>
                            </a:graphicData>
                          </a:graphic>
                        </wpg:graphicFrame>
                        <wpg:graphicFrame>
                          <wpg:cNvPr id="71" name="Object 5"/>
                          <wpg:cNvFrPr>
                            <a:graphicFrameLocks noChangeAspect="1"/>
                          </wpg:cNvFrPr>
                          <wpg:xfrm>
                            <a:off x="7081" y="1084"/>
                            <a:ext cx="3980" cy="2840"/>
                          </wpg:xfrm>
                          <a:graphic>
                            <a:graphicData uri="http://schemas.openxmlformats.org/drawingml/2006/chart">
                              <c:chart xmlns:c="http://schemas.openxmlformats.org/drawingml/2006/chart" xmlns:r="http://schemas.openxmlformats.org/officeDocument/2006/relationships" r:id="rId118"/>
                            </a:graphicData>
                          </a:graphic>
                        </wpg:graphicFrame>
                        <wpg:graphicFrame>
                          <wpg:cNvPr id="72" name="Object 6"/>
                          <wpg:cNvFrPr>
                            <a:graphicFrameLocks noChangeAspect="1"/>
                          </wpg:cNvFrPr>
                          <wpg:xfrm>
                            <a:off x="7101" y="3784"/>
                            <a:ext cx="3980" cy="2840"/>
                          </wpg:xfrm>
                          <a:graphic>
                            <a:graphicData uri="http://schemas.openxmlformats.org/drawingml/2006/chart">
                              <c:chart xmlns:c="http://schemas.openxmlformats.org/drawingml/2006/chart" xmlns:r="http://schemas.openxmlformats.org/officeDocument/2006/relationships" r:id="rId119"/>
                            </a:graphicData>
                          </a:graphic>
                        </wpg:graphicFrame>
                      </wpg:grpSp>
                      <wpg:grpSp>
                        <wpg:cNvPr id="73" name="Group 7"/>
                        <wpg:cNvGrpSpPr>
                          <a:grpSpLocks/>
                        </wpg:cNvGrpSpPr>
                        <wpg:grpSpPr bwMode="auto">
                          <a:xfrm>
                            <a:off x="2741" y="1804"/>
                            <a:ext cx="4000" cy="8227"/>
                            <a:chOff x="2401" y="1077"/>
                            <a:chExt cx="4000" cy="8227"/>
                          </a:xfrm>
                        </wpg:grpSpPr>
                        <wpg:graphicFrame>
                          <wpg:cNvPr id="74" name="Object 8"/>
                          <wpg:cNvFrPr>
                            <a:graphicFrameLocks noChangeAspect="1"/>
                          </wpg:cNvFrPr>
                          <wpg:xfrm>
                            <a:off x="2421" y="1077"/>
                            <a:ext cx="3980" cy="2840"/>
                          </wpg:xfrm>
                          <a:graphic>
                            <a:graphicData uri="http://schemas.openxmlformats.org/drawingml/2006/chart">
                              <c:chart xmlns:c="http://schemas.openxmlformats.org/drawingml/2006/chart" xmlns:r="http://schemas.openxmlformats.org/officeDocument/2006/relationships" r:id="rId120"/>
                            </a:graphicData>
                          </a:graphic>
                        </wpg:graphicFrame>
                        <wpg:graphicFrame>
                          <wpg:cNvPr id="75" name="Object 9"/>
                          <wpg:cNvFrPr>
                            <a:graphicFrameLocks noChangeAspect="1"/>
                          </wpg:cNvFrPr>
                          <wpg:xfrm>
                            <a:off x="2421" y="6484"/>
                            <a:ext cx="3960" cy="2820"/>
                          </wpg:xfrm>
                          <a:graphic>
                            <a:graphicData uri="http://schemas.openxmlformats.org/drawingml/2006/chart">
                              <c:chart xmlns:c="http://schemas.openxmlformats.org/drawingml/2006/chart" xmlns:r="http://schemas.openxmlformats.org/officeDocument/2006/relationships" r:id="rId121"/>
                            </a:graphicData>
                          </a:graphic>
                        </wpg:graphicFrame>
                        <wpg:graphicFrame>
                          <wpg:cNvPr id="76" name="Object 10"/>
                          <wpg:cNvFrPr>
                            <a:graphicFrameLocks noChangeAspect="1"/>
                          </wpg:cNvFrPr>
                          <wpg:xfrm>
                            <a:off x="2401" y="3784"/>
                            <a:ext cx="3980" cy="2840"/>
                          </wpg:xfrm>
                          <a:graphic>
                            <a:graphicData uri="http://schemas.openxmlformats.org/drawingml/2006/chart">
                              <c:chart xmlns:c="http://schemas.openxmlformats.org/drawingml/2006/chart" xmlns:r="http://schemas.openxmlformats.org/officeDocument/2006/relationships" r:id="rId122"/>
                            </a:graphicData>
                          </a:graphic>
                        </wpg:graphicFrame>
                      </wpg:grpSp>
                      <wps:wsp>
                        <wps:cNvPr id="77" name="Text Box 11"/>
                        <wps:cNvSpPr txBox="1">
                          <a:spLocks noChangeArrowheads="1"/>
                        </wps:cNvSpPr>
                        <wps:spPr bwMode="auto">
                          <a:xfrm>
                            <a:off x="2686" y="612"/>
                            <a:ext cx="7835" cy="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E69DB" w14:textId="45834F80" w:rsidR="002029BC" w:rsidRDefault="002029BC" w:rsidP="00C711B4">
                              <w:pPr>
                                <w:pStyle w:val="1"/>
                              </w:pPr>
                              <w:r>
                                <w:t>На начало ЭР</w:t>
                              </w:r>
                              <w:r>
                                <w:tab/>
                              </w:r>
                              <w:r>
                                <w:tab/>
                              </w:r>
                              <w:r>
                                <w:tab/>
                              </w:r>
                              <w:r>
                                <w:tab/>
                                <w:t>На конец ЭР</w:t>
                              </w:r>
                            </w:p>
                          </w:txbxContent>
                        </wps:txbx>
                        <wps:bodyPr rot="0" vert="horz" wrap="square" lIns="91440" tIns="45720" rIns="91440" bIns="45720" anchor="t" anchorCtr="0" upright="1">
                          <a:noAutofit/>
                        </wps:bodyPr>
                      </wps:wsp>
                      <wps:wsp>
                        <wps:cNvPr id="78" name="Text Box 12"/>
                        <wps:cNvSpPr txBox="1">
                          <a:spLocks noChangeArrowheads="1"/>
                        </wps:cNvSpPr>
                        <wps:spPr bwMode="auto">
                          <a:xfrm>
                            <a:off x="1521" y="1804"/>
                            <a:ext cx="683"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2D85D" w14:textId="77777777" w:rsidR="002029BC" w:rsidRPr="0036121A" w:rsidRDefault="002029BC" w:rsidP="00C711B4">
                              <w:pPr>
                                <w:jc w:val="center"/>
                                <w:rPr>
                                  <w:rFonts w:ascii="Times New Roman" w:hAnsi="Times New Roman" w:cs="Times New Roman"/>
                                  <w:sz w:val="28"/>
                                </w:rPr>
                              </w:pPr>
                              <w:r w:rsidRPr="0036121A">
                                <w:rPr>
                                  <w:rFonts w:ascii="Times New Roman" w:hAnsi="Times New Roman" w:cs="Times New Roman"/>
                                  <w:sz w:val="24"/>
                                  <w:szCs w:val="24"/>
                                </w:rPr>
                                <w:t>Мотивационный</w:t>
                              </w:r>
                              <w:r w:rsidRPr="0036121A">
                                <w:rPr>
                                  <w:rFonts w:ascii="Times New Roman" w:hAnsi="Times New Roman" w:cs="Times New Roman"/>
                                  <w:sz w:val="28"/>
                                </w:rPr>
                                <w:t xml:space="preserve"> </w:t>
                              </w:r>
                            </w:p>
                            <w:p w14:paraId="4FC3376F" w14:textId="77777777" w:rsidR="002029BC" w:rsidRDefault="002029BC" w:rsidP="00C711B4">
                              <w:pPr>
                                <w:jc w:val="center"/>
                                <w:rPr>
                                  <w:sz w:val="28"/>
                                </w:rPr>
                              </w:pPr>
                              <w:r w:rsidRPr="0036121A">
                                <w:rPr>
                                  <w:rFonts w:ascii="Times New Roman" w:hAnsi="Times New Roman" w:cs="Times New Roman"/>
                                  <w:sz w:val="28"/>
                                </w:rPr>
                                <w:t>ком</w:t>
                              </w:r>
                              <w:r>
                                <w:rPr>
                                  <w:sz w:val="28"/>
                                </w:rPr>
                                <w:t>понент</w:t>
                              </w:r>
                            </w:p>
                          </w:txbxContent>
                        </wps:txbx>
                        <wps:bodyPr rot="0" vert="vert270" wrap="square" lIns="91440" tIns="45720" rIns="91440" bIns="45720" anchor="t" anchorCtr="0" upright="1">
                          <a:noAutofit/>
                        </wps:bodyPr>
                      </wps:wsp>
                      <wps:wsp>
                        <wps:cNvPr id="79" name="Text Box 13"/>
                        <wps:cNvSpPr txBox="1">
                          <a:spLocks noChangeArrowheads="1"/>
                        </wps:cNvSpPr>
                        <wps:spPr bwMode="auto">
                          <a:xfrm>
                            <a:off x="1521" y="4504"/>
                            <a:ext cx="108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DF25F" w14:textId="77777777" w:rsidR="002029BC" w:rsidRDefault="002029BC" w:rsidP="00C711B4">
                              <w:pPr>
                                <w:jc w:val="center"/>
                                <w:rPr>
                                  <w:sz w:val="28"/>
                                </w:rPr>
                              </w:pPr>
                              <w:r w:rsidRPr="0036121A">
                                <w:rPr>
                                  <w:rFonts w:ascii="Times New Roman" w:hAnsi="Times New Roman" w:cs="Times New Roman"/>
                                  <w:sz w:val="24"/>
                                  <w:szCs w:val="24"/>
                                </w:rPr>
                                <w:t>Когнитивный</w:t>
                              </w:r>
                              <w:r>
                                <w:rPr>
                                  <w:sz w:val="24"/>
                                  <w:szCs w:val="24"/>
                                </w:rPr>
                                <w:t xml:space="preserve"> </w:t>
                              </w:r>
                            </w:p>
                          </w:txbxContent>
                        </wps:txbx>
                        <wps:bodyPr rot="0" vert="vert270" wrap="square" lIns="91440" tIns="45720" rIns="91440" bIns="45720" anchor="t" anchorCtr="0" upright="1">
                          <a:noAutofit/>
                        </wps:bodyPr>
                      </wps:wsp>
                      <wps:wsp>
                        <wps:cNvPr id="80" name="Text Box 14"/>
                        <wps:cNvSpPr txBox="1">
                          <a:spLocks noChangeArrowheads="1"/>
                        </wps:cNvSpPr>
                        <wps:spPr bwMode="auto">
                          <a:xfrm>
                            <a:off x="1521" y="7384"/>
                            <a:ext cx="589" cy="2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1D824" w14:textId="77777777" w:rsidR="002029BC" w:rsidRPr="0036121A" w:rsidRDefault="002029BC" w:rsidP="00C711B4">
                              <w:pPr>
                                <w:jc w:val="center"/>
                                <w:rPr>
                                  <w:rFonts w:ascii="Times New Roman" w:hAnsi="Times New Roman" w:cs="Times New Roman"/>
                                  <w:sz w:val="24"/>
                                  <w:szCs w:val="24"/>
                                </w:rPr>
                              </w:pPr>
                              <w:r>
                                <w:rPr>
                                  <w:rFonts w:ascii="Times New Roman" w:hAnsi="Times New Roman" w:cs="Times New Roman"/>
                                  <w:sz w:val="24"/>
                                  <w:szCs w:val="24"/>
                                </w:rPr>
                                <w:t>Рефлексивный</w:t>
                              </w:r>
                            </w:p>
                          </w:txbxContent>
                        </wps:txbx>
                        <wps:bodyPr rot="0" vert="vert270" wrap="square" lIns="91440" tIns="45720" rIns="91440" bIns="45720" anchor="t" anchorCtr="0" upright="1">
                          <a:noAutofit/>
                        </wps:bodyPr>
                      </wps:wsp>
                      <wps:wsp>
                        <wps:cNvPr id="81" name="Text Box 15"/>
                        <wps:cNvSpPr txBox="1">
                          <a:spLocks noChangeArrowheads="1"/>
                        </wps:cNvSpPr>
                        <wps:spPr bwMode="auto">
                          <a:xfrm>
                            <a:off x="2256" y="1541"/>
                            <a:ext cx="645" cy="3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05BDD" w14:textId="77777777" w:rsidR="002029BC" w:rsidRPr="0017152B" w:rsidRDefault="002029BC" w:rsidP="00C711B4">
                              <w:pPr>
                                <w:pStyle w:val="1"/>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52B">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p w14:paraId="35E111FD" w14:textId="77777777" w:rsidR="002029BC" w:rsidRDefault="002029BC" w:rsidP="00C711B4">
                              <w:pPr>
                                <w:rPr>
                                  <w:sz w:val="28"/>
                                </w:rPr>
                              </w:pPr>
                            </w:p>
                            <w:p w14:paraId="167BF58C" w14:textId="77777777" w:rsidR="002029BC" w:rsidRDefault="002029BC" w:rsidP="00C711B4">
                              <w:pPr>
                                <w:rPr>
                                  <w:sz w:val="28"/>
                                </w:rPr>
                              </w:pPr>
                              <w:r>
                                <w:rPr>
                                  <w:sz w:val="28"/>
                                </w:rPr>
                                <w:t>Пр</w:t>
                              </w:r>
                            </w:p>
                            <w:p w14:paraId="2C87BF26" w14:textId="77777777" w:rsidR="002029BC" w:rsidRDefault="002029BC" w:rsidP="00C711B4">
                              <w:pPr>
                                <w:rPr>
                                  <w:sz w:val="28"/>
                                </w:rPr>
                              </w:pPr>
                              <w:r>
                                <w:rPr>
                                  <w:sz w:val="28"/>
                                </w:rPr>
                                <w:t>П</w:t>
                              </w:r>
                            </w:p>
                          </w:txbxContent>
                        </wps:txbx>
                        <wps:bodyPr rot="0" vert="horz" wrap="square" lIns="91440" tIns="45720" rIns="91440" bIns="45720" anchor="t" anchorCtr="0" upright="1">
                          <a:noAutofit/>
                        </wps:bodyPr>
                      </wps:wsp>
                      <wps:wsp>
                        <wps:cNvPr id="82" name="Text Box 16"/>
                        <wps:cNvSpPr txBox="1">
                          <a:spLocks noChangeArrowheads="1"/>
                        </wps:cNvSpPr>
                        <wps:spPr bwMode="auto">
                          <a:xfrm>
                            <a:off x="2204" y="4385"/>
                            <a:ext cx="681" cy="3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2FC53" w14:textId="77777777" w:rsidR="002029BC" w:rsidRPr="0017152B" w:rsidRDefault="002029BC" w:rsidP="00C711B4">
                              <w:pPr>
                                <w:pStyle w:val="1"/>
                                <w:spacing w:line="240" w:lineRule="auto"/>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52B">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p w14:paraId="7996F30F" w14:textId="77777777" w:rsidR="002029BC" w:rsidRDefault="002029BC" w:rsidP="00C711B4">
                              <w:pPr>
                                <w:spacing w:line="240" w:lineRule="auto"/>
                                <w:rPr>
                                  <w:sz w:val="28"/>
                                </w:rPr>
                              </w:pPr>
                            </w:p>
                            <w:p w14:paraId="2EF790C5" w14:textId="77777777" w:rsidR="002029BC" w:rsidRPr="00A249E0" w:rsidRDefault="002029BC" w:rsidP="00C711B4">
                              <w:pPr>
                                <w:spacing w:line="240" w:lineRule="auto"/>
                                <w:rPr>
                                  <w:rFonts w:ascii="Times New Roman" w:hAnsi="Times New Roman" w:cs="Times New Roman"/>
                                  <w:sz w:val="24"/>
                                  <w:szCs w:val="24"/>
                                </w:rPr>
                              </w:pPr>
                              <w:r w:rsidRPr="00A249E0">
                                <w:rPr>
                                  <w:rFonts w:ascii="Times New Roman" w:hAnsi="Times New Roman" w:cs="Times New Roman"/>
                                  <w:sz w:val="24"/>
                                  <w:szCs w:val="24"/>
                                </w:rPr>
                                <w:t>Пр</w:t>
                              </w:r>
                            </w:p>
                            <w:p w14:paraId="6A799507" w14:textId="77777777" w:rsidR="002029BC" w:rsidRDefault="002029BC" w:rsidP="00C711B4">
                              <w:pPr>
                                <w:rPr>
                                  <w:sz w:val="28"/>
                                </w:rPr>
                              </w:pPr>
                              <w:r>
                                <w:rPr>
                                  <w:sz w:val="28"/>
                                </w:rPr>
                                <w:t>П</w:t>
                              </w:r>
                            </w:p>
                          </w:txbxContent>
                        </wps:txbx>
                        <wps:bodyPr rot="0" vert="horz" wrap="square" lIns="91440" tIns="45720" rIns="91440" bIns="45720" anchor="t" anchorCtr="0" upright="1">
                          <a:noAutofit/>
                        </wps:bodyPr>
                      </wps:wsp>
                      <wps:wsp>
                        <wps:cNvPr id="83" name="Text Box 17"/>
                        <wps:cNvSpPr txBox="1">
                          <a:spLocks noChangeArrowheads="1"/>
                        </wps:cNvSpPr>
                        <wps:spPr bwMode="auto">
                          <a:xfrm>
                            <a:off x="2110" y="6850"/>
                            <a:ext cx="750" cy="2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57405" w14:textId="77777777" w:rsidR="002029BC" w:rsidRPr="0017152B" w:rsidRDefault="002029BC" w:rsidP="00C711B4">
                              <w:pPr>
                                <w:pStyle w:val="1"/>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52B">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p w14:paraId="6560A141" w14:textId="77777777" w:rsidR="002029BC" w:rsidRDefault="002029BC" w:rsidP="00C711B4">
                              <w:pPr>
                                <w:rPr>
                                  <w:sz w:val="28"/>
                                </w:rPr>
                              </w:pPr>
                            </w:p>
                            <w:p w14:paraId="471738B8" w14:textId="77777777" w:rsidR="002029BC" w:rsidRDefault="002029BC" w:rsidP="00C711B4">
                              <w:pPr>
                                <w:rPr>
                                  <w:sz w:val="28"/>
                                </w:rPr>
                              </w:pPr>
                              <w:r>
                                <w:rPr>
                                  <w:sz w:val="28"/>
                                </w:rPr>
                                <w:t>Пр</w:t>
                              </w:r>
                            </w:p>
                            <w:p w14:paraId="60E7B938" w14:textId="77777777" w:rsidR="002029BC" w:rsidRDefault="002029BC" w:rsidP="00A249E0">
                              <w:pPr>
                                <w:spacing w:after="0" w:line="240" w:lineRule="auto"/>
                                <w:rPr>
                                  <w:sz w:val="28"/>
                                </w:rPr>
                              </w:pPr>
                            </w:p>
                            <w:p w14:paraId="34B97309" w14:textId="77777777" w:rsidR="002029BC" w:rsidRDefault="002029BC" w:rsidP="00A249E0">
                              <w:pPr>
                                <w:spacing w:after="0" w:line="240" w:lineRule="auto"/>
                                <w:rPr>
                                  <w:sz w:val="28"/>
                                </w:rPr>
                              </w:pPr>
                              <w:r>
                                <w:rPr>
                                  <w:sz w:val="28"/>
                                </w:rPr>
                                <w:t>П</w:t>
                              </w:r>
                            </w:p>
                          </w:txbxContent>
                        </wps:txbx>
                        <wps:bodyPr rot="0" vert="horz" wrap="square" lIns="91440" tIns="45720" rIns="91440" bIns="45720" anchor="t" anchorCtr="0" upright="1">
                          <a:noAutofit/>
                        </wps:bodyPr>
                      </wps:wsp>
                    </wpg:wgp>
                  </a:graphicData>
                </a:graphic>
              </wp:inline>
            </w:drawing>
          </mc:Choice>
          <mc:Fallback>
            <w:pict>
              <v:group w14:anchorId="0B7FE619" id="Группа 68" o:spid="_x0000_s1097" style="width:462pt;height:504.8pt;mso-position-horizontal-relative:char;mso-position-vertical-relative:line" coordorigin="1521,612" coordsize="9560,9526" o:gfxdata="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&#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&#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">
                <v:group id="Group 3" o:spid="_x0000_s1098" style="position:absolute;left:7081;top:1774;width:4000;height:8240" coordorigin="7081,1084" coordsize="4000,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099" type="#_x0000_t75" style="position:absolute;left:7093;top:6480;width:3983;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">
                    <v:imagedata r:id="rId123" o:title=""/>
                  </v:shape>
                  <v:shape id="Object 5" o:spid="_x0000_s1100" type="#_x0000_t75" style="position:absolute;left:7073;top:1081;width:3983;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">
                    <v:imagedata r:id="rId124" o:title=""/>
                  </v:shape>
                  <v:shape id="Object 6" o:spid="_x0000_s1101" type="#_x0000_t75" style="position:absolute;left:7103;top:3781;width:3973;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">
                    <v:imagedata r:id="rId125" o:title=""/>
                  </v:shape>
                </v:group>
                <v:group id="Group 7" o:spid="_x0000_s1102" style="position:absolute;left:2741;top:1804;width:4000;height:8227" coordorigin="2401,1077" coordsize="4000,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Object 8" o:spid="_x0000_s1103" type="#_x0000_t75" style="position:absolute;left:2413;top:1072;width:3993;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">
                    <v:imagedata r:id="rId126" o:title=""/>
                  </v:shape>
                  <v:shape id="Object 9" o:spid="_x0000_s1104" type="#_x0000_t75" style="position:absolute;left:2413;top:6479;width:3973;height:2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">
                    <v:imagedata r:id="rId127" o:title=""/>
                  </v:shape>
                  <v:shape id="Object 10" o:spid="_x0000_s1105" type="#_x0000_t75" style="position:absolute;left:2393;top:3780;width:3804;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">
                    <v:imagedata r:id="rId128" o:title=""/>
                  </v:shape>
                </v:group>
                <v:shape id="Text Box 11" o:spid="_x0000_s1106" type="#_x0000_t202" style="position:absolute;left:2686;top:612;width:7835;height: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50DE69DB" w14:textId="45834F80" w:rsidR="002029BC" w:rsidRDefault="002029BC" w:rsidP="00C711B4">
                        <w:pPr>
                          <w:pStyle w:val="1"/>
                        </w:pPr>
                        <w:r>
                          <w:t>На начало ЭР</w:t>
                        </w:r>
                        <w:r>
                          <w:tab/>
                        </w:r>
                        <w:r>
                          <w:tab/>
                        </w:r>
                        <w:r>
                          <w:tab/>
                        </w:r>
                        <w:r>
                          <w:tab/>
                          <w:t>На конец ЭР</w:t>
                        </w:r>
                      </w:p>
                    </w:txbxContent>
                  </v:textbox>
                </v:shape>
                <v:shape id="Text Box 12" o:spid="_x0000_s1107" type="#_x0000_t202" style="position:absolute;left:1521;top:1804;width:683;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" filled="f" stroked="f">
                  <v:textbox style="layout-flow:vertical;mso-layout-flow-alt:bottom-to-top">
                    <w:txbxContent>
                      <w:p w14:paraId="4CD2D85D" w14:textId="77777777" w:rsidR="002029BC" w:rsidRPr="0036121A" w:rsidRDefault="002029BC" w:rsidP="00C711B4">
                        <w:pPr>
                          <w:jc w:val="center"/>
                          <w:rPr>
                            <w:rFonts w:ascii="Times New Roman" w:hAnsi="Times New Roman" w:cs="Times New Roman"/>
                            <w:sz w:val="28"/>
                          </w:rPr>
                        </w:pPr>
                        <w:r w:rsidRPr="0036121A">
                          <w:rPr>
                            <w:rFonts w:ascii="Times New Roman" w:hAnsi="Times New Roman" w:cs="Times New Roman"/>
                            <w:sz w:val="24"/>
                            <w:szCs w:val="24"/>
                          </w:rPr>
                          <w:t>Мотивационный</w:t>
                        </w:r>
                        <w:r w:rsidRPr="0036121A">
                          <w:rPr>
                            <w:rFonts w:ascii="Times New Roman" w:hAnsi="Times New Roman" w:cs="Times New Roman"/>
                            <w:sz w:val="28"/>
                          </w:rPr>
                          <w:t xml:space="preserve"> </w:t>
                        </w:r>
                      </w:p>
                      <w:p w14:paraId="4FC3376F" w14:textId="77777777" w:rsidR="002029BC" w:rsidRDefault="002029BC" w:rsidP="00C711B4">
                        <w:pPr>
                          <w:jc w:val="center"/>
                          <w:rPr>
                            <w:sz w:val="28"/>
                          </w:rPr>
                        </w:pPr>
                        <w:r w:rsidRPr="0036121A">
                          <w:rPr>
                            <w:rFonts w:ascii="Times New Roman" w:hAnsi="Times New Roman" w:cs="Times New Roman"/>
                            <w:sz w:val="28"/>
                          </w:rPr>
                          <w:t>ком</w:t>
                        </w:r>
                        <w:r>
                          <w:rPr>
                            <w:sz w:val="28"/>
                          </w:rPr>
                          <w:t>понент</w:t>
                        </w:r>
                      </w:p>
                    </w:txbxContent>
                  </v:textbox>
                </v:shape>
                <v:shape id="Text Box 13" o:spid="_x0000_s1108" type="#_x0000_t202" style="position:absolute;left:1521;top:4504;width:1080;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" filled="f" stroked="f">
                  <v:textbox style="layout-flow:vertical;mso-layout-flow-alt:bottom-to-top">
                    <w:txbxContent>
                      <w:p w14:paraId="1E8DF25F" w14:textId="77777777" w:rsidR="002029BC" w:rsidRDefault="002029BC" w:rsidP="00C711B4">
                        <w:pPr>
                          <w:jc w:val="center"/>
                          <w:rPr>
                            <w:sz w:val="28"/>
                          </w:rPr>
                        </w:pPr>
                        <w:r w:rsidRPr="0036121A">
                          <w:rPr>
                            <w:rFonts w:ascii="Times New Roman" w:hAnsi="Times New Roman" w:cs="Times New Roman"/>
                            <w:sz w:val="24"/>
                            <w:szCs w:val="24"/>
                          </w:rPr>
                          <w:t>Когнитивный</w:t>
                        </w:r>
                        <w:r>
                          <w:rPr>
                            <w:sz w:val="24"/>
                            <w:szCs w:val="24"/>
                          </w:rPr>
                          <w:t xml:space="preserve"> </w:t>
                        </w:r>
                      </w:p>
                    </w:txbxContent>
                  </v:textbox>
                </v:shape>
                <v:shape id="Text Box 14" o:spid="_x0000_s1109" type="#_x0000_t202" style="position:absolute;left:1521;top:7384;width:589;height:2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" filled="f" stroked="f">
                  <v:textbox style="layout-flow:vertical;mso-layout-flow-alt:bottom-to-top">
                    <w:txbxContent>
                      <w:p w14:paraId="4CB1D824" w14:textId="77777777" w:rsidR="002029BC" w:rsidRPr="0036121A" w:rsidRDefault="002029BC" w:rsidP="00C711B4">
                        <w:pPr>
                          <w:jc w:val="center"/>
                          <w:rPr>
                            <w:rFonts w:ascii="Times New Roman" w:hAnsi="Times New Roman" w:cs="Times New Roman"/>
                            <w:sz w:val="24"/>
                            <w:szCs w:val="24"/>
                          </w:rPr>
                        </w:pPr>
                        <w:r>
                          <w:rPr>
                            <w:rFonts w:ascii="Times New Roman" w:hAnsi="Times New Roman" w:cs="Times New Roman"/>
                            <w:sz w:val="24"/>
                            <w:szCs w:val="24"/>
                          </w:rPr>
                          <w:t>Рефлексивный</w:t>
                        </w:r>
                      </w:p>
                    </w:txbxContent>
                  </v:textbox>
                </v:shape>
                <v:shape id="Text Box 15" o:spid="_x0000_s1110" type="#_x0000_t202" style="position:absolute;left:2256;top:1541;width:645;height:3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50505BDD" w14:textId="77777777" w:rsidR="002029BC" w:rsidRPr="0017152B" w:rsidRDefault="002029BC" w:rsidP="00C711B4">
                        <w:pPr>
                          <w:pStyle w:val="1"/>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52B">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p w14:paraId="35E111FD" w14:textId="77777777" w:rsidR="002029BC" w:rsidRDefault="002029BC" w:rsidP="00C711B4">
                        <w:pPr>
                          <w:rPr>
                            <w:sz w:val="28"/>
                          </w:rPr>
                        </w:pPr>
                      </w:p>
                      <w:p w14:paraId="167BF58C" w14:textId="77777777" w:rsidR="002029BC" w:rsidRDefault="002029BC" w:rsidP="00C711B4">
                        <w:pPr>
                          <w:rPr>
                            <w:sz w:val="28"/>
                          </w:rPr>
                        </w:pPr>
                        <w:r>
                          <w:rPr>
                            <w:sz w:val="28"/>
                          </w:rPr>
                          <w:t>Пр</w:t>
                        </w:r>
                      </w:p>
                      <w:p w14:paraId="2C87BF26" w14:textId="77777777" w:rsidR="002029BC" w:rsidRDefault="002029BC" w:rsidP="00C711B4">
                        <w:pPr>
                          <w:rPr>
                            <w:sz w:val="28"/>
                          </w:rPr>
                        </w:pPr>
                        <w:r>
                          <w:rPr>
                            <w:sz w:val="28"/>
                          </w:rPr>
                          <w:t>П</w:t>
                        </w:r>
                      </w:p>
                    </w:txbxContent>
                  </v:textbox>
                </v:shape>
                <v:shape id="Text Box 16" o:spid="_x0000_s1111" type="#_x0000_t202" style="position:absolute;left:2204;top:4385;width:681;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5C02FC53" w14:textId="77777777" w:rsidR="002029BC" w:rsidRPr="0017152B" w:rsidRDefault="002029BC" w:rsidP="00C711B4">
                        <w:pPr>
                          <w:pStyle w:val="1"/>
                          <w:spacing w:line="240" w:lineRule="auto"/>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52B">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p w14:paraId="7996F30F" w14:textId="77777777" w:rsidR="002029BC" w:rsidRDefault="002029BC" w:rsidP="00C711B4">
                        <w:pPr>
                          <w:spacing w:line="240" w:lineRule="auto"/>
                          <w:rPr>
                            <w:sz w:val="28"/>
                          </w:rPr>
                        </w:pPr>
                      </w:p>
                      <w:p w14:paraId="2EF790C5" w14:textId="77777777" w:rsidR="002029BC" w:rsidRPr="00A249E0" w:rsidRDefault="002029BC" w:rsidP="00C711B4">
                        <w:pPr>
                          <w:spacing w:line="240" w:lineRule="auto"/>
                          <w:rPr>
                            <w:rFonts w:ascii="Times New Roman" w:hAnsi="Times New Roman" w:cs="Times New Roman"/>
                            <w:sz w:val="24"/>
                            <w:szCs w:val="24"/>
                          </w:rPr>
                        </w:pPr>
                        <w:r w:rsidRPr="00A249E0">
                          <w:rPr>
                            <w:rFonts w:ascii="Times New Roman" w:hAnsi="Times New Roman" w:cs="Times New Roman"/>
                            <w:sz w:val="24"/>
                            <w:szCs w:val="24"/>
                          </w:rPr>
                          <w:t>Пр</w:t>
                        </w:r>
                      </w:p>
                      <w:p w14:paraId="6A799507" w14:textId="77777777" w:rsidR="002029BC" w:rsidRDefault="002029BC" w:rsidP="00C711B4">
                        <w:pPr>
                          <w:rPr>
                            <w:sz w:val="28"/>
                          </w:rPr>
                        </w:pPr>
                        <w:r>
                          <w:rPr>
                            <w:sz w:val="28"/>
                          </w:rPr>
                          <w:t>П</w:t>
                        </w:r>
                      </w:p>
                    </w:txbxContent>
                  </v:textbox>
                </v:shape>
                <v:shape id="Text Box 17" o:spid="_x0000_s1112" type="#_x0000_t202" style="position:absolute;left:2110;top:6850;width:75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0BA57405" w14:textId="77777777" w:rsidR="002029BC" w:rsidRPr="0017152B" w:rsidRDefault="002029BC" w:rsidP="00C711B4">
                        <w:pPr>
                          <w:pStyle w:val="1"/>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152B">
                          <w:rPr>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w:t>
                        </w:r>
                      </w:p>
                      <w:p w14:paraId="6560A141" w14:textId="77777777" w:rsidR="002029BC" w:rsidRDefault="002029BC" w:rsidP="00C711B4">
                        <w:pPr>
                          <w:rPr>
                            <w:sz w:val="28"/>
                          </w:rPr>
                        </w:pPr>
                      </w:p>
                      <w:p w14:paraId="471738B8" w14:textId="77777777" w:rsidR="002029BC" w:rsidRDefault="002029BC" w:rsidP="00C711B4">
                        <w:pPr>
                          <w:rPr>
                            <w:sz w:val="28"/>
                          </w:rPr>
                        </w:pPr>
                        <w:r>
                          <w:rPr>
                            <w:sz w:val="28"/>
                          </w:rPr>
                          <w:t>Пр</w:t>
                        </w:r>
                      </w:p>
                      <w:p w14:paraId="60E7B938" w14:textId="77777777" w:rsidR="002029BC" w:rsidRDefault="002029BC" w:rsidP="00A249E0">
                        <w:pPr>
                          <w:spacing w:after="0" w:line="240" w:lineRule="auto"/>
                          <w:rPr>
                            <w:sz w:val="28"/>
                          </w:rPr>
                        </w:pPr>
                      </w:p>
                      <w:p w14:paraId="34B97309" w14:textId="77777777" w:rsidR="002029BC" w:rsidRDefault="002029BC" w:rsidP="00A249E0">
                        <w:pPr>
                          <w:spacing w:after="0" w:line="240" w:lineRule="auto"/>
                          <w:rPr>
                            <w:sz w:val="28"/>
                          </w:rPr>
                        </w:pPr>
                        <w:r>
                          <w:rPr>
                            <w:sz w:val="28"/>
                          </w:rPr>
                          <w:t>П</w:t>
                        </w:r>
                      </w:p>
                    </w:txbxContent>
                  </v:textbox>
                </v:shape>
                <w10:anchorlock/>
              </v:group>
              <o:OLEObject Type="Embed" ProgID="Excel.Chart.8" ShapeID="Object 4" DrawAspect="Content" ObjectID="_1737171775" r:id="rId129">
                <o:FieldCodes>\s</o:FieldCodes>
              </o:OLEObject>
              <o:OLEObject Type="Embed" ProgID="Excel.Chart.8" ShapeID="Object 5" DrawAspect="Content" ObjectID="_1737171776" r:id="rId130">
                <o:FieldCodes>\s</o:FieldCodes>
              </o:OLEObject>
              <o:OLEObject Type="Embed" ProgID="Excel.Chart.8" ShapeID="Object 6" DrawAspect="Content" ObjectID="_1737171777" r:id="rId131">
                <o:FieldCodes>\s</o:FieldCodes>
              </o:OLEObject>
              <o:OLEObject Type="Embed" ProgID="Excel.Chart.8" ShapeID="Object 8" DrawAspect="Content" ObjectID="_1737171778" r:id="rId132">
                <o:FieldCodes>\s</o:FieldCodes>
              </o:OLEObject>
              <o:OLEObject Type="Embed" ProgID="Excel.Chart.8" ShapeID="Object 9" DrawAspect="Content" ObjectID="_1737171779" r:id="rId133">
                <o:FieldCodes>\s</o:FieldCodes>
              </o:OLEObject>
              <o:OLEObject Type="Embed" ProgID="Excel.Chart.8" ShapeID="Object 10" DrawAspect="Content" ObjectID="_1737171780" r:id="rId134">
                <o:FieldCodes>\s</o:FieldCodes>
              </o:OLEObject>
            </w:pict>
          </mc:Fallback>
        </mc:AlternateContent>
      </w:r>
    </w:p>
    <w:p w14:paraId="33068DE5" w14:textId="30336945" w:rsidR="00C711B4" w:rsidRPr="001E2025" w:rsidRDefault="00C711B4" w:rsidP="000F77C5">
      <w:pPr>
        <w:spacing w:after="0" w:line="240" w:lineRule="auto"/>
        <w:ind w:firstLine="540"/>
        <w:jc w:val="both"/>
        <w:rPr>
          <w:rFonts w:ascii="Times New Roman" w:hAnsi="Times New Roman" w:cs="Times New Roman"/>
          <w:b/>
          <w:i/>
          <w:sz w:val="28"/>
          <w:szCs w:val="28"/>
        </w:rPr>
      </w:pPr>
    </w:p>
    <w:p w14:paraId="1D7E55CC" w14:textId="77777777" w:rsidR="00C711B4" w:rsidRPr="001E2025" w:rsidRDefault="00C711B4" w:rsidP="000F77C5">
      <w:pPr>
        <w:spacing w:after="0" w:line="240" w:lineRule="auto"/>
        <w:ind w:firstLine="540"/>
        <w:jc w:val="both"/>
        <w:rPr>
          <w:rFonts w:ascii="Times New Roman" w:hAnsi="Times New Roman" w:cs="Times New Roman"/>
          <w:b/>
          <w:i/>
          <w:sz w:val="28"/>
          <w:szCs w:val="28"/>
        </w:rPr>
      </w:pPr>
    </w:p>
    <w:p w14:paraId="12AE3127" w14:textId="1F479C54" w:rsidR="00C711B4" w:rsidRPr="001E2025" w:rsidRDefault="00C711B4" w:rsidP="003F457E">
      <w:pPr>
        <w:pStyle w:val="ad"/>
        <w:jc w:val="center"/>
        <w:rPr>
          <w:szCs w:val="28"/>
        </w:rPr>
      </w:pPr>
      <w:r w:rsidRPr="001E2025">
        <w:rPr>
          <w:szCs w:val="28"/>
        </w:rPr>
        <w:t>Рис</w:t>
      </w:r>
      <w:r w:rsidR="007454BB" w:rsidRPr="001E2025">
        <w:rPr>
          <w:szCs w:val="28"/>
        </w:rPr>
        <w:t xml:space="preserve">унок </w:t>
      </w:r>
      <w:r w:rsidR="00B86128" w:rsidRPr="001E2025">
        <w:rPr>
          <w:szCs w:val="28"/>
        </w:rPr>
        <w:t>7</w:t>
      </w:r>
      <w:r w:rsidR="003F457E" w:rsidRPr="001E2025">
        <w:rPr>
          <w:szCs w:val="28"/>
        </w:rPr>
        <w:t xml:space="preserve"> - </w:t>
      </w:r>
      <w:r w:rsidRPr="001E2025">
        <w:rPr>
          <w:szCs w:val="28"/>
        </w:rPr>
        <w:t>Распределение студентов контрольной и экспериментальной групп по уровням развития кросс-культурного диалога</w:t>
      </w:r>
    </w:p>
    <w:p w14:paraId="0569E8DF" w14:textId="77777777" w:rsidR="002162E9" w:rsidRDefault="002162E9" w:rsidP="003F457E">
      <w:pPr>
        <w:pStyle w:val="ad"/>
        <w:ind w:firstLine="567"/>
        <w:rPr>
          <w:szCs w:val="28"/>
          <w:lang w:val="kk-KZ"/>
        </w:rPr>
      </w:pPr>
    </w:p>
    <w:p w14:paraId="07BFE93C" w14:textId="694A4029" w:rsidR="00C711B4" w:rsidRDefault="006A2E6D" w:rsidP="003F457E">
      <w:pPr>
        <w:pStyle w:val="ad"/>
        <w:ind w:firstLine="567"/>
        <w:rPr>
          <w:szCs w:val="28"/>
          <w:lang w:val="kk-KZ"/>
        </w:rPr>
      </w:pPr>
      <w:r w:rsidRPr="001E2025">
        <w:rPr>
          <w:szCs w:val="28"/>
          <w:lang w:val="kk-KZ"/>
        </w:rPr>
        <w:t>Следует отметить, что д</w:t>
      </w:r>
      <w:r w:rsidR="00347023">
        <w:rPr>
          <w:szCs w:val="28"/>
        </w:rPr>
        <w:t>анные, представленные</w:t>
      </w:r>
      <w:r w:rsidR="00B51D15" w:rsidRPr="001E2025">
        <w:rPr>
          <w:szCs w:val="28"/>
        </w:rPr>
        <w:t xml:space="preserve"> </w:t>
      </w:r>
      <w:r w:rsidR="00B25AC0" w:rsidRPr="001E2025">
        <w:rPr>
          <w:szCs w:val="28"/>
        </w:rPr>
        <w:t>в таблице</w:t>
      </w:r>
      <w:r w:rsidR="007A5380">
        <w:rPr>
          <w:szCs w:val="28"/>
        </w:rPr>
        <w:t>14</w:t>
      </w:r>
      <w:r w:rsidR="00C91052" w:rsidRPr="001E2025">
        <w:rPr>
          <w:szCs w:val="28"/>
        </w:rPr>
        <w:t>,</w:t>
      </w:r>
      <w:r w:rsidR="00C711B4" w:rsidRPr="001E2025">
        <w:rPr>
          <w:szCs w:val="28"/>
        </w:rPr>
        <w:t xml:space="preserve"> наглядно отражают повышенную оценочно-контрольную деятельность студентов экспериментальной группы. На основании </w:t>
      </w:r>
      <w:r w:rsidR="00C91052" w:rsidRPr="001E2025">
        <w:rPr>
          <w:szCs w:val="28"/>
        </w:rPr>
        <w:t>этого</w:t>
      </w:r>
      <w:r w:rsidR="00C711B4" w:rsidRPr="001E2025">
        <w:rPr>
          <w:szCs w:val="28"/>
        </w:rPr>
        <w:t xml:space="preserve"> можно сделать вывод, что </w:t>
      </w:r>
      <w:r w:rsidRPr="001E2025">
        <w:rPr>
          <w:szCs w:val="28"/>
          <w:lang w:val="kk-KZ"/>
        </w:rPr>
        <w:t xml:space="preserve">экспериментируемая </w:t>
      </w:r>
      <w:r w:rsidRPr="001E2025">
        <w:rPr>
          <w:szCs w:val="28"/>
        </w:rPr>
        <w:t>нами программа и методика являю</w:t>
      </w:r>
      <w:r w:rsidR="00C711B4" w:rsidRPr="001E2025">
        <w:rPr>
          <w:szCs w:val="28"/>
        </w:rPr>
        <w:t>тся эффективн</w:t>
      </w:r>
      <w:r w:rsidRPr="001E2025">
        <w:rPr>
          <w:szCs w:val="28"/>
          <w:lang w:val="kk-KZ"/>
        </w:rPr>
        <w:t>ыми в направлении разрабатываемой проблемы.</w:t>
      </w:r>
      <w:r w:rsidR="003F457E" w:rsidRPr="001E2025">
        <w:rPr>
          <w:szCs w:val="28"/>
        </w:rPr>
        <w:t xml:space="preserve"> Сравнительно уровень развития кросс-культурной компетентности студентов контрольной и экспериментальной групп </w:t>
      </w:r>
      <w:r w:rsidR="003F457E" w:rsidRPr="001E2025">
        <w:rPr>
          <w:szCs w:val="28"/>
          <w:lang w:val="kk-KZ"/>
        </w:rPr>
        <w:t>в д</w:t>
      </w:r>
      <w:r w:rsidR="003F457E" w:rsidRPr="001E2025">
        <w:rPr>
          <w:szCs w:val="28"/>
        </w:rPr>
        <w:t>иаграмм</w:t>
      </w:r>
      <w:r w:rsidR="003F457E" w:rsidRPr="001E2025">
        <w:rPr>
          <w:szCs w:val="28"/>
          <w:lang w:val="kk-KZ"/>
        </w:rPr>
        <w:t xml:space="preserve">е выглядит так </w:t>
      </w:r>
      <w:r w:rsidR="003F457E" w:rsidRPr="001E2025">
        <w:rPr>
          <w:szCs w:val="28"/>
        </w:rPr>
        <w:t>(рисунок 8</w:t>
      </w:r>
      <w:r w:rsidR="003F457E" w:rsidRPr="001E2025">
        <w:rPr>
          <w:szCs w:val="28"/>
          <w:lang w:val="kk-KZ"/>
        </w:rPr>
        <w:t>-9</w:t>
      </w:r>
      <w:r w:rsidR="003F457E" w:rsidRPr="001E2025">
        <w:rPr>
          <w:szCs w:val="28"/>
        </w:rPr>
        <w:t xml:space="preserve">). </w:t>
      </w:r>
      <w:r w:rsidR="003F457E" w:rsidRPr="001E2025">
        <w:rPr>
          <w:szCs w:val="28"/>
          <w:lang w:val="kk-KZ"/>
        </w:rPr>
        <w:t xml:space="preserve"> </w:t>
      </w:r>
    </w:p>
    <w:p w14:paraId="465EC830" w14:textId="60E7AC75" w:rsidR="00C711B4" w:rsidRPr="00C36C77" w:rsidRDefault="00011633" w:rsidP="00347023">
      <w:pPr>
        <w:pStyle w:val="ad"/>
        <w:ind w:firstLine="567"/>
        <w:rPr>
          <w:sz w:val="16"/>
          <w:szCs w:val="16"/>
          <w:lang w:val="kk-KZ"/>
        </w:rPr>
      </w:pPr>
      <w:r w:rsidRPr="001E2025">
        <w:rPr>
          <w:noProof/>
          <w:szCs w:val="28"/>
        </w:rPr>
        <w:lastRenderedPageBreak/>
        <w:drawing>
          <wp:anchor distT="0" distB="0" distL="114300" distR="114300" simplePos="0" relativeHeight="251670528" behindDoc="0" locked="0" layoutInCell="1" allowOverlap="1" wp14:anchorId="7FAE4F92" wp14:editId="64A95D6A">
            <wp:simplePos x="0" y="0"/>
            <wp:positionH relativeFrom="column">
              <wp:posOffset>662940</wp:posOffset>
            </wp:positionH>
            <wp:positionV relativeFrom="paragraph">
              <wp:posOffset>167640</wp:posOffset>
            </wp:positionV>
            <wp:extent cx="4533900" cy="2200275"/>
            <wp:effectExtent l="0" t="0" r="0" b="0"/>
            <wp:wrapTopAndBottom/>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margin">
              <wp14:pctWidth>0</wp14:pctWidth>
            </wp14:sizeRelH>
            <wp14:sizeRelV relativeFrom="margin">
              <wp14:pctHeight>0</wp14:pctHeight>
            </wp14:sizeRelV>
          </wp:anchor>
        </w:drawing>
      </w:r>
      <w:r w:rsidR="006A2E6D" w:rsidRPr="001E2025">
        <w:rPr>
          <w:szCs w:val="28"/>
        </w:rPr>
        <w:t xml:space="preserve"> </w:t>
      </w:r>
    </w:p>
    <w:p w14:paraId="3CB3E1D9" w14:textId="20A13F68" w:rsidR="00C36C77" w:rsidRPr="00C36C77" w:rsidRDefault="001038F6" w:rsidP="00D42758">
      <w:pPr>
        <w:pStyle w:val="ad"/>
        <w:jc w:val="center"/>
        <w:rPr>
          <w:sz w:val="16"/>
          <w:szCs w:val="16"/>
        </w:rPr>
      </w:pPr>
      <w:r w:rsidRPr="001E2025">
        <w:rPr>
          <w:szCs w:val="28"/>
        </w:rPr>
        <w:t xml:space="preserve">Рисунок </w:t>
      </w:r>
      <w:r w:rsidR="007454BB" w:rsidRPr="001E2025">
        <w:rPr>
          <w:szCs w:val="28"/>
          <w:lang w:val="kk-KZ"/>
        </w:rPr>
        <w:t>8</w:t>
      </w:r>
      <w:r w:rsidR="003F457E" w:rsidRPr="001E2025">
        <w:rPr>
          <w:szCs w:val="28"/>
          <w:lang w:val="kk-KZ"/>
        </w:rPr>
        <w:t xml:space="preserve"> -</w:t>
      </w:r>
      <w:r w:rsidR="00C711B4" w:rsidRPr="001E2025">
        <w:rPr>
          <w:szCs w:val="28"/>
        </w:rPr>
        <w:t xml:space="preserve"> Уровень развития кросс-культурной компетентности студентов контрольной и экспериментальной групп на начало эксперимента</w:t>
      </w:r>
    </w:p>
    <w:p w14:paraId="482130E2" w14:textId="650A32B3" w:rsidR="00C36C77" w:rsidRPr="00C36C77" w:rsidRDefault="00D42758" w:rsidP="00C36C77">
      <w:pPr>
        <w:pStyle w:val="ad"/>
        <w:rPr>
          <w:sz w:val="2"/>
          <w:szCs w:val="2"/>
        </w:rPr>
      </w:pPr>
      <w:r w:rsidRPr="001E2025">
        <w:rPr>
          <w:noProof/>
          <w:szCs w:val="28"/>
        </w:rPr>
        <w:drawing>
          <wp:anchor distT="0" distB="0" distL="114300" distR="114300" simplePos="0" relativeHeight="251678720" behindDoc="0" locked="0" layoutInCell="1" allowOverlap="1" wp14:anchorId="04F8049E" wp14:editId="216AC7D8">
            <wp:simplePos x="0" y="0"/>
            <wp:positionH relativeFrom="margin">
              <wp:posOffset>719455</wp:posOffset>
            </wp:positionH>
            <wp:positionV relativeFrom="paragraph">
              <wp:posOffset>102870</wp:posOffset>
            </wp:positionV>
            <wp:extent cx="4448175" cy="1933575"/>
            <wp:effectExtent l="0" t="0" r="9525" b="9525"/>
            <wp:wrapTopAndBottom/>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margin">
              <wp14:pctWidth>0</wp14:pctWidth>
            </wp14:sizeRelH>
            <wp14:sizeRelV relativeFrom="margin">
              <wp14:pctHeight>0</wp14:pctHeight>
            </wp14:sizeRelV>
          </wp:anchor>
        </w:drawing>
      </w:r>
    </w:p>
    <w:p w14:paraId="015D2058" w14:textId="1E616F61" w:rsidR="003F457E" w:rsidRPr="001E2025" w:rsidRDefault="007454BB" w:rsidP="003F457E">
      <w:pPr>
        <w:pStyle w:val="ad"/>
        <w:jc w:val="center"/>
        <w:rPr>
          <w:szCs w:val="28"/>
        </w:rPr>
      </w:pPr>
      <w:r w:rsidRPr="001E2025">
        <w:rPr>
          <w:szCs w:val="28"/>
        </w:rPr>
        <w:t>Рисунок</w:t>
      </w:r>
      <w:r w:rsidRPr="001E2025">
        <w:rPr>
          <w:szCs w:val="28"/>
          <w:lang w:val="kk-KZ"/>
        </w:rPr>
        <w:t xml:space="preserve"> </w:t>
      </w:r>
      <w:r w:rsidRPr="001E2025">
        <w:rPr>
          <w:szCs w:val="28"/>
        </w:rPr>
        <w:t>9</w:t>
      </w:r>
      <w:r w:rsidR="003F457E" w:rsidRPr="001E2025">
        <w:rPr>
          <w:szCs w:val="28"/>
        </w:rPr>
        <w:t xml:space="preserve"> - </w:t>
      </w:r>
      <w:r w:rsidR="00C91052" w:rsidRPr="001E2025">
        <w:rPr>
          <w:szCs w:val="28"/>
        </w:rPr>
        <w:t>У</w:t>
      </w:r>
      <w:r w:rsidR="00C711B4" w:rsidRPr="001E2025">
        <w:rPr>
          <w:szCs w:val="28"/>
        </w:rPr>
        <w:t>ровень развития кросс-культурной компетентности студентов контрольной и экспериментальной групп на коне эксперимента</w:t>
      </w:r>
    </w:p>
    <w:p w14:paraId="7311DAF3" w14:textId="0905FA53" w:rsidR="00C711B4" w:rsidRPr="001E2025" w:rsidRDefault="003F457E" w:rsidP="003F457E">
      <w:pPr>
        <w:pStyle w:val="ad"/>
        <w:ind w:firstLine="567"/>
        <w:rPr>
          <w:szCs w:val="28"/>
        </w:rPr>
      </w:pPr>
      <w:r w:rsidRPr="001E2025">
        <w:rPr>
          <w:noProof/>
          <w:szCs w:val="28"/>
        </w:rPr>
        <w:drawing>
          <wp:anchor distT="0" distB="0" distL="114300" distR="114300" simplePos="0" relativeHeight="251737088" behindDoc="0" locked="0" layoutInCell="1" allowOverlap="1" wp14:anchorId="565C6E62" wp14:editId="4DA3C296">
            <wp:simplePos x="0" y="0"/>
            <wp:positionH relativeFrom="page">
              <wp:posOffset>1800225</wp:posOffset>
            </wp:positionH>
            <wp:positionV relativeFrom="paragraph">
              <wp:posOffset>467360</wp:posOffset>
            </wp:positionV>
            <wp:extent cx="4457700" cy="2181225"/>
            <wp:effectExtent l="0" t="0" r="0" b="9525"/>
            <wp:wrapTopAndBottom/>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margin">
              <wp14:pctWidth>0</wp14:pctWidth>
            </wp14:sizeRelH>
            <wp14:sizeRelV relativeFrom="margin">
              <wp14:pctHeight>0</wp14:pctHeight>
            </wp14:sizeRelV>
          </wp:anchor>
        </w:drawing>
      </w:r>
      <w:r w:rsidR="00C711B4" w:rsidRPr="001E2025">
        <w:rPr>
          <w:szCs w:val="28"/>
        </w:rPr>
        <w:t xml:space="preserve">Динамика развития кросс-культурной компетентности студентов контрольной группы выглядит следующим образом </w:t>
      </w:r>
      <w:r w:rsidRPr="001E2025">
        <w:rPr>
          <w:szCs w:val="28"/>
        </w:rPr>
        <w:t xml:space="preserve">(рисунок </w:t>
      </w:r>
      <w:r w:rsidR="00D63281" w:rsidRPr="001E2025">
        <w:rPr>
          <w:szCs w:val="28"/>
        </w:rPr>
        <w:t>10</w:t>
      </w:r>
      <w:r w:rsidR="00C711B4" w:rsidRPr="001E2025">
        <w:rPr>
          <w:szCs w:val="28"/>
        </w:rPr>
        <w:t>)</w:t>
      </w:r>
      <w:r w:rsidRPr="001E2025">
        <w:rPr>
          <w:szCs w:val="28"/>
        </w:rPr>
        <w:t>.</w:t>
      </w:r>
    </w:p>
    <w:p w14:paraId="7B6F32E9" w14:textId="685623BB" w:rsidR="00C711B4" w:rsidRPr="001E2025" w:rsidRDefault="001038F6" w:rsidP="00C36C77">
      <w:pPr>
        <w:pStyle w:val="ad"/>
        <w:jc w:val="center"/>
        <w:rPr>
          <w:szCs w:val="28"/>
        </w:rPr>
      </w:pPr>
      <w:r w:rsidRPr="001E2025">
        <w:rPr>
          <w:szCs w:val="28"/>
        </w:rPr>
        <w:t>Рисунок 1</w:t>
      </w:r>
      <w:r w:rsidR="007454BB" w:rsidRPr="001E2025">
        <w:rPr>
          <w:szCs w:val="28"/>
          <w:lang w:val="kk-KZ"/>
        </w:rPr>
        <w:t>0</w:t>
      </w:r>
      <w:r w:rsidR="003F457E" w:rsidRPr="001E2025">
        <w:rPr>
          <w:szCs w:val="28"/>
          <w:lang w:val="kk-KZ"/>
        </w:rPr>
        <w:t xml:space="preserve"> -</w:t>
      </w:r>
      <w:r w:rsidR="00C711B4" w:rsidRPr="001E2025">
        <w:rPr>
          <w:szCs w:val="28"/>
        </w:rPr>
        <w:t xml:space="preserve"> Динамика развития кросс-культурной компетентности студентов контрольной группы</w:t>
      </w:r>
    </w:p>
    <w:p w14:paraId="3D5C6470" w14:textId="56506F1F" w:rsidR="003F457E" w:rsidRDefault="00C711B4" w:rsidP="003F457E">
      <w:pPr>
        <w:pStyle w:val="ad"/>
        <w:ind w:firstLine="567"/>
        <w:rPr>
          <w:szCs w:val="28"/>
        </w:rPr>
      </w:pPr>
      <w:r w:rsidRPr="001E2025">
        <w:rPr>
          <w:szCs w:val="28"/>
        </w:rPr>
        <w:t>Сравнительный анализ показывает, как идет изменение развития кросс-культурной компетентности среди студентов контрольной группы.</w:t>
      </w:r>
      <w:r w:rsidR="003F457E" w:rsidRPr="001E2025">
        <w:rPr>
          <w:szCs w:val="28"/>
        </w:rPr>
        <w:t xml:space="preserve"> Динамика </w:t>
      </w:r>
      <w:r w:rsidR="003F457E" w:rsidRPr="001E2025">
        <w:rPr>
          <w:szCs w:val="28"/>
        </w:rPr>
        <w:lastRenderedPageBreak/>
        <w:t>развития кросс-культурной компетентности экспериментальной группы на период опытно-практической работы выглядит следующим образом.</w:t>
      </w:r>
    </w:p>
    <w:p w14:paraId="7D66E2A4" w14:textId="03499E12" w:rsidR="00C711B4" w:rsidRDefault="00011633" w:rsidP="007A5380">
      <w:pPr>
        <w:pStyle w:val="ad"/>
        <w:ind w:firstLine="567"/>
        <w:rPr>
          <w:szCs w:val="28"/>
        </w:rPr>
      </w:pPr>
      <w:r w:rsidRPr="001E2025">
        <w:rPr>
          <w:noProof/>
          <w:szCs w:val="28"/>
        </w:rPr>
        <w:drawing>
          <wp:anchor distT="0" distB="0" distL="114300" distR="114300" simplePos="0" relativeHeight="251676672" behindDoc="0" locked="0" layoutInCell="1" allowOverlap="1" wp14:anchorId="4B7CC93A" wp14:editId="07613709">
            <wp:simplePos x="0" y="0"/>
            <wp:positionH relativeFrom="margin">
              <wp:posOffset>729615</wp:posOffset>
            </wp:positionH>
            <wp:positionV relativeFrom="paragraph">
              <wp:posOffset>204470</wp:posOffset>
            </wp:positionV>
            <wp:extent cx="4552950" cy="2362200"/>
            <wp:effectExtent l="0" t="0" r="0" b="0"/>
            <wp:wrapTopAndBottom/>
            <wp:docPr id="149" name="Диаграмма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r w:rsidR="00C711B4" w:rsidRPr="001E2025">
        <w:rPr>
          <w:szCs w:val="28"/>
        </w:rPr>
        <w:t xml:space="preserve"> </w:t>
      </w:r>
      <w:r w:rsidR="007454BB" w:rsidRPr="001E2025">
        <w:rPr>
          <w:szCs w:val="28"/>
        </w:rPr>
        <w:t>Рисунок 11</w:t>
      </w:r>
      <w:r w:rsidR="003F457E" w:rsidRPr="001E2025">
        <w:rPr>
          <w:szCs w:val="28"/>
        </w:rPr>
        <w:t xml:space="preserve"> -</w:t>
      </w:r>
      <w:r w:rsidR="00C711B4" w:rsidRPr="001E2025">
        <w:rPr>
          <w:szCs w:val="28"/>
        </w:rPr>
        <w:t xml:space="preserve"> Динамика развития кросс-культурной компетентности экспериментальной группы</w:t>
      </w:r>
    </w:p>
    <w:p w14:paraId="1133E6C9" w14:textId="3AD471B1" w:rsidR="00C711B4" w:rsidRPr="001E2025" w:rsidRDefault="00C711B4" w:rsidP="003F457E">
      <w:pPr>
        <w:pStyle w:val="ad"/>
        <w:ind w:firstLine="567"/>
        <w:rPr>
          <w:szCs w:val="28"/>
        </w:rPr>
      </w:pPr>
      <w:r w:rsidRPr="001E2025">
        <w:rPr>
          <w:szCs w:val="28"/>
        </w:rPr>
        <w:t>На рисунке наглядно видно</w:t>
      </w:r>
      <w:r w:rsidR="00EB7FBB" w:rsidRPr="001E2025">
        <w:rPr>
          <w:szCs w:val="28"/>
        </w:rPr>
        <w:t>,</w:t>
      </w:r>
      <w:r w:rsidRPr="001E2025">
        <w:rPr>
          <w:szCs w:val="28"/>
        </w:rPr>
        <w:t xml:space="preserve"> насколько изменился уровень развития кросс-культурной компетентности студентов экспериментальной группы</w:t>
      </w:r>
      <w:r w:rsidR="00D63281" w:rsidRPr="001E2025">
        <w:rPr>
          <w:szCs w:val="28"/>
        </w:rPr>
        <w:t>.</w:t>
      </w:r>
      <w:r w:rsidRPr="001E2025">
        <w:rPr>
          <w:szCs w:val="28"/>
        </w:rPr>
        <w:t xml:space="preserve"> </w:t>
      </w:r>
      <w:r w:rsidR="00D63281" w:rsidRPr="001E2025">
        <w:rPr>
          <w:szCs w:val="28"/>
        </w:rPr>
        <w:t>Это</w:t>
      </w:r>
      <w:r w:rsidRPr="001E2025">
        <w:rPr>
          <w:szCs w:val="28"/>
        </w:rPr>
        <w:t xml:space="preserve"> доказывает продуктивность апробированной нами Комплексной программы. </w:t>
      </w:r>
    </w:p>
    <w:p w14:paraId="45500CCE" w14:textId="5AA14825" w:rsidR="00C711B4" w:rsidRPr="001E2025" w:rsidRDefault="00C711B4" w:rsidP="003F457E">
      <w:pPr>
        <w:pStyle w:val="ad"/>
        <w:ind w:firstLine="567"/>
        <w:rPr>
          <w:szCs w:val="28"/>
        </w:rPr>
      </w:pPr>
      <w:r w:rsidRPr="001E2025">
        <w:rPr>
          <w:szCs w:val="28"/>
        </w:rPr>
        <w:t>Эффективность разработанной и апробированной методики и определение достоверности полученных результатов проверял</w:t>
      </w:r>
      <w:r w:rsidR="00E27377" w:rsidRPr="001E2025">
        <w:rPr>
          <w:szCs w:val="28"/>
        </w:rPr>
        <w:t>и</w:t>
      </w:r>
      <w:r w:rsidRPr="001E2025">
        <w:rPr>
          <w:szCs w:val="28"/>
        </w:rPr>
        <w:t xml:space="preserve">сь нами в системе математических расчетов по методу Критерий </w:t>
      </w:r>
      <w:r w:rsidRPr="001E2025">
        <w:rPr>
          <w:szCs w:val="28"/>
        </w:rPr>
        <w:sym w:font="Symbol" w:char="F06A"/>
      </w:r>
      <w:r w:rsidRPr="001E2025">
        <w:rPr>
          <w:szCs w:val="28"/>
        </w:rPr>
        <w:t xml:space="preserve">* </w:t>
      </w:r>
      <w:r w:rsidR="00E27377" w:rsidRPr="001E2025">
        <w:rPr>
          <w:szCs w:val="28"/>
        </w:rPr>
        <w:t>–</w:t>
      </w:r>
      <w:r w:rsidRPr="001E2025">
        <w:rPr>
          <w:szCs w:val="28"/>
        </w:rPr>
        <w:t xml:space="preserve"> угловое преобразование Фишера.</w:t>
      </w:r>
      <w:r w:rsidR="002162E9">
        <w:rPr>
          <w:szCs w:val="28"/>
        </w:rPr>
        <w:t xml:space="preserve"> </w:t>
      </w:r>
      <w:r w:rsidR="00294203" w:rsidRPr="001E2025">
        <w:rPr>
          <w:szCs w:val="28"/>
        </w:rPr>
        <w:t xml:space="preserve">Критерий </w:t>
      </w:r>
      <w:r w:rsidR="00294203" w:rsidRPr="001E2025">
        <w:rPr>
          <w:szCs w:val="28"/>
        </w:rPr>
        <w:sym w:font="Symbol" w:char="F06A"/>
      </w:r>
      <w:r w:rsidR="00294203" w:rsidRPr="001E2025">
        <w:rPr>
          <w:szCs w:val="28"/>
        </w:rPr>
        <w:t>*</w:t>
      </w:r>
      <w:r w:rsidR="00C457E2" w:rsidRPr="001E2025">
        <w:rPr>
          <w:szCs w:val="28"/>
        </w:rPr>
        <w:t>, в дисперсионном анализе, регрессионном анализе, многомерном статистическом анализе</w:t>
      </w:r>
      <w:r w:rsidR="00294203" w:rsidRPr="001E2025">
        <w:rPr>
          <w:szCs w:val="28"/>
        </w:rPr>
        <w:t xml:space="preserve"> и </w:t>
      </w:r>
      <w:r w:rsidRPr="001E2025">
        <w:rPr>
          <w:szCs w:val="28"/>
        </w:rPr>
        <w:t xml:space="preserve">предназначен для сопоставления двух выборок по частоте встречаемости интересующего исследователя эффекта. </w:t>
      </w:r>
    </w:p>
    <w:p w14:paraId="2B08058B" w14:textId="77777777" w:rsidR="00C711B4" w:rsidRPr="001E2025" w:rsidRDefault="00C711B4" w:rsidP="003F457E">
      <w:pPr>
        <w:pStyle w:val="ad"/>
        <w:ind w:firstLine="567"/>
        <w:rPr>
          <w:szCs w:val="28"/>
        </w:rPr>
      </w:pPr>
      <w:r w:rsidRPr="001E2025">
        <w:rPr>
          <w:szCs w:val="28"/>
        </w:rPr>
        <w:t>Критерий оценивает достоверность различий между процентными долями двух выборок, в которых зарегистрирован интересующий нас эффект, причем 100</w:t>
      </w:r>
      <w:r w:rsidRPr="001E2025">
        <w:rPr>
          <w:szCs w:val="28"/>
        </w:rPr>
        <w:sym w:font="Symbol" w:char="F025"/>
      </w:r>
      <w:r w:rsidRPr="001E2025">
        <w:rPr>
          <w:szCs w:val="28"/>
        </w:rPr>
        <w:t xml:space="preserve"> составляют угол </w:t>
      </w:r>
      <w:r w:rsidRPr="001E2025">
        <w:rPr>
          <w:szCs w:val="28"/>
        </w:rPr>
        <w:sym w:font="Symbol" w:char="F06A"/>
      </w:r>
      <w:r w:rsidRPr="001E2025">
        <w:rPr>
          <w:szCs w:val="28"/>
        </w:rPr>
        <w:t xml:space="preserve">= 3, 142, то есть округленную величину </w:t>
      </w:r>
      <w:r w:rsidRPr="001E2025">
        <w:rPr>
          <w:szCs w:val="28"/>
        </w:rPr>
        <w:sym w:font="Symbol" w:char="F070"/>
      </w:r>
      <w:r w:rsidRPr="001E2025">
        <w:rPr>
          <w:szCs w:val="28"/>
        </w:rPr>
        <w:t>=3,14.</w:t>
      </w:r>
    </w:p>
    <w:p w14:paraId="6DC95CA4" w14:textId="77777777" w:rsidR="00C711B4" w:rsidRPr="001E2025" w:rsidRDefault="00C711B4" w:rsidP="003F457E">
      <w:pPr>
        <w:pStyle w:val="ad"/>
        <w:ind w:firstLine="567"/>
        <w:rPr>
          <w:szCs w:val="28"/>
        </w:rPr>
      </w:pPr>
      <w:r w:rsidRPr="001E2025">
        <w:rPr>
          <w:szCs w:val="28"/>
        </w:rPr>
        <w:t>В данном случае мы возьмем для проверки достоверност</w:t>
      </w:r>
      <w:r w:rsidR="00294203" w:rsidRPr="001E2025">
        <w:rPr>
          <w:szCs w:val="28"/>
        </w:rPr>
        <w:t>ь</w:t>
      </w:r>
      <w:r w:rsidRPr="001E2025">
        <w:rPr>
          <w:szCs w:val="28"/>
        </w:rPr>
        <w:t xml:space="preserve"> результатов эффективности применяемой </w:t>
      </w:r>
      <w:r w:rsidR="00294203" w:rsidRPr="001E2025">
        <w:rPr>
          <w:szCs w:val="28"/>
        </w:rPr>
        <w:t>методики</w:t>
      </w:r>
      <w:r w:rsidRPr="001E2025">
        <w:rPr>
          <w:szCs w:val="28"/>
        </w:rPr>
        <w:t xml:space="preserve"> </w:t>
      </w:r>
      <w:r w:rsidR="00294203" w:rsidRPr="001E2025">
        <w:rPr>
          <w:szCs w:val="28"/>
        </w:rPr>
        <w:t xml:space="preserve">развития кросс-культурной компетентности </w:t>
      </w:r>
      <w:r w:rsidRPr="001E2025">
        <w:rPr>
          <w:szCs w:val="28"/>
        </w:rPr>
        <w:t xml:space="preserve">в контрольной и экспериментальной группах на конец эксперимента. Расчет берется из показания, что в независимой выборке участвуют по 50 студентов каждой группы. </w:t>
      </w:r>
    </w:p>
    <w:p w14:paraId="05834C1D" w14:textId="26C6361E" w:rsidR="003F457E" w:rsidRPr="00C36C77" w:rsidRDefault="007454BB" w:rsidP="003F457E">
      <w:pPr>
        <w:pStyle w:val="ad"/>
        <w:rPr>
          <w:sz w:val="16"/>
          <w:szCs w:val="16"/>
        </w:rPr>
      </w:pPr>
      <w:r w:rsidRPr="001E2025">
        <w:rPr>
          <w:szCs w:val="28"/>
        </w:rPr>
        <w:t>Таблица 1</w:t>
      </w:r>
      <w:r w:rsidR="00DB06FB">
        <w:rPr>
          <w:szCs w:val="28"/>
        </w:rPr>
        <w:t>5</w:t>
      </w:r>
      <w:r w:rsidR="003F457E" w:rsidRPr="001E2025">
        <w:rPr>
          <w:szCs w:val="28"/>
        </w:rPr>
        <w:t xml:space="preserve"> -</w:t>
      </w:r>
      <w:r w:rsidR="00C711B4" w:rsidRPr="001E2025">
        <w:rPr>
          <w:szCs w:val="28"/>
        </w:rPr>
        <w:t xml:space="preserve"> Показатели выборки по группам</w:t>
      </w:r>
    </w:p>
    <w:tbl>
      <w:tblPr>
        <w:tblW w:w="961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3"/>
        <w:gridCol w:w="1701"/>
        <w:gridCol w:w="1250"/>
        <w:gridCol w:w="992"/>
        <w:gridCol w:w="1727"/>
        <w:gridCol w:w="1276"/>
        <w:gridCol w:w="825"/>
      </w:tblGrid>
      <w:tr w:rsidR="00C711B4" w:rsidRPr="0028323A" w14:paraId="42097D8B" w14:textId="77777777" w:rsidTr="003F457E">
        <w:trPr>
          <w:cantSplit/>
        </w:trPr>
        <w:tc>
          <w:tcPr>
            <w:tcW w:w="1843" w:type="dxa"/>
            <w:vMerge w:val="restart"/>
          </w:tcPr>
          <w:p w14:paraId="37C08772" w14:textId="77777777" w:rsidR="00C711B4" w:rsidRPr="0028323A" w:rsidRDefault="00C711B4" w:rsidP="000F77C5">
            <w:pPr>
              <w:pStyle w:val="ad"/>
              <w:rPr>
                <w:szCs w:val="28"/>
              </w:rPr>
            </w:pPr>
          </w:p>
          <w:p w14:paraId="7018F6CE" w14:textId="77777777" w:rsidR="00C711B4" w:rsidRPr="0028323A" w:rsidRDefault="00C711B4" w:rsidP="000F77C5">
            <w:pPr>
              <w:pStyle w:val="ad"/>
              <w:rPr>
                <w:szCs w:val="28"/>
              </w:rPr>
            </w:pPr>
            <w:r w:rsidRPr="0028323A">
              <w:rPr>
                <w:szCs w:val="28"/>
              </w:rPr>
              <w:t>Критерий</w:t>
            </w:r>
          </w:p>
        </w:tc>
        <w:tc>
          <w:tcPr>
            <w:tcW w:w="3943" w:type="dxa"/>
            <w:gridSpan w:val="3"/>
          </w:tcPr>
          <w:p w14:paraId="08C1273D" w14:textId="77777777" w:rsidR="00C711B4" w:rsidRPr="0028323A" w:rsidRDefault="00C711B4" w:rsidP="003F457E">
            <w:pPr>
              <w:pStyle w:val="ad"/>
              <w:jc w:val="center"/>
              <w:rPr>
                <w:szCs w:val="28"/>
              </w:rPr>
            </w:pPr>
            <w:r w:rsidRPr="0028323A">
              <w:rPr>
                <w:szCs w:val="28"/>
              </w:rPr>
              <w:t>Контрольная группа</w:t>
            </w:r>
          </w:p>
        </w:tc>
        <w:tc>
          <w:tcPr>
            <w:tcW w:w="3828" w:type="dxa"/>
            <w:gridSpan w:val="3"/>
          </w:tcPr>
          <w:p w14:paraId="750AFFF0" w14:textId="77777777" w:rsidR="00C711B4" w:rsidRPr="0028323A" w:rsidRDefault="00C711B4" w:rsidP="003F457E">
            <w:pPr>
              <w:pStyle w:val="ad"/>
              <w:jc w:val="center"/>
              <w:rPr>
                <w:szCs w:val="28"/>
              </w:rPr>
            </w:pPr>
            <w:r w:rsidRPr="0028323A">
              <w:rPr>
                <w:szCs w:val="28"/>
              </w:rPr>
              <w:t>Экспериментальная группа</w:t>
            </w:r>
          </w:p>
        </w:tc>
      </w:tr>
      <w:tr w:rsidR="00C711B4" w:rsidRPr="0028323A" w14:paraId="069E4A3E" w14:textId="77777777" w:rsidTr="003F457E">
        <w:trPr>
          <w:cantSplit/>
        </w:trPr>
        <w:tc>
          <w:tcPr>
            <w:tcW w:w="1843" w:type="dxa"/>
            <w:vMerge/>
          </w:tcPr>
          <w:p w14:paraId="012211F2" w14:textId="77777777" w:rsidR="00C711B4" w:rsidRPr="0028323A" w:rsidRDefault="00C711B4" w:rsidP="000F77C5">
            <w:pPr>
              <w:pStyle w:val="ad"/>
              <w:rPr>
                <w:szCs w:val="28"/>
              </w:rPr>
            </w:pPr>
          </w:p>
        </w:tc>
        <w:tc>
          <w:tcPr>
            <w:tcW w:w="1701" w:type="dxa"/>
          </w:tcPr>
          <w:p w14:paraId="1317193B" w14:textId="77777777" w:rsidR="00C711B4" w:rsidRPr="0028323A" w:rsidRDefault="00C711B4" w:rsidP="000F77C5">
            <w:pPr>
              <w:pStyle w:val="ad"/>
              <w:rPr>
                <w:szCs w:val="28"/>
              </w:rPr>
            </w:pPr>
            <w:r w:rsidRPr="0028323A">
              <w:rPr>
                <w:szCs w:val="28"/>
              </w:rPr>
              <w:t>Уровни</w:t>
            </w:r>
          </w:p>
        </w:tc>
        <w:tc>
          <w:tcPr>
            <w:tcW w:w="1250" w:type="dxa"/>
          </w:tcPr>
          <w:p w14:paraId="782F9545" w14:textId="77777777" w:rsidR="00C711B4" w:rsidRPr="0028323A" w:rsidRDefault="00C711B4" w:rsidP="000F77C5">
            <w:pPr>
              <w:pStyle w:val="ad"/>
              <w:rPr>
                <w:szCs w:val="28"/>
              </w:rPr>
            </w:pPr>
            <w:r w:rsidRPr="0028323A">
              <w:rPr>
                <w:szCs w:val="28"/>
              </w:rPr>
              <w:t>Кол-во студентов</w:t>
            </w:r>
          </w:p>
        </w:tc>
        <w:tc>
          <w:tcPr>
            <w:tcW w:w="992" w:type="dxa"/>
          </w:tcPr>
          <w:p w14:paraId="547E5D2E" w14:textId="77777777" w:rsidR="00C711B4" w:rsidRPr="0028323A" w:rsidRDefault="00C711B4" w:rsidP="000F77C5">
            <w:pPr>
              <w:pStyle w:val="ad"/>
              <w:rPr>
                <w:szCs w:val="28"/>
              </w:rPr>
            </w:pPr>
            <w:r w:rsidRPr="0028323A">
              <w:rPr>
                <w:szCs w:val="28"/>
              </w:rPr>
              <w:t>% доля</w:t>
            </w:r>
          </w:p>
        </w:tc>
        <w:tc>
          <w:tcPr>
            <w:tcW w:w="1727" w:type="dxa"/>
          </w:tcPr>
          <w:p w14:paraId="0EC99F88" w14:textId="77777777" w:rsidR="00C711B4" w:rsidRPr="0028323A" w:rsidRDefault="00C711B4" w:rsidP="000F77C5">
            <w:pPr>
              <w:pStyle w:val="ad"/>
              <w:rPr>
                <w:szCs w:val="28"/>
              </w:rPr>
            </w:pPr>
            <w:r w:rsidRPr="0028323A">
              <w:rPr>
                <w:szCs w:val="28"/>
              </w:rPr>
              <w:t>Уровни</w:t>
            </w:r>
          </w:p>
        </w:tc>
        <w:tc>
          <w:tcPr>
            <w:tcW w:w="1276" w:type="dxa"/>
          </w:tcPr>
          <w:p w14:paraId="67F9D482" w14:textId="77777777" w:rsidR="00C711B4" w:rsidRPr="0028323A" w:rsidRDefault="00C711B4" w:rsidP="000F77C5">
            <w:pPr>
              <w:pStyle w:val="ad"/>
              <w:rPr>
                <w:szCs w:val="28"/>
              </w:rPr>
            </w:pPr>
            <w:r w:rsidRPr="0028323A">
              <w:rPr>
                <w:szCs w:val="28"/>
              </w:rPr>
              <w:t>Кол-во студентов</w:t>
            </w:r>
          </w:p>
        </w:tc>
        <w:tc>
          <w:tcPr>
            <w:tcW w:w="825" w:type="dxa"/>
          </w:tcPr>
          <w:p w14:paraId="765A7097" w14:textId="77777777" w:rsidR="00C711B4" w:rsidRPr="0028323A" w:rsidRDefault="00C711B4" w:rsidP="000F77C5">
            <w:pPr>
              <w:pStyle w:val="ad"/>
              <w:rPr>
                <w:szCs w:val="28"/>
              </w:rPr>
            </w:pPr>
            <w:r w:rsidRPr="0028323A">
              <w:rPr>
                <w:szCs w:val="28"/>
              </w:rPr>
              <w:t>% доля</w:t>
            </w:r>
          </w:p>
        </w:tc>
      </w:tr>
      <w:tr w:rsidR="00C711B4" w:rsidRPr="0028323A" w14:paraId="7729B769" w14:textId="77777777" w:rsidTr="003F457E">
        <w:trPr>
          <w:cantSplit/>
        </w:trPr>
        <w:tc>
          <w:tcPr>
            <w:tcW w:w="1843" w:type="dxa"/>
            <w:vMerge w:val="restart"/>
          </w:tcPr>
          <w:p w14:paraId="0192E9E5" w14:textId="77777777" w:rsidR="00C711B4" w:rsidRPr="0028323A" w:rsidRDefault="00C711B4" w:rsidP="000F77C5">
            <w:pPr>
              <w:pStyle w:val="ad"/>
              <w:rPr>
                <w:szCs w:val="28"/>
              </w:rPr>
            </w:pPr>
            <w:r w:rsidRPr="0028323A">
              <w:rPr>
                <w:szCs w:val="28"/>
              </w:rPr>
              <w:t>«Есть эффект»</w:t>
            </w:r>
          </w:p>
        </w:tc>
        <w:tc>
          <w:tcPr>
            <w:tcW w:w="1701" w:type="dxa"/>
          </w:tcPr>
          <w:p w14:paraId="7C23A099" w14:textId="77777777" w:rsidR="00C711B4" w:rsidRPr="0028323A" w:rsidRDefault="00C711B4" w:rsidP="000F77C5">
            <w:pPr>
              <w:pStyle w:val="ad"/>
              <w:rPr>
                <w:szCs w:val="28"/>
              </w:rPr>
            </w:pPr>
            <w:r w:rsidRPr="0028323A">
              <w:rPr>
                <w:szCs w:val="28"/>
              </w:rPr>
              <w:t>Высокий</w:t>
            </w:r>
          </w:p>
        </w:tc>
        <w:tc>
          <w:tcPr>
            <w:tcW w:w="1250" w:type="dxa"/>
          </w:tcPr>
          <w:p w14:paraId="7DD50670" w14:textId="77777777" w:rsidR="00C711B4" w:rsidRPr="0028323A" w:rsidRDefault="00C711B4" w:rsidP="00D63281">
            <w:pPr>
              <w:pStyle w:val="ad"/>
              <w:jc w:val="center"/>
              <w:rPr>
                <w:szCs w:val="28"/>
              </w:rPr>
            </w:pPr>
            <w:r w:rsidRPr="0028323A">
              <w:rPr>
                <w:szCs w:val="28"/>
              </w:rPr>
              <w:t>4</w:t>
            </w:r>
          </w:p>
        </w:tc>
        <w:tc>
          <w:tcPr>
            <w:tcW w:w="992" w:type="dxa"/>
          </w:tcPr>
          <w:p w14:paraId="706501FA" w14:textId="77777777" w:rsidR="00C711B4" w:rsidRPr="0028323A" w:rsidRDefault="00C711B4" w:rsidP="00D63281">
            <w:pPr>
              <w:pStyle w:val="ad"/>
              <w:jc w:val="center"/>
              <w:rPr>
                <w:szCs w:val="28"/>
              </w:rPr>
            </w:pPr>
            <w:r w:rsidRPr="0028323A">
              <w:rPr>
                <w:szCs w:val="28"/>
              </w:rPr>
              <w:t>8, 7</w:t>
            </w:r>
          </w:p>
        </w:tc>
        <w:tc>
          <w:tcPr>
            <w:tcW w:w="1727" w:type="dxa"/>
          </w:tcPr>
          <w:p w14:paraId="6E09C76F" w14:textId="77777777" w:rsidR="00C711B4" w:rsidRPr="0028323A" w:rsidRDefault="00C711B4" w:rsidP="000F77C5">
            <w:pPr>
              <w:pStyle w:val="ad"/>
              <w:rPr>
                <w:szCs w:val="28"/>
              </w:rPr>
            </w:pPr>
            <w:r w:rsidRPr="0028323A">
              <w:rPr>
                <w:szCs w:val="28"/>
              </w:rPr>
              <w:t>Высокий</w:t>
            </w:r>
          </w:p>
        </w:tc>
        <w:tc>
          <w:tcPr>
            <w:tcW w:w="1276" w:type="dxa"/>
          </w:tcPr>
          <w:p w14:paraId="0834D1A8" w14:textId="77777777" w:rsidR="00C711B4" w:rsidRPr="0028323A" w:rsidRDefault="00C711B4" w:rsidP="00DE6321">
            <w:pPr>
              <w:pStyle w:val="ad"/>
              <w:jc w:val="center"/>
              <w:rPr>
                <w:szCs w:val="28"/>
              </w:rPr>
            </w:pPr>
            <w:r w:rsidRPr="0028323A">
              <w:rPr>
                <w:szCs w:val="28"/>
              </w:rPr>
              <w:t>12</w:t>
            </w:r>
          </w:p>
        </w:tc>
        <w:tc>
          <w:tcPr>
            <w:tcW w:w="825" w:type="dxa"/>
          </w:tcPr>
          <w:p w14:paraId="6D5BD5E6" w14:textId="77777777" w:rsidR="00C711B4" w:rsidRPr="0028323A" w:rsidRDefault="00C711B4" w:rsidP="00DE6321">
            <w:pPr>
              <w:pStyle w:val="ad"/>
              <w:jc w:val="center"/>
              <w:rPr>
                <w:szCs w:val="28"/>
              </w:rPr>
            </w:pPr>
            <w:r w:rsidRPr="0028323A">
              <w:rPr>
                <w:szCs w:val="28"/>
              </w:rPr>
              <w:t>23,</w:t>
            </w:r>
            <w:r w:rsidR="00DE6321" w:rsidRPr="0028323A">
              <w:rPr>
                <w:szCs w:val="28"/>
              </w:rPr>
              <w:t>6</w:t>
            </w:r>
          </w:p>
        </w:tc>
      </w:tr>
      <w:tr w:rsidR="00DE6321" w:rsidRPr="0028323A" w14:paraId="3F6A6C66" w14:textId="77777777" w:rsidTr="003F457E">
        <w:trPr>
          <w:cantSplit/>
        </w:trPr>
        <w:tc>
          <w:tcPr>
            <w:tcW w:w="1843" w:type="dxa"/>
            <w:vMerge/>
          </w:tcPr>
          <w:p w14:paraId="166E35DA" w14:textId="77777777" w:rsidR="00DE6321" w:rsidRPr="0028323A" w:rsidRDefault="00DE6321" w:rsidP="00DE6321">
            <w:pPr>
              <w:pStyle w:val="ad"/>
              <w:rPr>
                <w:szCs w:val="28"/>
              </w:rPr>
            </w:pPr>
          </w:p>
        </w:tc>
        <w:tc>
          <w:tcPr>
            <w:tcW w:w="1701" w:type="dxa"/>
          </w:tcPr>
          <w:p w14:paraId="1D14A5AB" w14:textId="77777777" w:rsidR="00DE6321" w:rsidRPr="0028323A" w:rsidRDefault="00DE6321" w:rsidP="00DE6321">
            <w:pPr>
              <w:pStyle w:val="ad"/>
              <w:rPr>
                <w:szCs w:val="28"/>
              </w:rPr>
            </w:pPr>
            <w:r w:rsidRPr="0028323A">
              <w:rPr>
                <w:szCs w:val="28"/>
              </w:rPr>
              <w:t>Продвинутый</w:t>
            </w:r>
          </w:p>
        </w:tc>
        <w:tc>
          <w:tcPr>
            <w:tcW w:w="1250" w:type="dxa"/>
          </w:tcPr>
          <w:p w14:paraId="3C2450D0" w14:textId="77777777" w:rsidR="00DE6321" w:rsidRPr="0028323A" w:rsidRDefault="00DE6321" w:rsidP="00DE6321">
            <w:pPr>
              <w:pStyle w:val="ad"/>
              <w:jc w:val="center"/>
              <w:rPr>
                <w:szCs w:val="28"/>
              </w:rPr>
            </w:pPr>
            <w:r w:rsidRPr="0028323A">
              <w:rPr>
                <w:szCs w:val="28"/>
              </w:rPr>
              <w:t>28</w:t>
            </w:r>
          </w:p>
        </w:tc>
        <w:tc>
          <w:tcPr>
            <w:tcW w:w="992" w:type="dxa"/>
          </w:tcPr>
          <w:p w14:paraId="583CFE2C" w14:textId="77777777" w:rsidR="00DE6321" w:rsidRPr="0028323A" w:rsidRDefault="00DE6321" w:rsidP="00DE6321">
            <w:pPr>
              <w:pStyle w:val="ad"/>
              <w:jc w:val="center"/>
              <w:rPr>
                <w:szCs w:val="28"/>
              </w:rPr>
            </w:pPr>
            <w:r w:rsidRPr="0028323A">
              <w:rPr>
                <w:szCs w:val="28"/>
              </w:rPr>
              <w:t>51,9</w:t>
            </w:r>
          </w:p>
        </w:tc>
        <w:tc>
          <w:tcPr>
            <w:tcW w:w="1727" w:type="dxa"/>
          </w:tcPr>
          <w:p w14:paraId="36EFCA2F" w14:textId="77777777" w:rsidR="00DE6321" w:rsidRPr="0028323A" w:rsidRDefault="00DE6321" w:rsidP="00DE6321">
            <w:pPr>
              <w:pStyle w:val="ad"/>
              <w:rPr>
                <w:szCs w:val="28"/>
              </w:rPr>
            </w:pPr>
            <w:r w:rsidRPr="0028323A">
              <w:rPr>
                <w:szCs w:val="28"/>
              </w:rPr>
              <w:t>Продвинутый</w:t>
            </w:r>
          </w:p>
        </w:tc>
        <w:tc>
          <w:tcPr>
            <w:tcW w:w="1276" w:type="dxa"/>
          </w:tcPr>
          <w:p w14:paraId="282C2BA4" w14:textId="77777777" w:rsidR="00DE6321" w:rsidRPr="0028323A" w:rsidRDefault="00DE6321" w:rsidP="00DE6321">
            <w:pPr>
              <w:pStyle w:val="ad"/>
              <w:jc w:val="center"/>
              <w:rPr>
                <w:szCs w:val="28"/>
              </w:rPr>
            </w:pPr>
            <w:r w:rsidRPr="0028323A">
              <w:rPr>
                <w:szCs w:val="28"/>
              </w:rPr>
              <w:t>33</w:t>
            </w:r>
          </w:p>
        </w:tc>
        <w:tc>
          <w:tcPr>
            <w:tcW w:w="825" w:type="dxa"/>
          </w:tcPr>
          <w:p w14:paraId="4192FFC1" w14:textId="77777777" w:rsidR="00DE6321" w:rsidRPr="0028323A" w:rsidRDefault="00DE6321" w:rsidP="00DE6321">
            <w:pPr>
              <w:pStyle w:val="ad"/>
              <w:jc w:val="center"/>
              <w:rPr>
                <w:szCs w:val="28"/>
              </w:rPr>
            </w:pPr>
            <w:r w:rsidRPr="0028323A">
              <w:rPr>
                <w:szCs w:val="28"/>
              </w:rPr>
              <w:t>66,2</w:t>
            </w:r>
          </w:p>
        </w:tc>
      </w:tr>
      <w:tr w:rsidR="00DE6321" w:rsidRPr="0028323A" w14:paraId="4A70337C" w14:textId="77777777" w:rsidTr="003F457E">
        <w:trPr>
          <w:cantSplit/>
          <w:trHeight w:val="322"/>
        </w:trPr>
        <w:tc>
          <w:tcPr>
            <w:tcW w:w="1843" w:type="dxa"/>
          </w:tcPr>
          <w:p w14:paraId="70CD645C" w14:textId="77777777" w:rsidR="00DE6321" w:rsidRPr="0028323A" w:rsidRDefault="00DE6321" w:rsidP="00DE6321">
            <w:pPr>
              <w:pStyle w:val="ad"/>
              <w:rPr>
                <w:szCs w:val="28"/>
              </w:rPr>
            </w:pPr>
            <w:r w:rsidRPr="0028323A">
              <w:rPr>
                <w:szCs w:val="28"/>
              </w:rPr>
              <w:t>Суммы</w:t>
            </w:r>
          </w:p>
        </w:tc>
        <w:tc>
          <w:tcPr>
            <w:tcW w:w="1701" w:type="dxa"/>
          </w:tcPr>
          <w:p w14:paraId="12901F6D" w14:textId="77777777" w:rsidR="00DE6321" w:rsidRPr="0028323A" w:rsidRDefault="00DE6321" w:rsidP="00DE6321">
            <w:pPr>
              <w:pStyle w:val="ad"/>
              <w:rPr>
                <w:szCs w:val="28"/>
              </w:rPr>
            </w:pPr>
          </w:p>
        </w:tc>
        <w:tc>
          <w:tcPr>
            <w:tcW w:w="1250" w:type="dxa"/>
          </w:tcPr>
          <w:p w14:paraId="3E1251C5" w14:textId="77777777" w:rsidR="00DE6321" w:rsidRPr="0028323A" w:rsidRDefault="00DE6321" w:rsidP="00DE6321">
            <w:pPr>
              <w:pStyle w:val="ad"/>
              <w:jc w:val="center"/>
              <w:rPr>
                <w:szCs w:val="28"/>
              </w:rPr>
            </w:pPr>
            <w:r w:rsidRPr="0028323A">
              <w:rPr>
                <w:szCs w:val="28"/>
              </w:rPr>
              <w:t>32</w:t>
            </w:r>
          </w:p>
        </w:tc>
        <w:tc>
          <w:tcPr>
            <w:tcW w:w="992" w:type="dxa"/>
          </w:tcPr>
          <w:p w14:paraId="5FD7BCBE" w14:textId="77777777" w:rsidR="00DE6321" w:rsidRPr="0028323A" w:rsidRDefault="00DE6321" w:rsidP="00DE6321">
            <w:pPr>
              <w:pStyle w:val="ad"/>
              <w:jc w:val="center"/>
              <w:rPr>
                <w:szCs w:val="28"/>
              </w:rPr>
            </w:pPr>
            <w:r w:rsidRPr="0028323A">
              <w:rPr>
                <w:szCs w:val="28"/>
              </w:rPr>
              <w:t>60,6</w:t>
            </w:r>
          </w:p>
        </w:tc>
        <w:tc>
          <w:tcPr>
            <w:tcW w:w="1727" w:type="dxa"/>
          </w:tcPr>
          <w:p w14:paraId="7270BE7B" w14:textId="77777777" w:rsidR="00DE6321" w:rsidRPr="0028323A" w:rsidRDefault="00DE6321" w:rsidP="00DE6321">
            <w:pPr>
              <w:pStyle w:val="ad"/>
              <w:rPr>
                <w:szCs w:val="28"/>
              </w:rPr>
            </w:pPr>
          </w:p>
        </w:tc>
        <w:tc>
          <w:tcPr>
            <w:tcW w:w="1276" w:type="dxa"/>
          </w:tcPr>
          <w:p w14:paraId="6A485F61" w14:textId="77777777" w:rsidR="00DE6321" w:rsidRPr="0028323A" w:rsidRDefault="00DE6321" w:rsidP="00DE6321">
            <w:pPr>
              <w:pStyle w:val="ad"/>
              <w:jc w:val="center"/>
              <w:rPr>
                <w:szCs w:val="28"/>
              </w:rPr>
            </w:pPr>
            <w:r w:rsidRPr="0028323A">
              <w:rPr>
                <w:szCs w:val="28"/>
              </w:rPr>
              <w:t>45</w:t>
            </w:r>
          </w:p>
        </w:tc>
        <w:tc>
          <w:tcPr>
            <w:tcW w:w="825" w:type="dxa"/>
            <w:tcBorders>
              <w:bottom w:val="single" w:sz="6" w:space="0" w:color="000000"/>
            </w:tcBorders>
          </w:tcPr>
          <w:p w14:paraId="757FFF40" w14:textId="77777777" w:rsidR="00DE6321" w:rsidRPr="0028323A" w:rsidRDefault="00DE6321" w:rsidP="00DE6321">
            <w:pPr>
              <w:pStyle w:val="ad"/>
              <w:jc w:val="center"/>
              <w:rPr>
                <w:szCs w:val="28"/>
              </w:rPr>
            </w:pPr>
            <w:r w:rsidRPr="0028323A">
              <w:rPr>
                <w:szCs w:val="28"/>
              </w:rPr>
              <w:t>89,8</w:t>
            </w:r>
          </w:p>
        </w:tc>
      </w:tr>
      <w:tr w:rsidR="00DE6321" w:rsidRPr="0028323A" w14:paraId="11461D66" w14:textId="77777777" w:rsidTr="003F457E">
        <w:trPr>
          <w:cantSplit/>
          <w:trHeight w:val="285"/>
        </w:trPr>
        <w:tc>
          <w:tcPr>
            <w:tcW w:w="1843" w:type="dxa"/>
            <w:tcBorders>
              <w:bottom w:val="single" w:sz="4" w:space="0" w:color="auto"/>
            </w:tcBorders>
          </w:tcPr>
          <w:p w14:paraId="4D73F1FD" w14:textId="77777777" w:rsidR="00DE6321" w:rsidRPr="0028323A" w:rsidRDefault="00DE6321" w:rsidP="00DE6321">
            <w:pPr>
              <w:pStyle w:val="ad"/>
              <w:rPr>
                <w:szCs w:val="28"/>
              </w:rPr>
            </w:pPr>
            <w:r w:rsidRPr="0028323A">
              <w:rPr>
                <w:szCs w:val="28"/>
              </w:rPr>
              <w:t>«Нет эффекта»</w:t>
            </w:r>
          </w:p>
        </w:tc>
        <w:tc>
          <w:tcPr>
            <w:tcW w:w="1701" w:type="dxa"/>
            <w:tcBorders>
              <w:bottom w:val="single" w:sz="4" w:space="0" w:color="auto"/>
            </w:tcBorders>
          </w:tcPr>
          <w:p w14:paraId="74175DDC" w14:textId="77777777" w:rsidR="00DE6321" w:rsidRPr="0028323A" w:rsidRDefault="00DE6321" w:rsidP="00DE6321">
            <w:pPr>
              <w:pStyle w:val="ad"/>
              <w:rPr>
                <w:szCs w:val="28"/>
              </w:rPr>
            </w:pPr>
            <w:r w:rsidRPr="0028323A">
              <w:rPr>
                <w:szCs w:val="28"/>
              </w:rPr>
              <w:t>Пороговый</w:t>
            </w:r>
          </w:p>
        </w:tc>
        <w:tc>
          <w:tcPr>
            <w:tcW w:w="1250" w:type="dxa"/>
            <w:tcBorders>
              <w:bottom w:val="single" w:sz="4" w:space="0" w:color="auto"/>
            </w:tcBorders>
          </w:tcPr>
          <w:p w14:paraId="3F78B0CA" w14:textId="77777777" w:rsidR="00DE6321" w:rsidRPr="0028323A" w:rsidRDefault="00DE6321" w:rsidP="00DE6321">
            <w:pPr>
              <w:pStyle w:val="ad"/>
              <w:jc w:val="center"/>
              <w:rPr>
                <w:szCs w:val="28"/>
              </w:rPr>
            </w:pPr>
            <w:r w:rsidRPr="0028323A">
              <w:rPr>
                <w:szCs w:val="28"/>
              </w:rPr>
              <w:t>18</w:t>
            </w:r>
          </w:p>
        </w:tc>
        <w:tc>
          <w:tcPr>
            <w:tcW w:w="992" w:type="dxa"/>
            <w:tcBorders>
              <w:bottom w:val="single" w:sz="4" w:space="0" w:color="auto"/>
            </w:tcBorders>
          </w:tcPr>
          <w:p w14:paraId="14231691" w14:textId="77777777" w:rsidR="00DE6321" w:rsidRPr="0028323A" w:rsidRDefault="00DE6321" w:rsidP="00DE6321">
            <w:pPr>
              <w:pStyle w:val="ad"/>
              <w:jc w:val="center"/>
              <w:rPr>
                <w:szCs w:val="28"/>
              </w:rPr>
            </w:pPr>
            <w:r w:rsidRPr="0028323A">
              <w:rPr>
                <w:szCs w:val="28"/>
              </w:rPr>
              <w:t>39,4</w:t>
            </w:r>
          </w:p>
        </w:tc>
        <w:tc>
          <w:tcPr>
            <w:tcW w:w="1727" w:type="dxa"/>
            <w:tcBorders>
              <w:bottom w:val="single" w:sz="4" w:space="0" w:color="auto"/>
            </w:tcBorders>
          </w:tcPr>
          <w:p w14:paraId="212582B5" w14:textId="77777777" w:rsidR="00DE6321" w:rsidRPr="0028323A" w:rsidRDefault="00DE6321" w:rsidP="00DE6321">
            <w:pPr>
              <w:pStyle w:val="ad"/>
              <w:rPr>
                <w:szCs w:val="28"/>
              </w:rPr>
            </w:pPr>
            <w:r w:rsidRPr="0028323A">
              <w:rPr>
                <w:szCs w:val="28"/>
              </w:rPr>
              <w:t>Пороговый</w:t>
            </w:r>
          </w:p>
        </w:tc>
        <w:tc>
          <w:tcPr>
            <w:tcW w:w="1276" w:type="dxa"/>
            <w:tcBorders>
              <w:bottom w:val="single" w:sz="4" w:space="0" w:color="auto"/>
            </w:tcBorders>
          </w:tcPr>
          <w:p w14:paraId="37141EEA" w14:textId="77777777" w:rsidR="00DE6321" w:rsidRPr="0028323A" w:rsidRDefault="00DE6321" w:rsidP="00DE6321">
            <w:pPr>
              <w:pStyle w:val="ad"/>
              <w:jc w:val="center"/>
              <w:rPr>
                <w:szCs w:val="28"/>
              </w:rPr>
            </w:pPr>
            <w:r w:rsidRPr="0028323A">
              <w:rPr>
                <w:szCs w:val="28"/>
              </w:rPr>
              <w:t>5</w:t>
            </w:r>
          </w:p>
        </w:tc>
        <w:tc>
          <w:tcPr>
            <w:tcW w:w="825" w:type="dxa"/>
            <w:tcBorders>
              <w:bottom w:val="single" w:sz="4" w:space="0" w:color="auto"/>
            </w:tcBorders>
          </w:tcPr>
          <w:p w14:paraId="19F2C396" w14:textId="77777777" w:rsidR="00DE6321" w:rsidRPr="0028323A" w:rsidRDefault="00DE6321" w:rsidP="00DE6321">
            <w:pPr>
              <w:pStyle w:val="ad"/>
              <w:jc w:val="center"/>
              <w:rPr>
                <w:szCs w:val="28"/>
              </w:rPr>
            </w:pPr>
            <w:r w:rsidRPr="0028323A">
              <w:rPr>
                <w:szCs w:val="28"/>
              </w:rPr>
              <w:t>10,2</w:t>
            </w:r>
          </w:p>
        </w:tc>
      </w:tr>
    </w:tbl>
    <w:p w14:paraId="122C63F4" w14:textId="01564D8F" w:rsidR="00C711B4" w:rsidRPr="001E2025" w:rsidRDefault="00C711B4" w:rsidP="003F457E">
      <w:pPr>
        <w:pStyle w:val="ad"/>
        <w:ind w:firstLine="567"/>
        <w:rPr>
          <w:szCs w:val="28"/>
        </w:rPr>
      </w:pPr>
      <w:r w:rsidRPr="001E2025">
        <w:rPr>
          <w:szCs w:val="28"/>
        </w:rPr>
        <w:lastRenderedPageBreak/>
        <w:t xml:space="preserve">Н0: доля лиц, уровень развития кросс-культурной компетентности в контрольной группе не </w:t>
      </w:r>
      <w:r w:rsidR="00DE6321" w:rsidRPr="001E2025">
        <w:rPr>
          <w:szCs w:val="28"/>
        </w:rPr>
        <w:t>выше</w:t>
      </w:r>
      <w:r w:rsidRPr="001E2025">
        <w:rPr>
          <w:szCs w:val="28"/>
        </w:rPr>
        <w:t>, чем в экспериментальной группе.</w:t>
      </w:r>
    </w:p>
    <w:p w14:paraId="5571B3BF" w14:textId="77777777" w:rsidR="00C36C77" w:rsidRDefault="00C711B4" w:rsidP="00C36C77">
      <w:pPr>
        <w:pStyle w:val="ad"/>
        <w:ind w:firstLine="567"/>
        <w:rPr>
          <w:szCs w:val="28"/>
        </w:rPr>
      </w:pPr>
      <w:r w:rsidRPr="001E2025">
        <w:rPr>
          <w:szCs w:val="28"/>
        </w:rPr>
        <w:t xml:space="preserve">Н1: доля лиц, уровень развития кросс-культурной компетентности в экспериментальной группе </w:t>
      </w:r>
      <w:r w:rsidR="00DE6321" w:rsidRPr="001E2025">
        <w:rPr>
          <w:szCs w:val="28"/>
        </w:rPr>
        <w:t>выше</w:t>
      </w:r>
      <w:r w:rsidRPr="001E2025">
        <w:rPr>
          <w:szCs w:val="28"/>
        </w:rPr>
        <w:t xml:space="preserve">, чем в контрольной.  </w:t>
      </w:r>
    </w:p>
    <w:p w14:paraId="32506776" w14:textId="7B610E62" w:rsidR="00C711B4" w:rsidRPr="001E2025" w:rsidRDefault="00C711B4" w:rsidP="00C36C77">
      <w:pPr>
        <w:pStyle w:val="ad"/>
        <w:ind w:firstLine="567"/>
        <w:rPr>
          <w:szCs w:val="28"/>
        </w:rPr>
      </w:pPr>
      <w:r w:rsidRPr="001E2025">
        <w:rPr>
          <w:szCs w:val="28"/>
        </w:rPr>
        <w:t xml:space="preserve">Представим таблицу для расчета критерия </w:t>
      </w:r>
      <w:r w:rsidRPr="001E2025">
        <w:rPr>
          <w:szCs w:val="28"/>
        </w:rPr>
        <w:sym w:font="Symbol" w:char="F06A"/>
      </w:r>
      <w:r w:rsidRPr="001E2025">
        <w:rPr>
          <w:szCs w:val="28"/>
        </w:rPr>
        <w:t>* при сопоставлении экспериментальной (</w:t>
      </w:r>
      <w:r w:rsidRPr="001E2025">
        <w:rPr>
          <w:szCs w:val="28"/>
          <w:lang w:val="en-US"/>
        </w:rPr>
        <w:t>n</w:t>
      </w:r>
      <w:r w:rsidRPr="001E2025">
        <w:rPr>
          <w:szCs w:val="28"/>
        </w:rPr>
        <w:t>1 = 45) и контрольной (</w:t>
      </w:r>
      <w:r w:rsidRPr="001E2025">
        <w:rPr>
          <w:szCs w:val="28"/>
          <w:lang w:val="en-US"/>
        </w:rPr>
        <w:t>n</w:t>
      </w:r>
      <w:r w:rsidRPr="001E2025">
        <w:rPr>
          <w:szCs w:val="28"/>
        </w:rPr>
        <w:t>2 =32) групп.</w:t>
      </w:r>
    </w:p>
    <w:p w14:paraId="1C0F94C1" w14:textId="77777777" w:rsidR="003F457E" w:rsidRPr="001E2025" w:rsidRDefault="003F457E" w:rsidP="003F457E">
      <w:pPr>
        <w:pStyle w:val="ad"/>
        <w:rPr>
          <w:sz w:val="24"/>
          <w:szCs w:val="24"/>
        </w:rPr>
      </w:pPr>
    </w:p>
    <w:p w14:paraId="519DE219" w14:textId="44BE68FB" w:rsidR="00C711B4" w:rsidRPr="001E2025" w:rsidRDefault="00C2507E" w:rsidP="003F457E">
      <w:pPr>
        <w:pStyle w:val="ad"/>
        <w:rPr>
          <w:szCs w:val="28"/>
        </w:rPr>
      </w:pPr>
      <w:r w:rsidRPr="001E2025">
        <w:rPr>
          <w:szCs w:val="28"/>
        </w:rPr>
        <w:t>Таблица 1</w:t>
      </w:r>
      <w:r w:rsidR="00DB06FB">
        <w:rPr>
          <w:szCs w:val="28"/>
        </w:rPr>
        <w:t>6</w:t>
      </w:r>
      <w:r w:rsidR="003F457E" w:rsidRPr="001E2025">
        <w:rPr>
          <w:szCs w:val="28"/>
        </w:rPr>
        <w:t xml:space="preserve"> –</w:t>
      </w:r>
      <w:r w:rsidR="00C711B4" w:rsidRPr="001E2025">
        <w:rPr>
          <w:szCs w:val="28"/>
        </w:rPr>
        <w:t xml:space="preserve"> </w:t>
      </w:r>
      <w:r w:rsidR="003F457E" w:rsidRPr="001E2025">
        <w:rPr>
          <w:szCs w:val="28"/>
        </w:rPr>
        <w:t>Р</w:t>
      </w:r>
      <w:r w:rsidR="00294203" w:rsidRPr="001E2025">
        <w:rPr>
          <w:szCs w:val="28"/>
        </w:rPr>
        <w:t>асчет</w:t>
      </w:r>
      <w:r w:rsidR="003F457E" w:rsidRPr="001E2025">
        <w:rPr>
          <w:szCs w:val="28"/>
        </w:rPr>
        <w:t xml:space="preserve"> </w:t>
      </w:r>
      <w:r w:rsidR="00294203" w:rsidRPr="001E2025">
        <w:rPr>
          <w:szCs w:val="28"/>
        </w:rPr>
        <w:t xml:space="preserve">критерия </w:t>
      </w:r>
      <w:r w:rsidR="00294203" w:rsidRPr="001E2025">
        <w:rPr>
          <w:szCs w:val="28"/>
        </w:rPr>
        <w:sym w:font="Symbol" w:char="F06A"/>
      </w:r>
      <w:r w:rsidR="00294203" w:rsidRPr="001E2025">
        <w:rPr>
          <w:szCs w:val="28"/>
        </w:rPr>
        <w:t>* при сопоставлении исследуемых групп</w:t>
      </w:r>
    </w:p>
    <w:p w14:paraId="11612840" w14:textId="77777777" w:rsidR="003F457E" w:rsidRPr="00C36C77" w:rsidRDefault="003F457E" w:rsidP="003F457E">
      <w:pPr>
        <w:pStyle w:val="ad"/>
        <w:rPr>
          <w:sz w:val="16"/>
          <w:szCs w:val="16"/>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268"/>
        <w:gridCol w:w="1843"/>
        <w:gridCol w:w="851"/>
        <w:gridCol w:w="708"/>
        <w:gridCol w:w="1701"/>
        <w:gridCol w:w="851"/>
        <w:gridCol w:w="425"/>
        <w:gridCol w:w="967"/>
      </w:tblGrid>
      <w:tr w:rsidR="00C711B4" w:rsidRPr="0028323A" w14:paraId="0FB61490" w14:textId="77777777" w:rsidTr="0028323A">
        <w:trPr>
          <w:cantSplit/>
        </w:trPr>
        <w:tc>
          <w:tcPr>
            <w:tcW w:w="2268" w:type="dxa"/>
            <w:vMerge w:val="restart"/>
          </w:tcPr>
          <w:p w14:paraId="30F7B6D2" w14:textId="77777777" w:rsidR="00C711B4" w:rsidRPr="0028323A" w:rsidRDefault="00C711B4" w:rsidP="000F77C5">
            <w:pPr>
              <w:pStyle w:val="ad"/>
              <w:rPr>
                <w:szCs w:val="28"/>
              </w:rPr>
            </w:pPr>
            <w:r w:rsidRPr="0028323A">
              <w:rPr>
                <w:szCs w:val="28"/>
              </w:rPr>
              <w:t>Группы</w:t>
            </w:r>
          </w:p>
        </w:tc>
        <w:tc>
          <w:tcPr>
            <w:tcW w:w="3402" w:type="dxa"/>
            <w:gridSpan w:val="3"/>
          </w:tcPr>
          <w:p w14:paraId="2A2D52AF" w14:textId="77777777" w:rsidR="00C711B4" w:rsidRPr="0028323A" w:rsidRDefault="00C711B4" w:rsidP="003F457E">
            <w:pPr>
              <w:pStyle w:val="ad"/>
              <w:jc w:val="center"/>
              <w:rPr>
                <w:szCs w:val="28"/>
              </w:rPr>
            </w:pPr>
            <w:r w:rsidRPr="0028323A">
              <w:rPr>
                <w:szCs w:val="28"/>
              </w:rPr>
              <w:t>«есть эффект»</w:t>
            </w:r>
          </w:p>
        </w:tc>
        <w:tc>
          <w:tcPr>
            <w:tcW w:w="2977" w:type="dxa"/>
            <w:gridSpan w:val="3"/>
          </w:tcPr>
          <w:p w14:paraId="27C9C67D" w14:textId="77777777" w:rsidR="00C711B4" w:rsidRPr="0028323A" w:rsidRDefault="00C711B4" w:rsidP="003F457E">
            <w:pPr>
              <w:pStyle w:val="ad"/>
              <w:jc w:val="center"/>
              <w:rPr>
                <w:szCs w:val="28"/>
              </w:rPr>
            </w:pPr>
            <w:r w:rsidRPr="0028323A">
              <w:rPr>
                <w:szCs w:val="28"/>
              </w:rPr>
              <w:t>«нет эффекта»</w:t>
            </w:r>
          </w:p>
        </w:tc>
        <w:tc>
          <w:tcPr>
            <w:tcW w:w="967" w:type="dxa"/>
            <w:vMerge w:val="restart"/>
          </w:tcPr>
          <w:p w14:paraId="02D064C2" w14:textId="77777777" w:rsidR="00C711B4" w:rsidRPr="0028323A" w:rsidRDefault="00C711B4" w:rsidP="000F77C5">
            <w:pPr>
              <w:pStyle w:val="ad"/>
              <w:rPr>
                <w:szCs w:val="28"/>
              </w:rPr>
            </w:pPr>
            <w:r w:rsidRPr="0028323A">
              <w:rPr>
                <w:szCs w:val="28"/>
              </w:rPr>
              <w:t>Суммы</w:t>
            </w:r>
          </w:p>
        </w:tc>
      </w:tr>
      <w:tr w:rsidR="00C711B4" w:rsidRPr="0028323A" w14:paraId="0D07C6BA" w14:textId="77777777" w:rsidTr="0028323A">
        <w:trPr>
          <w:cantSplit/>
        </w:trPr>
        <w:tc>
          <w:tcPr>
            <w:tcW w:w="2268" w:type="dxa"/>
            <w:vMerge/>
          </w:tcPr>
          <w:p w14:paraId="573F80A0" w14:textId="77777777" w:rsidR="00C711B4" w:rsidRPr="0028323A" w:rsidRDefault="00C711B4" w:rsidP="000F77C5">
            <w:pPr>
              <w:pStyle w:val="ad"/>
              <w:rPr>
                <w:szCs w:val="28"/>
              </w:rPr>
            </w:pPr>
          </w:p>
        </w:tc>
        <w:tc>
          <w:tcPr>
            <w:tcW w:w="1843" w:type="dxa"/>
          </w:tcPr>
          <w:p w14:paraId="3A366054" w14:textId="77777777" w:rsidR="00C711B4" w:rsidRPr="0028323A" w:rsidRDefault="00C711B4" w:rsidP="000F77C5">
            <w:pPr>
              <w:pStyle w:val="ad"/>
              <w:rPr>
                <w:szCs w:val="28"/>
              </w:rPr>
            </w:pPr>
            <w:r w:rsidRPr="0028323A">
              <w:rPr>
                <w:szCs w:val="28"/>
              </w:rPr>
              <w:t>Количество испытуемых</w:t>
            </w:r>
          </w:p>
        </w:tc>
        <w:tc>
          <w:tcPr>
            <w:tcW w:w="851" w:type="dxa"/>
          </w:tcPr>
          <w:p w14:paraId="531A4710" w14:textId="77777777" w:rsidR="00C711B4" w:rsidRPr="0028323A" w:rsidRDefault="00C711B4" w:rsidP="000F77C5">
            <w:pPr>
              <w:pStyle w:val="ad"/>
              <w:rPr>
                <w:szCs w:val="28"/>
              </w:rPr>
            </w:pPr>
            <w:r w:rsidRPr="0028323A">
              <w:rPr>
                <w:szCs w:val="28"/>
              </w:rPr>
              <w:t>Доля</w:t>
            </w:r>
          </w:p>
          <w:p w14:paraId="322514C5" w14:textId="77777777" w:rsidR="00C711B4" w:rsidRPr="0028323A" w:rsidRDefault="00C711B4" w:rsidP="000F77C5">
            <w:pPr>
              <w:pStyle w:val="ad"/>
              <w:rPr>
                <w:szCs w:val="28"/>
              </w:rPr>
            </w:pPr>
            <w:r w:rsidRPr="0028323A">
              <w:rPr>
                <w:szCs w:val="28"/>
              </w:rPr>
              <w:t>%</w:t>
            </w:r>
          </w:p>
        </w:tc>
        <w:tc>
          <w:tcPr>
            <w:tcW w:w="708" w:type="dxa"/>
          </w:tcPr>
          <w:p w14:paraId="539A88E1" w14:textId="77777777" w:rsidR="00C711B4" w:rsidRPr="0028323A" w:rsidRDefault="00C711B4" w:rsidP="000F77C5">
            <w:pPr>
              <w:pStyle w:val="ad"/>
              <w:rPr>
                <w:szCs w:val="28"/>
              </w:rPr>
            </w:pPr>
          </w:p>
        </w:tc>
        <w:tc>
          <w:tcPr>
            <w:tcW w:w="1701" w:type="dxa"/>
          </w:tcPr>
          <w:p w14:paraId="6A820C3B" w14:textId="77777777" w:rsidR="00C711B4" w:rsidRPr="0028323A" w:rsidRDefault="00C711B4" w:rsidP="000F77C5">
            <w:pPr>
              <w:pStyle w:val="ad"/>
              <w:rPr>
                <w:szCs w:val="28"/>
              </w:rPr>
            </w:pPr>
            <w:r w:rsidRPr="0028323A">
              <w:rPr>
                <w:szCs w:val="28"/>
              </w:rPr>
              <w:t>Количество испытуемых</w:t>
            </w:r>
          </w:p>
        </w:tc>
        <w:tc>
          <w:tcPr>
            <w:tcW w:w="851" w:type="dxa"/>
          </w:tcPr>
          <w:p w14:paraId="1A1C343D" w14:textId="77777777" w:rsidR="00C711B4" w:rsidRPr="0028323A" w:rsidRDefault="00C711B4" w:rsidP="000F77C5">
            <w:pPr>
              <w:pStyle w:val="ad"/>
              <w:rPr>
                <w:szCs w:val="28"/>
              </w:rPr>
            </w:pPr>
            <w:r w:rsidRPr="0028323A">
              <w:rPr>
                <w:szCs w:val="28"/>
              </w:rPr>
              <w:t>Доля</w:t>
            </w:r>
          </w:p>
          <w:p w14:paraId="470CC4DA" w14:textId="77777777" w:rsidR="00C711B4" w:rsidRPr="0028323A" w:rsidRDefault="00C711B4" w:rsidP="000F77C5">
            <w:pPr>
              <w:pStyle w:val="ad"/>
              <w:rPr>
                <w:szCs w:val="28"/>
              </w:rPr>
            </w:pPr>
            <w:r w:rsidRPr="0028323A">
              <w:rPr>
                <w:szCs w:val="28"/>
              </w:rPr>
              <w:t>%</w:t>
            </w:r>
          </w:p>
        </w:tc>
        <w:tc>
          <w:tcPr>
            <w:tcW w:w="425" w:type="dxa"/>
          </w:tcPr>
          <w:p w14:paraId="4FE8BDFB" w14:textId="77777777" w:rsidR="00C711B4" w:rsidRPr="0028323A" w:rsidRDefault="00C711B4" w:rsidP="000F77C5">
            <w:pPr>
              <w:pStyle w:val="ad"/>
              <w:rPr>
                <w:szCs w:val="28"/>
              </w:rPr>
            </w:pPr>
          </w:p>
        </w:tc>
        <w:tc>
          <w:tcPr>
            <w:tcW w:w="967" w:type="dxa"/>
            <w:vMerge/>
          </w:tcPr>
          <w:p w14:paraId="2ECD1768" w14:textId="77777777" w:rsidR="00C711B4" w:rsidRPr="0028323A" w:rsidRDefault="00C711B4" w:rsidP="000F77C5">
            <w:pPr>
              <w:pStyle w:val="ad"/>
              <w:rPr>
                <w:szCs w:val="28"/>
              </w:rPr>
            </w:pPr>
          </w:p>
        </w:tc>
      </w:tr>
      <w:tr w:rsidR="00C711B4" w:rsidRPr="0028323A" w14:paraId="4D4BB787" w14:textId="77777777" w:rsidTr="0028323A">
        <w:tc>
          <w:tcPr>
            <w:tcW w:w="2268" w:type="dxa"/>
          </w:tcPr>
          <w:p w14:paraId="7E5F8E28" w14:textId="77777777" w:rsidR="00C711B4" w:rsidRPr="0028323A" w:rsidRDefault="00C711B4" w:rsidP="000F77C5">
            <w:pPr>
              <w:pStyle w:val="ad"/>
              <w:rPr>
                <w:szCs w:val="28"/>
              </w:rPr>
            </w:pPr>
            <w:r w:rsidRPr="0028323A">
              <w:rPr>
                <w:szCs w:val="28"/>
              </w:rPr>
              <w:t>Экспериментальная</w:t>
            </w:r>
          </w:p>
        </w:tc>
        <w:tc>
          <w:tcPr>
            <w:tcW w:w="1843" w:type="dxa"/>
          </w:tcPr>
          <w:p w14:paraId="32DD8466" w14:textId="77777777" w:rsidR="00C711B4" w:rsidRPr="0028323A" w:rsidRDefault="00C711B4" w:rsidP="00294203">
            <w:pPr>
              <w:pStyle w:val="ad"/>
              <w:jc w:val="center"/>
              <w:rPr>
                <w:szCs w:val="28"/>
              </w:rPr>
            </w:pPr>
            <w:r w:rsidRPr="0028323A">
              <w:rPr>
                <w:szCs w:val="28"/>
              </w:rPr>
              <w:t>45</w:t>
            </w:r>
          </w:p>
        </w:tc>
        <w:tc>
          <w:tcPr>
            <w:tcW w:w="851" w:type="dxa"/>
          </w:tcPr>
          <w:p w14:paraId="772D1E3C" w14:textId="77777777" w:rsidR="00C711B4" w:rsidRPr="0028323A" w:rsidRDefault="00C711B4" w:rsidP="00294203">
            <w:pPr>
              <w:pStyle w:val="ad"/>
              <w:jc w:val="center"/>
              <w:rPr>
                <w:szCs w:val="28"/>
              </w:rPr>
            </w:pPr>
            <w:r w:rsidRPr="0028323A">
              <w:rPr>
                <w:szCs w:val="28"/>
              </w:rPr>
              <w:t>89,8</w:t>
            </w:r>
          </w:p>
        </w:tc>
        <w:tc>
          <w:tcPr>
            <w:tcW w:w="708" w:type="dxa"/>
          </w:tcPr>
          <w:p w14:paraId="18EDD431" w14:textId="77777777" w:rsidR="00C711B4" w:rsidRPr="0028323A" w:rsidRDefault="00C711B4" w:rsidP="00294203">
            <w:pPr>
              <w:pStyle w:val="ad"/>
              <w:jc w:val="center"/>
              <w:rPr>
                <w:szCs w:val="28"/>
              </w:rPr>
            </w:pPr>
            <w:r w:rsidRPr="0028323A">
              <w:rPr>
                <w:szCs w:val="28"/>
              </w:rPr>
              <w:t>А</w:t>
            </w:r>
          </w:p>
        </w:tc>
        <w:tc>
          <w:tcPr>
            <w:tcW w:w="1701" w:type="dxa"/>
          </w:tcPr>
          <w:p w14:paraId="76F220F5" w14:textId="77777777" w:rsidR="00C711B4" w:rsidRPr="0028323A" w:rsidRDefault="00C711B4" w:rsidP="00294203">
            <w:pPr>
              <w:pStyle w:val="ad"/>
              <w:jc w:val="center"/>
              <w:rPr>
                <w:szCs w:val="28"/>
              </w:rPr>
            </w:pPr>
            <w:r w:rsidRPr="0028323A">
              <w:rPr>
                <w:szCs w:val="28"/>
              </w:rPr>
              <w:t>5</w:t>
            </w:r>
          </w:p>
        </w:tc>
        <w:tc>
          <w:tcPr>
            <w:tcW w:w="851" w:type="dxa"/>
          </w:tcPr>
          <w:p w14:paraId="41E749F2" w14:textId="77777777" w:rsidR="00C711B4" w:rsidRPr="0028323A" w:rsidRDefault="00C711B4" w:rsidP="00294203">
            <w:pPr>
              <w:pStyle w:val="ad"/>
              <w:jc w:val="center"/>
              <w:rPr>
                <w:szCs w:val="28"/>
              </w:rPr>
            </w:pPr>
            <w:r w:rsidRPr="0028323A">
              <w:rPr>
                <w:szCs w:val="28"/>
              </w:rPr>
              <w:t>10,2</w:t>
            </w:r>
          </w:p>
        </w:tc>
        <w:tc>
          <w:tcPr>
            <w:tcW w:w="425" w:type="dxa"/>
          </w:tcPr>
          <w:p w14:paraId="610C94F7" w14:textId="77777777" w:rsidR="00C711B4" w:rsidRPr="0028323A" w:rsidRDefault="00C711B4" w:rsidP="00294203">
            <w:pPr>
              <w:pStyle w:val="ad"/>
              <w:jc w:val="center"/>
              <w:rPr>
                <w:szCs w:val="28"/>
              </w:rPr>
            </w:pPr>
            <w:r w:rsidRPr="0028323A">
              <w:rPr>
                <w:szCs w:val="28"/>
              </w:rPr>
              <w:t>Б</w:t>
            </w:r>
          </w:p>
        </w:tc>
        <w:tc>
          <w:tcPr>
            <w:tcW w:w="967" w:type="dxa"/>
          </w:tcPr>
          <w:p w14:paraId="3ABBAF95" w14:textId="77777777" w:rsidR="00C711B4" w:rsidRPr="0028323A" w:rsidRDefault="00C711B4" w:rsidP="00294203">
            <w:pPr>
              <w:pStyle w:val="ad"/>
              <w:jc w:val="center"/>
              <w:rPr>
                <w:szCs w:val="28"/>
              </w:rPr>
            </w:pPr>
            <w:r w:rsidRPr="0028323A">
              <w:rPr>
                <w:szCs w:val="28"/>
              </w:rPr>
              <w:t>100%</w:t>
            </w:r>
          </w:p>
        </w:tc>
      </w:tr>
      <w:tr w:rsidR="00C711B4" w:rsidRPr="0028323A" w14:paraId="2EE9ADD3" w14:textId="77777777" w:rsidTr="0028323A">
        <w:tc>
          <w:tcPr>
            <w:tcW w:w="2268" w:type="dxa"/>
          </w:tcPr>
          <w:p w14:paraId="6CCC8C0F" w14:textId="77777777" w:rsidR="00C711B4" w:rsidRPr="0028323A" w:rsidRDefault="00C711B4" w:rsidP="000F77C5">
            <w:pPr>
              <w:pStyle w:val="ad"/>
              <w:rPr>
                <w:szCs w:val="28"/>
              </w:rPr>
            </w:pPr>
            <w:r w:rsidRPr="0028323A">
              <w:rPr>
                <w:szCs w:val="28"/>
              </w:rPr>
              <w:t>Контрольная</w:t>
            </w:r>
          </w:p>
        </w:tc>
        <w:tc>
          <w:tcPr>
            <w:tcW w:w="1843" w:type="dxa"/>
          </w:tcPr>
          <w:p w14:paraId="7E26095E" w14:textId="77777777" w:rsidR="00C711B4" w:rsidRPr="0028323A" w:rsidRDefault="00C711B4" w:rsidP="00294203">
            <w:pPr>
              <w:pStyle w:val="ad"/>
              <w:jc w:val="center"/>
              <w:rPr>
                <w:szCs w:val="28"/>
              </w:rPr>
            </w:pPr>
            <w:r w:rsidRPr="0028323A">
              <w:rPr>
                <w:szCs w:val="28"/>
              </w:rPr>
              <w:t>32</w:t>
            </w:r>
          </w:p>
        </w:tc>
        <w:tc>
          <w:tcPr>
            <w:tcW w:w="851" w:type="dxa"/>
          </w:tcPr>
          <w:p w14:paraId="144246F9" w14:textId="77777777" w:rsidR="00C711B4" w:rsidRPr="0028323A" w:rsidRDefault="00C711B4" w:rsidP="00294203">
            <w:pPr>
              <w:pStyle w:val="ad"/>
              <w:jc w:val="center"/>
              <w:rPr>
                <w:szCs w:val="28"/>
              </w:rPr>
            </w:pPr>
            <w:r w:rsidRPr="0028323A">
              <w:rPr>
                <w:szCs w:val="28"/>
              </w:rPr>
              <w:t>6</w:t>
            </w:r>
            <w:r w:rsidR="00294203" w:rsidRPr="0028323A">
              <w:rPr>
                <w:szCs w:val="28"/>
              </w:rPr>
              <w:t>0</w:t>
            </w:r>
            <w:r w:rsidRPr="0028323A">
              <w:rPr>
                <w:szCs w:val="28"/>
              </w:rPr>
              <w:t>,6</w:t>
            </w:r>
          </w:p>
        </w:tc>
        <w:tc>
          <w:tcPr>
            <w:tcW w:w="708" w:type="dxa"/>
          </w:tcPr>
          <w:p w14:paraId="4DA9809E" w14:textId="77777777" w:rsidR="00C711B4" w:rsidRPr="0028323A" w:rsidRDefault="00C711B4" w:rsidP="00294203">
            <w:pPr>
              <w:pStyle w:val="ad"/>
              <w:jc w:val="center"/>
              <w:rPr>
                <w:szCs w:val="28"/>
              </w:rPr>
            </w:pPr>
            <w:r w:rsidRPr="0028323A">
              <w:rPr>
                <w:szCs w:val="28"/>
              </w:rPr>
              <w:t>В</w:t>
            </w:r>
          </w:p>
        </w:tc>
        <w:tc>
          <w:tcPr>
            <w:tcW w:w="1701" w:type="dxa"/>
          </w:tcPr>
          <w:p w14:paraId="7AB81625" w14:textId="77777777" w:rsidR="00C711B4" w:rsidRPr="0028323A" w:rsidRDefault="00C711B4" w:rsidP="00294203">
            <w:pPr>
              <w:pStyle w:val="ad"/>
              <w:jc w:val="center"/>
              <w:rPr>
                <w:szCs w:val="28"/>
              </w:rPr>
            </w:pPr>
            <w:r w:rsidRPr="0028323A">
              <w:rPr>
                <w:szCs w:val="28"/>
              </w:rPr>
              <w:t>18</w:t>
            </w:r>
          </w:p>
        </w:tc>
        <w:tc>
          <w:tcPr>
            <w:tcW w:w="851" w:type="dxa"/>
          </w:tcPr>
          <w:p w14:paraId="0336871A" w14:textId="77777777" w:rsidR="00C711B4" w:rsidRPr="0028323A" w:rsidRDefault="00C711B4" w:rsidP="00294203">
            <w:pPr>
              <w:pStyle w:val="ad"/>
              <w:jc w:val="center"/>
              <w:rPr>
                <w:szCs w:val="28"/>
              </w:rPr>
            </w:pPr>
            <w:r w:rsidRPr="0028323A">
              <w:rPr>
                <w:szCs w:val="28"/>
              </w:rPr>
              <w:t>3</w:t>
            </w:r>
            <w:r w:rsidR="00294203" w:rsidRPr="0028323A">
              <w:rPr>
                <w:szCs w:val="28"/>
              </w:rPr>
              <w:t>9</w:t>
            </w:r>
            <w:r w:rsidRPr="0028323A">
              <w:rPr>
                <w:szCs w:val="28"/>
              </w:rPr>
              <w:t>,4</w:t>
            </w:r>
          </w:p>
        </w:tc>
        <w:tc>
          <w:tcPr>
            <w:tcW w:w="425" w:type="dxa"/>
          </w:tcPr>
          <w:p w14:paraId="5DE99515" w14:textId="77777777" w:rsidR="00C711B4" w:rsidRPr="0028323A" w:rsidRDefault="00C711B4" w:rsidP="00294203">
            <w:pPr>
              <w:pStyle w:val="ad"/>
              <w:jc w:val="center"/>
              <w:rPr>
                <w:szCs w:val="28"/>
              </w:rPr>
            </w:pPr>
            <w:r w:rsidRPr="0028323A">
              <w:rPr>
                <w:szCs w:val="28"/>
              </w:rPr>
              <w:t>Г</w:t>
            </w:r>
          </w:p>
        </w:tc>
        <w:tc>
          <w:tcPr>
            <w:tcW w:w="967" w:type="dxa"/>
          </w:tcPr>
          <w:p w14:paraId="65094003" w14:textId="77777777" w:rsidR="00C711B4" w:rsidRPr="0028323A" w:rsidRDefault="00C711B4" w:rsidP="00294203">
            <w:pPr>
              <w:pStyle w:val="ad"/>
              <w:jc w:val="center"/>
              <w:rPr>
                <w:szCs w:val="28"/>
              </w:rPr>
            </w:pPr>
            <w:r w:rsidRPr="0028323A">
              <w:rPr>
                <w:szCs w:val="28"/>
              </w:rPr>
              <w:t>100%</w:t>
            </w:r>
          </w:p>
        </w:tc>
      </w:tr>
      <w:tr w:rsidR="00C711B4" w:rsidRPr="0028323A" w14:paraId="46E15C80" w14:textId="77777777" w:rsidTr="0028323A">
        <w:tc>
          <w:tcPr>
            <w:tcW w:w="2268" w:type="dxa"/>
          </w:tcPr>
          <w:p w14:paraId="55BE3F5C" w14:textId="77777777" w:rsidR="00C711B4" w:rsidRPr="0028323A" w:rsidRDefault="00C711B4" w:rsidP="000F77C5">
            <w:pPr>
              <w:pStyle w:val="ad"/>
              <w:rPr>
                <w:szCs w:val="28"/>
              </w:rPr>
            </w:pPr>
            <w:r w:rsidRPr="0028323A">
              <w:rPr>
                <w:szCs w:val="28"/>
              </w:rPr>
              <w:t xml:space="preserve">Суммы </w:t>
            </w:r>
          </w:p>
        </w:tc>
        <w:tc>
          <w:tcPr>
            <w:tcW w:w="1843" w:type="dxa"/>
          </w:tcPr>
          <w:p w14:paraId="7E917FBD" w14:textId="77777777" w:rsidR="00C711B4" w:rsidRPr="0028323A" w:rsidRDefault="00C711B4" w:rsidP="0098110C">
            <w:pPr>
              <w:pStyle w:val="ad"/>
              <w:jc w:val="center"/>
              <w:rPr>
                <w:szCs w:val="28"/>
              </w:rPr>
            </w:pPr>
            <w:r w:rsidRPr="0028323A">
              <w:rPr>
                <w:szCs w:val="28"/>
              </w:rPr>
              <w:t>77</w:t>
            </w:r>
          </w:p>
        </w:tc>
        <w:tc>
          <w:tcPr>
            <w:tcW w:w="851" w:type="dxa"/>
          </w:tcPr>
          <w:p w14:paraId="2EDE7544" w14:textId="77777777" w:rsidR="00C711B4" w:rsidRPr="0028323A" w:rsidRDefault="00C711B4" w:rsidP="0098110C">
            <w:pPr>
              <w:pStyle w:val="ad"/>
              <w:jc w:val="center"/>
              <w:rPr>
                <w:szCs w:val="28"/>
              </w:rPr>
            </w:pPr>
          </w:p>
        </w:tc>
        <w:tc>
          <w:tcPr>
            <w:tcW w:w="708" w:type="dxa"/>
          </w:tcPr>
          <w:p w14:paraId="27457212" w14:textId="77777777" w:rsidR="00C711B4" w:rsidRPr="0028323A" w:rsidRDefault="00C711B4" w:rsidP="0098110C">
            <w:pPr>
              <w:pStyle w:val="ad"/>
              <w:jc w:val="center"/>
              <w:rPr>
                <w:szCs w:val="28"/>
              </w:rPr>
            </w:pPr>
          </w:p>
        </w:tc>
        <w:tc>
          <w:tcPr>
            <w:tcW w:w="1701" w:type="dxa"/>
          </w:tcPr>
          <w:p w14:paraId="2E35D124" w14:textId="77777777" w:rsidR="00C711B4" w:rsidRPr="0028323A" w:rsidRDefault="00C711B4" w:rsidP="0098110C">
            <w:pPr>
              <w:pStyle w:val="ad"/>
              <w:jc w:val="center"/>
              <w:rPr>
                <w:szCs w:val="28"/>
              </w:rPr>
            </w:pPr>
            <w:r w:rsidRPr="0028323A">
              <w:rPr>
                <w:szCs w:val="28"/>
              </w:rPr>
              <w:t>23</w:t>
            </w:r>
          </w:p>
        </w:tc>
        <w:tc>
          <w:tcPr>
            <w:tcW w:w="851" w:type="dxa"/>
          </w:tcPr>
          <w:p w14:paraId="61A5192F" w14:textId="77777777" w:rsidR="00C711B4" w:rsidRPr="0028323A" w:rsidRDefault="00C711B4" w:rsidP="000F77C5">
            <w:pPr>
              <w:pStyle w:val="ad"/>
              <w:rPr>
                <w:szCs w:val="28"/>
              </w:rPr>
            </w:pPr>
          </w:p>
        </w:tc>
        <w:tc>
          <w:tcPr>
            <w:tcW w:w="425" w:type="dxa"/>
          </w:tcPr>
          <w:p w14:paraId="15C40861" w14:textId="77777777" w:rsidR="00C711B4" w:rsidRPr="0028323A" w:rsidRDefault="00C711B4" w:rsidP="000F77C5">
            <w:pPr>
              <w:pStyle w:val="ad"/>
              <w:rPr>
                <w:szCs w:val="28"/>
              </w:rPr>
            </w:pPr>
          </w:p>
        </w:tc>
        <w:tc>
          <w:tcPr>
            <w:tcW w:w="967" w:type="dxa"/>
          </w:tcPr>
          <w:p w14:paraId="1C821EB9" w14:textId="77777777" w:rsidR="00C711B4" w:rsidRPr="0028323A" w:rsidRDefault="00C711B4" w:rsidP="000F77C5">
            <w:pPr>
              <w:pStyle w:val="ad"/>
              <w:rPr>
                <w:szCs w:val="28"/>
              </w:rPr>
            </w:pPr>
          </w:p>
        </w:tc>
      </w:tr>
    </w:tbl>
    <w:p w14:paraId="1D9F3F91" w14:textId="77777777" w:rsidR="002162E9" w:rsidRDefault="002162E9" w:rsidP="003F457E">
      <w:pPr>
        <w:pStyle w:val="ad"/>
        <w:ind w:firstLine="567"/>
        <w:rPr>
          <w:szCs w:val="28"/>
        </w:rPr>
      </w:pPr>
    </w:p>
    <w:p w14:paraId="4EA6644E" w14:textId="7859870F" w:rsidR="00C711B4" w:rsidRPr="001E2025" w:rsidRDefault="00C711B4" w:rsidP="003F457E">
      <w:pPr>
        <w:pStyle w:val="ad"/>
        <w:ind w:firstLine="567"/>
        <w:rPr>
          <w:szCs w:val="28"/>
          <w:lang w:val="kk-KZ"/>
        </w:rPr>
      </w:pPr>
      <w:r w:rsidRPr="001E2025">
        <w:rPr>
          <w:szCs w:val="28"/>
        </w:rPr>
        <w:t xml:space="preserve">Величины </w:t>
      </w:r>
      <w:r w:rsidRPr="001E2025">
        <w:rPr>
          <w:szCs w:val="28"/>
        </w:rPr>
        <w:sym w:font="Symbol" w:char="F06A"/>
      </w:r>
      <w:r w:rsidRPr="001E2025">
        <w:rPr>
          <w:szCs w:val="28"/>
        </w:rPr>
        <w:t xml:space="preserve"> определялись соответственно по процентным долям «эффекта» в каждой из групп на основе таблицы </w:t>
      </w:r>
      <w:r w:rsidRPr="001E2025">
        <w:rPr>
          <w:szCs w:val="28"/>
          <w:lang w:val="en-US"/>
        </w:rPr>
        <w:t>XII</w:t>
      </w:r>
      <w:r w:rsidR="00041026" w:rsidRPr="001E2025">
        <w:rPr>
          <w:szCs w:val="28"/>
        </w:rPr>
        <w:t xml:space="preserve"> (Е.</w:t>
      </w:r>
      <w:r w:rsidR="00E27377" w:rsidRPr="001E2025">
        <w:rPr>
          <w:szCs w:val="28"/>
        </w:rPr>
        <w:t xml:space="preserve"> </w:t>
      </w:r>
      <w:r w:rsidR="00041026" w:rsidRPr="001E2025">
        <w:rPr>
          <w:szCs w:val="28"/>
        </w:rPr>
        <w:t>Сидоренко) /131/</w:t>
      </w:r>
      <w:r w:rsidR="00041026" w:rsidRPr="001E2025">
        <w:rPr>
          <w:szCs w:val="28"/>
          <w:lang w:val="kk-KZ"/>
        </w:rPr>
        <w:t>:</w:t>
      </w:r>
    </w:p>
    <w:p w14:paraId="6062DAF4" w14:textId="77777777" w:rsidR="00C711B4" w:rsidRPr="001E2025" w:rsidRDefault="00C711B4" w:rsidP="003F457E">
      <w:pPr>
        <w:pStyle w:val="ad"/>
        <w:ind w:firstLine="567"/>
        <w:rPr>
          <w:szCs w:val="28"/>
        </w:rPr>
      </w:pPr>
      <w:r w:rsidRPr="001E2025">
        <w:rPr>
          <w:szCs w:val="28"/>
        </w:rPr>
        <w:sym w:font="Symbol" w:char="F06A"/>
      </w:r>
      <w:r w:rsidRPr="001E2025">
        <w:rPr>
          <w:szCs w:val="28"/>
        </w:rPr>
        <w:t>*(89,8%) = 2, 491 (угол, соответствующий большей доле)</w:t>
      </w:r>
    </w:p>
    <w:p w14:paraId="4B769B95" w14:textId="77777777" w:rsidR="00C711B4" w:rsidRPr="001E2025" w:rsidRDefault="00C711B4" w:rsidP="003F457E">
      <w:pPr>
        <w:pStyle w:val="ad"/>
        <w:ind w:firstLine="567"/>
        <w:rPr>
          <w:szCs w:val="28"/>
        </w:rPr>
      </w:pPr>
      <w:r w:rsidRPr="001E2025">
        <w:rPr>
          <w:szCs w:val="28"/>
        </w:rPr>
        <w:sym w:font="Symbol" w:char="F06A"/>
      </w:r>
      <w:r w:rsidRPr="001E2025">
        <w:rPr>
          <w:szCs w:val="28"/>
        </w:rPr>
        <w:t>*(63,6%) = 1,846 (угол, соответствующий меньшей доле)</w:t>
      </w:r>
    </w:p>
    <w:p w14:paraId="203B6DE9" w14:textId="77777777" w:rsidR="00C711B4" w:rsidRPr="001E2025" w:rsidRDefault="00C711B4" w:rsidP="003F457E">
      <w:pPr>
        <w:pStyle w:val="ad"/>
        <w:ind w:firstLine="567"/>
        <w:rPr>
          <w:szCs w:val="28"/>
        </w:rPr>
      </w:pPr>
      <w:r w:rsidRPr="001E2025">
        <w:rPr>
          <w:szCs w:val="28"/>
        </w:rPr>
        <w:t xml:space="preserve">Подсчитаем эмпирическое значение </w:t>
      </w:r>
      <w:r w:rsidRPr="001E2025">
        <w:rPr>
          <w:szCs w:val="28"/>
        </w:rPr>
        <w:sym w:font="Symbol" w:char="F06A"/>
      </w:r>
      <w:r w:rsidRPr="001E2025">
        <w:rPr>
          <w:szCs w:val="28"/>
        </w:rPr>
        <w:t xml:space="preserve">* по формуле: </w:t>
      </w:r>
    </w:p>
    <w:p w14:paraId="22F441C3" w14:textId="77777777" w:rsidR="00C711B4" w:rsidRPr="001E2025" w:rsidRDefault="00C711B4" w:rsidP="003F457E">
      <w:pPr>
        <w:pStyle w:val="ad"/>
        <w:ind w:firstLine="567"/>
        <w:rPr>
          <w:szCs w:val="28"/>
        </w:rPr>
      </w:pPr>
      <w:r w:rsidRPr="001E2025">
        <w:rPr>
          <w:szCs w:val="28"/>
        </w:rPr>
        <w:sym w:font="Symbol" w:char="F06A"/>
      </w:r>
      <w:r w:rsidRPr="001E2025">
        <w:rPr>
          <w:szCs w:val="28"/>
        </w:rPr>
        <w:t>*= (</w:t>
      </w:r>
      <w:r w:rsidRPr="001E2025">
        <w:rPr>
          <w:szCs w:val="28"/>
        </w:rPr>
        <w:sym w:font="Symbol" w:char="F06A"/>
      </w:r>
      <w:r w:rsidRPr="001E2025">
        <w:rPr>
          <w:szCs w:val="28"/>
        </w:rPr>
        <w:t xml:space="preserve">1 - </w:t>
      </w:r>
      <w:r w:rsidRPr="001E2025">
        <w:rPr>
          <w:szCs w:val="28"/>
        </w:rPr>
        <w:sym w:font="Symbol" w:char="F06A"/>
      </w:r>
      <w:r w:rsidRPr="001E2025">
        <w:rPr>
          <w:szCs w:val="28"/>
        </w:rPr>
        <w:t>2)</w:t>
      </w:r>
      <w:r w:rsidRPr="001E2025">
        <w:rPr>
          <w:szCs w:val="28"/>
        </w:rPr>
        <w:sym w:font="Symbol" w:char="F0D7"/>
      </w:r>
      <w:r w:rsidRPr="001E2025">
        <w:rPr>
          <w:szCs w:val="28"/>
        </w:rPr>
        <w:t xml:space="preserve"> </w:t>
      </w:r>
      <w:r w:rsidRPr="001E2025">
        <w:rPr>
          <w:szCs w:val="28"/>
        </w:rPr>
        <w:sym w:font="Symbol" w:char="F0D6"/>
      </w:r>
      <w:r w:rsidRPr="001E2025">
        <w:rPr>
          <w:szCs w:val="28"/>
          <w:lang w:val="en-US"/>
        </w:rPr>
        <w:t>n</w:t>
      </w:r>
      <w:r w:rsidRPr="001E2025">
        <w:rPr>
          <w:szCs w:val="28"/>
        </w:rPr>
        <w:t>1</w:t>
      </w:r>
      <w:r w:rsidRPr="001E2025">
        <w:rPr>
          <w:szCs w:val="28"/>
          <w:lang w:val="en-US"/>
        </w:rPr>
        <w:t>n</w:t>
      </w:r>
      <w:r w:rsidRPr="001E2025">
        <w:rPr>
          <w:szCs w:val="28"/>
        </w:rPr>
        <w:t xml:space="preserve">2 / </w:t>
      </w:r>
      <w:r w:rsidRPr="001E2025">
        <w:rPr>
          <w:szCs w:val="28"/>
          <w:lang w:val="en-US"/>
        </w:rPr>
        <w:t>n</w:t>
      </w:r>
      <w:r w:rsidRPr="001E2025">
        <w:rPr>
          <w:szCs w:val="28"/>
        </w:rPr>
        <w:t>1+</w:t>
      </w:r>
      <w:r w:rsidRPr="001E2025">
        <w:rPr>
          <w:szCs w:val="28"/>
          <w:lang w:val="en-US"/>
        </w:rPr>
        <w:t>n</w:t>
      </w:r>
      <w:r w:rsidRPr="001E2025">
        <w:rPr>
          <w:szCs w:val="28"/>
        </w:rPr>
        <w:t>2</w:t>
      </w:r>
    </w:p>
    <w:p w14:paraId="0F8B9F93" w14:textId="77777777" w:rsidR="00C711B4" w:rsidRPr="001E2025" w:rsidRDefault="00C711B4" w:rsidP="003F457E">
      <w:pPr>
        <w:pStyle w:val="ad"/>
        <w:ind w:firstLine="567"/>
        <w:rPr>
          <w:szCs w:val="28"/>
        </w:rPr>
      </w:pPr>
      <w:r w:rsidRPr="001E2025">
        <w:rPr>
          <w:szCs w:val="28"/>
        </w:rPr>
        <w:t>подставим данные значения в формулу</w:t>
      </w:r>
    </w:p>
    <w:p w14:paraId="7A7573AF" w14:textId="35120A2F" w:rsidR="00C711B4" w:rsidRPr="001E2025" w:rsidRDefault="00C711B4" w:rsidP="003F457E">
      <w:pPr>
        <w:pStyle w:val="ad"/>
        <w:ind w:firstLine="567"/>
        <w:rPr>
          <w:szCs w:val="28"/>
        </w:rPr>
      </w:pPr>
      <w:r w:rsidRPr="001E2025">
        <w:rPr>
          <w:noProof/>
          <w:szCs w:val="28"/>
        </w:rPr>
        <mc:AlternateContent>
          <mc:Choice Requires="wps">
            <w:drawing>
              <wp:anchor distT="0" distB="0" distL="114300" distR="114300" simplePos="0" relativeHeight="251672576" behindDoc="0" locked="0" layoutInCell="0" allowOverlap="1" wp14:anchorId="03BD8E37" wp14:editId="3C2E48B8">
                <wp:simplePos x="0" y="0"/>
                <wp:positionH relativeFrom="column">
                  <wp:posOffset>4003370</wp:posOffset>
                </wp:positionH>
                <wp:positionV relativeFrom="paragraph">
                  <wp:posOffset>12065</wp:posOffset>
                </wp:positionV>
                <wp:extent cx="365760" cy="0"/>
                <wp:effectExtent l="0" t="0" r="0" b="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107763" dir="189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0FBE8CA" id="Прямая соединительная линия 12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25pt,.95pt" to="344.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" o:allowincell="f">
                <v:shadow offset="6pt,-6pt"/>
              </v:line>
            </w:pict>
          </mc:Fallback>
        </mc:AlternateContent>
      </w:r>
      <w:r w:rsidRPr="001E2025">
        <w:rPr>
          <w:noProof/>
          <w:szCs w:val="28"/>
        </w:rPr>
        <mc:AlternateContent>
          <mc:Choice Requires="wps">
            <w:drawing>
              <wp:anchor distT="0" distB="0" distL="114300" distR="114300" simplePos="0" relativeHeight="251671552" behindDoc="0" locked="0" layoutInCell="0" allowOverlap="1" wp14:anchorId="5E39470F" wp14:editId="56A881A6">
                <wp:simplePos x="0" y="0"/>
                <wp:positionH relativeFrom="column">
                  <wp:posOffset>2294255</wp:posOffset>
                </wp:positionH>
                <wp:positionV relativeFrom="paragraph">
                  <wp:posOffset>12065</wp:posOffset>
                </wp:positionV>
                <wp:extent cx="1005840" cy="0"/>
                <wp:effectExtent l="12065" t="10160" r="10795" b="889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107763" dir="189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0F5D9B4" id="Прямая соединительная линия 13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5pt,.95pt" to="259.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" o:allowincell="f">
                <v:shadow offset="6pt,-6pt"/>
              </v:line>
            </w:pict>
          </mc:Fallback>
        </mc:AlternateContent>
      </w:r>
      <w:r w:rsidRPr="001E2025">
        <w:rPr>
          <w:szCs w:val="28"/>
        </w:rPr>
        <w:sym w:font="Symbol" w:char="F06A"/>
      </w:r>
      <w:r w:rsidRPr="001E2025">
        <w:rPr>
          <w:szCs w:val="28"/>
        </w:rPr>
        <w:t xml:space="preserve">*эмп. = (2,491-1,846) </w:t>
      </w:r>
      <w:r w:rsidRPr="001E2025">
        <w:rPr>
          <w:szCs w:val="28"/>
        </w:rPr>
        <w:sym w:font="Symbol" w:char="F0D7"/>
      </w:r>
      <w:r w:rsidRPr="001E2025">
        <w:rPr>
          <w:szCs w:val="28"/>
        </w:rPr>
        <w:sym w:font="Symbol" w:char="F0D6"/>
      </w:r>
      <w:r w:rsidRPr="001E2025">
        <w:rPr>
          <w:szCs w:val="28"/>
        </w:rPr>
        <w:t>45</w:t>
      </w:r>
      <w:r w:rsidRPr="001E2025">
        <w:rPr>
          <w:szCs w:val="28"/>
        </w:rPr>
        <w:sym w:font="Symbol" w:char="F0D7"/>
      </w:r>
      <w:r w:rsidRPr="001E2025">
        <w:rPr>
          <w:szCs w:val="28"/>
        </w:rPr>
        <w:t>32/ 45+32 = 0,645</w:t>
      </w:r>
      <w:r w:rsidRPr="001E2025">
        <w:rPr>
          <w:szCs w:val="28"/>
        </w:rPr>
        <w:sym w:font="Symbol" w:char="F0D7"/>
      </w:r>
      <w:r w:rsidRPr="001E2025">
        <w:rPr>
          <w:szCs w:val="28"/>
        </w:rPr>
        <w:sym w:font="Symbol" w:char="F0D6"/>
      </w:r>
      <w:r w:rsidRPr="001E2025">
        <w:rPr>
          <w:szCs w:val="28"/>
        </w:rPr>
        <w:t>18,7 = 2,789</w:t>
      </w:r>
    </w:p>
    <w:p w14:paraId="06E40401" w14:textId="77777777" w:rsidR="00C711B4" w:rsidRPr="001E2025" w:rsidRDefault="00C711B4" w:rsidP="003F457E">
      <w:pPr>
        <w:pStyle w:val="ad"/>
        <w:ind w:firstLine="567"/>
        <w:rPr>
          <w:szCs w:val="28"/>
        </w:rPr>
      </w:pPr>
      <w:r w:rsidRPr="001E2025">
        <w:rPr>
          <w:szCs w:val="28"/>
        </w:rPr>
        <w:t xml:space="preserve">критические значения </w:t>
      </w:r>
      <w:r w:rsidRPr="001E2025">
        <w:rPr>
          <w:szCs w:val="28"/>
        </w:rPr>
        <w:sym w:font="Symbol" w:char="F06A"/>
      </w:r>
      <w:r w:rsidRPr="001E2025">
        <w:rPr>
          <w:szCs w:val="28"/>
        </w:rPr>
        <w:t xml:space="preserve">* при любых </w:t>
      </w:r>
      <w:r w:rsidRPr="001E2025">
        <w:rPr>
          <w:szCs w:val="28"/>
          <w:lang w:val="en-US"/>
        </w:rPr>
        <w:t>n</w:t>
      </w:r>
      <w:r w:rsidRPr="001E2025">
        <w:rPr>
          <w:szCs w:val="28"/>
        </w:rPr>
        <w:t xml:space="preserve">1, </w:t>
      </w:r>
      <w:r w:rsidRPr="001E2025">
        <w:rPr>
          <w:szCs w:val="28"/>
          <w:lang w:val="en-US"/>
        </w:rPr>
        <w:t>n</w:t>
      </w:r>
      <w:r w:rsidRPr="001E2025">
        <w:rPr>
          <w:szCs w:val="28"/>
        </w:rPr>
        <w:t xml:space="preserve">2, составляют:  </w:t>
      </w:r>
    </w:p>
    <w:p w14:paraId="747A3E8D" w14:textId="77777777" w:rsidR="00C711B4" w:rsidRPr="001E2025" w:rsidRDefault="00C711B4" w:rsidP="003F457E">
      <w:pPr>
        <w:pStyle w:val="ad"/>
        <w:ind w:firstLine="567"/>
        <w:rPr>
          <w:szCs w:val="28"/>
        </w:rPr>
      </w:pPr>
      <w:r w:rsidRPr="001E2025">
        <w:rPr>
          <w:noProof/>
          <w:szCs w:val="28"/>
        </w:rPr>
        <mc:AlternateContent>
          <mc:Choice Requires="wps">
            <w:drawing>
              <wp:anchor distT="0" distB="0" distL="114300" distR="114300" simplePos="0" relativeHeight="251662336" behindDoc="0" locked="0" layoutInCell="0" allowOverlap="1" wp14:anchorId="6B7133C2" wp14:editId="1982B019">
                <wp:simplePos x="0" y="0"/>
                <wp:positionH relativeFrom="column">
                  <wp:posOffset>240030</wp:posOffset>
                </wp:positionH>
                <wp:positionV relativeFrom="paragraph">
                  <wp:posOffset>89535</wp:posOffset>
                </wp:positionV>
                <wp:extent cx="91440" cy="731520"/>
                <wp:effectExtent l="5715" t="8255" r="7620" b="12700"/>
                <wp:wrapNone/>
                <wp:docPr id="137" name="Левая фигурная скобка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731520"/>
                        </a:xfrm>
                        <a:prstGeom prst="leftBrace">
                          <a:avLst>
                            <a:gd name="adj1" fmla="val 66667"/>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B73DFE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37" o:spid="_x0000_s1026" type="#_x0000_t87" style="position:absolute;margin-left:18.9pt;margin-top:7.05pt;width:7.2pt;height:5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" o:allowincell="f"/>
            </w:pict>
          </mc:Fallback>
        </mc:AlternateContent>
      </w:r>
      <w:r w:rsidRPr="001E2025">
        <w:rPr>
          <w:szCs w:val="28"/>
        </w:rPr>
        <w:t>1,64(</w:t>
      </w:r>
      <w:r w:rsidRPr="001E2025">
        <w:rPr>
          <w:szCs w:val="28"/>
        </w:rPr>
        <w:sym w:font="Symbol" w:char="F072"/>
      </w:r>
      <w:r w:rsidRPr="001E2025">
        <w:rPr>
          <w:szCs w:val="28"/>
        </w:rPr>
        <w:t xml:space="preserve"> </w:t>
      </w:r>
      <w:r w:rsidRPr="001E2025">
        <w:rPr>
          <w:szCs w:val="28"/>
        </w:rPr>
        <w:sym w:font="Symbol" w:char="F0A3"/>
      </w:r>
      <w:r w:rsidRPr="001E2025">
        <w:rPr>
          <w:szCs w:val="28"/>
        </w:rPr>
        <w:t xml:space="preserve"> 0,05)</w:t>
      </w:r>
    </w:p>
    <w:p w14:paraId="10BE9D2A" w14:textId="77777777" w:rsidR="00C711B4" w:rsidRPr="001E2025" w:rsidRDefault="00C711B4" w:rsidP="003F457E">
      <w:pPr>
        <w:pStyle w:val="ad"/>
        <w:ind w:firstLine="567"/>
        <w:rPr>
          <w:szCs w:val="28"/>
        </w:rPr>
      </w:pPr>
      <w:r w:rsidRPr="001E2025">
        <w:rPr>
          <w:szCs w:val="28"/>
        </w:rPr>
        <w:sym w:font="Symbol" w:char="F06A"/>
      </w:r>
      <w:r w:rsidRPr="001E2025">
        <w:rPr>
          <w:szCs w:val="28"/>
        </w:rPr>
        <w:t>*кр. =</w:t>
      </w:r>
    </w:p>
    <w:p w14:paraId="7BA00422" w14:textId="77777777" w:rsidR="00C711B4" w:rsidRPr="001E2025" w:rsidRDefault="00C711B4" w:rsidP="003F457E">
      <w:pPr>
        <w:pStyle w:val="ad"/>
        <w:ind w:firstLine="567"/>
        <w:rPr>
          <w:szCs w:val="28"/>
        </w:rPr>
      </w:pPr>
      <w:r w:rsidRPr="001E2025">
        <w:rPr>
          <w:szCs w:val="28"/>
        </w:rPr>
        <w:t>2,31(</w:t>
      </w:r>
      <w:r w:rsidRPr="001E2025">
        <w:rPr>
          <w:szCs w:val="28"/>
        </w:rPr>
        <w:sym w:font="Symbol" w:char="F072"/>
      </w:r>
      <w:r w:rsidRPr="001E2025">
        <w:rPr>
          <w:szCs w:val="28"/>
        </w:rPr>
        <w:t xml:space="preserve"> </w:t>
      </w:r>
      <w:r w:rsidRPr="001E2025">
        <w:rPr>
          <w:szCs w:val="28"/>
        </w:rPr>
        <w:sym w:font="Symbol" w:char="F0B3"/>
      </w:r>
      <w:r w:rsidRPr="001E2025">
        <w:rPr>
          <w:szCs w:val="28"/>
        </w:rPr>
        <w:t xml:space="preserve"> 2,31)</w:t>
      </w:r>
    </w:p>
    <w:p w14:paraId="44CB8F2D" w14:textId="101D8172" w:rsidR="00C711B4" w:rsidRPr="001E2025" w:rsidRDefault="00C711B4" w:rsidP="003F457E">
      <w:pPr>
        <w:pStyle w:val="ad"/>
        <w:ind w:firstLine="567"/>
        <w:rPr>
          <w:szCs w:val="28"/>
        </w:rPr>
      </w:pPr>
      <w:r w:rsidRPr="001E2025">
        <w:rPr>
          <w:szCs w:val="28"/>
        </w:rPr>
        <w:sym w:font="Symbol" w:char="F06A"/>
      </w:r>
      <w:r w:rsidRPr="001E2025">
        <w:rPr>
          <w:szCs w:val="28"/>
        </w:rPr>
        <w:t xml:space="preserve">*эмп. = 2,789 </w:t>
      </w:r>
      <w:r w:rsidRPr="001E2025">
        <w:rPr>
          <w:szCs w:val="28"/>
        </w:rPr>
        <w:sym w:font="Symbol" w:char="F0DE"/>
      </w:r>
      <w:r w:rsidRPr="001E2025">
        <w:rPr>
          <w:szCs w:val="28"/>
        </w:rPr>
        <w:t xml:space="preserve"> </w:t>
      </w:r>
      <w:r w:rsidRPr="001E2025">
        <w:rPr>
          <w:szCs w:val="28"/>
        </w:rPr>
        <w:sym w:font="Symbol" w:char="F06A"/>
      </w:r>
      <w:r w:rsidRPr="001E2025">
        <w:rPr>
          <w:szCs w:val="28"/>
        </w:rPr>
        <w:t xml:space="preserve">*эмп </w:t>
      </w:r>
      <w:r w:rsidRPr="001E2025">
        <w:rPr>
          <w:szCs w:val="28"/>
        </w:rPr>
        <w:sym w:font="Symbol" w:char="F03E"/>
      </w:r>
      <w:r w:rsidRPr="001E2025">
        <w:rPr>
          <w:szCs w:val="28"/>
        </w:rPr>
        <w:t xml:space="preserve"> </w:t>
      </w:r>
      <w:r w:rsidRPr="001E2025">
        <w:rPr>
          <w:szCs w:val="28"/>
        </w:rPr>
        <w:sym w:font="Symbol" w:char="F06A"/>
      </w:r>
      <w:r w:rsidRPr="001E2025">
        <w:rPr>
          <w:szCs w:val="28"/>
        </w:rPr>
        <w:t>*кр (</w:t>
      </w:r>
      <w:r w:rsidRPr="001E2025">
        <w:rPr>
          <w:szCs w:val="28"/>
        </w:rPr>
        <w:sym w:font="Symbol" w:char="F072"/>
      </w:r>
      <w:r w:rsidRPr="001E2025">
        <w:rPr>
          <w:szCs w:val="28"/>
        </w:rPr>
        <w:t xml:space="preserve"> </w:t>
      </w:r>
      <w:r w:rsidRPr="001E2025">
        <w:rPr>
          <w:szCs w:val="28"/>
        </w:rPr>
        <w:sym w:font="Symbol" w:char="F0A3"/>
      </w:r>
      <w:r w:rsidRPr="001E2025">
        <w:rPr>
          <w:szCs w:val="28"/>
        </w:rPr>
        <w:t xml:space="preserve"> 0,01)</w:t>
      </w:r>
    </w:p>
    <w:p w14:paraId="65194B17" w14:textId="77777777" w:rsidR="002162E9" w:rsidRDefault="002162E9" w:rsidP="003F457E">
      <w:pPr>
        <w:pStyle w:val="ad"/>
        <w:ind w:firstLine="567"/>
        <w:rPr>
          <w:szCs w:val="28"/>
        </w:rPr>
      </w:pPr>
    </w:p>
    <w:p w14:paraId="504090E1" w14:textId="3E6934BF" w:rsidR="00C711B4" w:rsidRPr="001E2025" w:rsidRDefault="00294203" w:rsidP="003F457E">
      <w:pPr>
        <w:pStyle w:val="ad"/>
        <w:ind w:firstLine="567"/>
        <w:rPr>
          <w:szCs w:val="28"/>
        </w:rPr>
      </w:pPr>
      <w:r w:rsidRPr="001E2025">
        <w:rPr>
          <w:szCs w:val="28"/>
        </w:rPr>
        <w:t xml:space="preserve">Данные по расчетам показывают, что </w:t>
      </w:r>
      <w:r w:rsidR="00C711B4" w:rsidRPr="001E2025">
        <w:rPr>
          <w:szCs w:val="28"/>
        </w:rPr>
        <w:t>эмпирическое значение критерия</w:t>
      </w:r>
      <w:r w:rsidRPr="001E2025">
        <w:rPr>
          <w:szCs w:val="28"/>
        </w:rPr>
        <w:t xml:space="preserve"> </w:t>
      </w:r>
      <w:r w:rsidRPr="001E2025">
        <w:rPr>
          <w:szCs w:val="28"/>
        </w:rPr>
        <w:sym w:font="Symbol" w:char="F06A"/>
      </w:r>
      <w:r w:rsidRPr="001E2025">
        <w:rPr>
          <w:szCs w:val="28"/>
        </w:rPr>
        <w:t>*</w:t>
      </w:r>
      <w:r w:rsidR="00C711B4" w:rsidRPr="001E2025">
        <w:rPr>
          <w:szCs w:val="28"/>
        </w:rPr>
        <w:t xml:space="preserve"> больше критического значения. </w:t>
      </w:r>
      <w:r w:rsidRPr="001E2025">
        <w:rPr>
          <w:szCs w:val="28"/>
        </w:rPr>
        <w:t xml:space="preserve">Это говорит о том, что предложенная </w:t>
      </w:r>
      <w:r w:rsidR="00C711B4" w:rsidRPr="001E2025">
        <w:rPr>
          <w:szCs w:val="28"/>
        </w:rPr>
        <w:t>нулевая гипотеза</w:t>
      </w:r>
      <w:r w:rsidRPr="001E2025">
        <w:rPr>
          <w:szCs w:val="28"/>
        </w:rPr>
        <w:t xml:space="preserve"> Н0</w:t>
      </w:r>
      <w:r w:rsidR="00041026" w:rsidRPr="001E2025">
        <w:rPr>
          <w:szCs w:val="28"/>
        </w:rPr>
        <w:t xml:space="preserve"> откло</w:t>
      </w:r>
      <w:r w:rsidR="00C711B4" w:rsidRPr="001E2025">
        <w:rPr>
          <w:szCs w:val="28"/>
        </w:rPr>
        <w:t xml:space="preserve">няется на уровне </w:t>
      </w:r>
      <w:r w:rsidR="00C711B4" w:rsidRPr="001E2025">
        <w:rPr>
          <w:szCs w:val="28"/>
        </w:rPr>
        <w:sym w:font="Symbol" w:char="F072"/>
      </w:r>
      <w:r w:rsidR="00C711B4" w:rsidRPr="001E2025">
        <w:rPr>
          <w:szCs w:val="28"/>
        </w:rPr>
        <w:t xml:space="preserve"> </w:t>
      </w:r>
      <w:r w:rsidR="00C711B4" w:rsidRPr="001E2025">
        <w:rPr>
          <w:szCs w:val="28"/>
        </w:rPr>
        <w:sym w:font="Symbol" w:char="F0A3"/>
      </w:r>
      <w:r w:rsidR="00C711B4" w:rsidRPr="001E2025">
        <w:rPr>
          <w:szCs w:val="28"/>
        </w:rPr>
        <w:t xml:space="preserve"> 0,01, подтвержда</w:t>
      </w:r>
      <w:r w:rsidRPr="001E2025">
        <w:rPr>
          <w:szCs w:val="28"/>
        </w:rPr>
        <w:t>я</w:t>
      </w:r>
      <w:r w:rsidR="00C711B4" w:rsidRPr="001E2025">
        <w:rPr>
          <w:szCs w:val="28"/>
        </w:rPr>
        <w:t xml:space="preserve"> альтернативную гипотезу Н1. </w:t>
      </w:r>
    </w:p>
    <w:p w14:paraId="5802F848" w14:textId="2C0FFA6A" w:rsidR="00C711B4" w:rsidRPr="001E2025" w:rsidRDefault="00C711B4" w:rsidP="000F77C5">
      <w:pPr>
        <w:pStyle w:val="ad"/>
        <w:rPr>
          <w:szCs w:val="28"/>
        </w:rPr>
      </w:pPr>
      <w:r w:rsidRPr="001E2025">
        <w:rPr>
          <w:noProof/>
          <w:szCs w:val="28"/>
        </w:rPr>
        <w:t xml:space="preserve">                                                                                                                 </w:t>
      </w:r>
    </w:p>
    <w:p w14:paraId="04FBB541" w14:textId="5275FC8A" w:rsidR="00C711B4" w:rsidRPr="001E2025" w:rsidRDefault="000D04A4" w:rsidP="000F77C5">
      <w:pPr>
        <w:pStyle w:val="ad"/>
        <w:rPr>
          <w:szCs w:val="28"/>
        </w:rPr>
      </w:pPr>
      <w:r>
        <w:rPr>
          <w:noProof/>
          <w:szCs w:val="28"/>
        </w:rPr>
        <mc:AlternateContent>
          <mc:Choice Requires="wpg">
            <w:drawing>
              <wp:anchor distT="0" distB="0" distL="114300" distR="114300" simplePos="0" relativeHeight="251668480" behindDoc="0" locked="0" layoutInCell="1" allowOverlap="1" wp14:anchorId="4E949227" wp14:editId="5ADC3783">
                <wp:simplePos x="0" y="0"/>
                <wp:positionH relativeFrom="column">
                  <wp:posOffset>108585</wp:posOffset>
                </wp:positionH>
                <wp:positionV relativeFrom="paragraph">
                  <wp:posOffset>90170</wp:posOffset>
                </wp:positionV>
                <wp:extent cx="5669280" cy="664845"/>
                <wp:effectExtent l="0" t="0" r="26670" b="20955"/>
                <wp:wrapNone/>
                <wp:docPr id="42" name="Группа 42"/>
                <wp:cNvGraphicFramePr/>
                <a:graphic xmlns:a="http://schemas.openxmlformats.org/drawingml/2006/main">
                  <a:graphicData uri="http://schemas.microsoft.com/office/word/2010/wordprocessingGroup">
                    <wpg:wgp>
                      <wpg:cNvGrpSpPr/>
                      <wpg:grpSpPr>
                        <a:xfrm>
                          <a:off x="0" y="0"/>
                          <a:ext cx="5669280" cy="664845"/>
                          <a:chOff x="0" y="0"/>
                          <a:chExt cx="5669280" cy="664845"/>
                        </a:xfrm>
                      </wpg:grpSpPr>
                      <wps:wsp>
                        <wps:cNvPr id="140" name="Полилиния: фигура 25"/>
                        <wps:cNvSpPr>
                          <a:spLocks/>
                        </wps:cNvSpPr>
                        <wps:spPr bwMode="auto">
                          <a:xfrm flipH="1">
                            <a:off x="2192655" y="38100"/>
                            <a:ext cx="822960" cy="540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 name="Полилиния: фигура 24"/>
                        <wps:cNvSpPr>
                          <a:spLocks/>
                        </wps:cNvSpPr>
                        <wps:spPr bwMode="auto">
                          <a:xfrm>
                            <a:off x="2830830" y="38100"/>
                            <a:ext cx="914400" cy="540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 name="Полилиния: фигура 26"/>
                        <wps:cNvSpPr>
                          <a:spLocks/>
                        </wps:cNvSpPr>
                        <wps:spPr bwMode="auto">
                          <a:xfrm>
                            <a:off x="363855" y="0"/>
                            <a:ext cx="1828800" cy="6477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8" name="Полилиния: фигура 27"/>
                        <wps:cNvSpPr>
                          <a:spLocks/>
                        </wps:cNvSpPr>
                        <wps:spPr bwMode="auto">
                          <a:xfrm flipH="1">
                            <a:off x="3764280" y="9525"/>
                            <a:ext cx="1645920" cy="612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587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2" name="Прямая соединительная линия 142"/>
                        <wps:cNvCnPr>
                          <a:cxnSpLocks noChangeShapeType="1"/>
                        </wps:cNvCnPr>
                        <wps:spPr bwMode="auto">
                          <a:xfrm>
                            <a:off x="0" y="664845"/>
                            <a:ext cx="5669280"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CEF4E69" id="Группа 42" o:spid="_x0000_s1026" style="position:absolute;margin-left:8.55pt;margin-top:7.1pt;width:446.4pt;height:52.35pt;z-index:251668480" coordsize="56692,6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">
                <v:shape id="Полилиния: фигура 25" o:spid="_x0000_s1027" style="position:absolute;left:21926;top:381;width:8230;height:540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" path="m-1,nfc11929,,21600,9670,21600,21600em-1,nsc11929,,21600,9670,21600,21600l,21600,-1,xe" filled="f" strokeweight="1.25pt">
                  <v:path arrowok="t" o:extrusionok="f" o:connecttype="custom" o:connectlocs="0,0;822960,540000;0,540000" o:connectangles="0,0,0"/>
                </v:shape>
                <v:shape id="Полилиния: фигура 24" o:spid="_x0000_s1028" style="position:absolute;left:28308;top:381;width:9144;height:540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" path="m-1,nfc11929,,21600,9670,21600,21600em-1,nsc11929,,21600,9670,21600,21600l,21600,-1,xe" filled="f" strokeweight="1.25pt">
                  <v:path arrowok="t" o:extrusionok="f" o:connecttype="custom" o:connectlocs="0,0;914400,540000;0,540000" o:connectangles="0,0,0"/>
                </v:shape>
                <v:shape id="Полилиния: фигура 26" o:spid="_x0000_s1029" style="position:absolute;left:3638;width:18288;height:647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" path="m-1,nfc11929,,21600,9670,21600,21600em-1,nsc11929,,21600,9670,21600,21600l,21600,-1,xe" filled="f" strokeweight="1.25pt">
                  <v:path arrowok="t" o:extrusionok="f" o:connecttype="custom" o:connectlocs="0,0;1828800,647700;0,647700" o:connectangles="0,0,0"/>
                </v:shape>
                <v:shape id="Полилиния: фигура 27" o:spid="_x0000_s1030" style="position:absolute;left:37642;top:95;width:16460;height:612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" path="m-1,nfc11929,,21600,9670,21600,21600em-1,nsc11929,,21600,9670,21600,21600l,21600,-1,xe" filled="f" strokeweight="1.25pt">
                  <v:path arrowok="t" o:extrusionok="f" o:connecttype="custom" o:connectlocs="0,0;1645920,612000;0,612000" o:connectangles="0,0,0"/>
                </v:shape>
                <v:line id="Прямая соединительная линия 142" o:spid="_x0000_s1031" style="position:absolute;visibility:visible;mso-wrap-style:square" from="0,6648" to="56692,6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" strokeweight="2pt"/>
              </v:group>
            </w:pict>
          </mc:Fallback>
        </mc:AlternateContent>
      </w:r>
      <w:r w:rsidR="00C711B4" w:rsidRPr="001E2025">
        <w:rPr>
          <w:szCs w:val="28"/>
        </w:rPr>
        <w:t xml:space="preserve">                     …                            </w:t>
      </w:r>
      <w:r w:rsidR="00C711B4" w:rsidRPr="001E2025">
        <w:rPr>
          <w:szCs w:val="28"/>
        </w:rPr>
        <w:sym w:font="Symbol" w:char="F06A"/>
      </w:r>
      <w:r w:rsidR="00C711B4" w:rsidRPr="001E2025">
        <w:rPr>
          <w:szCs w:val="28"/>
        </w:rPr>
        <w:t xml:space="preserve">0,05    </w:t>
      </w:r>
      <w:r w:rsidR="00C711B4" w:rsidRPr="001E2025">
        <w:rPr>
          <w:szCs w:val="28"/>
        </w:rPr>
        <w:tab/>
      </w:r>
      <w:r w:rsidR="00C711B4" w:rsidRPr="001E2025">
        <w:rPr>
          <w:szCs w:val="28"/>
        </w:rPr>
        <w:tab/>
        <w:t xml:space="preserve">                  </w:t>
      </w:r>
      <w:r w:rsidR="00C711B4" w:rsidRPr="001E2025">
        <w:rPr>
          <w:szCs w:val="28"/>
        </w:rPr>
        <w:sym w:font="Symbol" w:char="F06A"/>
      </w:r>
      <w:r w:rsidR="00C711B4" w:rsidRPr="001E2025">
        <w:rPr>
          <w:szCs w:val="28"/>
        </w:rPr>
        <w:t>0,01</w:t>
      </w:r>
    </w:p>
    <w:p w14:paraId="476542F3" w14:textId="77777777" w:rsidR="00C711B4" w:rsidRPr="001E2025" w:rsidRDefault="00C711B4" w:rsidP="000F77C5">
      <w:pPr>
        <w:pStyle w:val="ad"/>
        <w:ind w:firstLine="300"/>
        <w:rPr>
          <w:szCs w:val="28"/>
        </w:rPr>
      </w:pPr>
    </w:p>
    <w:p w14:paraId="12C630EF" w14:textId="77777777" w:rsidR="00C711B4" w:rsidRPr="001E2025" w:rsidRDefault="00C711B4" w:rsidP="000F77C5">
      <w:pPr>
        <w:pStyle w:val="ad"/>
        <w:ind w:firstLine="720"/>
        <w:rPr>
          <w:szCs w:val="28"/>
        </w:rPr>
      </w:pPr>
      <w:r w:rsidRPr="001E2025">
        <w:rPr>
          <w:szCs w:val="28"/>
        </w:rPr>
        <w:t xml:space="preserve">Зона                                                  ?                       </w:t>
      </w:r>
      <w:r w:rsidRPr="001E2025">
        <w:rPr>
          <w:szCs w:val="28"/>
        </w:rPr>
        <w:sym w:font="Symbol" w:char="F06A"/>
      </w:r>
      <w:r w:rsidRPr="001E2025">
        <w:rPr>
          <w:szCs w:val="28"/>
        </w:rPr>
        <w:t>*эмп.                  Зона</w:t>
      </w:r>
    </w:p>
    <w:p w14:paraId="584FED55" w14:textId="591A39C7" w:rsidR="00C711B4" w:rsidRPr="001E2025" w:rsidRDefault="00C711B4" w:rsidP="000F77C5">
      <w:pPr>
        <w:pStyle w:val="ad"/>
        <w:ind w:firstLine="720"/>
        <w:rPr>
          <w:szCs w:val="28"/>
        </w:rPr>
      </w:pPr>
      <w:r w:rsidRPr="001E2025">
        <w:rPr>
          <w:noProof/>
          <w:szCs w:val="28"/>
        </w:rPr>
        <mc:AlternateContent>
          <mc:Choice Requires="wps">
            <w:drawing>
              <wp:anchor distT="0" distB="0" distL="114300" distR="114300" simplePos="0" relativeHeight="251669504" behindDoc="0" locked="0" layoutInCell="0" allowOverlap="1" wp14:anchorId="1E7B1AF4" wp14:editId="75926AD7">
                <wp:simplePos x="0" y="0"/>
                <wp:positionH relativeFrom="column">
                  <wp:posOffset>4406265</wp:posOffset>
                </wp:positionH>
                <wp:positionV relativeFrom="paragraph">
                  <wp:posOffset>116840</wp:posOffset>
                </wp:positionV>
                <wp:extent cx="0" cy="91440"/>
                <wp:effectExtent l="9525" t="8890" r="9525" b="1397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C344F01" id="Прямая соединительная линия 14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95pt,9.2pt" to="346.9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" o:allowincell="f"/>
            </w:pict>
          </mc:Fallback>
        </mc:AlternateContent>
      </w:r>
    </w:p>
    <w:p w14:paraId="0D50ABAD" w14:textId="77777777" w:rsidR="00C711B4" w:rsidRPr="001E2025" w:rsidRDefault="00C711B4" w:rsidP="000F77C5">
      <w:pPr>
        <w:pStyle w:val="ad"/>
        <w:rPr>
          <w:szCs w:val="28"/>
        </w:rPr>
      </w:pPr>
      <w:r w:rsidRPr="001E2025">
        <w:rPr>
          <w:szCs w:val="28"/>
        </w:rPr>
        <w:t xml:space="preserve">         Не значимости             1,64                             2,31     2,789         Значимости</w:t>
      </w:r>
    </w:p>
    <w:p w14:paraId="3BC3DD83" w14:textId="77777777" w:rsidR="000D04A4" w:rsidRDefault="000D04A4" w:rsidP="00C36C77">
      <w:pPr>
        <w:pStyle w:val="ad"/>
        <w:ind w:firstLine="567"/>
        <w:rPr>
          <w:szCs w:val="28"/>
        </w:rPr>
      </w:pPr>
    </w:p>
    <w:p w14:paraId="2A8B8DAA" w14:textId="77777777" w:rsidR="000D04A4" w:rsidRDefault="000D04A4" w:rsidP="000D04A4">
      <w:pPr>
        <w:pStyle w:val="ad"/>
        <w:jc w:val="center"/>
        <w:rPr>
          <w:szCs w:val="28"/>
        </w:rPr>
      </w:pPr>
      <w:r w:rsidRPr="001E2025">
        <w:rPr>
          <w:szCs w:val="28"/>
        </w:rPr>
        <w:lastRenderedPageBreak/>
        <w:t xml:space="preserve">Рисунок 12 - Ось значимости уровень развития кросс-культурной </w:t>
      </w:r>
      <w:r>
        <w:rPr>
          <w:szCs w:val="28"/>
        </w:rPr>
        <w:t>к</w:t>
      </w:r>
      <w:r w:rsidRPr="001E2025">
        <w:rPr>
          <w:szCs w:val="28"/>
        </w:rPr>
        <w:t>омпетентности</w:t>
      </w:r>
    </w:p>
    <w:p w14:paraId="259D9C8D" w14:textId="77777777" w:rsidR="000D04A4" w:rsidRDefault="000D04A4" w:rsidP="00C36C77">
      <w:pPr>
        <w:pStyle w:val="ad"/>
        <w:ind w:firstLine="567"/>
        <w:rPr>
          <w:szCs w:val="28"/>
        </w:rPr>
      </w:pPr>
    </w:p>
    <w:p w14:paraId="7BC0C4CC" w14:textId="20E8FF7A" w:rsidR="00C36C77" w:rsidRDefault="00294203" w:rsidP="00C36C77">
      <w:pPr>
        <w:pStyle w:val="ad"/>
        <w:ind w:firstLine="567"/>
        <w:rPr>
          <w:szCs w:val="28"/>
        </w:rPr>
      </w:pPr>
      <w:r w:rsidRPr="001E2025">
        <w:rPr>
          <w:szCs w:val="28"/>
        </w:rPr>
        <w:t xml:space="preserve">На оси критерий </w:t>
      </w:r>
      <w:r w:rsidR="00C711B4" w:rsidRPr="001E2025">
        <w:rPr>
          <w:szCs w:val="28"/>
        </w:rPr>
        <w:t xml:space="preserve">находится в зоне </w:t>
      </w:r>
      <w:r w:rsidR="00C711B4" w:rsidRPr="001E2025">
        <w:rPr>
          <w:szCs w:val="28"/>
        </w:rPr>
        <w:sym w:font="Symbol" w:char="F06A"/>
      </w:r>
      <w:r w:rsidR="00C711B4" w:rsidRPr="001E2025">
        <w:rPr>
          <w:szCs w:val="28"/>
        </w:rPr>
        <w:t xml:space="preserve">*эмп. – зоне значимости, и подтверждает эффективность используемой </w:t>
      </w:r>
      <w:r w:rsidRPr="001E2025">
        <w:rPr>
          <w:szCs w:val="28"/>
        </w:rPr>
        <w:t>нами методики по развитию кросс-культурной компетентности</w:t>
      </w:r>
      <w:r w:rsidR="00C711B4" w:rsidRPr="001E2025">
        <w:rPr>
          <w:szCs w:val="28"/>
        </w:rPr>
        <w:t xml:space="preserve">. </w:t>
      </w:r>
    </w:p>
    <w:p w14:paraId="12F059F4" w14:textId="4471AD5A" w:rsidR="00C36C77" w:rsidRDefault="00041026" w:rsidP="00C36C77">
      <w:pPr>
        <w:pStyle w:val="ad"/>
        <w:ind w:firstLine="567"/>
        <w:rPr>
          <w:szCs w:val="28"/>
        </w:rPr>
      </w:pPr>
      <w:r w:rsidRPr="001E2025">
        <w:rPr>
          <w:szCs w:val="28"/>
        </w:rPr>
        <w:t xml:space="preserve">Достоверность полученных данных обусловлена </w:t>
      </w:r>
      <w:r w:rsidRPr="001E2025">
        <w:rPr>
          <w:szCs w:val="28"/>
          <w:lang w:val="kk-KZ"/>
        </w:rPr>
        <w:t xml:space="preserve">ходом всего </w:t>
      </w:r>
      <w:r w:rsidRPr="001E2025">
        <w:rPr>
          <w:szCs w:val="28"/>
        </w:rPr>
        <w:t xml:space="preserve">эксперимента в контролируемых условиях и применением методов математической статистики для обработки </w:t>
      </w:r>
      <w:r w:rsidRPr="001E2025">
        <w:rPr>
          <w:szCs w:val="28"/>
          <w:lang w:val="kk-KZ"/>
        </w:rPr>
        <w:t xml:space="preserve">ее </w:t>
      </w:r>
      <w:r w:rsidRPr="001E2025">
        <w:rPr>
          <w:szCs w:val="28"/>
        </w:rPr>
        <w:t>результатов.</w:t>
      </w:r>
      <w:r w:rsidR="00F112E6">
        <w:rPr>
          <w:szCs w:val="28"/>
        </w:rPr>
        <w:t xml:space="preserve"> </w:t>
      </w:r>
      <w:r w:rsidRPr="001E2025">
        <w:rPr>
          <w:szCs w:val="28"/>
          <w:lang w:val="kk-KZ"/>
        </w:rPr>
        <w:t>Таким образом, проведенная опытно-педагогическая работа показала, что развитие кросс-культурной компетенции будущих специалистов и педагогов, которые участвовали в эксперименте</w:t>
      </w:r>
      <w:r w:rsidR="00E27377" w:rsidRPr="001E2025">
        <w:rPr>
          <w:szCs w:val="28"/>
          <w:lang w:val="kk-KZ"/>
        </w:rPr>
        <w:t>,</w:t>
      </w:r>
      <w:r w:rsidRPr="001E2025">
        <w:rPr>
          <w:szCs w:val="28"/>
          <w:lang w:val="kk-KZ"/>
        </w:rPr>
        <w:t xml:space="preserve"> </w:t>
      </w:r>
      <w:r w:rsidRPr="001E2025">
        <w:rPr>
          <w:szCs w:val="28"/>
        </w:rPr>
        <w:t xml:space="preserve">происходит под влиянием большого количества факторов. </w:t>
      </w:r>
    </w:p>
    <w:p w14:paraId="06C6FF8D" w14:textId="77777777" w:rsidR="00C36C77" w:rsidRDefault="00041026" w:rsidP="00C36C77">
      <w:pPr>
        <w:pStyle w:val="ad"/>
        <w:ind w:firstLine="567"/>
        <w:rPr>
          <w:szCs w:val="28"/>
        </w:rPr>
      </w:pPr>
      <w:r w:rsidRPr="001E2025">
        <w:rPr>
          <w:szCs w:val="28"/>
        </w:rPr>
        <w:t xml:space="preserve">В то же время результаты проведенного исследования с высокой долей вероятности свидетельствуют о том, что </w:t>
      </w:r>
      <w:r w:rsidRPr="001E2025">
        <w:rPr>
          <w:szCs w:val="28"/>
          <w:lang w:val="kk-KZ"/>
        </w:rPr>
        <w:t xml:space="preserve">развиваемые компетенции для студентов </w:t>
      </w:r>
      <w:r w:rsidRPr="001E2025">
        <w:rPr>
          <w:szCs w:val="28"/>
        </w:rPr>
        <w:t xml:space="preserve">положительно сказываются на </w:t>
      </w:r>
      <w:r w:rsidRPr="001E2025">
        <w:rPr>
          <w:szCs w:val="28"/>
          <w:lang w:val="kk-KZ"/>
        </w:rPr>
        <w:t xml:space="preserve">формировании </w:t>
      </w:r>
      <w:r w:rsidRPr="001E2025">
        <w:rPr>
          <w:szCs w:val="28"/>
        </w:rPr>
        <w:t xml:space="preserve">многих качеств, в числе которых </w:t>
      </w:r>
      <w:r w:rsidRPr="001E2025">
        <w:rPr>
          <w:szCs w:val="28"/>
          <w:lang w:val="kk-KZ"/>
        </w:rPr>
        <w:t xml:space="preserve">кросс-кульная грамотность, </w:t>
      </w:r>
      <w:r w:rsidRPr="001E2025">
        <w:rPr>
          <w:szCs w:val="28"/>
        </w:rPr>
        <w:t>повышенная познавательная мотивация</w:t>
      </w:r>
      <w:r w:rsidRPr="001E2025">
        <w:rPr>
          <w:szCs w:val="28"/>
          <w:lang w:val="kk-KZ"/>
        </w:rPr>
        <w:t xml:space="preserve"> и здоровые коммуникативные потребности</w:t>
      </w:r>
      <w:r w:rsidRPr="001E2025">
        <w:rPr>
          <w:szCs w:val="28"/>
        </w:rPr>
        <w:t xml:space="preserve">, самостоятельность в деятельности, способность </w:t>
      </w:r>
      <w:r w:rsidRPr="001E2025">
        <w:rPr>
          <w:szCs w:val="28"/>
          <w:lang w:val="kk-KZ"/>
        </w:rPr>
        <w:t xml:space="preserve">быть открытым для общения, </w:t>
      </w:r>
      <w:r w:rsidRPr="001E2025">
        <w:rPr>
          <w:szCs w:val="28"/>
        </w:rPr>
        <w:t xml:space="preserve">находить </w:t>
      </w:r>
      <w:r w:rsidRPr="001E2025">
        <w:rPr>
          <w:szCs w:val="28"/>
          <w:lang w:val="kk-KZ"/>
        </w:rPr>
        <w:t xml:space="preserve">взаимопонимание в отношениях с субъектами коммуникативного процесса и диалога, </w:t>
      </w:r>
      <w:r w:rsidRPr="001E2025">
        <w:rPr>
          <w:szCs w:val="28"/>
        </w:rPr>
        <w:t xml:space="preserve">ставить цели и планировать работу по их достижению, общаться и сотрудничать с другими людьми. </w:t>
      </w:r>
    </w:p>
    <w:p w14:paraId="62BA8E5A" w14:textId="29B7AF26" w:rsidR="00C36C77" w:rsidRDefault="00041026" w:rsidP="00C36C77">
      <w:pPr>
        <w:pStyle w:val="ad"/>
        <w:ind w:firstLine="567"/>
        <w:rPr>
          <w:szCs w:val="28"/>
        </w:rPr>
      </w:pPr>
      <w:r w:rsidRPr="001E2025">
        <w:rPr>
          <w:szCs w:val="28"/>
          <w:lang w:val="kk-KZ"/>
        </w:rPr>
        <w:t>Результаты опытной работы свидетельствуют о правильной постановке ведущей идеи исследования, где к</w:t>
      </w:r>
      <w:r w:rsidRPr="001E2025">
        <w:rPr>
          <w:szCs w:val="28"/>
        </w:rPr>
        <w:t>росс-культурная компетентность будущих педагогов филологов</w:t>
      </w:r>
      <w:r w:rsidR="00E27377" w:rsidRPr="001E2025">
        <w:rPr>
          <w:szCs w:val="28"/>
        </w:rPr>
        <w:t xml:space="preserve"> – </w:t>
      </w:r>
      <w:r w:rsidRPr="001E2025">
        <w:rPr>
          <w:szCs w:val="28"/>
        </w:rPr>
        <w:t xml:space="preserve">это </w:t>
      </w:r>
      <w:r w:rsidRPr="001E2025">
        <w:rPr>
          <w:szCs w:val="28"/>
          <w:shd w:val="clear" w:color="auto" w:fill="FFFFFF"/>
        </w:rPr>
        <w:t>интегративное качество</w:t>
      </w:r>
      <w:r w:rsidRPr="001E2025">
        <w:rPr>
          <w:szCs w:val="28"/>
        </w:rPr>
        <w:t>, демонстрирующее высший профессиональный вид коммуникации на стыке различных культур и развивается в условиях создания соответствующей кросс-культурной образовательной университетской среды, которая способствует развитию как профессионально-культурно</w:t>
      </w:r>
      <w:r w:rsidRPr="001E2025">
        <w:rPr>
          <w:szCs w:val="28"/>
          <w:lang w:val="kk-KZ"/>
        </w:rPr>
        <w:t>го</w:t>
      </w:r>
      <w:r w:rsidRPr="001E2025">
        <w:rPr>
          <w:szCs w:val="28"/>
        </w:rPr>
        <w:t xml:space="preserve"> мировоззрени</w:t>
      </w:r>
      <w:r w:rsidRPr="001E2025">
        <w:rPr>
          <w:szCs w:val="28"/>
          <w:lang w:val="kk-KZ"/>
        </w:rPr>
        <w:t>я</w:t>
      </w:r>
      <w:r w:rsidRPr="001E2025">
        <w:rPr>
          <w:szCs w:val="28"/>
        </w:rPr>
        <w:t xml:space="preserve">,так и их умению конструктивного взаимодействия в реальных условиях. </w:t>
      </w:r>
    </w:p>
    <w:p w14:paraId="35A001B5" w14:textId="77D6B51F" w:rsidR="00C36C77" w:rsidRDefault="006F58A1" w:rsidP="00C36C77">
      <w:pPr>
        <w:pStyle w:val="ad"/>
        <w:ind w:firstLine="567"/>
        <w:rPr>
          <w:szCs w:val="28"/>
          <w:lang w:val="kk-KZ"/>
        </w:rPr>
      </w:pPr>
      <w:r w:rsidRPr="001E2025">
        <w:rPr>
          <w:szCs w:val="28"/>
          <w:lang w:val="kk-KZ"/>
        </w:rPr>
        <w:t xml:space="preserve">Акты о проведении опытно-экспериментальной работы по исследованию приведены в </w:t>
      </w:r>
      <w:r w:rsidR="003F457E" w:rsidRPr="001E2025">
        <w:rPr>
          <w:szCs w:val="28"/>
          <w:lang w:val="kk-KZ"/>
        </w:rPr>
        <w:t>п</w:t>
      </w:r>
      <w:r w:rsidRPr="001E2025">
        <w:rPr>
          <w:szCs w:val="28"/>
          <w:lang w:val="kk-KZ"/>
        </w:rPr>
        <w:t>риложении Д.</w:t>
      </w:r>
      <w:r w:rsidR="000740B9">
        <w:rPr>
          <w:szCs w:val="28"/>
          <w:lang w:val="kk-KZ"/>
        </w:rPr>
        <w:t xml:space="preserve"> </w:t>
      </w:r>
      <w:r w:rsidR="00041026" w:rsidRPr="001E2025">
        <w:rPr>
          <w:szCs w:val="28"/>
        </w:rPr>
        <w:t>В целом можно считать, что проведенная экспериментальная работа показала жизнеспособно</w:t>
      </w:r>
      <w:r w:rsidR="006A2E6D" w:rsidRPr="001E2025">
        <w:rPr>
          <w:szCs w:val="28"/>
        </w:rPr>
        <w:t xml:space="preserve">сть предложенной модели, </w:t>
      </w:r>
      <w:r w:rsidR="00041026" w:rsidRPr="001E2025">
        <w:rPr>
          <w:szCs w:val="28"/>
        </w:rPr>
        <w:t>содержания</w:t>
      </w:r>
      <w:r w:rsidR="00041026" w:rsidRPr="001E2025">
        <w:rPr>
          <w:szCs w:val="28"/>
          <w:lang w:val="kk-KZ"/>
        </w:rPr>
        <w:t xml:space="preserve"> </w:t>
      </w:r>
      <w:r w:rsidR="006A2E6D" w:rsidRPr="001E2025">
        <w:rPr>
          <w:szCs w:val="28"/>
          <w:lang w:val="kk-KZ"/>
        </w:rPr>
        <w:t xml:space="preserve">программы </w:t>
      </w:r>
      <w:r w:rsidR="00041026" w:rsidRPr="001E2025">
        <w:rPr>
          <w:szCs w:val="28"/>
          <w:lang w:val="kk-KZ"/>
        </w:rPr>
        <w:t>и</w:t>
      </w:r>
      <w:r w:rsidR="00041026" w:rsidRPr="001E2025">
        <w:rPr>
          <w:szCs w:val="28"/>
        </w:rPr>
        <w:t xml:space="preserve"> методов работы</w:t>
      </w:r>
      <w:r w:rsidR="00041026" w:rsidRPr="001E2025">
        <w:rPr>
          <w:szCs w:val="28"/>
          <w:lang w:val="kk-KZ"/>
        </w:rPr>
        <w:t xml:space="preserve"> со студентами, транскультурную ценность подобранных средств, </w:t>
      </w:r>
      <w:r w:rsidR="00041026" w:rsidRPr="001E2025">
        <w:rPr>
          <w:szCs w:val="28"/>
        </w:rPr>
        <w:t xml:space="preserve">а также подтвердила гипотезу исследования о том, что если </w:t>
      </w:r>
      <w:r w:rsidR="00041026" w:rsidRPr="001E2025">
        <w:rPr>
          <w:szCs w:val="28"/>
          <w:lang w:val="kk-KZ"/>
        </w:rPr>
        <w:t xml:space="preserve">профессионально-педагогическую подготовку будущих педагогов-филологов </w:t>
      </w:r>
      <w:r w:rsidR="00041026" w:rsidRPr="001E2025">
        <w:rPr>
          <w:szCs w:val="28"/>
        </w:rPr>
        <w:t xml:space="preserve">осуществлять в рамках специально организованной системы, базирующейся на </w:t>
      </w:r>
      <w:r w:rsidR="00041026" w:rsidRPr="001E2025">
        <w:rPr>
          <w:szCs w:val="28"/>
          <w:lang w:val="kk-KZ"/>
        </w:rPr>
        <w:t xml:space="preserve">целенаправленном </w:t>
      </w:r>
      <w:r w:rsidR="00041026" w:rsidRPr="001E2025">
        <w:rPr>
          <w:szCs w:val="28"/>
        </w:rPr>
        <w:t>изучени</w:t>
      </w:r>
      <w:r w:rsidR="00041026" w:rsidRPr="001E2025">
        <w:rPr>
          <w:szCs w:val="28"/>
          <w:lang w:val="kk-KZ"/>
        </w:rPr>
        <w:t>и</w:t>
      </w:r>
      <w:r w:rsidR="00041026" w:rsidRPr="001E2025">
        <w:rPr>
          <w:szCs w:val="28"/>
        </w:rPr>
        <w:t xml:space="preserve"> </w:t>
      </w:r>
      <w:r w:rsidR="00041026" w:rsidRPr="001E2025">
        <w:rPr>
          <w:szCs w:val="28"/>
          <w:lang w:val="kk-KZ"/>
        </w:rPr>
        <w:t xml:space="preserve">творческой </w:t>
      </w:r>
      <w:r w:rsidR="00041026" w:rsidRPr="001E2025">
        <w:rPr>
          <w:szCs w:val="28"/>
        </w:rPr>
        <w:t>деятельности</w:t>
      </w:r>
      <w:r w:rsidR="00041026" w:rsidRPr="001E2025">
        <w:rPr>
          <w:szCs w:val="28"/>
          <w:lang w:val="kk-KZ"/>
        </w:rPr>
        <w:t xml:space="preserve"> русскоязычных поэтов и писателей Казахстана </w:t>
      </w:r>
      <w:r w:rsidR="00041026" w:rsidRPr="001E2025">
        <w:rPr>
          <w:szCs w:val="28"/>
          <w:lang w:val="en-US"/>
        </w:rPr>
        <w:t>XX</w:t>
      </w:r>
      <w:r w:rsidR="00041026" w:rsidRPr="001E2025">
        <w:rPr>
          <w:szCs w:val="28"/>
          <w:lang w:val="kk-KZ"/>
        </w:rPr>
        <w:t xml:space="preserve"> в., </w:t>
      </w:r>
      <w:r w:rsidR="00041026" w:rsidRPr="001E2025">
        <w:rPr>
          <w:iCs/>
          <w:szCs w:val="28"/>
        </w:rPr>
        <w:t>то</w:t>
      </w:r>
      <w:r w:rsidR="00041026" w:rsidRPr="001E2025">
        <w:rPr>
          <w:i/>
          <w:szCs w:val="28"/>
        </w:rPr>
        <w:t xml:space="preserve"> </w:t>
      </w:r>
      <w:r w:rsidR="00041026" w:rsidRPr="001E2025">
        <w:rPr>
          <w:szCs w:val="28"/>
        </w:rPr>
        <w:t xml:space="preserve">это будет способствовать </w:t>
      </w:r>
      <w:r w:rsidR="00041026" w:rsidRPr="001E2025">
        <w:rPr>
          <w:szCs w:val="28"/>
          <w:lang w:val="kk-KZ"/>
        </w:rPr>
        <w:t>развитию таких кросс-культурных компетенций</w:t>
      </w:r>
      <w:r w:rsidR="00FC658F" w:rsidRPr="001E2025">
        <w:rPr>
          <w:szCs w:val="28"/>
          <w:lang w:val="kk-KZ"/>
        </w:rPr>
        <w:t>,</w:t>
      </w:r>
      <w:r w:rsidR="00041026" w:rsidRPr="001E2025">
        <w:rPr>
          <w:szCs w:val="28"/>
          <w:lang w:val="kk-KZ"/>
        </w:rPr>
        <w:t xml:space="preserve"> как </w:t>
      </w:r>
      <w:r w:rsidR="00FC658F" w:rsidRPr="001E2025">
        <w:rPr>
          <w:szCs w:val="28"/>
          <w:lang w:val="kk-KZ"/>
        </w:rPr>
        <w:t xml:space="preserve">умение </w:t>
      </w:r>
      <w:r w:rsidRPr="001E2025">
        <w:rPr>
          <w:szCs w:val="28"/>
          <w:lang w:val="kk-KZ"/>
        </w:rPr>
        <w:t xml:space="preserve">выстраивать правильные взаимоотношения, </w:t>
      </w:r>
      <w:r w:rsidR="00041026" w:rsidRPr="001E2025">
        <w:rPr>
          <w:szCs w:val="28"/>
          <w:lang w:val="kk-KZ"/>
        </w:rPr>
        <w:t xml:space="preserve">толерантность, </w:t>
      </w:r>
      <w:r w:rsidR="00041026" w:rsidRPr="001E2025">
        <w:rPr>
          <w:szCs w:val="28"/>
        </w:rPr>
        <w:t>коммуникабельност</w:t>
      </w:r>
      <w:r w:rsidR="00041026" w:rsidRPr="001E2025">
        <w:rPr>
          <w:szCs w:val="28"/>
          <w:lang w:val="kk-KZ"/>
        </w:rPr>
        <w:t>ь</w:t>
      </w:r>
      <w:r w:rsidR="00041026" w:rsidRPr="001E2025">
        <w:rPr>
          <w:szCs w:val="28"/>
        </w:rPr>
        <w:t>, гражданственност</w:t>
      </w:r>
      <w:r w:rsidR="00041026" w:rsidRPr="001E2025">
        <w:rPr>
          <w:szCs w:val="28"/>
          <w:lang w:val="kk-KZ"/>
        </w:rPr>
        <w:t>ь</w:t>
      </w:r>
      <w:r w:rsidRPr="001E2025">
        <w:rPr>
          <w:szCs w:val="28"/>
          <w:lang w:val="kk-KZ"/>
        </w:rPr>
        <w:t>, саммостоятельность</w:t>
      </w:r>
      <w:r w:rsidR="00041026" w:rsidRPr="001E2025">
        <w:rPr>
          <w:szCs w:val="28"/>
        </w:rPr>
        <w:t xml:space="preserve"> и други</w:t>
      </w:r>
      <w:r w:rsidR="00FC658F" w:rsidRPr="001E2025">
        <w:rPr>
          <w:szCs w:val="28"/>
        </w:rPr>
        <w:t>е</w:t>
      </w:r>
      <w:r w:rsidR="00041026" w:rsidRPr="001E2025">
        <w:rPr>
          <w:szCs w:val="28"/>
        </w:rPr>
        <w:t xml:space="preserve"> значимы</w:t>
      </w:r>
      <w:r w:rsidR="00FC658F" w:rsidRPr="001E2025">
        <w:rPr>
          <w:szCs w:val="28"/>
        </w:rPr>
        <w:t xml:space="preserve">е </w:t>
      </w:r>
      <w:r w:rsidR="00041026" w:rsidRPr="001E2025">
        <w:rPr>
          <w:szCs w:val="28"/>
        </w:rPr>
        <w:t>личностны</w:t>
      </w:r>
      <w:r w:rsidR="00FC658F" w:rsidRPr="001E2025">
        <w:rPr>
          <w:szCs w:val="28"/>
        </w:rPr>
        <w:t>е</w:t>
      </w:r>
      <w:r w:rsidR="00041026" w:rsidRPr="001E2025">
        <w:rPr>
          <w:szCs w:val="28"/>
        </w:rPr>
        <w:t xml:space="preserve"> качеств</w:t>
      </w:r>
      <w:r w:rsidR="00FC658F" w:rsidRPr="001E2025">
        <w:rPr>
          <w:szCs w:val="28"/>
        </w:rPr>
        <w:t>а</w:t>
      </w:r>
      <w:r w:rsidR="00041026" w:rsidRPr="001E2025">
        <w:rPr>
          <w:szCs w:val="28"/>
          <w:lang w:val="kk-KZ"/>
        </w:rPr>
        <w:t xml:space="preserve"> студентов, так</w:t>
      </w:r>
      <w:r w:rsidR="00041026" w:rsidRPr="001E2025">
        <w:rPr>
          <w:b/>
          <w:szCs w:val="28"/>
          <w:lang w:val="kk-KZ"/>
        </w:rPr>
        <w:t xml:space="preserve"> </w:t>
      </w:r>
      <w:r w:rsidR="00041026" w:rsidRPr="001E2025">
        <w:rPr>
          <w:iCs/>
          <w:szCs w:val="28"/>
          <w:lang w:val="kk-KZ"/>
        </w:rPr>
        <w:t>как</w:t>
      </w:r>
      <w:r w:rsidR="00041026" w:rsidRPr="001E2025">
        <w:rPr>
          <w:szCs w:val="28"/>
          <w:lang w:val="kk-KZ"/>
        </w:rPr>
        <w:t xml:space="preserve"> предложенная система практической работы </w:t>
      </w:r>
      <w:r w:rsidR="00041026" w:rsidRPr="001E2025">
        <w:rPr>
          <w:szCs w:val="28"/>
        </w:rPr>
        <w:t>сочета</w:t>
      </w:r>
      <w:r w:rsidR="00041026" w:rsidRPr="001E2025">
        <w:rPr>
          <w:szCs w:val="28"/>
          <w:lang w:val="kk-KZ"/>
        </w:rPr>
        <w:t>ет</w:t>
      </w:r>
      <w:r w:rsidR="00041026" w:rsidRPr="001E2025">
        <w:rPr>
          <w:szCs w:val="28"/>
        </w:rPr>
        <w:t xml:space="preserve"> различные виды </w:t>
      </w:r>
      <w:r w:rsidR="00041026" w:rsidRPr="001E2025">
        <w:rPr>
          <w:szCs w:val="28"/>
          <w:lang w:val="kk-KZ"/>
        </w:rPr>
        <w:t xml:space="preserve">познания </w:t>
      </w:r>
      <w:r w:rsidR="00041026" w:rsidRPr="001E2025">
        <w:rPr>
          <w:szCs w:val="28"/>
        </w:rPr>
        <w:t>с созидательн</w:t>
      </w:r>
      <w:r w:rsidR="00041026" w:rsidRPr="001E2025">
        <w:rPr>
          <w:szCs w:val="28"/>
          <w:lang w:val="kk-KZ"/>
        </w:rPr>
        <w:t>ым образовательным процессом.</w:t>
      </w:r>
    </w:p>
    <w:p w14:paraId="7EFD7913" w14:textId="6F316B9A" w:rsidR="00041026" w:rsidRPr="00C36C77" w:rsidRDefault="00041026" w:rsidP="00C36C77">
      <w:pPr>
        <w:pStyle w:val="ad"/>
        <w:ind w:firstLine="567"/>
        <w:rPr>
          <w:szCs w:val="28"/>
          <w:lang w:val="kk-KZ"/>
        </w:rPr>
      </w:pPr>
      <w:r w:rsidRPr="001E2025">
        <w:rPr>
          <w:szCs w:val="28"/>
        </w:rPr>
        <w:lastRenderedPageBreak/>
        <w:t xml:space="preserve">Разработанные и описанные </w:t>
      </w:r>
      <w:r w:rsidR="00A04722">
        <w:rPr>
          <w:szCs w:val="28"/>
          <w:lang w:val="kk-KZ"/>
        </w:rPr>
        <w:t>методики</w:t>
      </w:r>
      <w:r w:rsidRPr="001E2025">
        <w:rPr>
          <w:szCs w:val="28"/>
        </w:rPr>
        <w:t xml:space="preserve">, а также результаты, полученные экспериментальным путем, целесообразно использовать не только в рамках </w:t>
      </w:r>
      <w:r w:rsidRPr="001E2025">
        <w:rPr>
          <w:szCs w:val="28"/>
          <w:lang w:val="kk-KZ"/>
        </w:rPr>
        <w:t xml:space="preserve">образовательных программ университетов, </w:t>
      </w:r>
      <w:r w:rsidRPr="001E2025">
        <w:rPr>
          <w:szCs w:val="28"/>
        </w:rPr>
        <w:t xml:space="preserve">но и для всесторонней интеграции всех видов деятельности </w:t>
      </w:r>
      <w:r w:rsidRPr="001E2025">
        <w:rPr>
          <w:szCs w:val="28"/>
          <w:lang w:val="kk-KZ"/>
        </w:rPr>
        <w:t>будущих специалистов</w:t>
      </w:r>
      <w:r w:rsidRPr="001E2025">
        <w:rPr>
          <w:szCs w:val="28"/>
        </w:rPr>
        <w:t xml:space="preserve">, нацеленной на получение ими качественного образования, отвечающего современным </w:t>
      </w:r>
      <w:r w:rsidR="00A04722">
        <w:rPr>
          <w:szCs w:val="28"/>
          <w:lang w:val="kk-KZ"/>
        </w:rPr>
        <w:t xml:space="preserve">требованиям </w:t>
      </w:r>
      <w:r w:rsidRPr="001E2025">
        <w:rPr>
          <w:szCs w:val="28"/>
        </w:rPr>
        <w:t xml:space="preserve">казахстанского общества. При этом </w:t>
      </w:r>
      <w:r w:rsidRPr="001E2025">
        <w:rPr>
          <w:szCs w:val="28"/>
          <w:lang w:val="kk-KZ"/>
        </w:rPr>
        <w:t xml:space="preserve">приобретенные кросс-культурные навыки </w:t>
      </w:r>
      <w:r w:rsidR="00A04722">
        <w:rPr>
          <w:szCs w:val="28"/>
          <w:lang w:val="kk-KZ"/>
        </w:rPr>
        <w:t>и</w:t>
      </w:r>
      <w:r w:rsidR="00D43DF3">
        <w:rPr>
          <w:szCs w:val="28"/>
          <w:lang w:val="kk-KZ"/>
        </w:rPr>
        <w:t>г</w:t>
      </w:r>
      <w:r w:rsidR="00A04722">
        <w:rPr>
          <w:szCs w:val="28"/>
          <w:lang w:val="kk-KZ"/>
        </w:rPr>
        <w:t xml:space="preserve">рают </w:t>
      </w:r>
      <w:r w:rsidRPr="001E2025">
        <w:rPr>
          <w:szCs w:val="28"/>
        </w:rPr>
        <w:t>суще</w:t>
      </w:r>
      <w:r w:rsidR="00A04722">
        <w:rPr>
          <w:szCs w:val="28"/>
        </w:rPr>
        <w:t xml:space="preserve">ственную роль для решения этих </w:t>
      </w:r>
      <w:r w:rsidRPr="001E2025">
        <w:rPr>
          <w:szCs w:val="28"/>
        </w:rPr>
        <w:t xml:space="preserve">задач. </w:t>
      </w:r>
    </w:p>
    <w:p w14:paraId="5D1ABD05" w14:textId="77777777" w:rsidR="00041026" w:rsidRPr="001E2025" w:rsidRDefault="00041026" w:rsidP="003F457E">
      <w:pPr>
        <w:spacing w:after="0" w:line="240" w:lineRule="auto"/>
        <w:ind w:firstLine="567"/>
        <w:jc w:val="both"/>
        <w:rPr>
          <w:rFonts w:ascii="Times New Roman" w:hAnsi="Times New Roman" w:cs="Times New Roman"/>
          <w:i/>
          <w:sz w:val="28"/>
          <w:szCs w:val="28"/>
        </w:rPr>
      </w:pPr>
    </w:p>
    <w:p w14:paraId="65D2510A" w14:textId="77777777" w:rsidR="00041026" w:rsidRPr="001E2025" w:rsidRDefault="00041026" w:rsidP="003F457E">
      <w:pPr>
        <w:spacing w:after="0" w:line="240" w:lineRule="auto"/>
        <w:ind w:firstLine="567"/>
        <w:jc w:val="both"/>
        <w:rPr>
          <w:rFonts w:ascii="Times New Roman" w:hAnsi="Times New Roman" w:cs="Times New Roman"/>
          <w:i/>
          <w:sz w:val="28"/>
          <w:szCs w:val="28"/>
        </w:rPr>
      </w:pPr>
    </w:p>
    <w:p w14:paraId="3BD7FC02" w14:textId="77777777" w:rsidR="007A5380" w:rsidRDefault="007A5380" w:rsidP="007A538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Выводы по третьему разделу:</w:t>
      </w:r>
    </w:p>
    <w:p w14:paraId="67EBA719" w14:textId="77777777" w:rsidR="007A5380" w:rsidRPr="008408EC" w:rsidRDefault="007A5380" w:rsidP="007A5380">
      <w:pPr>
        <w:tabs>
          <w:tab w:val="center" w:pos="4135"/>
        </w:tabs>
        <w:spacing w:after="0" w:line="240" w:lineRule="auto"/>
        <w:ind w:firstLine="567"/>
        <w:jc w:val="both"/>
        <w:textAlignment w:val="top"/>
        <w:rPr>
          <w:rFonts w:ascii="Times New Roman" w:eastAsia="Times New Roman" w:hAnsi="Times New Roman" w:cs="Times New Roman"/>
          <w:sz w:val="28"/>
          <w:szCs w:val="28"/>
          <w:lang w:val="kk-KZ"/>
        </w:rPr>
      </w:pPr>
    </w:p>
    <w:p w14:paraId="56766A22" w14:textId="77777777" w:rsidR="007A5380" w:rsidRPr="00066ADA" w:rsidRDefault="007A5380" w:rsidP="007A5380">
      <w:pPr>
        <w:pStyle w:val="a4"/>
        <w:numPr>
          <w:ilvl w:val="0"/>
          <w:numId w:val="43"/>
        </w:numPr>
        <w:tabs>
          <w:tab w:val="left" w:pos="851"/>
        </w:tabs>
        <w:ind w:left="0" w:firstLine="567"/>
        <w:rPr>
          <w:bCs/>
          <w:sz w:val="28"/>
          <w:szCs w:val="28"/>
        </w:rPr>
      </w:pPr>
      <w:r w:rsidRPr="001E2025">
        <w:rPr>
          <w:sz w:val="28"/>
          <w:szCs w:val="28"/>
        </w:rPr>
        <w:t>В первой половине нынешнего столетия в Казахстане появились новые формы кросс-культурного развития.</w:t>
      </w:r>
      <w:r>
        <w:rPr>
          <w:sz w:val="28"/>
          <w:szCs w:val="28"/>
          <w:lang w:val="ru-RU"/>
        </w:rPr>
        <w:t xml:space="preserve"> В высшем образовании это явление получило форму мобильных образовательных программ. Они направлены на моделирование личности выпускника согласно принципам Болонского процесса и </w:t>
      </w:r>
      <w:r>
        <w:rPr>
          <w:sz w:val="28"/>
          <w:szCs w:val="28"/>
        </w:rPr>
        <w:t>Национальн</w:t>
      </w:r>
      <w:r>
        <w:rPr>
          <w:sz w:val="28"/>
          <w:szCs w:val="28"/>
          <w:lang w:val="ru-RU"/>
        </w:rPr>
        <w:t>ой</w:t>
      </w:r>
      <w:r>
        <w:rPr>
          <w:sz w:val="28"/>
          <w:szCs w:val="28"/>
        </w:rPr>
        <w:t xml:space="preserve"> рамки квалификации.</w:t>
      </w:r>
    </w:p>
    <w:p w14:paraId="17D28474" w14:textId="77777777" w:rsidR="007A5380" w:rsidRDefault="007A5380" w:rsidP="007A5380">
      <w:pPr>
        <w:pStyle w:val="a4"/>
        <w:tabs>
          <w:tab w:val="left" w:pos="851"/>
        </w:tabs>
        <w:ind w:left="0" w:firstLine="567"/>
        <w:rPr>
          <w:sz w:val="28"/>
          <w:szCs w:val="28"/>
          <w:lang w:val="ru-RU"/>
        </w:rPr>
      </w:pPr>
      <w:r>
        <w:rPr>
          <w:sz w:val="28"/>
          <w:szCs w:val="28"/>
          <w:lang w:val="ru-RU"/>
        </w:rPr>
        <w:t>Мы исследовали две образовательные программы КазНПу и.Абая по специальностям «</w:t>
      </w:r>
      <w:r w:rsidRPr="001E2025">
        <w:rPr>
          <w:sz w:val="28"/>
          <w:szCs w:val="28"/>
        </w:rPr>
        <w:t xml:space="preserve">6В01702 – </w:t>
      </w:r>
      <w:r>
        <w:rPr>
          <w:sz w:val="28"/>
          <w:szCs w:val="28"/>
        </w:rPr>
        <w:t>Русский язык и литература</w:t>
      </w:r>
      <w:r>
        <w:rPr>
          <w:sz w:val="28"/>
          <w:szCs w:val="28"/>
          <w:lang w:val="ru-RU"/>
        </w:rPr>
        <w:t>» и «</w:t>
      </w:r>
      <w:r w:rsidRPr="009748A8">
        <w:rPr>
          <w:sz w:val="28"/>
          <w:szCs w:val="28"/>
        </w:rPr>
        <w:t>6В01705 – Русский язык и литература в школах с нерусским языком обучения</w:t>
      </w:r>
      <w:r>
        <w:rPr>
          <w:sz w:val="28"/>
          <w:szCs w:val="28"/>
          <w:lang w:val="ru-RU"/>
        </w:rPr>
        <w:t>»</w:t>
      </w:r>
      <w:r w:rsidRPr="009748A8">
        <w:rPr>
          <w:sz w:val="28"/>
          <w:szCs w:val="28"/>
        </w:rPr>
        <w:t>.</w:t>
      </w:r>
      <w:r>
        <w:rPr>
          <w:sz w:val="28"/>
          <w:szCs w:val="28"/>
          <w:lang w:val="ru-RU"/>
        </w:rPr>
        <w:t xml:space="preserve"> Данные программы сочетают в себе традиционные подходы к подготовке учителей и современные подходы к подготовке профессионала. Нами были изучены циклы общеобразовательных дисциплин обязательного компонента, базовых, профилирующих дисциплин и предметов по выбору на предмет формирования кросс-культурной компетентности. Сделан вывод о том, что у ОП «Русский язык и литература в школах с нерусским языком обучения» больше возможностей для развития данной компетентности. </w:t>
      </w:r>
    </w:p>
    <w:p w14:paraId="0230116A" w14:textId="77777777" w:rsidR="007A5380" w:rsidRPr="00066ADA" w:rsidRDefault="007A5380" w:rsidP="007A5380">
      <w:pPr>
        <w:pStyle w:val="a4"/>
        <w:tabs>
          <w:tab w:val="left" w:pos="851"/>
        </w:tabs>
        <w:ind w:left="0" w:firstLine="567"/>
        <w:rPr>
          <w:sz w:val="28"/>
          <w:szCs w:val="28"/>
          <w:lang w:val="ru-RU"/>
        </w:rPr>
      </w:pPr>
      <w:r>
        <w:rPr>
          <w:sz w:val="28"/>
          <w:szCs w:val="28"/>
          <w:lang w:val="ru-RU"/>
        </w:rPr>
        <w:t xml:space="preserve">В ходе исследования были определены следующие педагогические условия формирования кросс-культурной компетентности будущих учителей-филологов: </w:t>
      </w:r>
    </w:p>
    <w:p w14:paraId="0918B6A0" w14:textId="77777777" w:rsidR="007A5380" w:rsidRPr="005519F9" w:rsidRDefault="007A5380" w:rsidP="007A5380">
      <w:pPr>
        <w:pStyle w:val="a4"/>
        <w:tabs>
          <w:tab w:val="left" w:pos="851"/>
        </w:tabs>
        <w:ind w:left="0" w:firstLine="567"/>
        <w:rPr>
          <w:sz w:val="28"/>
          <w:szCs w:val="28"/>
        </w:rPr>
      </w:pPr>
      <w:r w:rsidRPr="009748A8">
        <w:rPr>
          <w:sz w:val="28"/>
          <w:szCs w:val="28"/>
        </w:rPr>
        <w:t xml:space="preserve"> </w:t>
      </w:r>
      <w:r w:rsidRPr="005519F9">
        <w:rPr>
          <w:sz w:val="28"/>
          <w:szCs w:val="28"/>
        </w:rPr>
        <w:t>– построение образовательного процесса будет основано на развитии кросс-культурного компонента в будущей профессиональной деятельности специалиста;</w:t>
      </w:r>
    </w:p>
    <w:p w14:paraId="1422C490" w14:textId="77777777" w:rsidR="007A5380" w:rsidRPr="005519F9" w:rsidRDefault="007A5380" w:rsidP="007A5380">
      <w:pPr>
        <w:shd w:val="clear" w:color="auto" w:fill="FFFFFF"/>
        <w:spacing w:after="0" w:line="240" w:lineRule="auto"/>
        <w:ind w:firstLine="567"/>
        <w:jc w:val="both"/>
        <w:rPr>
          <w:rFonts w:ascii="Times New Roman" w:eastAsia="Times New Roman" w:hAnsi="Times New Roman" w:cs="Times New Roman"/>
          <w:sz w:val="28"/>
          <w:szCs w:val="28"/>
          <w:lang w:val="kk-KZ"/>
        </w:rPr>
      </w:pPr>
      <w:r w:rsidRPr="005519F9">
        <w:rPr>
          <w:rFonts w:ascii="Times New Roman" w:hAnsi="Times New Roman" w:cs="Times New Roman"/>
          <w:sz w:val="28"/>
          <w:szCs w:val="28"/>
        </w:rPr>
        <w:t>–</w:t>
      </w:r>
      <w:r w:rsidRPr="005519F9">
        <w:rPr>
          <w:rFonts w:ascii="Times New Roman" w:eastAsia="Times New Roman" w:hAnsi="Times New Roman" w:cs="Times New Roman"/>
          <w:sz w:val="28"/>
          <w:szCs w:val="28"/>
        </w:rPr>
        <w:t xml:space="preserve"> моделирование языкового </w:t>
      </w:r>
      <w:r w:rsidRPr="005519F9">
        <w:rPr>
          <w:rFonts w:ascii="Times New Roman" w:eastAsia="Times New Roman" w:hAnsi="Times New Roman" w:cs="Times New Roman"/>
          <w:sz w:val="28"/>
          <w:szCs w:val="28"/>
          <w:lang w:val="kk-KZ"/>
        </w:rPr>
        <w:t xml:space="preserve">и социального </w:t>
      </w:r>
      <w:r w:rsidRPr="005519F9">
        <w:rPr>
          <w:rFonts w:ascii="Times New Roman" w:eastAsia="Times New Roman" w:hAnsi="Times New Roman" w:cs="Times New Roman"/>
          <w:sz w:val="28"/>
          <w:szCs w:val="28"/>
        </w:rPr>
        <w:t xml:space="preserve">взаимодействия </w:t>
      </w:r>
      <w:r w:rsidRPr="005519F9">
        <w:rPr>
          <w:rFonts w:ascii="Times New Roman" w:eastAsia="Times New Roman" w:hAnsi="Times New Roman" w:cs="Times New Roman"/>
          <w:sz w:val="28"/>
          <w:szCs w:val="28"/>
          <w:lang w:val="kk-KZ"/>
        </w:rPr>
        <w:t xml:space="preserve">субъектов образовательного процесса будет реализовываться в поликультурном пространстве и </w:t>
      </w:r>
      <w:r w:rsidRPr="005519F9">
        <w:rPr>
          <w:rFonts w:ascii="Times New Roman" w:eastAsia="Times New Roman" w:hAnsi="Times New Roman" w:cs="Times New Roman"/>
          <w:sz w:val="28"/>
          <w:szCs w:val="28"/>
        </w:rPr>
        <w:t xml:space="preserve">на базе </w:t>
      </w:r>
      <w:r w:rsidRPr="005519F9">
        <w:rPr>
          <w:rFonts w:ascii="Times New Roman" w:eastAsia="Times New Roman" w:hAnsi="Times New Roman" w:cs="Times New Roman"/>
          <w:sz w:val="28"/>
          <w:szCs w:val="28"/>
          <w:lang w:val="kk-KZ"/>
        </w:rPr>
        <w:t xml:space="preserve">современных </w:t>
      </w:r>
      <w:r w:rsidRPr="005519F9">
        <w:rPr>
          <w:rFonts w:ascii="Times New Roman" w:eastAsia="Times New Roman" w:hAnsi="Times New Roman" w:cs="Times New Roman"/>
          <w:sz w:val="28"/>
          <w:szCs w:val="28"/>
        </w:rPr>
        <w:t>цифровых ресурсов</w:t>
      </w:r>
      <w:r w:rsidRPr="005519F9">
        <w:rPr>
          <w:rFonts w:ascii="Times New Roman" w:eastAsia="Times New Roman" w:hAnsi="Times New Roman" w:cs="Times New Roman"/>
          <w:sz w:val="28"/>
          <w:szCs w:val="28"/>
          <w:lang w:val="kk-KZ"/>
        </w:rPr>
        <w:t>, в контексте внутренней и внешней академической мобильности;</w:t>
      </w:r>
    </w:p>
    <w:p w14:paraId="14DB87C5" w14:textId="77777777" w:rsidR="007A5380" w:rsidRPr="005519F9" w:rsidRDefault="007A5380" w:rsidP="007A5380">
      <w:pPr>
        <w:shd w:val="clear" w:color="auto" w:fill="FFFFFF"/>
        <w:spacing w:after="0" w:line="240" w:lineRule="auto"/>
        <w:ind w:firstLine="567"/>
        <w:jc w:val="both"/>
        <w:rPr>
          <w:rFonts w:ascii="Times New Roman" w:eastAsia="Times New Roman" w:hAnsi="Times New Roman" w:cs="Times New Roman"/>
          <w:sz w:val="28"/>
          <w:szCs w:val="28"/>
          <w:lang w:val="kk-KZ"/>
        </w:rPr>
      </w:pPr>
      <w:r w:rsidRPr="005519F9">
        <w:rPr>
          <w:rFonts w:ascii="Times New Roman" w:hAnsi="Times New Roman" w:cs="Times New Roman"/>
          <w:sz w:val="28"/>
          <w:szCs w:val="28"/>
        </w:rPr>
        <w:t>–</w:t>
      </w:r>
      <w:r w:rsidRPr="005519F9">
        <w:rPr>
          <w:rFonts w:ascii="Times New Roman" w:eastAsia="Times New Roman" w:hAnsi="Times New Roman" w:cs="Times New Roman"/>
          <w:sz w:val="28"/>
          <w:szCs w:val="28"/>
          <w:lang w:val="kk-KZ"/>
        </w:rPr>
        <w:t xml:space="preserve"> образовательные программы будут учитывать кросс-культурный компонент при разработке обучающих модулей для своих потребителей с привлечением разнообразных стейкхолдеров. </w:t>
      </w:r>
    </w:p>
    <w:p w14:paraId="44F45563" w14:textId="77777777" w:rsidR="007A5380" w:rsidRDefault="007A5380" w:rsidP="007A5380">
      <w:pPr>
        <w:pStyle w:val="a3"/>
        <w:tabs>
          <w:tab w:val="left" w:pos="851"/>
        </w:tabs>
        <w:spacing w:before="0" w:beforeAutospacing="0" w:after="0" w:afterAutospacing="0"/>
        <w:ind w:firstLine="567"/>
        <w:jc w:val="both"/>
        <w:rPr>
          <w:sz w:val="28"/>
          <w:szCs w:val="28"/>
          <w:lang w:val="kk-KZ"/>
        </w:rPr>
      </w:pPr>
      <w:r>
        <w:rPr>
          <w:sz w:val="28"/>
          <w:szCs w:val="28"/>
        </w:rPr>
        <w:t xml:space="preserve">2. В ходе исследования была разработана </w:t>
      </w:r>
      <w:r>
        <w:rPr>
          <w:sz w:val="28"/>
          <w:szCs w:val="28"/>
          <w:lang w:val="kk-KZ"/>
        </w:rPr>
        <w:t>экспериментальная программа</w:t>
      </w:r>
      <w:r w:rsidRPr="00BF3A0E">
        <w:rPr>
          <w:sz w:val="28"/>
          <w:szCs w:val="28"/>
          <w:lang w:val="kk-KZ"/>
        </w:rPr>
        <w:t xml:space="preserve"> по развитию кросс-куль</w:t>
      </w:r>
      <w:r>
        <w:rPr>
          <w:sz w:val="28"/>
          <w:szCs w:val="28"/>
          <w:lang w:val="kk-KZ"/>
        </w:rPr>
        <w:t>т</w:t>
      </w:r>
      <w:r w:rsidRPr="00BF3A0E">
        <w:rPr>
          <w:sz w:val="28"/>
          <w:szCs w:val="28"/>
          <w:lang w:val="kk-KZ"/>
        </w:rPr>
        <w:t>урной компетентности у будущих педагогов-филологов</w:t>
      </w:r>
      <w:r>
        <w:rPr>
          <w:sz w:val="28"/>
          <w:szCs w:val="28"/>
          <w:lang w:val="kk-KZ"/>
        </w:rPr>
        <w:t>, состоящая из трех блоков:</w:t>
      </w:r>
    </w:p>
    <w:p w14:paraId="6C7C9DBA" w14:textId="77777777" w:rsidR="007A5380" w:rsidRPr="001E2025" w:rsidRDefault="007A5380" w:rsidP="007A5380">
      <w:pPr>
        <w:tabs>
          <w:tab w:val="left" w:pos="851"/>
        </w:tabs>
        <w:spacing w:after="0" w:line="240" w:lineRule="auto"/>
        <w:ind w:firstLine="567"/>
        <w:jc w:val="both"/>
        <w:rPr>
          <w:rFonts w:ascii="Times New Roman" w:hAnsi="Times New Roman" w:cs="Times New Roman"/>
          <w:sz w:val="28"/>
          <w:szCs w:val="28"/>
          <w:lang w:val="kk-KZ"/>
        </w:rPr>
      </w:pPr>
      <w:r w:rsidRPr="00AB61B9">
        <w:rPr>
          <w:rFonts w:ascii="Times New Roman" w:hAnsi="Times New Roman" w:cs="Times New Roman"/>
          <w:i/>
          <w:sz w:val="28"/>
          <w:szCs w:val="28"/>
        </w:rPr>
        <w:t xml:space="preserve">1 </w:t>
      </w:r>
      <w:r w:rsidRPr="00AB61B9">
        <w:rPr>
          <w:rFonts w:ascii="Times New Roman" w:hAnsi="Times New Roman" w:cs="Times New Roman"/>
          <w:i/>
          <w:sz w:val="28"/>
          <w:szCs w:val="28"/>
          <w:lang w:val="kk-KZ"/>
        </w:rPr>
        <w:t>Б</w:t>
      </w:r>
      <w:r w:rsidRPr="00AB61B9">
        <w:rPr>
          <w:rFonts w:ascii="Times New Roman" w:hAnsi="Times New Roman" w:cs="Times New Roman"/>
          <w:i/>
          <w:sz w:val="28"/>
          <w:szCs w:val="28"/>
        </w:rPr>
        <w:t>лок</w:t>
      </w:r>
      <w:r w:rsidRPr="00AB61B9">
        <w:rPr>
          <w:rFonts w:ascii="Times New Roman" w:hAnsi="Times New Roman" w:cs="Times New Roman"/>
          <w:i/>
          <w:sz w:val="28"/>
          <w:szCs w:val="28"/>
          <w:lang w:val="kk-KZ"/>
        </w:rPr>
        <w:t>.</w:t>
      </w:r>
      <w:r w:rsidRPr="001E2025">
        <w:rPr>
          <w:rFonts w:ascii="Times New Roman" w:hAnsi="Times New Roman" w:cs="Times New Roman"/>
          <w:i/>
          <w:sz w:val="28"/>
          <w:szCs w:val="28"/>
          <w:lang w:val="kk-KZ"/>
        </w:rPr>
        <w:t xml:space="preserve"> </w:t>
      </w:r>
      <w:r w:rsidRPr="001E2025">
        <w:rPr>
          <w:rFonts w:ascii="Times New Roman" w:hAnsi="Times New Roman" w:cs="Times New Roman"/>
          <w:sz w:val="28"/>
          <w:szCs w:val="28"/>
          <w:lang w:val="kk-KZ"/>
        </w:rPr>
        <w:t xml:space="preserve">Образовательный интенсив по программе бакалавриата «Русский язык и литература в школах с нерусским языком обучения» (начальный этап). </w:t>
      </w:r>
    </w:p>
    <w:p w14:paraId="03BBDA2A" w14:textId="77777777" w:rsidR="007A5380" w:rsidRPr="001E2025" w:rsidRDefault="007A5380" w:rsidP="007A5380">
      <w:pPr>
        <w:tabs>
          <w:tab w:val="left" w:pos="851"/>
        </w:tabs>
        <w:spacing w:after="0" w:line="240" w:lineRule="auto"/>
        <w:ind w:firstLine="567"/>
        <w:jc w:val="both"/>
        <w:rPr>
          <w:rFonts w:ascii="Times New Roman" w:hAnsi="Times New Roman" w:cs="Times New Roman"/>
          <w:sz w:val="28"/>
          <w:szCs w:val="28"/>
          <w:lang w:val="kk-KZ"/>
        </w:rPr>
      </w:pPr>
      <w:r w:rsidRPr="00AB61B9">
        <w:rPr>
          <w:rFonts w:ascii="Times New Roman" w:hAnsi="Times New Roman" w:cs="Times New Roman"/>
          <w:i/>
          <w:sz w:val="28"/>
          <w:szCs w:val="28"/>
        </w:rPr>
        <w:lastRenderedPageBreak/>
        <w:t xml:space="preserve">2 </w:t>
      </w:r>
      <w:r w:rsidRPr="00AB61B9">
        <w:rPr>
          <w:rFonts w:ascii="Times New Roman" w:hAnsi="Times New Roman" w:cs="Times New Roman"/>
          <w:i/>
          <w:sz w:val="28"/>
          <w:szCs w:val="28"/>
          <w:lang w:val="kk-KZ"/>
        </w:rPr>
        <w:t>Б</w:t>
      </w:r>
      <w:r w:rsidRPr="00AB61B9">
        <w:rPr>
          <w:rFonts w:ascii="Times New Roman" w:hAnsi="Times New Roman" w:cs="Times New Roman"/>
          <w:i/>
          <w:sz w:val="28"/>
          <w:szCs w:val="28"/>
        </w:rPr>
        <w:t>лок</w:t>
      </w:r>
      <w:r w:rsidRPr="00AB61B9">
        <w:rPr>
          <w:rFonts w:ascii="Times New Roman" w:hAnsi="Times New Roman" w:cs="Times New Roman"/>
          <w:i/>
          <w:sz w:val="28"/>
          <w:szCs w:val="28"/>
          <w:lang w:val="kk-KZ"/>
        </w:rPr>
        <w:t>.</w:t>
      </w:r>
      <w:r w:rsidRPr="001E2025">
        <w:rPr>
          <w:rFonts w:ascii="Times New Roman" w:hAnsi="Times New Roman" w:cs="Times New Roman"/>
          <w:i/>
          <w:sz w:val="28"/>
          <w:szCs w:val="28"/>
          <w:lang w:val="kk-KZ"/>
        </w:rPr>
        <w:t xml:space="preserve"> </w:t>
      </w:r>
      <w:r w:rsidRPr="001E2025">
        <w:rPr>
          <w:rFonts w:ascii="Times New Roman" w:hAnsi="Times New Roman" w:cs="Times New Roman"/>
          <w:sz w:val="28"/>
          <w:szCs w:val="28"/>
          <w:shd w:val="clear" w:color="auto" w:fill="FFFFFF"/>
        </w:rPr>
        <w:t>Образовательный интенсив</w:t>
      </w:r>
      <w:r w:rsidRPr="001E2025">
        <w:rPr>
          <w:rFonts w:ascii="Times New Roman" w:hAnsi="Times New Roman" w:cs="Times New Roman"/>
          <w:sz w:val="28"/>
          <w:szCs w:val="28"/>
          <w:shd w:val="clear" w:color="auto" w:fill="FFFFFF"/>
          <w:lang w:val="kk-KZ"/>
        </w:rPr>
        <w:t xml:space="preserve"> по программе «</w:t>
      </w:r>
      <w:r w:rsidRPr="001E2025">
        <w:rPr>
          <w:rFonts w:ascii="Times New Roman" w:hAnsi="Times New Roman" w:cs="Times New Roman"/>
          <w:sz w:val="28"/>
          <w:szCs w:val="28"/>
        </w:rPr>
        <w:t>Методика преподавания русской литературы»</w:t>
      </w:r>
      <w:r w:rsidRPr="001E2025">
        <w:rPr>
          <w:rFonts w:ascii="Times New Roman" w:hAnsi="Times New Roman" w:cs="Times New Roman"/>
          <w:sz w:val="28"/>
          <w:szCs w:val="28"/>
          <w:lang w:val="kk-KZ"/>
        </w:rPr>
        <w:t xml:space="preserve"> для студентов-иностранцев (</w:t>
      </w:r>
      <w:r w:rsidRPr="001E2025">
        <w:rPr>
          <w:rFonts w:ascii="Times New Roman" w:hAnsi="Times New Roman" w:cs="Times New Roman"/>
          <w:sz w:val="28"/>
          <w:szCs w:val="28"/>
          <w:lang w:val="en-US"/>
        </w:rPr>
        <w:t>F</w:t>
      </w:r>
      <w:r w:rsidRPr="001E2025">
        <w:rPr>
          <w:rFonts w:ascii="Times New Roman" w:hAnsi="Times New Roman" w:cs="Times New Roman"/>
          <w:sz w:val="28"/>
          <w:szCs w:val="28"/>
          <w:lang w:val="kk-KZ"/>
        </w:rPr>
        <w:t>oundation; промежуточный этап)</w:t>
      </w:r>
      <w:r w:rsidRPr="001E2025">
        <w:rPr>
          <w:rFonts w:ascii="Times New Roman" w:hAnsi="Times New Roman" w:cs="Times New Roman"/>
          <w:sz w:val="28"/>
          <w:szCs w:val="28"/>
          <w:shd w:val="clear" w:color="auto" w:fill="FFFFFF"/>
        </w:rPr>
        <w:t>.</w:t>
      </w:r>
      <w:r w:rsidRPr="001E2025">
        <w:rPr>
          <w:rFonts w:ascii="Times New Roman" w:hAnsi="Times New Roman" w:cs="Times New Roman"/>
          <w:sz w:val="28"/>
          <w:szCs w:val="28"/>
        </w:rPr>
        <w:t xml:space="preserve"> </w:t>
      </w:r>
    </w:p>
    <w:p w14:paraId="58AD3ED2" w14:textId="77777777" w:rsidR="007A5380" w:rsidRDefault="007A5380" w:rsidP="007A5380">
      <w:pPr>
        <w:tabs>
          <w:tab w:val="left" w:pos="851"/>
        </w:tabs>
        <w:spacing w:after="0" w:line="240" w:lineRule="auto"/>
        <w:ind w:firstLine="567"/>
        <w:jc w:val="both"/>
        <w:rPr>
          <w:rFonts w:ascii="Times New Roman" w:hAnsi="Times New Roman" w:cs="Times New Roman"/>
          <w:b/>
          <w:sz w:val="28"/>
          <w:szCs w:val="28"/>
          <w:lang w:val="kk-KZ"/>
        </w:rPr>
      </w:pPr>
      <w:r w:rsidRPr="00AB61B9">
        <w:rPr>
          <w:rFonts w:ascii="Times New Roman" w:hAnsi="Times New Roman" w:cs="Times New Roman"/>
          <w:i/>
          <w:sz w:val="28"/>
          <w:szCs w:val="28"/>
        </w:rPr>
        <w:t xml:space="preserve">3 </w:t>
      </w:r>
      <w:r w:rsidRPr="00AB61B9">
        <w:rPr>
          <w:rFonts w:ascii="Times New Roman" w:hAnsi="Times New Roman" w:cs="Times New Roman"/>
          <w:i/>
          <w:sz w:val="28"/>
          <w:szCs w:val="28"/>
          <w:lang w:val="kk-KZ"/>
        </w:rPr>
        <w:t>Б</w:t>
      </w:r>
      <w:r w:rsidRPr="00AB61B9">
        <w:rPr>
          <w:rFonts w:ascii="Times New Roman" w:hAnsi="Times New Roman" w:cs="Times New Roman"/>
          <w:i/>
          <w:sz w:val="28"/>
          <w:szCs w:val="28"/>
        </w:rPr>
        <w:t>лок</w:t>
      </w:r>
      <w:r w:rsidRPr="00AB61B9">
        <w:rPr>
          <w:rFonts w:ascii="Times New Roman" w:hAnsi="Times New Roman" w:cs="Times New Roman"/>
          <w:i/>
          <w:sz w:val="28"/>
          <w:szCs w:val="28"/>
          <w:lang w:val="kk-KZ"/>
        </w:rPr>
        <w:t>.</w:t>
      </w:r>
      <w:r w:rsidRPr="001E2025">
        <w:rPr>
          <w:rFonts w:ascii="Times New Roman" w:hAnsi="Times New Roman" w:cs="Times New Roman"/>
          <w:i/>
          <w:sz w:val="28"/>
          <w:szCs w:val="28"/>
        </w:rPr>
        <w:t xml:space="preserve"> «</w:t>
      </w:r>
      <w:r w:rsidRPr="001E2025">
        <w:rPr>
          <w:rFonts w:ascii="Times New Roman" w:hAnsi="Times New Roman" w:cs="Times New Roman"/>
          <w:sz w:val="28"/>
          <w:szCs w:val="28"/>
        </w:rPr>
        <w:t>Виртуальные академические чтения</w:t>
      </w:r>
      <w:r w:rsidRPr="001E2025">
        <w:rPr>
          <w:rFonts w:ascii="Times New Roman" w:hAnsi="Times New Roman" w:cs="Times New Roman"/>
          <w:sz w:val="28"/>
          <w:szCs w:val="28"/>
          <w:lang w:val="kk-KZ"/>
        </w:rPr>
        <w:t xml:space="preserve"> «Понимание </w:t>
      </w:r>
      <w:r w:rsidRPr="001E2025">
        <w:rPr>
          <w:rFonts w:ascii="Times New Roman" w:hAnsi="Times New Roman" w:cs="Times New Roman"/>
          <w:sz w:val="28"/>
          <w:szCs w:val="28"/>
        </w:rPr>
        <w:t xml:space="preserve">культуры </w:t>
      </w:r>
      <w:r w:rsidRPr="001E2025">
        <w:rPr>
          <w:rFonts w:ascii="Times New Roman" w:hAnsi="Times New Roman" w:cs="Times New Roman"/>
          <w:sz w:val="28"/>
          <w:szCs w:val="28"/>
          <w:lang w:val="kk-KZ"/>
        </w:rPr>
        <w:t>других: творчество русскоязычных поэтов и писателей Казахстана ХХ в.» (основной этап</w:t>
      </w:r>
      <w:r w:rsidRPr="001E2025">
        <w:rPr>
          <w:rFonts w:ascii="Times New Roman" w:hAnsi="Times New Roman" w:cs="Times New Roman"/>
          <w:b/>
          <w:sz w:val="28"/>
          <w:szCs w:val="28"/>
          <w:lang w:val="kk-KZ"/>
        </w:rPr>
        <w:t>)</w:t>
      </w:r>
      <w:r>
        <w:rPr>
          <w:rFonts w:ascii="Times New Roman" w:hAnsi="Times New Roman" w:cs="Times New Roman"/>
          <w:b/>
          <w:sz w:val="28"/>
          <w:szCs w:val="28"/>
          <w:lang w:val="kk-KZ"/>
        </w:rPr>
        <w:t>.</w:t>
      </w:r>
    </w:p>
    <w:p w14:paraId="094FD5A9" w14:textId="77777777" w:rsidR="007A5380" w:rsidRDefault="007A5380" w:rsidP="007A5380">
      <w:pPr>
        <w:tabs>
          <w:tab w:val="left" w:pos="851"/>
        </w:tabs>
        <w:spacing w:after="0" w:line="240" w:lineRule="auto"/>
        <w:ind w:firstLine="567"/>
        <w:jc w:val="both"/>
        <w:rPr>
          <w:rFonts w:ascii="Times New Roman" w:hAnsi="Times New Roman" w:cs="Times New Roman"/>
          <w:sz w:val="28"/>
          <w:szCs w:val="28"/>
          <w:lang w:val="kk-KZ"/>
        </w:rPr>
      </w:pPr>
      <w:r w:rsidRPr="003D2448">
        <w:rPr>
          <w:rFonts w:ascii="Times New Roman" w:hAnsi="Times New Roman" w:cs="Times New Roman"/>
          <w:sz w:val="28"/>
          <w:szCs w:val="28"/>
          <w:lang w:val="kk-KZ"/>
        </w:rPr>
        <w:t>Были определены знания, ум</w:t>
      </w:r>
      <w:r>
        <w:rPr>
          <w:rFonts w:ascii="Times New Roman" w:hAnsi="Times New Roman" w:cs="Times New Roman"/>
          <w:sz w:val="28"/>
          <w:szCs w:val="28"/>
          <w:lang w:val="kk-KZ"/>
        </w:rPr>
        <w:t xml:space="preserve">ения и навыки по каждому блоку, разработаны программы. </w:t>
      </w:r>
    </w:p>
    <w:p w14:paraId="56C45FED" w14:textId="77777777" w:rsidR="007A5380" w:rsidRPr="003D2448" w:rsidRDefault="007A5380" w:rsidP="007A5380">
      <w:pPr>
        <w:tabs>
          <w:tab w:val="left" w:pos="851"/>
        </w:tabs>
        <w:spacing w:after="0" w:line="240" w:lineRule="auto"/>
        <w:ind w:firstLine="567"/>
        <w:jc w:val="both"/>
        <w:rPr>
          <w:rFonts w:ascii="Times New Roman" w:hAnsi="Times New Roman" w:cs="Times New Roman"/>
          <w:sz w:val="28"/>
          <w:szCs w:val="28"/>
        </w:rPr>
      </w:pPr>
      <w:r w:rsidRPr="003D2448">
        <w:rPr>
          <w:rFonts w:ascii="Times New Roman" w:hAnsi="Times New Roman" w:cs="Times New Roman"/>
          <w:sz w:val="28"/>
          <w:szCs w:val="28"/>
        </w:rPr>
        <w:t>3.Для подтверждения эффективности р</w:t>
      </w:r>
      <w:r>
        <w:rPr>
          <w:rFonts w:ascii="Times New Roman" w:hAnsi="Times New Roman" w:cs="Times New Roman"/>
          <w:sz w:val="28"/>
          <w:szCs w:val="28"/>
        </w:rPr>
        <w:t>азработанной программы нами был</w:t>
      </w:r>
      <w:r w:rsidRPr="003D2448">
        <w:rPr>
          <w:rFonts w:ascii="Times New Roman" w:hAnsi="Times New Roman" w:cs="Times New Roman"/>
          <w:sz w:val="28"/>
          <w:szCs w:val="28"/>
        </w:rPr>
        <w:t xml:space="preserve"> организован</w:t>
      </w:r>
      <w:r>
        <w:rPr>
          <w:rFonts w:ascii="Times New Roman" w:hAnsi="Times New Roman" w:cs="Times New Roman"/>
          <w:sz w:val="28"/>
          <w:szCs w:val="28"/>
        </w:rPr>
        <w:t xml:space="preserve"> </w:t>
      </w:r>
      <w:r w:rsidRPr="003D2448">
        <w:rPr>
          <w:rFonts w:ascii="Times New Roman" w:hAnsi="Times New Roman" w:cs="Times New Roman"/>
          <w:sz w:val="28"/>
          <w:szCs w:val="28"/>
        </w:rPr>
        <w:t>педагогический эксперимент.</w:t>
      </w:r>
    </w:p>
    <w:p w14:paraId="46A0F564" w14:textId="77777777" w:rsidR="007A5380" w:rsidRDefault="007A5380" w:rsidP="007A5380">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Р</w:t>
      </w:r>
      <w:r w:rsidRPr="001E2025">
        <w:rPr>
          <w:rFonts w:ascii="Times New Roman" w:eastAsia="Times New Roman" w:hAnsi="Times New Roman" w:cs="Times New Roman"/>
          <w:sz w:val="28"/>
          <w:szCs w:val="28"/>
          <w:lang w:val="kk-KZ"/>
        </w:rPr>
        <w:t>еализация</w:t>
      </w:r>
      <w:r>
        <w:rPr>
          <w:rFonts w:ascii="Times New Roman" w:eastAsia="Times New Roman" w:hAnsi="Times New Roman" w:cs="Times New Roman"/>
          <w:sz w:val="28"/>
          <w:szCs w:val="28"/>
          <w:lang w:val="kk-KZ"/>
        </w:rPr>
        <w:t xml:space="preserve"> программы осуществлялась при помощи следующих </w:t>
      </w:r>
      <w:r w:rsidRPr="001E2025">
        <w:rPr>
          <w:rFonts w:ascii="Times New Roman" w:eastAsia="Times New Roman" w:hAnsi="Times New Roman" w:cs="Times New Roman"/>
          <w:sz w:val="28"/>
          <w:szCs w:val="28"/>
        </w:rPr>
        <w:t xml:space="preserve">методов: наблюдение, анкетирование, индивидуальные, групповые, парные и фронтальные беседы, опрос, ранжирование, анализ продуктов деятельности, методы математической статистики. </w:t>
      </w:r>
      <w:r>
        <w:rPr>
          <w:rFonts w:ascii="Times New Roman" w:eastAsia="Times New Roman" w:hAnsi="Times New Roman" w:cs="Times New Roman"/>
          <w:sz w:val="28"/>
          <w:szCs w:val="28"/>
        </w:rPr>
        <w:t xml:space="preserve"> </w:t>
      </w:r>
    </w:p>
    <w:p w14:paraId="27F2E58E" w14:textId="29B77315"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rPr>
        <w:t xml:space="preserve">4. В опытно-экспериментальной работе, состоящей из </w:t>
      </w:r>
      <w:r>
        <w:rPr>
          <w:rFonts w:ascii="Times New Roman" w:hAnsi="Times New Roman" w:cs="Times New Roman"/>
          <w:sz w:val="28"/>
          <w:szCs w:val="28"/>
        </w:rPr>
        <w:t xml:space="preserve">констатирующего, формирующего и контрольного этапов были задействованы </w:t>
      </w:r>
      <w:r w:rsidRPr="00FA28BD">
        <w:rPr>
          <w:rFonts w:ascii="Times New Roman" w:hAnsi="Times New Roman" w:cs="Times New Roman"/>
          <w:sz w:val="28"/>
          <w:szCs w:val="28"/>
        </w:rPr>
        <w:t>130</w:t>
      </w:r>
      <w:r>
        <w:rPr>
          <w:rFonts w:ascii="Times New Roman" w:hAnsi="Times New Roman" w:cs="Times New Roman"/>
          <w:sz w:val="28"/>
          <w:szCs w:val="28"/>
        </w:rPr>
        <w:t xml:space="preserve"> студентов Института ф</w:t>
      </w:r>
      <w:r w:rsidRPr="00FA28BD">
        <w:rPr>
          <w:rFonts w:ascii="Times New Roman" w:hAnsi="Times New Roman" w:cs="Times New Roman"/>
          <w:sz w:val="28"/>
          <w:szCs w:val="28"/>
        </w:rPr>
        <w:t xml:space="preserve">илологии» и </w:t>
      </w:r>
      <w:r>
        <w:rPr>
          <w:rFonts w:ascii="Times New Roman" w:hAnsi="Times New Roman" w:cs="Times New Roman"/>
          <w:sz w:val="28"/>
          <w:szCs w:val="28"/>
        </w:rPr>
        <w:t>И</w:t>
      </w:r>
      <w:r w:rsidRPr="00FA28BD">
        <w:rPr>
          <w:rFonts w:ascii="Times New Roman" w:hAnsi="Times New Roman" w:cs="Times New Roman"/>
          <w:sz w:val="28"/>
          <w:szCs w:val="28"/>
        </w:rPr>
        <w:t>нститута «</w:t>
      </w:r>
      <w:r w:rsidRPr="00FA28BD">
        <w:rPr>
          <w:rFonts w:ascii="Times New Roman" w:eastAsia="Times New Roman" w:hAnsi="Times New Roman" w:cs="Times New Roman"/>
          <w:sz w:val="28"/>
          <w:szCs w:val="28"/>
          <w:shd w:val="clear" w:color="auto" w:fill="FFFFFF"/>
        </w:rPr>
        <w:t>для иностранных граждан и дов</w:t>
      </w:r>
      <w:r w:rsidR="00721304">
        <w:rPr>
          <w:rFonts w:ascii="Times New Roman" w:eastAsia="Times New Roman" w:hAnsi="Times New Roman" w:cs="Times New Roman"/>
          <w:sz w:val="28"/>
          <w:szCs w:val="28"/>
          <w:shd w:val="clear" w:color="auto" w:fill="FFFFFF"/>
        </w:rPr>
        <w:t>узовской подготовки</w:t>
      </w:r>
      <w:r>
        <w:rPr>
          <w:rFonts w:ascii="Times New Roman" w:hAnsi="Times New Roman" w:cs="Times New Roman"/>
          <w:sz w:val="28"/>
          <w:szCs w:val="28"/>
        </w:rPr>
        <w:t>», а</w:t>
      </w:r>
      <w:r w:rsidRPr="00FA28BD">
        <w:rPr>
          <w:rFonts w:ascii="Times New Roman" w:hAnsi="Times New Roman" w:cs="Times New Roman"/>
          <w:sz w:val="28"/>
          <w:szCs w:val="28"/>
        </w:rPr>
        <w:t xml:space="preserve"> </w:t>
      </w:r>
      <w:r w:rsidRPr="00FA28BD">
        <w:rPr>
          <w:rFonts w:ascii="Times New Roman" w:hAnsi="Times New Roman" w:cs="Times New Roman"/>
          <w:sz w:val="28"/>
          <w:szCs w:val="28"/>
          <w:lang w:val="kk-KZ"/>
        </w:rPr>
        <w:t xml:space="preserve">также </w:t>
      </w:r>
      <w:r w:rsidRPr="00FA28BD">
        <w:rPr>
          <w:rFonts w:ascii="Times New Roman" w:hAnsi="Times New Roman" w:cs="Times New Roman"/>
          <w:sz w:val="28"/>
          <w:szCs w:val="28"/>
        </w:rPr>
        <w:t>вошли преподаватели общеобразовательных школ Алматинской области</w:t>
      </w:r>
      <w:r w:rsidRPr="00FA28BD">
        <w:rPr>
          <w:rFonts w:ascii="Times New Roman" w:hAnsi="Times New Roman" w:cs="Times New Roman"/>
          <w:iCs/>
          <w:sz w:val="28"/>
          <w:szCs w:val="28"/>
        </w:rPr>
        <w:t xml:space="preserve">. </w:t>
      </w:r>
      <w:r>
        <w:rPr>
          <w:rFonts w:ascii="Times New Roman" w:hAnsi="Times New Roman" w:cs="Times New Roman"/>
          <w:iCs/>
          <w:sz w:val="28"/>
          <w:szCs w:val="28"/>
        </w:rPr>
        <w:t xml:space="preserve"> </w:t>
      </w:r>
    </w:p>
    <w:p w14:paraId="2C5D4577" w14:textId="77777777" w:rsidR="007A5380" w:rsidRPr="00FA28BD" w:rsidRDefault="007A5380" w:rsidP="007A5380">
      <w:pPr>
        <w:tabs>
          <w:tab w:val="left" w:pos="851"/>
        </w:tabs>
        <w:spacing w:after="0" w:line="240" w:lineRule="auto"/>
        <w:ind w:firstLine="567"/>
        <w:jc w:val="both"/>
        <w:rPr>
          <w:rFonts w:ascii="Times New Roman" w:hAnsi="Times New Roman" w:cs="Times New Roman"/>
          <w:b/>
          <w:sz w:val="28"/>
          <w:szCs w:val="28"/>
        </w:rPr>
      </w:pPr>
      <w:r w:rsidRPr="00FA28BD">
        <w:rPr>
          <w:rFonts w:ascii="Times New Roman" w:hAnsi="Times New Roman" w:cs="Times New Roman"/>
          <w:sz w:val="28"/>
          <w:szCs w:val="28"/>
        </w:rPr>
        <w:t xml:space="preserve">В ходе экспериментальных процедур </w:t>
      </w:r>
      <w:r w:rsidRPr="00FA28BD">
        <w:rPr>
          <w:rFonts w:ascii="Times New Roman" w:hAnsi="Times New Roman" w:cs="Times New Roman"/>
          <w:sz w:val="28"/>
          <w:szCs w:val="28"/>
          <w:lang w:val="kk-KZ"/>
        </w:rPr>
        <w:t xml:space="preserve">констатирующего этапа </w:t>
      </w:r>
      <w:r w:rsidRPr="00FA28BD">
        <w:rPr>
          <w:rFonts w:ascii="Times New Roman" w:hAnsi="Times New Roman" w:cs="Times New Roman"/>
          <w:sz w:val="28"/>
          <w:szCs w:val="28"/>
        </w:rPr>
        <w:t>студентам были предложены анкеты двух видов:</w:t>
      </w:r>
      <w:r w:rsidRPr="00FA28BD">
        <w:rPr>
          <w:rFonts w:ascii="Times New Roman" w:hAnsi="Times New Roman" w:cs="Times New Roman"/>
          <w:b/>
          <w:sz w:val="28"/>
          <w:szCs w:val="28"/>
        </w:rPr>
        <w:t xml:space="preserve"> </w:t>
      </w:r>
    </w:p>
    <w:p w14:paraId="113EA7A5"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1. Выявление кросс-культурной компетентности общего характера</w:t>
      </w:r>
    </w:p>
    <w:p w14:paraId="2BB22E5F" w14:textId="77777777" w:rsidR="007A5380" w:rsidRPr="00FA28BD"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2. Выявление кросс-культурной компетентности дидактического характера в рамках изучаемого литературного предмета.</w:t>
      </w:r>
    </w:p>
    <w:p w14:paraId="6DA9CCA6" w14:textId="77777777" w:rsidR="007A5380" w:rsidRPr="001E2025" w:rsidRDefault="007A5380" w:rsidP="007A5380">
      <w:pPr>
        <w:tabs>
          <w:tab w:val="left" w:pos="851"/>
        </w:tabs>
        <w:spacing w:after="0" w:line="240" w:lineRule="auto"/>
        <w:ind w:firstLine="567"/>
        <w:jc w:val="both"/>
        <w:rPr>
          <w:rFonts w:ascii="Times New Roman" w:hAnsi="Times New Roman" w:cs="Times New Roman"/>
          <w:sz w:val="28"/>
          <w:szCs w:val="28"/>
        </w:rPr>
      </w:pPr>
      <w:r w:rsidRPr="00FA28BD">
        <w:rPr>
          <w:rFonts w:ascii="Times New Roman" w:hAnsi="Times New Roman" w:cs="Times New Roman"/>
          <w:sz w:val="28"/>
          <w:szCs w:val="28"/>
        </w:rPr>
        <w:t xml:space="preserve">В результате констатирующего этапа нами было выявлено, что будущие педагоги-филологи в целом обладают кросс-культурной компетентностью, они способны к эмпатии и толерантным взаимоотношениям. </w:t>
      </w:r>
      <w:r>
        <w:rPr>
          <w:rFonts w:ascii="Times New Roman" w:hAnsi="Times New Roman" w:cs="Times New Roman"/>
          <w:sz w:val="28"/>
          <w:szCs w:val="28"/>
        </w:rPr>
        <w:t xml:space="preserve"> </w:t>
      </w:r>
    </w:p>
    <w:p w14:paraId="261CE9DA" w14:textId="77777777" w:rsidR="007A5380" w:rsidRPr="001E2025" w:rsidRDefault="007A5380" w:rsidP="007A538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Констатирующий этап эксперимента продемонстрировал</w:t>
      </w:r>
      <w:r w:rsidRPr="001E2025">
        <w:rPr>
          <w:rFonts w:ascii="Times New Roman" w:hAnsi="Times New Roman" w:cs="Times New Roman"/>
          <w:sz w:val="28"/>
          <w:szCs w:val="28"/>
        </w:rPr>
        <w:t xml:space="preserve"> необходимость разработки конструктивной методики и программы, котор</w:t>
      </w:r>
      <w:r>
        <w:rPr>
          <w:rFonts w:ascii="Times New Roman" w:hAnsi="Times New Roman" w:cs="Times New Roman"/>
          <w:sz w:val="28"/>
          <w:szCs w:val="28"/>
          <w:lang w:val="kk-KZ"/>
        </w:rPr>
        <w:t>ые</w:t>
      </w:r>
      <w:r w:rsidRPr="001E2025">
        <w:rPr>
          <w:rFonts w:ascii="Times New Roman" w:hAnsi="Times New Roman" w:cs="Times New Roman"/>
          <w:sz w:val="28"/>
          <w:szCs w:val="28"/>
        </w:rPr>
        <w:t xml:space="preserve"> </w:t>
      </w:r>
      <w:r w:rsidRPr="001E2025">
        <w:rPr>
          <w:rFonts w:ascii="Times New Roman" w:hAnsi="Times New Roman" w:cs="Times New Roman"/>
          <w:sz w:val="28"/>
          <w:szCs w:val="28"/>
          <w:lang w:val="kk-KZ"/>
        </w:rPr>
        <w:t xml:space="preserve">нацелена на решение основной проблемы исследования – развитие </w:t>
      </w:r>
      <w:r w:rsidRPr="001E2025">
        <w:rPr>
          <w:rFonts w:ascii="Times New Roman" w:hAnsi="Times New Roman" w:cs="Times New Roman"/>
          <w:sz w:val="28"/>
          <w:szCs w:val="28"/>
        </w:rPr>
        <w:t>кросс-культурн</w:t>
      </w:r>
      <w:r w:rsidRPr="001E2025">
        <w:rPr>
          <w:rFonts w:ascii="Times New Roman" w:hAnsi="Times New Roman" w:cs="Times New Roman"/>
          <w:sz w:val="28"/>
          <w:szCs w:val="28"/>
          <w:lang w:val="kk-KZ"/>
        </w:rPr>
        <w:t>ой</w:t>
      </w:r>
      <w:r w:rsidRPr="001E2025">
        <w:rPr>
          <w:rFonts w:ascii="Times New Roman" w:hAnsi="Times New Roman" w:cs="Times New Roman"/>
          <w:sz w:val="28"/>
          <w:szCs w:val="28"/>
        </w:rPr>
        <w:t xml:space="preserve"> компетентност</w:t>
      </w:r>
      <w:r w:rsidRPr="001E2025">
        <w:rPr>
          <w:rFonts w:ascii="Times New Roman" w:hAnsi="Times New Roman" w:cs="Times New Roman"/>
          <w:sz w:val="28"/>
          <w:szCs w:val="28"/>
          <w:lang w:val="kk-KZ"/>
        </w:rPr>
        <w:t>и</w:t>
      </w:r>
      <w:r w:rsidRPr="001E2025">
        <w:rPr>
          <w:rFonts w:ascii="Times New Roman" w:hAnsi="Times New Roman" w:cs="Times New Roman"/>
          <w:sz w:val="28"/>
          <w:szCs w:val="28"/>
        </w:rPr>
        <w:t xml:space="preserve"> будущих педагогов</w:t>
      </w:r>
      <w:r w:rsidRPr="001E2025">
        <w:rPr>
          <w:rFonts w:ascii="Times New Roman" w:hAnsi="Times New Roman" w:cs="Times New Roman"/>
          <w:sz w:val="28"/>
          <w:szCs w:val="28"/>
          <w:lang w:val="kk-KZ"/>
        </w:rPr>
        <w:t>-филологов</w:t>
      </w:r>
      <w:r w:rsidRPr="001E2025">
        <w:rPr>
          <w:rFonts w:ascii="Times New Roman" w:hAnsi="Times New Roman" w:cs="Times New Roman"/>
          <w:sz w:val="28"/>
          <w:szCs w:val="28"/>
        </w:rPr>
        <w:t>.</w:t>
      </w:r>
    </w:p>
    <w:p w14:paraId="3E441940" w14:textId="77777777" w:rsidR="007A5380" w:rsidRPr="001E2025" w:rsidRDefault="007A5380" w:rsidP="007A5380">
      <w:pPr>
        <w:spacing w:after="0" w:line="240" w:lineRule="auto"/>
        <w:ind w:firstLine="567"/>
        <w:jc w:val="both"/>
        <w:rPr>
          <w:szCs w:val="28"/>
        </w:rPr>
      </w:pPr>
      <w:r w:rsidRPr="00FA28BD">
        <w:rPr>
          <w:rFonts w:ascii="Times New Roman" w:hAnsi="Times New Roman" w:cs="Times New Roman"/>
          <w:sz w:val="28"/>
          <w:szCs w:val="28"/>
        </w:rPr>
        <w:t>На формирующем этапе</w:t>
      </w:r>
      <w:r w:rsidRPr="00FA28BD">
        <w:rPr>
          <w:rFonts w:ascii="Times New Roman" w:hAnsi="Times New Roman" w:cs="Times New Roman"/>
          <w:sz w:val="28"/>
          <w:szCs w:val="28"/>
          <w:lang w:val="kk-KZ"/>
        </w:rPr>
        <w:t xml:space="preserve"> </w:t>
      </w:r>
      <w:r>
        <w:rPr>
          <w:rFonts w:ascii="Times New Roman" w:hAnsi="Times New Roman" w:cs="Times New Roman"/>
          <w:sz w:val="28"/>
          <w:szCs w:val="28"/>
          <w:lang w:val="kk-KZ"/>
        </w:rPr>
        <w:t>проводилась</w:t>
      </w:r>
      <w:r w:rsidRPr="00FA28BD">
        <w:rPr>
          <w:rFonts w:ascii="Times New Roman" w:hAnsi="Times New Roman" w:cs="Times New Roman"/>
          <w:sz w:val="28"/>
          <w:szCs w:val="28"/>
        </w:rPr>
        <w:t xml:space="preserve"> апробация </w:t>
      </w:r>
      <w:r w:rsidRPr="00FA28BD">
        <w:rPr>
          <w:rFonts w:ascii="Times New Roman" w:hAnsi="Times New Roman" w:cs="Times New Roman"/>
          <w:sz w:val="28"/>
          <w:szCs w:val="28"/>
          <w:lang w:val="kk-KZ"/>
        </w:rPr>
        <w:t xml:space="preserve">экспериментальной </w:t>
      </w:r>
      <w:r w:rsidRPr="00FA28BD">
        <w:rPr>
          <w:rFonts w:ascii="Times New Roman" w:hAnsi="Times New Roman" w:cs="Times New Roman"/>
          <w:sz w:val="28"/>
          <w:szCs w:val="28"/>
        </w:rPr>
        <w:t>п</w:t>
      </w:r>
      <w:r>
        <w:rPr>
          <w:rFonts w:ascii="Times New Roman" w:hAnsi="Times New Roman" w:cs="Times New Roman"/>
          <w:sz w:val="28"/>
          <w:szCs w:val="28"/>
        </w:rPr>
        <w:t>рограммы</w:t>
      </w:r>
      <w:r w:rsidRPr="00FA28BD">
        <w:rPr>
          <w:rFonts w:ascii="Times New Roman" w:hAnsi="Times New Roman" w:cs="Times New Roman"/>
          <w:sz w:val="28"/>
          <w:szCs w:val="28"/>
          <w:lang w:val="kk-KZ"/>
        </w:rPr>
        <w:t>.</w:t>
      </w:r>
      <w:r w:rsidRPr="00FA28BD">
        <w:rPr>
          <w:rFonts w:ascii="Times New Roman" w:hAnsi="Times New Roman" w:cs="Times New Roman"/>
          <w:sz w:val="28"/>
          <w:szCs w:val="28"/>
        </w:rPr>
        <w:t xml:space="preserve"> </w:t>
      </w:r>
      <w:r w:rsidRPr="00FA28BD">
        <w:rPr>
          <w:rFonts w:ascii="Times New Roman" w:hAnsi="Times New Roman" w:cs="Times New Roman"/>
          <w:sz w:val="28"/>
          <w:szCs w:val="28"/>
          <w:lang w:val="kk-KZ"/>
        </w:rPr>
        <w:t>А</w:t>
      </w:r>
      <w:r w:rsidRPr="00FA28BD">
        <w:rPr>
          <w:rFonts w:ascii="Times New Roman" w:hAnsi="Times New Roman" w:cs="Times New Roman"/>
          <w:sz w:val="28"/>
          <w:szCs w:val="28"/>
        </w:rPr>
        <w:t>пробировался 3-блок комплексной программы «Виртуальные академические чтения</w:t>
      </w:r>
      <w:r w:rsidRPr="00FA28BD">
        <w:rPr>
          <w:rFonts w:ascii="Times New Roman" w:hAnsi="Times New Roman" w:cs="Times New Roman"/>
          <w:sz w:val="28"/>
          <w:szCs w:val="28"/>
          <w:lang w:val="kk-KZ"/>
        </w:rPr>
        <w:t xml:space="preserve"> «Понимание </w:t>
      </w:r>
      <w:r w:rsidRPr="00FA28BD">
        <w:rPr>
          <w:rFonts w:ascii="Times New Roman" w:hAnsi="Times New Roman" w:cs="Times New Roman"/>
          <w:sz w:val="28"/>
          <w:szCs w:val="28"/>
        </w:rPr>
        <w:t xml:space="preserve">культуры </w:t>
      </w:r>
      <w:r w:rsidRPr="00FA28BD">
        <w:rPr>
          <w:rFonts w:ascii="Times New Roman" w:hAnsi="Times New Roman" w:cs="Times New Roman"/>
          <w:sz w:val="28"/>
          <w:szCs w:val="28"/>
          <w:lang w:val="kk-KZ"/>
        </w:rPr>
        <w:t xml:space="preserve">других: творчество русскоязычных поэтов и писателей Казахстана ХХ века». </w:t>
      </w:r>
    </w:p>
    <w:p w14:paraId="558989E9" w14:textId="77777777" w:rsidR="007A5380" w:rsidRPr="001E2025" w:rsidRDefault="007A5380" w:rsidP="007A5380">
      <w:pPr>
        <w:pStyle w:val="ad"/>
        <w:ind w:firstLine="567"/>
        <w:rPr>
          <w:szCs w:val="28"/>
        </w:rPr>
      </w:pPr>
      <w:r w:rsidRPr="001E2025">
        <w:rPr>
          <w:szCs w:val="28"/>
        </w:rPr>
        <w:t xml:space="preserve">Эффективность разработанной и апробированной методики и определение достоверности полученных результатов проверялись в системе математических расчетов по методу Критерий </w:t>
      </w:r>
      <w:r w:rsidRPr="001E2025">
        <w:rPr>
          <w:szCs w:val="28"/>
        </w:rPr>
        <w:sym w:font="Symbol" w:char="F06A"/>
      </w:r>
      <w:r w:rsidRPr="001E2025">
        <w:rPr>
          <w:szCs w:val="28"/>
        </w:rPr>
        <w:t>* – угловое преобразование Фишера.</w:t>
      </w:r>
      <w:r>
        <w:rPr>
          <w:szCs w:val="28"/>
          <w:lang w:val="kk-KZ"/>
        </w:rPr>
        <w:t xml:space="preserve"> </w:t>
      </w:r>
      <w:r w:rsidRPr="001E2025">
        <w:rPr>
          <w:szCs w:val="28"/>
        </w:rPr>
        <w:t xml:space="preserve">Данные показывают, что эмпирическое значение критерия </w:t>
      </w:r>
      <w:r w:rsidRPr="001E2025">
        <w:rPr>
          <w:szCs w:val="28"/>
        </w:rPr>
        <w:sym w:font="Symbol" w:char="F06A"/>
      </w:r>
      <w:r w:rsidRPr="001E2025">
        <w:rPr>
          <w:szCs w:val="28"/>
        </w:rPr>
        <w:t>*</w:t>
      </w:r>
      <w:r>
        <w:rPr>
          <w:szCs w:val="28"/>
        </w:rPr>
        <w:t xml:space="preserve"> больше критического значения, что </w:t>
      </w:r>
      <w:r w:rsidRPr="001E2025">
        <w:rPr>
          <w:szCs w:val="28"/>
        </w:rPr>
        <w:t xml:space="preserve">говорит о том, что предложенная нулевая гипотеза Н0 отклоняется на уровне </w:t>
      </w:r>
      <w:r w:rsidRPr="001E2025">
        <w:rPr>
          <w:szCs w:val="28"/>
        </w:rPr>
        <w:sym w:font="Symbol" w:char="F072"/>
      </w:r>
      <w:r w:rsidRPr="001E2025">
        <w:rPr>
          <w:szCs w:val="28"/>
        </w:rPr>
        <w:t xml:space="preserve"> </w:t>
      </w:r>
      <w:r w:rsidRPr="001E2025">
        <w:rPr>
          <w:szCs w:val="28"/>
        </w:rPr>
        <w:sym w:font="Symbol" w:char="F0A3"/>
      </w:r>
      <w:r w:rsidRPr="001E2025">
        <w:rPr>
          <w:szCs w:val="28"/>
        </w:rPr>
        <w:t xml:space="preserve"> 0,01, подтверждая альтернативную гипотезу Н1. </w:t>
      </w:r>
    </w:p>
    <w:p w14:paraId="187C8B6F" w14:textId="674EC87C" w:rsidR="007A5380" w:rsidRPr="00C36C77" w:rsidRDefault="007A5380" w:rsidP="007A5380">
      <w:pPr>
        <w:pStyle w:val="ad"/>
        <w:ind w:firstLine="567"/>
        <w:rPr>
          <w:szCs w:val="28"/>
          <w:lang w:val="kk-KZ"/>
        </w:rPr>
      </w:pPr>
      <w:r>
        <w:rPr>
          <w:szCs w:val="28"/>
          <w:lang w:val="kk-KZ"/>
        </w:rPr>
        <w:t>П</w:t>
      </w:r>
      <w:r w:rsidRPr="001E2025">
        <w:rPr>
          <w:szCs w:val="28"/>
          <w:lang w:val="kk-KZ"/>
        </w:rPr>
        <w:t>роведенная опытно-педа</w:t>
      </w:r>
      <w:r w:rsidR="00D43DF3">
        <w:rPr>
          <w:szCs w:val="28"/>
          <w:lang w:val="kk-KZ"/>
        </w:rPr>
        <w:t>гогическая работа свидетельствуе</w:t>
      </w:r>
      <w:r w:rsidRPr="001E2025">
        <w:rPr>
          <w:szCs w:val="28"/>
          <w:lang w:val="kk-KZ"/>
        </w:rPr>
        <w:t>т о правильной поста</w:t>
      </w:r>
      <w:r w:rsidR="00D43DF3">
        <w:rPr>
          <w:szCs w:val="28"/>
          <w:lang w:val="kk-KZ"/>
        </w:rPr>
        <w:t>новке ведущей идеи исследования,</w:t>
      </w:r>
      <w:r w:rsidRPr="001E2025">
        <w:rPr>
          <w:szCs w:val="28"/>
          <w:lang w:val="kk-KZ"/>
        </w:rPr>
        <w:t xml:space="preserve"> </w:t>
      </w:r>
      <w:r>
        <w:rPr>
          <w:szCs w:val="28"/>
          <w:lang w:val="kk-KZ"/>
        </w:rPr>
        <w:t xml:space="preserve">подтверждает </w:t>
      </w:r>
      <w:r w:rsidRPr="001E2025">
        <w:rPr>
          <w:szCs w:val="28"/>
        </w:rPr>
        <w:t>жизнеспособность предложенной модели</w:t>
      </w:r>
      <w:r>
        <w:rPr>
          <w:szCs w:val="28"/>
        </w:rPr>
        <w:t xml:space="preserve"> и</w:t>
      </w:r>
      <w:r w:rsidRPr="001E2025">
        <w:rPr>
          <w:szCs w:val="28"/>
        </w:rPr>
        <w:t xml:space="preserve"> гипотезу исследования. </w:t>
      </w:r>
    </w:p>
    <w:p w14:paraId="6DC820EF" w14:textId="098D9A99" w:rsidR="00920B58" w:rsidRPr="001E2025" w:rsidRDefault="00941421" w:rsidP="00920B58">
      <w:pPr>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lastRenderedPageBreak/>
        <w:t>ЗАКЛЮЧЕНИЕ</w:t>
      </w:r>
    </w:p>
    <w:p w14:paraId="2BC1C848" w14:textId="77777777" w:rsidR="00941421" w:rsidRPr="001E2025" w:rsidRDefault="00941421" w:rsidP="00920B58">
      <w:pPr>
        <w:spacing w:after="0" w:line="240" w:lineRule="auto"/>
        <w:jc w:val="center"/>
        <w:rPr>
          <w:rFonts w:ascii="Times New Roman" w:hAnsi="Times New Roman" w:cs="Times New Roman"/>
          <w:b/>
          <w:sz w:val="28"/>
          <w:szCs w:val="28"/>
        </w:rPr>
      </w:pPr>
    </w:p>
    <w:p w14:paraId="31A46C15" w14:textId="685BA803" w:rsidR="00920B58" w:rsidRPr="00FA28BD" w:rsidRDefault="00920B58" w:rsidP="00941421">
      <w:pPr>
        <w:tabs>
          <w:tab w:val="left" w:pos="851"/>
        </w:tabs>
        <w:spacing w:after="0" w:line="240" w:lineRule="auto"/>
        <w:ind w:firstLine="567"/>
        <w:jc w:val="both"/>
        <w:rPr>
          <w:rFonts w:ascii="Times New Roman" w:hAnsi="Times New Roman" w:cs="Times New Roman"/>
          <w:sz w:val="28"/>
          <w:szCs w:val="28"/>
        </w:rPr>
      </w:pPr>
      <w:r w:rsidRPr="001E2025">
        <w:rPr>
          <w:rFonts w:ascii="Times New Roman" w:hAnsi="Times New Roman" w:cs="Times New Roman"/>
          <w:sz w:val="28"/>
          <w:szCs w:val="28"/>
        </w:rPr>
        <w:t>Проведенное исследование в рамках диссертационной темы «</w:t>
      </w:r>
      <w:r w:rsidRPr="001E2025">
        <w:rPr>
          <w:rFonts w:ascii="Times New Roman" w:hAnsi="Times New Roman" w:cs="Times New Roman"/>
          <w:sz w:val="28"/>
          <w:szCs w:val="28"/>
          <w:lang w:val="kk-KZ"/>
        </w:rPr>
        <w:t xml:space="preserve">Развитие кросс-культурных компетенций будущих педагогов-филологов (на материале русскоязычной литературы Казахстана </w:t>
      </w:r>
      <w:r w:rsidRPr="001E2025">
        <w:rPr>
          <w:rFonts w:ascii="Times New Roman" w:hAnsi="Times New Roman" w:cs="Times New Roman"/>
          <w:sz w:val="28"/>
          <w:szCs w:val="28"/>
          <w:lang w:val="en-US"/>
        </w:rPr>
        <w:t>XX</w:t>
      </w:r>
      <w:r w:rsidRPr="001E2025">
        <w:rPr>
          <w:rFonts w:ascii="Times New Roman" w:hAnsi="Times New Roman" w:cs="Times New Roman"/>
          <w:sz w:val="28"/>
          <w:szCs w:val="28"/>
          <w:lang w:val="kk-KZ"/>
        </w:rPr>
        <w:t>в)</w:t>
      </w:r>
      <w:r w:rsidRPr="001E2025">
        <w:rPr>
          <w:rFonts w:ascii="Times New Roman" w:hAnsi="Times New Roman" w:cs="Times New Roman"/>
          <w:sz w:val="28"/>
          <w:szCs w:val="28"/>
        </w:rPr>
        <w:t xml:space="preserve"> позволила сформулировать следующие основные </w:t>
      </w:r>
      <w:r w:rsidRPr="00FA28BD">
        <w:rPr>
          <w:rFonts w:ascii="Times New Roman" w:hAnsi="Times New Roman" w:cs="Times New Roman"/>
          <w:sz w:val="28"/>
          <w:szCs w:val="28"/>
        </w:rPr>
        <w:t>выводы и результаты:</w:t>
      </w:r>
    </w:p>
    <w:p w14:paraId="0BD333D4" w14:textId="50E036E3" w:rsidR="00920B58" w:rsidRPr="00AE6265" w:rsidRDefault="00920B58" w:rsidP="00941421">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1E2025">
        <w:rPr>
          <w:rFonts w:ascii="Times New Roman" w:hAnsi="Times New Roman" w:cs="Times New Roman"/>
          <w:sz w:val="28"/>
          <w:szCs w:val="28"/>
          <w:lang w:val="kk-KZ"/>
        </w:rPr>
        <w:t xml:space="preserve">1. </w:t>
      </w:r>
      <w:r w:rsidRPr="00AE6265">
        <w:rPr>
          <w:rFonts w:ascii="Times New Roman" w:hAnsi="Times New Roman" w:cs="Times New Roman"/>
          <w:sz w:val="28"/>
          <w:szCs w:val="28"/>
          <w:lang w:val="kk-KZ"/>
        </w:rPr>
        <w:t>На</w:t>
      </w:r>
      <w:r w:rsidRPr="00AE6265">
        <w:rPr>
          <w:rFonts w:ascii="Times New Roman" w:hAnsi="Times New Roman" w:cs="Times New Roman"/>
          <w:sz w:val="28"/>
          <w:szCs w:val="28"/>
        </w:rPr>
        <w:t xml:space="preserve"> основании анализа научных источников и теоретико-методологических подходов обоснована необходимость целенаправленно</w:t>
      </w:r>
      <w:r w:rsidRPr="00AE6265">
        <w:rPr>
          <w:rFonts w:ascii="Times New Roman" w:hAnsi="Times New Roman" w:cs="Times New Roman"/>
          <w:sz w:val="28"/>
          <w:szCs w:val="28"/>
          <w:lang w:val="kk-KZ"/>
        </w:rPr>
        <w:t>го</w:t>
      </w:r>
      <w:r w:rsidRPr="00AE6265">
        <w:rPr>
          <w:rFonts w:ascii="Times New Roman" w:hAnsi="Times New Roman" w:cs="Times New Roman"/>
          <w:sz w:val="28"/>
          <w:szCs w:val="28"/>
        </w:rPr>
        <w:t xml:space="preserve"> </w:t>
      </w:r>
      <w:r w:rsidRPr="00AE6265">
        <w:rPr>
          <w:rFonts w:ascii="Times New Roman" w:hAnsi="Times New Roman" w:cs="Times New Roman"/>
          <w:sz w:val="28"/>
          <w:szCs w:val="28"/>
          <w:lang w:val="kk-KZ"/>
        </w:rPr>
        <w:t xml:space="preserve">исследования </w:t>
      </w:r>
      <w:r w:rsidRPr="00AE6265">
        <w:rPr>
          <w:rFonts w:ascii="Times New Roman" w:hAnsi="Times New Roman" w:cs="Times New Roman"/>
          <w:sz w:val="28"/>
          <w:szCs w:val="28"/>
        </w:rPr>
        <w:t xml:space="preserve">по </w:t>
      </w:r>
      <w:r w:rsidRPr="00AE6265">
        <w:rPr>
          <w:rFonts w:ascii="Times New Roman" w:hAnsi="Times New Roman" w:cs="Times New Roman"/>
          <w:sz w:val="28"/>
          <w:szCs w:val="28"/>
          <w:lang w:val="kk-KZ"/>
        </w:rPr>
        <w:t xml:space="preserve">развитию </w:t>
      </w:r>
      <w:r w:rsidRPr="00AE6265">
        <w:rPr>
          <w:rFonts w:ascii="Times New Roman" w:hAnsi="Times New Roman" w:cs="Times New Roman"/>
          <w:sz w:val="28"/>
          <w:szCs w:val="28"/>
        </w:rPr>
        <w:t>кросс-культурн</w:t>
      </w:r>
      <w:r w:rsidR="00556142">
        <w:rPr>
          <w:rFonts w:ascii="Times New Roman" w:hAnsi="Times New Roman" w:cs="Times New Roman"/>
          <w:sz w:val="28"/>
          <w:szCs w:val="28"/>
        </w:rPr>
        <w:t>ой</w:t>
      </w:r>
      <w:r w:rsidRPr="00AE6265">
        <w:rPr>
          <w:rFonts w:ascii="Times New Roman" w:hAnsi="Times New Roman" w:cs="Times New Roman"/>
          <w:sz w:val="28"/>
          <w:szCs w:val="28"/>
        </w:rPr>
        <w:t xml:space="preserve"> компетен</w:t>
      </w:r>
      <w:r w:rsidR="00556142">
        <w:rPr>
          <w:rFonts w:ascii="Times New Roman" w:hAnsi="Times New Roman" w:cs="Times New Roman"/>
          <w:sz w:val="28"/>
          <w:szCs w:val="28"/>
        </w:rPr>
        <w:t>тности</w:t>
      </w:r>
      <w:r w:rsidRPr="00AE6265">
        <w:rPr>
          <w:rFonts w:ascii="Times New Roman" w:hAnsi="Times New Roman" w:cs="Times New Roman"/>
          <w:sz w:val="28"/>
          <w:szCs w:val="28"/>
        </w:rPr>
        <w:t xml:space="preserve"> будущих специалистов</w:t>
      </w:r>
      <w:r w:rsidRPr="00AE6265">
        <w:rPr>
          <w:rFonts w:ascii="Times New Roman" w:hAnsi="Times New Roman" w:cs="Times New Roman"/>
          <w:sz w:val="28"/>
          <w:szCs w:val="28"/>
          <w:lang w:val="kk-KZ"/>
        </w:rPr>
        <w:t xml:space="preserve"> </w:t>
      </w:r>
      <w:r w:rsidR="00DB6CDF" w:rsidRPr="00AE6265">
        <w:rPr>
          <w:rFonts w:ascii="Times New Roman" w:hAnsi="Times New Roman" w:cs="Times New Roman"/>
          <w:sz w:val="28"/>
          <w:szCs w:val="28"/>
        </w:rPr>
        <w:t xml:space="preserve">материале </w:t>
      </w:r>
      <w:r w:rsidRPr="00AE6265">
        <w:rPr>
          <w:rFonts w:ascii="Times New Roman" w:hAnsi="Times New Roman" w:cs="Times New Roman"/>
          <w:sz w:val="28"/>
          <w:szCs w:val="28"/>
          <w:lang w:val="kk-KZ"/>
        </w:rPr>
        <w:t xml:space="preserve">русскоязычной литературы Казахстана </w:t>
      </w:r>
      <w:r w:rsidRPr="00AE6265">
        <w:rPr>
          <w:rFonts w:ascii="Times New Roman" w:hAnsi="Times New Roman" w:cs="Times New Roman"/>
          <w:sz w:val="28"/>
          <w:szCs w:val="28"/>
          <w:lang w:val="en-US"/>
        </w:rPr>
        <w:t>XX</w:t>
      </w:r>
      <w:r w:rsidRPr="00AE6265">
        <w:rPr>
          <w:rFonts w:ascii="Times New Roman" w:hAnsi="Times New Roman" w:cs="Times New Roman"/>
          <w:sz w:val="28"/>
          <w:szCs w:val="28"/>
          <w:lang w:val="kk-KZ"/>
        </w:rPr>
        <w:t>в, на что ориентирует национальная и отраслевая рамки квалификаций</w:t>
      </w:r>
      <w:r w:rsidRPr="00AE6265">
        <w:rPr>
          <w:rFonts w:ascii="Times New Roman" w:hAnsi="Times New Roman" w:cs="Times New Roman"/>
          <w:sz w:val="28"/>
          <w:szCs w:val="28"/>
          <w:shd w:val="clear" w:color="auto" w:fill="FFFFFF"/>
          <w:lang w:val="kk-KZ"/>
        </w:rPr>
        <w:t xml:space="preserve"> по </w:t>
      </w:r>
      <w:r w:rsidRPr="00AE6265">
        <w:rPr>
          <w:rFonts w:ascii="Times New Roman" w:hAnsi="Times New Roman" w:cs="Times New Roman"/>
          <w:sz w:val="28"/>
          <w:szCs w:val="28"/>
        </w:rPr>
        <w:t>результат</w:t>
      </w:r>
      <w:r w:rsidRPr="00AE6265">
        <w:rPr>
          <w:rFonts w:ascii="Times New Roman" w:hAnsi="Times New Roman" w:cs="Times New Roman"/>
          <w:sz w:val="28"/>
          <w:szCs w:val="28"/>
          <w:lang w:val="kk-KZ"/>
        </w:rPr>
        <w:t xml:space="preserve">ам </w:t>
      </w:r>
      <w:r w:rsidRPr="00AE6265">
        <w:rPr>
          <w:rFonts w:ascii="Times New Roman" w:hAnsi="Times New Roman" w:cs="Times New Roman"/>
          <w:sz w:val="28"/>
          <w:szCs w:val="28"/>
        </w:rPr>
        <w:t>обучения</w:t>
      </w:r>
      <w:r w:rsidRPr="00AE6265">
        <w:rPr>
          <w:rFonts w:ascii="Times New Roman" w:hAnsi="Times New Roman" w:cs="Times New Roman"/>
          <w:sz w:val="28"/>
          <w:szCs w:val="28"/>
          <w:lang w:val="kk-KZ"/>
        </w:rPr>
        <w:t xml:space="preserve"> в </w:t>
      </w:r>
      <w:r w:rsidRPr="00AE6265">
        <w:rPr>
          <w:rFonts w:ascii="Times New Roman" w:hAnsi="Times New Roman" w:cs="Times New Roman"/>
          <w:sz w:val="28"/>
          <w:szCs w:val="28"/>
        </w:rPr>
        <w:t>соответств</w:t>
      </w:r>
      <w:r w:rsidRPr="00AE6265">
        <w:rPr>
          <w:rFonts w:ascii="Times New Roman" w:hAnsi="Times New Roman" w:cs="Times New Roman"/>
          <w:sz w:val="28"/>
          <w:szCs w:val="28"/>
          <w:lang w:val="kk-KZ"/>
        </w:rPr>
        <w:t>ии</w:t>
      </w:r>
      <w:r w:rsidRPr="00AE6265">
        <w:rPr>
          <w:rFonts w:ascii="Times New Roman" w:hAnsi="Times New Roman" w:cs="Times New Roman"/>
          <w:sz w:val="28"/>
          <w:szCs w:val="28"/>
        </w:rPr>
        <w:t xml:space="preserve"> </w:t>
      </w:r>
      <w:r w:rsidRPr="00AE6265">
        <w:rPr>
          <w:rFonts w:ascii="Times New Roman" w:hAnsi="Times New Roman" w:cs="Times New Roman"/>
          <w:sz w:val="28"/>
          <w:szCs w:val="28"/>
          <w:lang w:val="kk-KZ"/>
        </w:rPr>
        <w:t xml:space="preserve">с </w:t>
      </w:r>
      <w:r w:rsidRPr="00AE6265">
        <w:rPr>
          <w:rFonts w:ascii="Times New Roman" w:hAnsi="Times New Roman" w:cs="Times New Roman"/>
          <w:sz w:val="28"/>
          <w:szCs w:val="28"/>
        </w:rPr>
        <w:t>Европейск</w:t>
      </w:r>
      <w:r w:rsidRPr="00AE6265">
        <w:rPr>
          <w:rFonts w:ascii="Times New Roman" w:hAnsi="Times New Roman" w:cs="Times New Roman"/>
          <w:sz w:val="28"/>
          <w:szCs w:val="28"/>
          <w:lang w:val="kk-KZ"/>
        </w:rPr>
        <w:t xml:space="preserve">им </w:t>
      </w:r>
      <w:r w:rsidR="005D6B9E" w:rsidRPr="00AE6265">
        <w:rPr>
          <w:rFonts w:ascii="Times New Roman" w:hAnsi="Times New Roman" w:cs="Times New Roman"/>
          <w:sz w:val="28"/>
          <w:szCs w:val="28"/>
          <w:lang w:val="kk-KZ"/>
        </w:rPr>
        <w:t>стандартом, Болонской декларацией</w:t>
      </w:r>
      <w:r w:rsidRPr="00AE6265">
        <w:rPr>
          <w:rFonts w:ascii="Times New Roman" w:hAnsi="Times New Roman" w:cs="Times New Roman"/>
          <w:sz w:val="28"/>
          <w:szCs w:val="28"/>
          <w:lang w:val="kk-KZ"/>
        </w:rPr>
        <w:t>,</w:t>
      </w:r>
      <w:r w:rsidRPr="00AE6265">
        <w:rPr>
          <w:rFonts w:ascii="Times New Roman" w:hAnsi="Times New Roman" w:cs="Times New Roman"/>
          <w:sz w:val="28"/>
          <w:szCs w:val="28"/>
        </w:rPr>
        <w:t xml:space="preserve"> исследования</w:t>
      </w:r>
      <w:r w:rsidRPr="00AE6265">
        <w:rPr>
          <w:rFonts w:ascii="Times New Roman" w:hAnsi="Times New Roman" w:cs="Times New Roman"/>
          <w:sz w:val="28"/>
          <w:szCs w:val="28"/>
          <w:lang w:val="kk-KZ"/>
        </w:rPr>
        <w:t>м</w:t>
      </w:r>
      <w:r w:rsidR="005D6B9E" w:rsidRPr="00AE6265">
        <w:rPr>
          <w:rFonts w:ascii="Times New Roman" w:hAnsi="Times New Roman" w:cs="Times New Roman"/>
          <w:sz w:val="28"/>
          <w:szCs w:val="28"/>
          <w:lang w:val="kk-KZ"/>
        </w:rPr>
        <w:t>и</w:t>
      </w:r>
      <w:r w:rsidRPr="00AE6265">
        <w:rPr>
          <w:rFonts w:ascii="Times New Roman" w:hAnsi="Times New Roman" w:cs="Times New Roman"/>
          <w:sz w:val="28"/>
          <w:szCs w:val="28"/>
        </w:rPr>
        <w:t xml:space="preserve"> в области функциональной грамотности ОЭСР</w:t>
      </w:r>
      <w:r w:rsidRPr="00AE6265">
        <w:rPr>
          <w:rFonts w:ascii="Times New Roman" w:hAnsi="Times New Roman" w:cs="Times New Roman"/>
          <w:sz w:val="28"/>
          <w:szCs w:val="28"/>
          <w:lang w:val="kk-KZ"/>
        </w:rPr>
        <w:t xml:space="preserve"> и проекту «Навыки </w:t>
      </w:r>
      <w:r w:rsidRPr="00AE6265">
        <w:rPr>
          <w:rFonts w:ascii="Times New Roman" w:hAnsi="Times New Roman" w:cs="Times New Roman"/>
          <w:sz w:val="28"/>
          <w:szCs w:val="28"/>
          <w:lang w:val="en-US"/>
        </w:rPr>
        <w:t>XXI</w:t>
      </w:r>
      <w:r w:rsidRPr="00AE6265">
        <w:rPr>
          <w:rFonts w:ascii="Times New Roman" w:hAnsi="Times New Roman" w:cs="Times New Roman"/>
          <w:sz w:val="28"/>
          <w:szCs w:val="28"/>
          <w:lang w:val="kk-KZ"/>
        </w:rPr>
        <w:t xml:space="preserve"> века». Необходимость исследования продиктована и в связи с трансформирующимися </w:t>
      </w:r>
      <w:r w:rsidRPr="00AE6265">
        <w:rPr>
          <w:rFonts w:ascii="Times New Roman" w:hAnsi="Times New Roman" w:cs="Times New Roman"/>
          <w:sz w:val="28"/>
          <w:szCs w:val="28"/>
          <w:shd w:val="clear" w:color="auto" w:fill="FFFFFF"/>
        </w:rPr>
        <w:t>межкультурны</w:t>
      </w:r>
      <w:r w:rsidRPr="00AE6265">
        <w:rPr>
          <w:rFonts w:ascii="Times New Roman" w:hAnsi="Times New Roman" w:cs="Times New Roman"/>
          <w:sz w:val="28"/>
          <w:szCs w:val="28"/>
          <w:shd w:val="clear" w:color="auto" w:fill="FFFFFF"/>
          <w:lang w:val="kk-KZ"/>
        </w:rPr>
        <w:t>ми</w:t>
      </w:r>
      <w:r w:rsidRPr="00AE6265">
        <w:rPr>
          <w:rFonts w:ascii="Times New Roman" w:hAnsi="Times New Roman" w:cs="Times New Roman"/>
          <w:sz w:val="28"/>
          <w:szCs w:val="28"/>
          <w:shd w:val="clear" w:color="auto" w:fill="FFFFFF"/>
        </w:rPr>
        <w:t xml:space="preserve"> контакт</w:t>
      </w:r>
      <w:r w:rsidRPr="00AE6265">
        <w:rPr>
          <w:rFonts w:ascii="Times New Roman" w:hAnsi="Times New Roman" w:cs="Times New Roman"/>
          <w:sz w:val="28"/>
          <w:szCs w:val="28"/>
          <w:shd w:val="clear" w:color="auto" w:fill="FFFFFF"/>
          <w:lang w:val="kk-KZ"/>
        </w:rPr>
        <w:t>ами,</w:t>
      </w:r>
      <w:r w:rsidRPr="00AE6265">
        <w:rPr>
          <w:rFonts w:ascii="Times New Roman" w:hAnsi="Times New Roman" w:cs="Times New Roman"/>
          <w:sz w:val="28"/>
          <w:szCs w:val="28"/>
          <w:lang w:val="kk-KZ"/>
        </w:rPr>
        <w:t xml:space="preserve"> </w:t>
      </w:r>
      <w:r w:rsidRPr="00AE6265">
        <w:rPr>
          <w:rFonts w:ascii="Times New Roman" w:hAnsi="Times New Roman" w:cs="Times New Roman"/>
          <w:sz w:val="28"/>
          <w:szCs w:val="28"/>
        </w:rPr>
        <w:t>рождени</w:t>
      </w:r>
      <w:r w:rsidRPr="00AE6265">
        <w:rPr>
          <w:rFonts w:ascii="Times New Roman" w:hAnsi="Times New Roman" w:cs="Times New Roman"/>
          <w:sz w:val="28"/>
          <w:szCs w:val="28"/>
          <w:lang w:val="kk-KZ"/>
        </w:rPr>
        <w:t>ем</w:t>
      </w:r>
      <w:r w:rsidRPr="00AE6265">
        <w:rPr>
          <w:rFonts w:ascii="Times New Roman" w:hAnsi="Times New Roman" w:cs="Times New Roman"/>
          <w:sz w:val="28"/>
          <w:szCs w:val="28"/>
        </w:rPr>
        <w:t xml:space="preserve"> новых </w:t>
      </w:r>
      <w:r w:rsidRPr="00AE6265">
        <w:rPr>
          <w:rFonts w:ascii="Times New Roman" w:hAnsi="Times New Roman" w:cs="Times New Roman"/>
          <w:sz w:val="28"/>
          <w:szCs w:val="28"/>
          <w:shd w:val="clear" w:color="auto" w:fill="FFFFFF"/>
        </w:rPr>
        <w:t>субкультур</w:t>
      </w:r>
      <w:r w:rsidRPr="00AE6265">
        <w:rPr>
          <w:rFonts w:ascii="Times New Roman" w:hAnsi="Times New Roman" w:cs="Times New Roman"/>
          <w:sz w:val="28"/>
          <w:szCs w:val="28"/>
          <w:shd w:val="clear" w:color="auto" w:fill="FFFFFF"/>
          <w:lang w:val="kk-KZ"/>
        </w:rPr>
        <w:t xml:space="preserve"> как следствий глобализационных процессов и цифровизации</w:t>
      </w:r>
      <w:r w:rsidR="005D6B9E" w:rsidRPr="00AE6265">
        <w:rPr>
          <w:rFonts w:ascii="Times New Roman" w:hAnsi="Times New Roman" w:cs="Times New Roman"/>
          <w:sz w:val="28"/>
          <w:szCs w:val="28"/>
          <w:shd w:val="clear" w:color="auto" w:fill="FFFFFF"/>
          <w:lang w:val="kk-KZ"/>
        </w:rPr>
        <w:t>.</w:t>
      </w:r>
    </w:p>
    <w:p w14:paraId="580FA53E" w14:textId="2571CE42" w:rsidR="00920B58" w:rsidRPr="00AE6265" w:rsidRDefault="00920B58" w:rsidP="005D6B9E">
      <w:pPr>
        <w:tabs>
          <w:tab w:val="left" w:pos="851"/>
        </w:tabs>
        <w:spacing w:after="0" w:line="240" w:lineRule="auto"/>
        <w:ind w:firstLine="567"/>
        <w:jc w:val="both"/>
        <w:rPr>
          <w:sz w:val="28"/>
          <w:szCs w:val="28"/>
          <w:lang w:val="kk-KZ"/>
        </w:rPr>
      </w:pPr>
      <w:r w:rsidRPr="00AE6265">
        <w:rPr>
          <w:rFonts w:ascii="Times New Roman" w:hAnsi="Times New Roman" w:cs="Times New Roman"/>
          <w:sz w:val="28"/>
          <w:szCs w:val="28"/>
          <w:lang w:val="kk-KZ"/>
        </w:rPr>
        <w:t>2.</w:t>
      </w:r>
      <w:r w:rsidR="005D6B9E" w:rsidRPr="00AE6265">
        <w:rPr>
          <w:rFonts w:ascii="Times New Roman" w:hAnsi="Times New Roman" w:cs="Times New Roman"/>
          <w:sz w:val="28"/>
          <w:szCs w:val="28"/>
          <w:lang w:val="kk-KZ"/>
        </w:rPr>
        <w:t xml:space="preserve"> </w:t>
      </w:r>
      <w:r w:rsidRPr="00AE6265">
        <w:rPr>
          <w:rFonts w:ascii="Times New Roman" w:hAnsi="Times New Roman" w:cs="Times New Roman"/>
          <w:sz w:val="28"/>
          <w:szCs w:val="28"/>
          <w:lang w:val="kk-KZ"/>
        </w:rPr>
        <w:t xml:space="preserve">Разработаны </w:t>
      </w:r>
      <w:r w:rsidRPr="00AE6265">
        <w:rPr>
          <w:rFonts w:ascii="Times New Roman" w:hAnsi="Times New Roman" w:cs="Times New Roman"/>
          <w:sz w:val="28"/>
          <w:szCs w:val="28"/>
          <w:shd w:val="clear" w:color="auto" w:fill="FFFFFF"/>
          <w:lang w:val="kk-KZ"/>
        </w:rPr>
        <w:t xml:space="preserve">в </w:t>
      </w:r>
      <w:r w:rsidRPr="00AE6265">
        <w:rPr>
          <w:rFonts w:ascii="Times New Roman" w:hAnsi="Times New Roman" w:cs="Times New Roman"/>
          <w:sz w:val="28"/>
          <w:szCs w:val="28"/>
          <w:lang w:val="kk-KZ"/>
        </w:rPr>
        <w:t xml:space="preserve">качестве теоретико-методологических основ заявленной проблемы </w:t>
      </w:r>
      <w:r w:rsidR="00556142" w:rsidRPr="00EC14A8">
        <w:rPr>
          <w:rFonts w:ascii="Times New Roman" w:hAnsi="Times New Roman" w:cs="Times New Roman"/>
          <w:sz w:val="28"/>
          <w:szCs w:val="28"/>
          <w:lang w:val="kk-KZ"/>
        </w:rPr>
        <w:t xml:space="preserve">культурологический, </w:t>
      </w:r>
      <w:r w:rsidRPr="00EC14A8">
        <w:rPr>
          <w:rFonts w:ascii="Times New Roman" w:hAnsi="Times New Roman" w:cs="Times New Roman"/>
          <w:sz w:val="28"/>
          <w:szCs w:val="28"/>
          <w:lang w:val="kk-KZ"/>
        </w:rPr>
        <w:t>кросс-культурный, аксиологический, к</w:t>
      </w:r>
      <w:r w:rsidRPr="00EC14A8">
        <w:rPr>
          <w:sz w:val="28"/>
          <w:szCs w:val="28"/>
          <w:lang w:val="kk-KZ"/>
        </w:rPr>
        <w:t>о</w:t>
      </w:r>
      <w:r w:rsidRPr="00EC14A8">
        <w:rPr>
          <w:rFonts w:ascii="Times New Roman" w:hAnsi="Times New Roman" w:cs="Times New Roman"/>
          <w:sz w:val="28"/>
          <w:szCs w:val="28"/>
          <w:lang w:val="kk-KZ"/>
        </w:rPr>
        <w:t xml:space="preserve">мпетентностный, синергетический подходы, </w:t>
      </w:r>
      <w:r w:rsidRPr="00EC14A8">
        <w:rPr>
          <w:rFonts w:ascii="Times New Roman" w:hAnsi="Times New Roman" w:cs="Times New Roman"/>
          <w:sz w:val="28"/>
          <w:szCs w:val="28"/>
        </w:rPr>
        <w:t>теории диалога</w:t>
      </w:r>
      <w:r w:rsidRPr="00EC14A8">
        <w:rPr>
          <w:rFonts w:ascii="Times New Roman" w:hAnsi="Times New Roman" w:cs="Times New Roman"/>
          <w:sz w:val="28"/>
          <w:szCs w:val="28"/>
          <w:lang w:val="kk-KZ"/>
        </w:rPr>
        <w:t xml:space="preserve"> культур</w:t>
      </w:r>
      <w:r w:rsidRPr="00EC14A8">
        <w:rPr>
          <w:rFonts w:ascii="Times New Roman" w:hAnsi="Times New Roman" w:cs="Times New Roman"/>
          <w:sz w:val="28"/>
          <w:szCs w:val="28"/>
        </w:rPr>
        <w:t xml:space="preserve"> и межкультурной коммуникации (М.Бахтина, В. Библера</w:t>
      </w:r>
      <w:r w:rsidRPr="00EC14A8">
        <w:rPr>
          <w:rFonts w:ascii="Times New Roman" w:hAnsi="Times New Roman" w:cs="Times New Roman"/>
          <w:sz w:val="28"/>
          <w:szCs w:val="28"/>
          <w:lang w:val="kk-KZ"/>
        </w:rPr>
        <w:t xml:space="preserve"> и др</w:t>
      </w:r>
      <w:r w:rsidRPr="00EC14A8">
        <w:rPr>
          <w:rFonts w:ascii="Times New Roman" w:hAnsi="Times New Roman" w:cs="Times New Roman"/>
          <w:sz w:val="28"/>
          <w:szCs w:val="28"/>
        </w:rPr>
        <w:t>), необходимост</w:t>
      </w:r>
      <w:r w:rsidRPr="00EC14A8">
        <w:rPr>
          <w:rFonts w:ascii="Times New Roman" w:hAnsi="Times New Roman" w:cs="Times New Roman"/>
          <w:sz w:val="28"/>
          <w:szCs w:val="28"/>
          <w:lang w:val="kk-KZ"/>
        </w:rPr>
        <w:t>ь</w:t>
      </w:r>
      <w:r w:rsidRPr="00EC14A8">
        <w:rPr>
          <w:rFonts w:ascii="Times New Roman" w:hAnsi="Times New Roman" w:cs="Times New Roman"/>
          <w:sz w:val="28"/>
          <w:szCs w:val="28"/>
        </w:rPr>
        <w:t xml:space="preserve"> </w:t>
      </w:r>
      <w:r w:rsidRPr="00EC14A8">
        <w:rPr>
          <w:rFonts w:ascii="Times New Roman" w:hAnsi="Times New Roman" w:cs="Times New Roman"/>
          <w:sz w:val="28"/>
          <w:szCs w:val="28"/>
          <w:shd w:val="clear" w:color="auto" w:fill="FFFFFF"/>
        </w:rPr>
        <w:t xml:space="preserve">социального контекста </w:t>
      </w:r>
      <w:r w:rsidRPr="00EC14A8">
        <w:rPr>
          <w:rFonts w:ascii="Times New Roman" w:hAnsi="Times New Roman" w:cs="Times New Roman"/>
          <w:sz w:val="28"/>
          <w:szCs w:val="28"/>
          <w:shd w:val="clear" w:color="auto" w:fill="FFFFFF"/>
          <w:lang w:val="kk-KZ"/>
        </w:rPr>
        <w:t>(</w:t>
      </w:r>
      <w:r w:rsidRPr="00EC14A8">
        <w:rPr>
          <w:rFonts w:ascii="Times New Roman" w:hAnsi="Times New Roman" w:cs="Times New Roman"/>
          <w:sz w:val="28"/>
          <w:szCs w:val="28"/>
          <w:shd w:val="clear" w:color="auto" w:fill="FFFFFF"/>
        </w:rPr>
        <w:t>Л. Выготск</w:t>
      </w:r>
      <w:r w:rsidRPr="00EC14A8">
        <w:rPr>
          <w:rFonts w:ascii="Times New Roman" w:hAnsi="Times New Roman" w:cs="Times New Roman"/>
          <w:sz w:val="28"/>
          <w:szCs w:val="28"/>
          <w:shd w:val="clear" w:color="auto" w:fill="FFFFFF"/>
          <w:lang w:val="kk-KZ"/>
        </w:rPr>
        <w:t>ий и др.</w:t>
      </w:r>
      <w:r w:rsidRPr="00EC14A8">
        <w:rPr>
          <w:rFonts w:ascii="Times New Roman" w:hAnsi="Times New Roman" w:cs="Times New Roman"/>
          <w:sz w:val="28"/>
          <w:szCs w:val="28"/>
          <w:shd w:val="clear" w:color="auto" w:fill="FFFFFF"/>
        </w:rPr>
        <w:t>)</w:t>
      </w:r>
      <w:r w:rsidRPr="00EC14A8">
        <w:rPr>
          <w:rFonts w:ascii="Times New Roman" w:hAnsi="Times New Roman" w:cs="Times New Roman"/>
          <w:sz w:val="28"/>
          <w:szCs w:val="28"/>
          <w:shd w:val="clear" w:color="auto" w:fill="FFFFFF"/>
          <w:lang w:val="kk-KZ"/>
        </w:rPr>
        <w:t xml:space="preserve"> и </w:t>
      </w:r>
      <w:r w:rsidRPr="00EC14A8">
        <w:rPr>
          <w:rFonts w:ascii="Times New Roman" w:hAnsi="Times New Roman" w:cs="Times New Roman"/>
          <w:sz w:val="28"/>
          <w:szCs w:val="28"/>
          <w:lang w:eastAsia="ru-RU"/>
        </w:rPr>
        <w:t>теори</w:t>
      </w:r>
      <w:r w:rsidRPr="00EC14A8">
        <w:rPr>
          <w:rFonts w:ascii="Times New Roman" w:hAnsi="Times New Roman" w:cs="Times New Roman"/>
          <w:sz w:val="28"/>
          <w:szCs w:val="28"/>
          <w:lang w:val="kk-KZ" w:eastAsia="ru-RU"/>
        </w:rPr>
        <w:t>я</w:t>
      </w:r>
      <w:r w:rsidRPr="00EC14A8">
        <w:rPr>
          <w:rFonts w:ascii="Times New Roman" w:hAnsi="Times New Roman" w:cs="Times New Roman"/>
          <w:sz w:val="28"/>
          <w:szCs w:val="28"/>
          <w:lang w:eastAsia="ru-RU"/>
        </w:rPr>
        <w:t xml:space="preserve"> текста (Ю.М</w:t>
      </w:r>
      <w:r w:rsidRPr="00EC14A8">
        <w:rPr>
          <w:rFonts w:ascii="Times New Roman" w:hAnsi="Times New Roman" w:cs="Times New Roman"/>
          <w:sz w:val="28"/>
          <w:szCs w:val="28"/>
          <w:lang w:val="kk-KZ" w:eastAsia="ru-RU"/>
        </w:rPr>
        <w:t xml:space="preserve"> </w:t>
      </w:r>
      <w:r w:rsidRPr="00EC14A8">
        <w:rPr>
          <w:rFonts w:ascii="Times New Roman" w:hAnsi="Times New Roman" w:cs="Times New Roman"/>
          <w:sz w:val="28"/>
          <w:szCs w:val="28"/>
          <w:lang w:eastAsia="ru-RU"/>
        </w:rPr>
        <w:t>Лотман и др).</w:t>
      </w:r>
      <w:r w:rsidRPr="00EC14A8">
        <w:rPr>
          <w:rFonts w:ascii="Times New Roman" w:hAnsi="Times New Roman" w:cs="Times New Roman"/>
          <w:sz w:val="28"/>
          <w:szCs w:val="28"/>
          <w:lang w:val="kk-KZ" w:eastAsia="ru-RU"/>
        </w:rPr>
        <w:t xml:space="preserve"> Исследование </w:t>
      </w:r>
      <w:r w:rsidRPr="00EC14A8">
        <w:rPr>
          <w:rFonts w:ascii="Times New Roman" w:hAnsi="Times New Roman" w:cs="Times New Roman"/>
          <w:sz w:val="28"/>
          <w:szCs w:val="28"/>
          <w:lang w:eastAsia="ru-RU"/>
        </w:rPr>
        <w:t xml:space="preserve">в этом </w:t>
      </w:r>
      <w:r w:rsidR="005D6B9E" w:rsidRPr="00EC14A8">
        <w:rPr>
          <w:rFonts w:ascii="Times New Roman" w:hAnsi="Times New Roman" w:cs="Times New Roman"/>
          <w:sz w:val="28"/>
          <w:szCs w:val="28"/>
          <w:lang w:val="kk-KZ" w:eastAsia="ru-RU"/>
        </w:rPr>
        <w:t xml:space="preserve">направлении </w:t>
      </w:r>
      <w:r w:rsidRPr="00EC14A8">
        <w:rPr>
          <w:rFonts w:ascii="Times New Roman" w:hAnsi="Times New Roman" w:cs="Times New Roman"/>
          <w:sz w:val="28"/>
          <w:szCs w:val="28"/>
          <w:lang w:val="kk-KZ"/>
        </w:rPr>
        <w:t>свидетельствует о многовекторном характере проблемы развития кросс</w:t>
      </w:r>
      <w:r w:rsidR="005D6B9E" w:rsidRPr="00EC14A8">
        <w:rPr>
          <w:rFonts w:ascii="Times New Roman" w:hAnsi="Times New Roman" w:cs="Times New Roman"/>
          <w:sz w:val="28"/>
          <w:szCs w:val="28"/>
          <w:lang w:val="kk-KZ"/>
        </w:rPr>
        <w:t>-</w:t>
      </w:r>
      <w:r w:rsidRPr="00EC14A8">
        <w:rPr>
          <w:rFonts w:ascii="Times New Roman" w:hAnsi="Times New Roman" w:cs="Times New Roman"/>
          <w:sz w:val="28"/>
          <w:szCs w:val="28"/>
          <w:lang w:val="kk-KZ"/>
        </w:rPr>
        <w:t>куль</w:t>
      </w:r>
      <w:r w:rsidR="00915FD1" w:rsidRPr="00EC14A8">
        <w:rPr>
          <w:rFonts w:ascii="Times New Roman" w:hAnsi="Times New Roman" w:cs="Times New Roman"/>
          <w:sz w:val="28"/>
          <w:szCs w:val="28"/>
          <w:lang w:val="kk-KZ"/>
        </w:rPr>
        <w:t>тур</w:t>
      </w:r>
      <w:r w:rsidRPr="00EC14A8">
        <w:rPr>
          <w:rFonts w:ascii="Times New Roman" w:hAnsi="Times New Roman" w:cs="Times New Roman"/>
          <w:sz w:val="28"/>
          <w:szCs w:val="28"/>
          <w:lang w:val="kk-KZ"/>
        </w:rPr>
        <w:t>ной компетен</w:t>
      </w:r>
      <w:r w:rsidR="00E56D4E" w:rsidRPr="00EC14A8">
        <w:rPr>
          <w:rFonts w:ascii="Times New Roman" w:hAnsi="Times New Roman" w:cs="Times New Roman"/>
          <w:sz w:val="28"/>
          <w:szCs w:val="28"/>
          <w:lang w:val="kk-KZ"/>
        </w:rPr>
        <w:t>тности</w:t>
      </w:r>
      <w:r w:rsidRPr="00EC14A8">
        <w:rPr>
          <w:rFonts w:ascii="Times New Roman" w:hAnsi="Times New Roman" w:cs="Times New Roman"/>
          <w:sz w:val="28"/>
          <w:szCs w:val="28"/>
          <w:lang w:val="kk-KZ"/>
        </w:rPr>
        <w:t xml:space="preserve"> будущих </w:t>
      </w:r>
      <w:r w:rsidRPr="00EC14A8">
        <w:rPr>
          <w:rFonts w:ascii="Times New Roman" w:hAnsi="Times New Roman" w:cs="Times New Roman"/>
          <w:sz w:val="28"/>
          <w:szCs w:val="28"/>
          <w:lang w:val="kk-KZ" w:eastAsia="ru-RU"/>
        </w:rPr>
        <w:t xml:space="preserve">педагогов-филологов в рамках </w:t>
      </w:r>
      <w:r w:rsidRPr="00EC14A8">
        <w:rPr>
          <w:rFonts w:ascii="Times New Roman" w:hAnsi="Times New Roman" w:cs="Times New Roman"/>
          <w:sz w:val="28"/>
          <w:szCs w:val="28"/>
          <w:lang w:val="kk-KZ"/>
        </w:rPr>
        <w:t xml:space="preserve">изучения русскоязычной литературы Казахстана </w:t>
      </w:r>
      <w:r w:rsidRPr="00EC14A8">
        <w:rPr>
          <w:rFonts w:ascii="Times New Roman" w:hAnsi="Times New Roman" w:cs="Times New Roman"/>
          <w:sz w:val="28"/>
          <w:szCs w:val="28"/>
          <w:lang w:val="en-US"/>
        </w:rPr>
        <w:t>XX</w:t>
      </w:r>
      <w:r w:rsidRPr="00EC14A8">
        <w:rPr>
          <w:rFonts w:ascii="Times New Roman" w:hAnsi="Times New Roman" w:cs="Times New Roman"/>
          <w:sz w:val="28"/>
          <w:szCs w:val="28"/>
          <w:lang w:val="kk-KZ"/>
        </w:rPr>
        <w:t xml:space="preserve">в, в том числе на стыке </w:t>
      </w:r>
      <w:r w:rsidRPr="00EC14A8">
        <w:rPr>
          <w:rFonts w:ascii="Times New Roman" w:hAnsi="Times New Roman" w:cs="Times New Roman"/>
          <w:sz w:val="28"/>
          <w:szCs w:val="28"/>
        </w:rPr>
        <w:t>различных научных дисциплин</w:t>
      </w:r>
      <w:r w:rsidRPr="00EC14A8">
        <w:rPr>
          <w:rFonts w:ascii="Times New Roman" w:hAnsi="Times New Roman" w:cs="Times New Roman"/>
          <w:sz w:val="28"/>
          <w:szCs w:val="28"/>
          <w:lang w:val="kk-KZ"/>
        </w:rPr>
        <w:t xml:space="preserve"> философии, литературы, </w:t>
      </w:r>
      <w:r w:rsidRPr="00EC14A8">
        <w:rPr>
          <w:rFonts w:ascii="Times New Roman" w:hAnsi="Times New Roman" w:cs="Times New Roman"/>
          <w:sz w:val="28"/>
          <w:szCs w:val="28"/>
        </w:rPr>
        <w:t>этик</w:t>
      </w:r>
      <w:r w:rsidRPr="00EC14A8">
        <w:rPr>
          <w:rFonts w:ascii="Times New Roman" w:hAnsi="Times New Roman" w:cs="Times New Roman"/>
          <w:sz w:val="28"/>
          <w:szCs w:val="28"/>
          <w:lang w:val="kk-KZ"/>
        </w:rPr>
        <w:t>и</w:t>
      </w:r>
      <w:r w:rsidRPr="00EC14A8">
        <w:rPr>
          <w:rFonts w:ascii="Times New Roman" w:hAnsi="Times New Roman" w:cs="Times New Roman"/>
          <w:sz w:val="28"/>
          <w:szCs w:val="28"/>
        </w:rPr>
        <w:t>, культурологи</w:t>
      </w:r>
      <w:r w:rsidRPr="00EC14A8">
        <w:rPr>
          <w:rFonts w:ascii="Times New Roman" w:hAnsi="Times New Roman" w:cs="Times New Roman"/>
          <w:sz w:val="28"/>
          <w:szCs w:val="28"/>
          <w:lang w:val="kk-KZ"/>
        </w:rPr>
        <w:t>и</w:t>
      </w:r>
      <w:r w:rsidRPr="00EC14A8">
        <w:rPr>
          <w:rFonts w:ascii="Times New Roman" w:hAnsi="Times New Roman" w:cs="Times New Roman"/>
          <w:sz w:val="28"/>
          <w:szCs w:val="28"/>
        </w:rPr>
        <w:t>, лингвистик</w:t>
      </w:r>
      <w:r w:rsidRPr="00EC14A8">
        <w:rPr>
          <w:rFonts w:ascii="Times New Roman" w:hAnsi="Times New Roman" w:cs="Times New Roman"/>
          <w:sz w:val="28"/>
          <w:szCs w:val="28"/>
          <w:lang w:val="kk-KZ"/>
        </w:rPr>
        <w:t>и</w:t>
      </w:r>
      <w:r w:rsidRPr="00EC14A8">
        <w:rPr>
          <w:rFonts w:ascii="Times New Roman" w:hAnsi="Times New Roman" w:cs="Times New Roman"/>
          <w:sz w:val="28"/>
          <w:szCs w:val="28"/>
        </w:rPr>
        <w:t>, педагогик</w:t>
      </w:r>
      <w:r w:rsidRPr="00EC14A8">
        <w:rPr>
          <w:rFonts w:ascii="Times New Roman" w:hAnsi="Times New Roman" w:cs="Times New Roman"/>
          <w:sz w:val="28"/>
          <w:szCs w:val="28"/>
          <w:lang w:val="kk-KZ"/>
        </w:rPr>
        <w:t xml:space="preserve">и и психологии; требует </w:t>
      </w:r>
      <w:r w:rsidRPr="00EC14A8">
        <w:rPr>
          <w:rFonts w:ascii="Times New Roman" w:hAnsi="Times New Roman" w:cs="Times New Roman"/>
          <w:sz w:val="28"/>
          <w:szCs w:val="28"/>
        </w:rPr>
        <w:t>комплексного использования</w:t>
      </w:r>
      <w:r w:rsidRPr="00EC14A8">
        <w:rPr>
          <w:rFonts w:ascii="Times New Roman" w:hAnsi="Times New Roman" w:cs="Times New Roman"/>
          <w:sz w:val="28"/>
          <w:szCs w:val="28"/>
          <w:lang w:val="kk-KZ"/>
        </w:rPr>
        <w:t xml:space="preserve"> методов исследования теоретического и эмпирического характера, концептуального и этимологического анализа, методов когнитивно</w:t>
      </w:r>
      <w:r w:rsidR="0094369A" w:rsidRPr="00EC14A8">
        <w:rPr>
          <w:rFonts w:ascii="Times New Roman" w:hAnsi="Times New Roman" w:cs="Times New Roman"/>
          <w:sz w:val="28"/>
          <w:szCs w:val="28"/>
          <w:lang w:val="kk-KZ"/>
        </w:rPr>
        <w:t>го</w:t>
      </w:r>
      <w:r w:rsidRPr="00AE6265">
        <w:rPr>
          <w:rFonts w:ascii="Times New Roman" w:hAnsi="Times New Roman" w:cs="Times New Roman"/>
          <w:sz w:val="28"/>
          <w:szCs w:val="28"/>
          <w:lang w:val="kk-KZ"/>
        </w:rPr>
        <w:t xml:space="preserve">  и сравнительного литературоведения</w:t>
      </w:r>
      <w:r w:rsidR="005D6B9E" w:rsidRPr="00AE6265">
        <w:rPr>
          <w:rFonts w:ascii="Times New Roman" w:hAnsi="Times New Roman" w:cs="Times New Roman"/>
          <w:sz w:val="28"/>
          <w:szCs w:val="28"/>
          <w:lang w:val="kk-KZ"/>
        </w:rPr>
        <w:t>.</w:t>
      </w:r>
    </w:p>
    <w:p w14:paraId="6B433042" w14:textId="50A27BAF" w:rsidR="00920B58" w:rsidRPr="00AE6265" w:rsidRDefault="00920B58" w:rsidP="00941421">
      <w:pPr>
        <w:widowControl w:val="0"/>
        <w:tabs>
          <w:tab w:val="left" w:pos="851"/>
        </w:tabs>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sidRPr="00AE6265">
        <w:rPr>
          <w:rFonts w:ascii="Times New Roman" w:hAnsi="Times New Roman" w:cs="Times New Roman"/>
          <w:sz w:val="28"/>
          <w:szCs w:val="28"/>
          <w:lang w:val="kk-KZ"/>
        </w:rPr>
        <w:t>По результатам теоретического аспекта исследования у</w:t>
      </w:r>
      <w:r w:rsidRPr="00AE6265">
        <w:rPr>
          <w:rFonts w:ascii="Times New Roman" w:hAnsi="Times New Roman" w:cs="Times New Roman"/>
          <w:sz w:val="28"/>
          <w:szCs w:val="28"/>
        </w:rPr>
        <w:t>точнен</w:t>
      </w:r>
      <w:r w:rsidRPr="00AE6265">
        <w:rPr>
          <w:rFonts w:ascii="Times New Roman" w:hAnsi="Times New Roman" w:cs="Times New Roman"/>
          <w:sz w:val="28"/>
          <w:szCs w:val="28"/>
          <w:lang w:val="kk-KZ"/>
        </w:rPr>
        <w:t>о</w:t>
      </w:r>
      <w:r w:rsidRPr="00AE6265">
        <w:rPr>
          <w:rFonts w:ascii="Times New Roman" w:hAnsi="Times New Roman" w:cs="Times New Roman"/>
          <w:sz w:val="28"/>
          <w:szCs w:val="28"/>
        </w:rPr>
        <w:t xml:space="preserve"> </w:t>
      </w:r>
      <w:r w:rsidRPr="00AE6265">
        <w:rPr>
          <w:rFonts w:ascii="Times New Roman" w:hAnsi="Times New Roman" w:cs="Times New Roman"/>
          <w:sz w:val="28"/>
          <w:szCs w:val="28"/>
          <w:lang w:val="kk-KZ"/>
        </w:rPr>
        <w:t xml:space="preserve">содержание </w:t>
      </w:r>
      <w:r w:rsidRPr="00AE6265">
        <w:rPr>
          <w:rFonts w:ascii="Times New Roman" w:hAnsi="Times New Roman" w:cs="Times New Roman"/>
          <w:sz w:val="28"/>
          <w:szCs w:val="28"/>
        </w:rPr>
        <w:t>базов</w:t>
      </w:r>
      <w:r w:rsidRPr="00AE6265">
        <w:rPr>
          <w:rFonts w:ascii="Times New Roman" w:hAnsi="Times New Roman" w:cs="Times New Roman"/>
          <w:sz w:val="28"/>
          <w:szCs w:val="28"/>
          <w:lang w:val="kk-KZ"/>
        </w:rPr>
        <w:t>ых п</w:t>
      </w:r>
      <w:r w:rsidRPr="00AE6265">
        <w:rPr>
          <w:rFonts w:ascii="Times New Roman" w:hAnsi="Times New Roman" w:cs="Times New Roman"/>
          <w:sz w:val="28"/>
          <w:szCs w:val="28"/>
        </w:rPr>
        <w:t>оняти</w:t>
      </w:r>
      <w:r w:rsidRPr="00AE6265">
        <w:rPr>
          <w:rFonts w:ascii="Times New Roman" w:hAnsi="Times New Roman" w:cs="Times New Roman"/>
          <w:sz w:val="28"/>
          <w:szCs w:val="28"/>
          <w:lang w:val="kk-KZ"/>
        </w:rPr>
        <w:t>й и дано авторское определение: «Кросс</w:t>
      </w:r>
      <w:r w:rsidR="00331AF2">
        <w:rPr>
          <w:rFonts w:ascii="Times New Roman" w:hAnsi="Times New Roman" w:cs="Times New Roman"/>
          <w:sz w:val="28"/>
          <w:szCs w:val="28"/>
          <w:lang w:val="kk-KZ"/>
        </w:rPr>
        <w:t>-</w:t>
      </w:r>
      <w:r w:rsidRPr="00AE6265">
        <w:rPr>
          <w:rFonts w:ascii="Times New Roman" w:hAnsi="Times New Roman" w:cs="Times New Roman"/>
          <w:sz w:val="28"/>
          <w:szCs w:val="28"/>
          <w:lang w:val="kk-KZ"/>
        </w:rPr>
        <w:t>культурная компетентн</w:t>
      </w:r>
      <w:r w:rsidR="00E41654">
        <w:rPr>
          <w:rFonts w:ascii="Times New Roman" w:hAnsi="Times New Roman" w:cs="Times New Roman"/>
          <w:sz w:val="28"/>
          <w:szCs w:val="28"/>
          <w:lang w:val="kk-KZ"/>
        </w:rPr>
        <w:t>ость будущего педагога-филолога</w:t>
      </w:r>
      <w:r w:rsidRPr="00AE6265">
        <w:rPr>
          <w:rFonts w:ascii="Times New Roman" w:hAnsi="Times New Roman" w:cs="Times New Roman"/>
          <w:sz w:val="28"/>
          <w:szCs w:val="28"/>
          <w:lang w:val="kk-KZ"/>
        </w:rPr>
        <w:t>–</w:t>
      </w:r>
      <w:r w:rsidRPr="00AE6265">
        <w:rPr>
          <w:rFonts w:ascii="Times New Roman" w:hAnsi="Times New Roman" w:cs="Times New Roman"/>
          <w:sz w:val="28"/>
          <w:szCs w:val="28"/>
          <w:shd w:val="clear" w:color="auto" w:fill="FFFFFF"/>
        </w:rPr>
        <w:t>интегративное качество личности</w:t>
      </w:r>
      <w:r w:rsidRPr="00AE6265">
        <w:rPr>
          <w:rFonts w:ascii="Times New Roman" w:hAnsi="Times New Roman" w:cs="Times New Roman"/>
          <w:sz w:val="28"/>
          <w:szCs w:val="28"/>
          <w:shd w:val="clear" w:color="auto" w:fill="FFFFFF"/>
          <w:lang w:val="kk-KZ"/>
        </w:rPr>
        <w:t xml:space="preserve"> студента</w:t>
      </w:r>
      <w:r w:rsidRPr="00AE6265">
        <w:rPr>
          <w:rFonts w:ascii="Times New Roman" w:hAnsi="Times New Roman" w:cs="Times New Roman"/>
          <w:sz w:val="28"/>
          <w:szCs w:val="28"/>
          <w:shd w:val="clear" w:color="auto" w:fill="FFFFFF"/>
        </w:rPr>
        <w:t xml:space="preserve">, </w:t>
      </w:r>
      <w:r w:rsidRPr="00AE6265">
        <w:rPr>
          <w:rFonts w:ascii="Times New Roman" w:hAnsi="Times New Roman" w:cs="Times New Roman"/>
          <w:sz w:val="28"/>
          <w:szCs w:val="28"/>
        </w:rPr>
        <w:t>характеризую</w:t>
      </w:r>
      <w:r w:rsidRPr="00AE6265">
        <w:rPr>
          <w:rFonts w:ascii="Times New Roman" w:hAnsi="Times New Roman" w:cs="Times New Roman"/>
          <w:sz w:val="28"/>
          <w:szCs w:val="28"/>
          <w:lang w:val="kk-KZ"/>
        </w:rPr>
        <w:t xml:space="preserve">щее </w:t>
      </w:r>
      <w:r w:rsidRPr="00AE6265">
        <w:rPr>
          <w:rFonts w:ascii="Times New Roman" w:hAnsi="Times New Roman" w:cs="Times New Roman"/>
          <w:sz w:val="28"/>
          <w:szCs w:val="28"/>
        </w:rPr>
        <w:t>высокий уровень его</w:t>
      </w:r>
      <w:r w:rsidRPr="00AE6265">
        <w:rPr>
          <w:rFonts w:ascii="Times New Roman" w:hAnsi="Times New Roman" w:cs="Times New Roman"/>
          <w:sz w:val="28"/>
          <w:szCs w:val="28"/>
          <w:lang w:val="kk-KZ"/>
        </w:rPr>
        <w:t xml:space="preserve"> интеллектуальной</w:t>
      </w:r>
      <w:r w:rsidRPr="00AE6265">
        <w:rPr>
          <w:rFonts w:ascii="Times New Roman" w:hAnsi="Times New Roman" w:cs="Times New Roman"/>
          <w:sz w:val="28"/>
          <w:szCs w:val="28"/>
        </w:rPr>
        <w:t xml:space="preserve"> подготовленности</w:t>
      </w:r>
      <w:r w:rsidRPr="00AE6265">
        <w:rPr>
          <w:rFonts w:ascii="Times New Roman" w:hAnsi="Times New Roman" w:cs="Times New Roman"/>
          <w:sz w:val="28"/>
          <w:szCs w:val="28"/>
          <w:lang w:val="kk-KZ"/>
        </w:rPr>
        <w:t xml:space="preserve"> и способности адаптироваться к глобальным вызовам на основе симбиоза когнитивных, </w:t>
      </w:r>
      <w:r w:rsidRPr="00AE6265">
        <w:rPr>
          <w:rFonts w:ascii="Times New Roman" w:hAnsi="Times New Roman" w:cs="Times New Roman"/>
          <w:sz w:val="28"/>
          <w:szCs w:val="28"/>
        </w:rPr>
        <w:t>профессионально-педагогическ</w:t>
      </w:r>
      <w:r w:rsidRPr="00AE6265">
        <w:rPr>
          <w:rFonts w:ascii="Times New Roman" w:hAnsi="Times New Roman" w:cs="Times New Roman"/>
          <w:sz w:val="28"/>
          <w:szCs w:val="28"/>
          <w:lang w:val="kk-KZ"/>
        </w:rPr>
        <w:t>их</w:t>
      </w:r>
      <w:r w:rsidRPr="00AE6265">
        <w:rPr>
          <w:rFonts w:ascii="Times New Roman" w:hAnsi="Times New Roman" w:cs="Times New Roman"/>
          <w:sz w:val="28"/>
          <w:szCs w:val="28"/>
        </w:rPr>
        <w:t>, коммуникативн</w:t>
      </w:r>
      <w:r w:rsidRPr="00AE6265">
        <w:rPr>
          <w:rFonts w:ascii="Times New Roman" w:hAnsi="Times New Roman" w:cs="Times New Roman"/>
          <w:sz w:val="28"/>
          <w:szCs w:val="28"/>
          <w:lang w:val="kk-KZ"/>
        </w:rPr>
        <w:t>ых,</w:t>
      </w:r>
      <w:r w:rsidRPr="00AE6265">
        <w:rPr>
          <w:rFonts w:ascii="Times New Roman" w:hAnsi="Times New Roman" w:cs="Times New Roman"/>
          <w:sz w:val="28"/>
          <w:szCs w:val="28"/>
        </w:rPr>
        <w:t xml:space="preserve"> морально-этическ</w:t>
      </w:r>
      <w:r w:rsidRPr="00AE6265">
        <w:rPr>
          <w:rFonts w:ascii="Times New Roman" w:hAnsi="Times New Roman" w:cs="Times New Roman"/>
          <w:sz w:val="28"/>
          <w:szCs w:val="28"/>
          <w:lang w:val="kk-KZ"/>
        </w:rPr>
        <w:t xml:space="preserve">их </w:t>
      </w:r>
      <w:r w:rsidRPr="00AE6265">
        <w:rPr>
          <w:rFonts w:ascii="Times New Roman" w:hAnsi="Times New Roman" w:cs="Times New Roman"/>
          <w:sz w:val="28"/>
          <w:szCs w:val="28"/>
        </w:rPr>
        <w:t>знани</w:t>
      </w:r>
      <w:r w:rsidRPr="00AE6265">
        <w:rPr>
          <w:rFonts w:ascii="Times New Roman" w:hAnsi="Times New Roman" w:cs="Times New Roman"/>
          <w:sz w:val="28"/>
          <w:szCs w:val="28"/>
          <w:lang w:val="kk-KZ"/>
        </w:rPr>
        <w:t>й</w:t>
      </w:r>
      <w:r w:rsidRPr="00AE6265">
        <w:rPr>
          <w:rFonts w:ascii="Times New Roman" w:hAnsi="Times New Roman" w:cs="Times New Roman"/>
          <w:sz w:val="28"/>
          <w:szCs w:val="28"/>
        </w:rPr>
        <w:t>, умени</w:t>
      </w:r>
      <w:r w:rsidRPr="00AE6265">
        <w:rPr>
          <w:rFonts w:ascii="Times New Roman" w:hAnsi="Times New Roman" w:cs="Times New Roman"/>
          <w:sz w:val="28"/>
          <w:szCs w:val="28"/>
          <w:lang w:val="kk-KZ"/>
        </w:rPr>
        <w:t>й</w:t>
      </w:r>
      <w:r w:rsidRPr="00AE6265">
        <w:rPr>
          <w:rFonts w:ascii="Times New Roman" w:hAnsi="Times New Roman" w:cs="Times New Roman"/>
          <w:sz w:val="28"/>
          <w:szCs w:val="28"/>
        </w:rPr>
        <w:t xml:space="preserve"> и навыков</w:t>
      </w:r>
      <w:r w:rsidRPr="00AE6265">
        <w:rPr>
          <w:rFonts w:ascii="Times New Roman" w:hAnsi="Times New Roman" w:cs="Times New Roman"/>
          <w:sz w:val="28"/>
          <w:szCs w:val="28"/>
          <w:lang w:val="kk-KZ"/>
        </w:rPr>
        <w:t>.</w:t>
      </w:r>
    </w:p>
    <w:p w14:paraId="0B9F5408" w14:textId="701D2B2A" w:rsidR="00920B58" w:rsidRPr="00AE6265" w:rsidRDefault="00920B58" w:rsidP="00941421">
      <w:pPr>
        <w:pStyle w:val="a3"/>
        <w:shd w:val="clear" w:color="auto" w:fill="FFFFFF"/>
        <w:tabs>
          <w:tab w:val="left" w:pos="851"/>
        </w:tabs>
        <w:spacing w:before="0" w:beforeAutospacing="0" w:after="0" w:afterAutospacing="0"/>
        <w:ind w:firstLine="567"/>
        <w:jc w:val="both"/>
        <w:rPr>
          <w:sz w:val="28"/>
          <w:szCs w:val="28"/>
          <w:lang w:val="kk-KZ"/>
        </w:rPr>
      </w:pPr>
      <w:r w:rsidRPr="00AE6265">
        <w:rPr>
          <w:sz w:val="28"/>
          <w:szCs w:val="28"/>
          <w:lang w:val="kk-KZ"/>
        </w:rPr>
        <w:t>3. Аналитическая характеристика академических условий образовательной среды современных университетов, ценностных сторон стратегического партнерства КазНПУ имени Абая на основе изучения докуме</w:t>
      </w:r>
      <w:r w:rsidR="005D6B9E" w:rsidRPr="00AE6265">
        <w:rPr>
          <w:sz w:val="28"/>
          <w:szCs w:val="28"/>
          <w:lang w:val="kk-KZ"/>
        </w:rPr>
        <w:t>нтальных источников, положений</w:t>
      </w:r>
      <w:r w:rsidRPr="00AE6265">
        <w:rPr>
          <w:sz w:val="28"/>
          <w:szCs w:val="28"/>
          <w:lang w:val="kk-KZ"/>
        </w:rPr>
        <w:t xml:space="preserve"> внутренней и внешней академической мобильности обучающихся и ППС, принципов интернационализации и стратегии вуза стать лидером педагогического образования в Центральной Азии позволила раскрыть прогрессивные стороны образовательной деятельности в овладении гибкими и </w:t>
      </w:r>
      <w:r w:rsidRPr="00AE6265">
        <w:rPr>
          <w:sz w:val="28"/>
          <w:szCs w:val="28"/>
          <w:lang w:val="kk-KZ"/>
        </w:rPr>
        <w:lastRenderedPageBreak/>
        <w:t>глобальными навыками, способствующими развитию кросс-культурной компетентности будущих педагогов-филологов</w:t>
      </w:r>
      <w:r w:rsidR="003E3966">
        <w:rPr>
          <w:sz w:val="28"/>
          <w:szCs w:val="28"/>
          <w:lang w:val="kk-KZ"/>
        </w:rPr>
        <w:t>.</w:t>
      </w:r>
    </w:p>
    <w:p w14:paraId="7A677AB7" w14:textId="77777777" w:rsidR="00920B58" w:rsidRPr="00AE6265" w:rsidRDefault="00920B58" w:rsidP="00941421">
      <w:pPr>
        <w:tabs>
          <w:tab w:val="left" w:pos="851"/>
        </w:tabs>
        <w:spacing w:after="0" w:line="240" w:lineRule="auto"/>
        <w:ind w:firstLine="567"/>
        <w:jc w:val="both"/>
        <w:rPr>
          <w:rFonts w:ascii="Times New Roman" w:hAnsi="Times New Roman" w:cs="Times New Roman"/>
          <w:sz w:val="28"/>
          <w:szCs w:val="28"/>
          <w:lang w:val="kk-KZ"/>
        </w:rPr>
      </w:pPr>
      <w:r w:rsidRPr="00AE6265">
        <w:rPr>
          <w:rFonts w:ascii="Times New Roman" w:hAnsi="Times New Roman" w:cs="Times New Roman"/>
          <w:sz w:val="28"/>
          <w:szCs w:val="28"/>
          <w:lang w:val="kk-KZ"/>
        </w:rPr>
        <w:t xml:space="preserve">4. На основе </w:t>
      </w:r>
      <w:r w:rsidRPr="00AE6265">
        <w:rPr>
          <w:rFonts w:ascii="Times New Roman" w:eastAsia="Times New Roman" w:hAnsi="Times New Roman" w:cs="Times New Roman"/>
          <w:sz w:val="28"/>
          <w:szCs w:val="28"/>
          <w:lang w:val="kk-KZ"/>
        </w:rPr>
        <w:t xml:space="preserve">сравнительно-исторического описательного, культурно-исторического, сравнительно-сопоставительного методов и структурализма, концептуального анализа тенденций развития мировой литературы определены </w:t>
      </w:r>
      <w:r w:rsidRPr="00AE6265">
        <w:rPr>
          <w:rFonts w:ascii="Times New Roman" w:hAnsi="Times New Roman" w:cs="Times New Roman"/>
          <w:sz w:val="28"/>
          <w:szCs w:val="28"/>
          <w:lang w:val="kk-KZ"/>
        </w:rPr>
        <w:t>уникальные модели национальных литератур как проявлений культуры народов, их взаимосвязь, общее и специфичное;</w:t>
      </w:r>
    </w:p>
    <w:p w14:paraId="6EDBA714" w14:textId="08664AA3" w:rsidR="00920B58" w:rsidRPr="00AE6265" w:rsidRDefault="00920B58" w:rsidP="00941421">
      <w:pPr>
        <w:tabs>
          <w:tab w:val="left" w:pos="851"/>
        </w:tabs>
        <w:spacing w:after="0" w:line="240" w:lineRule="auto"/>
        <w:ind w:firstLine="567"/>
        <w:jc w:val="both"/>
        <w:rPr>
          <w:sz w:val="28"/>
          <w:szCs w:val="28"/>
          <w:lang w:val="kk-KZ"/>
        </w:rPr>
      </w:pPr>
      <w:r w:rsidRPr="00AE6265">
        <w:rPr>
          <w:rFonts w:ascii="Times New Roman" w:hAnsi="Times New Roman" w:cs="Times New Roman"/>
          <w:sz w:val="28"/>
          <w:szCs w:val="28"/>
          <w:lang w:val="kk-KZ"/>
        </w:rPr>
        <w:t>Концептуальный анализ методологического фундамента литературной компаративистики, представленн</w:t>
      </w:r>
      <w:r w:rsidR="005D6B9E" w:rsidRPr="00AE6265">
        <w:rPr>
          <w:rFonts w:ascii="Times New Roman" w:hAnsi="Times New Roman" w:cs="Times New Roman"/>
          <w:sz w:val="28"/>
          <w:szCs w:val="28"/>
          <w:lang w:val="kk-KZ"/>
        </w:rPr>
        <w:t>ый</w:t>
      </w:r>
      <w:r w:rsidRPr="00AE6265">
        <w:rPr>
          <w:rFonts w:ascii="Times New Roman" w:hAnsi="Times New Roman" w:cs="Times New Roman"/>
          <w:sz w:val="28"/>
          <w:szCs w:val="28"/>
          <w:lang w:val="kk-KZ"/>
        </w:rPr>
        <w:t xml:space="preserve"> в трудах ее основоположников </w:t>
      </w:r>
      <w:r w:rsidRPr="00AE6265">
        <w:rPr>
          <w:rFonts w:ascii="Times New Roman" w:hAnsi="Times New Roman" w:cs="Times New Roman"/>
          <w:sz w:val="28"/>
          <w:szCs w:val="28"/>
          <w:shd w:val="clear" w:color="auto" w:fill="FFFFFF"/>
        </w:rPr>
        <w:t>Н. Веселовск</w:t>
      </w:r>
      <w:r w:rsidRPr="00AE6265">
        <w:rPr>
          <w:rFonts w:ascii="Times New Roman" w:hAnsi="Times New Roman" w:cs="Times New Roman"/>
          <w:sz w:val="28"/>
          <w:szCs w:val="28"/>
          <w:shd w:val="clear" w:color="auto" w:fill="FFFFFF"/>
          <w:lang w:val="kk-KZ"/>
        </w:rPr>
        <w:t>ого</w:t>
      </w:r>
      <w:r w:rsidRPr="00AE6265">
        <w:rPr>
          <w:rFonts w:ascii="Times New Roman" w:hAnsi="Times New Roman" w:cs="Times New Roman"/>
          <w:sz w:val="28"/>
          <w:szCs w:val="28"/>
          <w:shd w:val="clear" w:color="auto" w:fill="FFFFFF"/>
        </w:rPr>
        <w:t>, В.М. Жирмунск</w:t>
      </w:r>
      <w:r w:rsidRPr="00AE6265">
        <w:rPr>
          <w:rFonts w:ascii="Times New Roman" w:hAnsi="Times New Roman" w:cs="Times New Roman"/>
          <w:sz w:val="28"/>
          <w:szCs w:val="28"/>
          <w:shd w:val="clear" w:color="auto" w:fill="FFFFFF"/>
          <w:lang w:val="kk-KZ"/>
        </w:rPr>
        <w:t>ого</w:t>
      </w:r>
      <w:r w:rsidRPr="00AE6265">
        <w:rPr>
          <w:rFonts w:ascii="Times New Roman" w:hAnsi="Times New Roman" w:cs="Times New Roman"/>
          <w:sz w:val="28"/>
          <w:szCs w:val="28"/>
          <w:shd w:val="clear" w:color="auto" w:fill="FFFFFF"/>
        </w:rPr>
        <w:t>, Н.И. Конрад</w:t>
      </w:r>
      <w:r w:rsidRPr="00AE6265">
        <w:rPr>
          <w:rFonts w:ascii="Times New Roman" w:hAnsi="Times New Roman" w:cs="Times New Roman"/>
          <w:sz w:val="28"/>
          <w:szCs w:val="28"/>
          <w:shd w:val="clear" w:color="auto" w:fill="FFFFFF"/>
          <w:lang w:val="kk-KZ"/>
        </w:rPr>
        <w:t>а</w:t>
      </w:r>
      <w:r w:rsidRPr="00AE6265">
        <w:rPr>
          <w:rFonts w:ascii="Times New Roman" w:hAnsi="Times New Roman" w:cs="Times New Roman"/>
          <w:sz w:val="28"/>
          <w:szCs w:val="28"/>
          <w:shd w:val="clear" w:color="auto" w:fill="FFFFFF"/>
        </w:rPr>
        <w:t>, И</w:t>
      </w:r>
      <w:r w:rsidRPr="00AE6265">
        <w:rPr>
          <w:rFonts w:ascii="Times New Roman" w:hAnsi="Times New Roman" w:cs="Times New Roman"/>
          <w:sz w:val="28"/>
          <w:szCs w:val="28"/>
        </w:rPr>
        <w:t>.С. Брагинск</w:t>
      </w:r>
      <w:r w:rsidRPr="00AE6265">
        <w:rPr>
          <w:rFonts w:ascii="Times New Roman" w:hAnsi="Times New Roman" w:cs="Times New Roman"/>
          <w:sz w:val="28"/>
          <w:szCs w:val="28"/>
          <w:lang w:val="kk-KZ"/>
        </w:rPr>
        <w:t>ого</w:t>
      </w:r>
      <w:r w:rsidRPr="00AE6265">
        <w:rPr>
          <w:rFonts w:ascii="Times New Roman" w:hAnsi="Times New Roman" w:cs="Times New Roman"/>
          <w:sz w:val="28"/>
          <w:szCs w:val="28"/>
        </w:rPr>
        <w:t>, В.В.Бартольд</w:t>
      </w:r>
      <w:r w:rsidRPr="00AE6265">
        <w:rPr>
          <w:rFonts w:ascii="Times New Roman" w:hAnsi="Times New Roman" w:cs="Times New Roman"/>
          <w:sz w:val="28"/>
          <w:szCs w:val="28"/>
          <w:lang w:val="kk-KZ"/>
        </w:rPr>
        <w:t>а</w:t>
      </w:r>
      <w:r w:rsidRPr="00AE6265">
        <w:rPr>
          <w:rFonts w:ascii="Times New Roman" w:hAnsi="Times New Roman" w:cs="Times New Roman"/>
          <w:sz w:val="28"/>
          <w:szCs w:val="28"/>
        </w:rPr>
        <w:t>, В.В. Радлов</w:t>
      </w:r>
      <w:r w:rsidRPr="00AE6265">
        <w:rPr>
          <w:rFonts w:ascii="Times New Roman" w:hAnsi="Times New Roman" w:cs="Times New Roman"/>
          <w:sz w:val="28"/>
          <w:szCs w:val="28"/>
          <w:lang w:val="kk-KZ"/>
        </w:rPr>
        <w:t>а и др. ученых</w:t>
      </w:r>
      <w:r w:rsidR="005D6B9E" w:rsidRPr="00AE6265">
        <w:rPr>
          <w:rFonts w:ascii="Times New Roman" w:hAnsi="Times New Roman" w:cs="Times New Roman"/>
          <w:sz w:val="28"/>
          <w:szCs w:val="28"/>
          <w:lang w:val="kk-KZ"/>
        </w:rPr>
        <w:t>,</w:t>
      </w:r>
      <w:r w:rsidRPr="00AE6265">
        <w:rPr>
          <w:rFonts w:ascii="Times New Roman" w:hAnsi="Times New Roman" w:cs="Times New Roman"/>
          <w:sz w:val="28"/>
          <w:szCs w:val="28"/>
          <w:lang w:val="kk-KZ"/>
        </w:rPr>
        <w:t xml:space="preserve"> </w:t>
      </w:r>
      <w:r w:rsidR="005D6B9E" w:rsidRPr="00AE6265">
        <w:rPr>
          <w:rFonts w:ascii="Times New Roman" w:hAnsi="Times New Roman" w:cs="Times New Roman"/>
          <w:sz w:val="28"/>
          <w:szCs w:val="28"/>
          <w:lang w:val="kk-KZ"/>
        </w:rPr>
        <w:t>явились предпосылко</w:t>
      </w:r>
      <w:r w:rsidR="00BE4166" w:rsidRPr="00AE6265">
        <w:rPr>
          <w:rFonts w:ascii="Times New Roman" w:hAnsi="Times New Roman" w:cs="Times New Roman"/>
          <w:sz w:val="28"/>
          <w:szCs w:val="28"/>
          <w:lang w:val="kk-KZ"/>
        </w:rPr>
        <w:t xml:space="preserve">й </w:t>
      </w:r>
      <w:r w:rsidR="005D6B9E" w:rsidRPr="00AE6265">
        <w:rPr>
          <w:rFonts w:ascii="Times New Roman" w:hAnsi="Times New Roman" w:cs="Times New Roman"/>
          <w:sz w:val="28"/>
          <w:szCs w:val="28"/>
          <w:lang w:val="kk-KZ"/>
        </w:rPr>
        <w:t xml:space="preserve">для </w:t>
      </w:r>
      <w:r w:rsidR="00BE4166" w:rsidRPr="00AE6265">
        <w:rPr>
          <w:rFonts w:ascii="Times New Roman" w:hAnsi="Times New Roman" w:cs="Times New Roman"/>
          <w:sz w:val="28"/>
          <w:szCs w:val="28"/>
          <w:lang w:val="kk-KZ"/>
        </w:rPr>
        <w:t xml:space="preserve">выявления </w:t>
      </w:r>
      <w:r w:rsidRPr="00AE6265">
        <w:rPr>
          <w:rFonts w:ascii="Times New Roman" w:hAnsi="Times New Roman" w:cs="Times New Roman"/>
          <w:sz w:val="28"/>
          <w:szCs w:val="28"/>
          <w:lang w:val="kk-KZ"/>
        </w:rPr>
        <w:t xml:space="preserve">кросс-культурного </w:t>
      </w:r>
      <w:r w:rsidR="00BE4166" w:rsidRPr="00AE6265">
        <w:rPr>
          <w:rFonts w:ascii="Times New Roman" w:hAnsi="Times New Roman" w:cs="Times New Roman"/>
          <w:sz w:val="28"/>
          <w:szCs w:val="28"/>
          <w:lang w:val="kk-KZ"/>
        </w:rPr>
        <w:t xml:space="preserve">потенциала творчества поэтов и писателей </w:t>
      </w:r>
      <w:r w:rsidRPr="00AE6265">
        <w:rPr>
          <w:rFonts w:ascii="Times New Roman" w:hAnsi="Times New Roman" w:cs="Times New Roman"/>
          <w:sz w:val="28"/>
          <w:szCs w:val="28"/>
          <w:lang w:val="kk-KZ"/>
        </w:rPr>
        <w:t xml:space="preserve">Казахстана </w:t>
      </w:r>
      <w:r w:rsidRPr="00AE6265">
        <w:rPr>
          <w:rFonts w:ascii="Times New Roman" w:hAnsi="Times New Roman" w:cs="Times New Roman"/>
          <w:sz w:val="28"/>
          <w:szCs w:val="28"/>
          <w:lang w:val="en-US"/>
        </w:rPr>
        <w:t>XX</w:t>
      </w:r>
      <w:r w:rsidRPr="00AE6265">
        <w:rPr>
          <w:rFonts w:ascii="Times New Roman" w:hAnsi="Times New Roman" w:cs="Times New Roman"/>
          <w:sz w:val="28"/>
          <w:szCs w:val="28"/>
          <w:lang w:val="kk-KZ"/>
        </w:rPr>
        <w:t xml:space="preserve"> в., оценки </w:t>
      </w:r>
      <w:r w:rsidR="00BE4166" w:rsidRPr="00AE6265">
        <w:rPr>
          <w:rFonts w:ascii="Times New Roman" w:hAnsi="Times New Roman" w:cs="Times New Roman"/>
          <w:sz w:val="28"/>
          <w:szCs w:val="28"/>
          <w:lang w:val="kk-KZ"/>
        </w:rPr>
        <w:t xml:space="preserve">художественных </w:t>
      </w:r>
      <w:r w:rsidRPr="00AE6265">
        <w:rPr>
          <w:rFonts w:ascii="Times New Roman" w:hAnsi="Times New Roman" w:cs="Times New Roman"/>
          <w:sz w:val="28"/>
          <w:szCs w:val="28"/>
          <w:lang w:val="kk-KZ"/>
        </w:rPr>
        <w:t xml:space="preserve">текстов с точки зрения «миграции сюжетов», «встречного течения» и других концепций сравнительного литературоведения; </w:t>
      </w:r>
    </w:p>
    <w:p w14:paraId="7BA599FB" w14:textId="77777777" w:rsidR="00920B58" w:rsidRPr="00AE6265" w:rsidRDefault="00920B58" w:rsidP="00941421">
      <w:pPr>
        <w:tabs>
          <w:tab w:val="left" w:pos="851"/>
        </w:tabs>
        <w:spacing w:after="0" w:line="240" w:lineRule="auto"/>
        <w:ind w:firstLine="567"/>
        <w:jc w:val="both"/>
        <w:rPr>
          <w:rFonts w:ascii="Times New Roman" w:hAnsi="Times New Roman" w:cs="Times New Roman"/>
          <w:sz w:val="28"/>
          <w:szCs w:val="28"/>
        </w:rPr>
      </w:pPr>
      <w:r w:rsidRPr="00AE6265">
        <w:rPr>
          <w:rFonts w:ascii="Times New Roman" w:hAnsi="Times New Roman" w:cs="Times New Roman"/>
          <w:sz w:val="28"/>
          <w:szCs w:val="28"/>
          <w:lang w:val="kk-KZ"/>
        </w:rPr>
        <w:t xml:space="preserve">Метод биографического описания способствовал глубокому восприятию  компаративистской деятельности литературоведов на «пересечении» культур и национальных литератур, </w:t>
      </w:r>
      <w:r w:rsidRPr="00AE6265">
        <w:rPr>
          <w:rFonts w:ascii="Times New Roman" w:hAnsi="Times New Roman" w:cs="Times New Roman"/>
          <w:sz w:val="28"/>
          <w:szCs w:val="28"/>
        </w:rPr>
        <w:t xml:space="preserve">основной предпосылкой </w:t>
      </w:r>
      <w:r w:rsidRPr="00AE6265">
        <w:rPr>
          <w:rFonts w:ascii="Times New Roman" w:hAnsi="Times New Roman" w:cs="Times New Roman"/>
          <w:sz w:val="28"/>
          <w:szCs w:val="28"/>
          <w:lang w:val="kk-KZ"/>
        </w:rPr>
        <w:t xml:space="preserve">которой </w:t>
      </w:r>
      <w:r w:rsidRPr="00AE6265">
        <w:rPr>
          <w:rFonts w:ascii="Times New Roman" w:hAnsi="Times New Roman" w:cs="Times New Roman"/>
          <w:sz w:val="28"/>
          <w:szCs w:val="28"/>
        </w:rPr>
        <w:t>является идея единства и закономерности общего процесса социально-исторического развития человечества, которым обусловлено и закономерное развитие литературы.</w:t>
      </w:r>
    </w:p>
    <w:p w14:paraId="1B112BCB" w14:textId="4ADDAE6D" w:rsidR="00920B58" w:rsidRPr="00AE6265" w:rsidRDefault="00920B58" w:rsidP="00941421">
      <w:pPr>
        <w:tabs>
          <w:tab w:val="left" w:pos="851"/>
        </w:tabs>
        <w:spacing w:after="0" w:line="240" w:lineRule="auto"/>
        <w:ind w:firstLine="567"/>
        <w:jc w:val="both"/>
        <w:rPr>
          <w:rFonts w:ascii="Times New Roman" w:hAnsi="Times New Roman" w:cs="Times New Roman"/>
          <w:sz w:val="28"/>
          <w:szCs w:val="28"/>
          <w:lang w:val="kk-KZ"/>
        </w:rPr>
      </w:pPr>
      <w:r w:rsidRPr="00AE6265">
        <w:rPr>
          <w:rFonts w:ascii="Times New Roman" w:hAnsi="Times New Roman" w:cs="Times New Roman"/>
          <w:sz w:val="28"/>
          <w:szCs w:val="28"/>
          <w:lang w:val="kk-KZ"/>
        </w:rPr>
        <w:t>Заслугой литературоведов является открытие Орхоно-Енисейског</w:t>
      </w:r>
      <w:r w:rsidR="00BE4166" w:rsidRPr="00AE6265">
        <w:rPr>
          <w:rFonts w:ascii="Times New Roman" w:hAnsi="Times New Roman" w:cs="Times New Roman"/>
          <w:sz w:val="28"/>
          <w:szCs w:val="28"/>
          <w:lang w:val="kk-KZ"/>
        </w:rPr>
        <w:t>о памятника в честь Культегина (</w:t>
      </w:r>
      <w:r w:rsidRPr="00AE6265">
        <w:rPr>
          <w:rFonts w:ascii="Times New Roman" w:hAnsi="Times New Roman" w:cs="Times New Roman"/>
          <w:sz w:val="28"/>
          <w:szCs w:val="28"/>
          <w:lang w:val="kk-KZ"/>
        </w:rPr>
        <w:t xml:space="preserve">В.Радлов), утверждение такого явления как Возрождение на Востоке (Н.Конрад), концепций «национальная адаптация», «кочующие сюжеты», оборотов </w:t>
      </w:r>
      <w:r w:rsidRPr="00AE6265">
        <w:rPr>
          <w:rFonts w:ascii="Times New Roman" w:hAnsi="Times New Roman" w:cs="Times New Roman"/>
          <w:sz w:val="28"/>
          <w:szCs w:val="28"/>
        </w:rPr>
        <w:t>«Интернациональное неизменно содержит в себе элементы национального, а национальное – интернационального»</w:t>
      </w:r>
      <w:r w:rsidRPr="00AE6265">
        <w:rPr>
          <w:rFonts w:ascii="Times New Roman" w:hAnsi="Times New Roman" w:cs="Times New Roman"/>
          <w:sz w:val="28"/>
          <w:szCs w:val="28"/>
          <w:lang w:val="kk-KZ"/>
        </w:rPr>
        <w:t xml:space="preserve"> и др., содержащие несомненные кросс-культурные оттенки.</w:t>
      </w:r>
    </w:p>
    <w:p w14:paraId="7EAF2B87" w14:textId="00299B40" w:rsidR="00A5767D" w:rsidRPr="00AE6265" w:rsidRDefault="00920B58" w:rsidP="00A5767D">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AE6265">
        <w:rPr>
          <w:rFonts w:ascii="Times New Roman" w:hAnsi="Times New Roman" w:cs="Times New Roman"/>
          <w:sz w:val="28"/>
          <w:szCs w:val="28"/>
          <w:lang w:val="kk-KZ"/>
        </w:rPr>
        <w:t xml:space="preserve">5. Обстоятельное изучение </w:t>
      </w:r>
      <w:r w:rsidR="00BE4166" w:rsidRPr="00AE6265">
        <w:rPr>
          <w:rFonts w:ascii="Times New Roman" w:hAnsi="Times New Roman" w:cs="Times New Roman"/>
          <w:sz w:val="28"/>
          <w:szCs w:val="28"/>
          <w:lang w:val="kk-KZ"/>
        </w:rPr>
        <w:t xml:space="preserve">закономерностей литературной компаративистики, разработка методологии в направлении исследования </w:t>
      </w:r>
      <w:r w:rsidRPr="00AE6265">
        <w:rPr>
          <w:rFonts w:ascii="Times New Roman" w:hAnsi="Times New Roman" w:cs="Times New Roman"/>
          <w:sz w:val="28"/>
          <w:szCs w:val="28"/>
          <w:lang w:val="kk-KZ"/>
        </w:rPr>
        <w:t xml:space="preserve">послужила основой разработки типологии </w:t>
      </w:r>
      <w:r w:rsidR="00BE4166" w:rsidRPr="00AE6265">
        <w:rPr>
          <w:rFonts w:ascii="Times New Roman" w:hAnsi="Times New Roman" w:cs="Times New Roman"/>
          <w:sz w:val="28"/>
          <w:szCs w:val="28"/>
          <w:lang w:val="kk-KZ"/>
        </w:rPr>
        <w:t>т</w:t>
      </w:r>
      <w:r w:rsidR="00BE4166" w:rsidRPr="00AE6265">
        <w:rPr>
          <w:rFonts w:ascii="Times New Roman" w:hAnsi="Times New Roman" w:cs="Times New Roman"/>
          <w:sz w:val="28"/>
          <w:szCs w:val="28"/>
        </w:rPr>
        <w:t>ворческих связей русскоязычных поэтов и писателей Казахстана ХХ в</w:t>
      </w:r>
      <w:r w:rsidR="00BE4166" w:rsidRPr="00AE6265">
        <w:rPr>
          <w:rFonts w:ascii="Times New Roman" w:hAnsi="Times New Roman" w:cs="Times New Roman"/>
          <w:sz w:val="28"/>
          <w:szCs w:val="28"/>
          <w:lang w:val="kk-KZ"/>
        </w:rPr>
        <w:t xml:space="preserve">ека </w:t>
      </w:r>
      <w:r w:rsidRPr="00AE6265">
        <w:rPr>
          <w:rFonts w:ascii="Times New Roman" w:hAnsi="Times New Roman" w:cs="Times New Roman"/>
          <w:sz w:val="28"/>
          <w:szCs w:val="28"/>
        </w:rPr>
        <w:t>Б.Г. Каирбеков</w:t>
      </w:r>
      <w:r w:rsidR="00BE4166" w:rsidRPr="00AE6265">
        <w:rPr>
          <w:rFonts w:ascii="Times New Roman" w:hAnsi="Times New Roman" w:cs="Times New Roman"/>
          <w:sz w:val="28"/>
          <w:szCs w:val="28"/>
          <w:lang w:val="kk-KZ"/>
        </w:rPr>
        <w:t>а</w:t>
      </w:r>
      <w:r w:rsidRPr="00AE6265">
        <w:rPr>
          <w:rFonts w:ascii="Times New Roman" w:hAnsi="Times New Roman" w:cs="Times New Roman"/>
          <w:sz w:val="28"/>
          <w:szCs w:val="28"/>
        </w:rPr>
        <w:t>, О.</w:t>
      </w:r>
      <w:r w:rsidR="00331AF2">
        <w:rPr>
          <w:rFonts w:ascii="Times New Roman" w:hAnsi="Times New Roman" w:cs="Times New Roman"/>
          <w:sz w:val="28"/>
          <w:szCs w:val="28"/>
        </w:rPr>
        <w:t>О.</w:t>
      </w:r>
      <w:r w:rsidRPr="00AE6265">
        <w:rPr>
          <w:rFonts w:ascii="Times New Roman" w:hAnsi="Times New Roman" w:cs="Times New Roman"/>
          <w:sz w:val="28"/>
          <w:szCs w:val="28"/>
        </w:rPr>
        <w:t xml:space="preserve"> Сулейменов</w:t>
      </w:r>
      <w:r w:rsidR="00BE4166" w:rsidRPr="00AE6265">
        <w:rPr>
          <w:rFonts w:ascii="Times New Roman" w:hAnsi="Times New Roman" w:cs="Times New Roman"/>
          <w:sz w:val="28"/>
          <w:szCs w:val="28"/>
          <w:lang w:val="kk-KZ"/>
        </w:rPr>
        <w:t>а</w:t>
      </w:r>
      <w:r w:rsidRPr="00AE6265">
        <w:rPr>
          <w:rFonts w:ascii="Times New Roman" w:hAnsi="Times New Roman" w:cs="Times New Roman"/>
          <w:sz w:val="28"/>
          <w:szCs w:val="28"/>
          <w:lang w:val="kk-KZ"/>
        </w:rPr>
        <w:t>,</w:t>
      </w:r>
      <w:r w:rsidRPr="00AE6265">
        <w:rPr>
          <w:rFonts w:ascii="Times New Roman" w:hAnsi="Times New Roman" w:cs="Times New Roman"/>
          <w:sz w:val="28"/>
          <w:szCs w:val="28"/>
        </w:rPr>
        <w:t xml:space="preserve"> Г.К. Бельгер</w:t>
      </w:r>
      <w:r w:rsidR="00BE4166" w:rsidRPr="00AE6265">
        <w:rPr>
          <w:rFonts w:ascii="Times New Roman" w:hAnsi="Times New Roman" w:cs="Times New Roman"/>
          <w:sz w:val="28"/>
          <w:szCs w:val="28"/>
          <w:lang w:val="kk-KZ"/>
        </w:rPr>
        <w:t>а</w:t>
      </w:r>
      <w:r w:rsidRPr="00AE6265">
        <w:rPr>
          <w:rFonts w:ascii="Times New Roman" w:hAnsi="Times New Roman" w:cs="Times New Roman"/>
          <w:sz w:val="28"/>
          <w:szCs w:val="28"/>
        </w:rPr>
        <w:t xml:space="preserve">, </w:t>
      </w:r>
      <w:r w:rsidRPr="00412DD3">
        <w:rPr>
          <w:rFonts w:ascii="Times New Roman" w:hAnsi="Times New Roman" w:cs="Times New Roman"/>
          <w:sz w:val="28"/>
          <w:szCs w:val="28"/>
          <w:lang w:val="kk-KZ"/>
        </w:rPr>
        <w:t>Д.</w:t>
      </w:r>
      <w:r w:rsidR="00412DD3" w:rsidRPr="00412DD3">
        <w:rPr>
          <w:rFonts w:ascii="Times New Roman" w:hAnsi="Times New Roman" w:cs="Times New Roman"/>
          <w:sz w:val="28"/>
          <w:szCs w:val="28"/>
          <w:lang w:val="kk-KZ"/>
        </w:rPr>
        <w:t>Ф.</w:t>
      </w:r>
      <w:r w:rsidRPr="00412DD3">
        <w:rPr>
          <w:rFonts w:ascii="Times New Roman" w:hAnsi="Times New Roman" w:cs="Times New Roman"/>
          <w:sz w:val="28"/>
          <w:szCs w:val="28"/>
          <w:lang w:val="kk-KZ"/>
        </w:rPr>
        <w:t>Снегин</w:t>
      </w:r>
      <w:r w:rsidR="00BE4166" w:rsidRPr="00412DD3">
        <w:rPr>
          <w:rFonts w:ascii="Times New Roman" w:hAnsi="Times New Roman" w:cs="Times New Roman"/>
          <w:sz w:val="28"/>
          <w:szCs w:val="28"/>
          <w:lang w:val="kk-KZ"/>
        </w:rPr>
        <w:t>а</w:t>
      </w:r>
      <w:r w:rsidRPr="00412DD3">
        <w:rPr>
          <w:rFonts w:ascii="Times New Roman" w:hAnsi="Times New Roman" w:cs="Times New Roman"/>
          <w:sz w:val="28"/>
          <w:szCs w:val="28"/>
          <w:lang w:val="kk-KZ"/>
        </w:rPr>
        <w:t xml:space="preserve">, М. </w:t>
      </w:r>
      <w:r w:rsidR="00412DD3" w:rsidRPr="00412DD3">
        <w:rPr>
          <w:rFonts w:ascii="Times New Roman" w:hAnsi="Times New Roman" w:cs="Times New Roman"/>
          <w:sz w:val="28"/>
          <w:szCs w:val="28"/>
          <w:lang w:val="kk-KZ"/>
        </w:rPr>
        <w:t>Д.</w:t>
      </w:r>
      <w:r w:rsidRPr="00412DD3">
        <w:rPr>
          <w:rFonts w:ascii="Times New Roman" w:hAnsi="Times New Roman" w:cs="Times New Roman"/>
          <w:sz w:val="28"/>
          <w:szCs w:val="28"/>
          <w:lang w:val="kk-KZ"/>
        </w:rPr>
        <w:t xml:space="preserve">Симашко, </w:t>
      </w:r>
      <w:r w:rsidRPr="00412DD3">
        <w:rPr>
          <w:rFonts w:ascii="Times New Roman" w:hAnsi="Times New Roman" w:cs="Times New Roman"/>
          <w:sz w:val="28"/>
          <w:szCs w:val="28"/>
          <w:shd w:val="clear" w:color="auto" w:fill="FFFFFF"/>
        </w:rPr>
        <w:t>Н.А. Лушников</w:t>
      </w:r>
      <w:r w:rsidR="00BE4166" w:rsidRPr="00412DD3">
        <w:rPr>
          <w:rFonts w:ascii="Times New Roman" w:hAnsi="Times New Roman" w:cs="Times New Roman"/>
          <w:sz w:val="28"/>
          <w:szCs w:val="28"/>
          <w:shd w:val="clear" w:color="auto" w:fill="FFFFFF"/>
          <w:lang w:val="kk-KZ"/>
        </w:rPr>
        <w:t>ой</w:t>
      </w:r>
      <w:r w:rsidRPr="00412DD3">
        <w:rPr>
          <w:rFonts w:ascii="Times New Roman" w:hAnsi="Times New Roman" w:cs="Times New Roman"/>
          <w:sz w:val="28"/>
          <w:szCs w:val="28"/>
          <w:shd w:val="clear" w:color="auto" w:fill="FFFFFF"/>
          <w:lang w:val="kk-KZ"/>
        </w:rPr>
        <w:t>, З.</w:t>
      </w:r>
      <w:r w:rsidR="008C5423">
        <w:rPr>
          <w:rFonts w:ascii="Times New Roman" w:hAnsi="Times New Roman" w:cs="Times New Roman"/>
          <w:sz w:val="28"/>
          <w:szCs w:val="28"/>
          <w:shd w:val="clear" w:color="auto" w:fill="FFFFFF"/>
          <w:lang w:val="kk-KZ"/>
        </w:rPr>
        <w:t>С.</w:t>
      </w:r>
      <w:r w:rsidRPr="00412DD3">
        <w:rPr>
          <w:rFonts w:ascii="Times New Roman" w:hAnsi="Times New Roman" w:cs="Times New Roman"/>
          <w:sz w:val="28"/>
          <w:szCs w:val="28"/>
          <w:shd w:val="clear" w:color="auto" w:fill="FFFFFF"/>
          <w:lang w:val="kk-KZ"/>
        </w:rPr>
        <w:t>Чумаков</w:t>
      </w:r>
      <w:r w:rsidR="00BE4166" w:rsidRPr="00412DD3">
        <w:rPr>
          <w:rFonts w:ascii="Times New Roman" w:hAnsi="Times New Roman" w:cs="Times New Roman"/>
          <w:sz w:val="28"/>
          <w:szCs w:val="28"/>
          <w:shd w:val="clear" w:color="auto" w:fill="FFFFFF"/>
          <w:lang w:val="kk-KZ"/>
        </w:rPr>
        <w:t>ой</w:t>
      </w:r>
      <w:r w:rsidRPr="00412DD3">
        <w:rPr>
          <w:rFonts w:ascii="Times New Roman" w:hAnsi="Times New Roman" w:cs="Times New Roman"/>
          <w:sz w:val="28"/>
          <w:szCs w:val="28"/>
          <w:shd w:val="clear" w:color="auto" w:fill="FFFFFF"/>
          <w:lang w:val="kk-KZ"/>
        </w:rPr>
        <w:t xml:space="preserve"> </w:t>
      </w:r>
      <w:r w:rsidRPr="00AE6265">
        <w:rPr>
          <w:rFonts w:ascii="Times New Roman" w:hAnsi="Times New Roman" w:cs="Times New Roman"/>
          <w:sz w:val="28"/>
          <w:szCs w:val="28"/>
          <w:shd w:val="clear" w:color="auto" w:fill="FFFFFF"/>
          <w:lang w:val="kk-KZ"/>
        </w:rPr>
        <w:t>и др.</w:t>
      </w:r>
      <w:r w:rsidR="00A5767D" w:rsidRPr="00AE6265">
        <w:rPr>
          <w:rFonts w:ascii="Times New Roman" w:hAnsi="Times New Roman" w:cs="Times New Roman"/>
          <w:sz w:val="28"/>
          <w:szCs w:val="28"/>
          <w:shd w:val="clear" w:color="auto" w:fill="FFFFFF"/>
          <w:lang w:val="kk-KZ"/>
        </w:rPr>
        <w:t xml:space="preserve"> </w:t>
      </w:r>
      <w:r w:rsidR="00A5767D" w:rsidRPr="00AE6265">
        <w:rPr>
          <w:rFonts w:ascii="Times New Roman" w:hAnsi="Times New Roman" w:cs="Times New Roman"/>
          <w:sz w:val="28"/>
          <w:szCs w:val="28"/>
          <w:lang w:val="kk-KZ"/>
        </w:rPr>
        <w:t xml:space="preserve">Специальное исследование в этом плане позволяет констатировать особую ценность их творчества с реалий нынешнего времени с явными признакми глобализации, когда рядом с прогрессивным есть опасность потери исконных культурных традиций, национальной единтичности народов, связанных </w:t>
      </w:r>
      <w:r w:rsidR="00A5767D" w:rsidRPr="00AE6265">
        <w:rPr>
          <w:rFonts w:ascii="Times New Roman" w:eastAsia="Times New Roman" w:hAnsi="Times New Roman" w:cs="Times New Roman"/>
          <w:spacing w:val="-3"/>
          <w:sz w:val="28"/>
          <w:szCs w:val="28"/>
        </w:rPr>
        <w:t>у</w:t>
      </w:r>
      <w:r w:rsidR="00A5767D" w:rsidRPr="00AE6265">
        <w:rPr>
          <w:rFonts w:ascii="Times New Roman" w:eastAsia="Times New Roman" w:hAnsi="Times New Roman" w:cs="Times New Roman"/>
          <w:sz w:val="28"/>
          <w:szCs w:val="28"/>
        </w:rPr>
        <w:t>н</w:t>
      </w:r>
      <w:r w:rsidR="00A5767D" w:rsidRPr="00AE6265">
        <w:rPr>
          <w:rFonts w:ascii="Times New Roman" w:eastAsia="Times New Roman" w:hAnsi="Times New Roman" w:cs="Times New Roman"/>
          <w:spacing w:val="1"/>
          <w:sz w:val="28"/>
          <w:szCs w:val="28"/>
        </w:rPr>
        <w:t>и</w:t>
      </w:r>
      <w:r w:rsidR="00A5767D" w:rsidRPr="00AE6265">
        <w:rPr>
          <w:rFonts w:ascii="Times New Roman" w:eastAsia="Times New Roman" w:hAnsi="Times New Roman" w:cs="Times New Roman"/>
          <w:sz w:val="28"/>
          <w:szCs w:val="28"/>
        </w:rPr>
        <w:t>в</w:t>
      </w:r>
      <w:r w:rsidR="00A5767D" w:rsidRPr="00AE6265">
        <w:rPr>
          <w:rFonts w:ascii="Times New Roman" w:eastAsia="Times New Roman" w:hAnsi="Times New Roman" w:cs="Times New Roman"/>
          <w:w w:val="101"/>
          <w:sz w:val="28"/>
          <w:szCs w:val="28"/>
        </w:rPr>
        <w:t>е</w:t>
      </w:r>
      <w:r w:rsidR="00A5767D" w:rsidRPr="00AE6265">
        <w:rPr>
          <w:rFonts w:ascii="Times New Roman" w:eastAsia="Times New Roman" w:hAnsi="Times New Roman" w:cs="Times New Roman"/>
          <w:spacing w:val="-1"/>
          <w:sz w:val="28"/>
          <w:szCs w:val="28"/>
        </w:rPr>
        <w:t>р</w:t>
      </w:r>
      <w:r w:rsidR="00A5767D" w:rsidRPr="00AE6265">
        <w:rPr>
          <w:rFonts w:ascii="Times New Roman" w:eastAsia="Times New Roman" w:hAnsi="Times New Roman" w:cs="Times New Roman"/>
          <w:w w:val="101"/>
          <w:sz w:val="28"/>
          <w:szCs w:val="28"/>
        </w:rPr>
        <w:t>са</w:t>
      </w:r>
      <w:r w:rsidR="00A5767D" w:rsidRPr="00AE6265">
        <w:rPr>
          <w:rFonts w:ascii="Times New Roman" w:eastAsia="Times New Roman" w:hAnsi="Times New Roman" w:cs="Times New Roman"/>
          <w:sz w:val="28"/>
          <w:szCs w:val="28"/>
        </w:rPr>
        <w:t>лиз</w:t>
      </w:r>
      <w:r w:rsidR="00A5767D" w:rsidRPr="00AE6265">
        <w:rPr>
          <w:rFonts w:ascii="Times New Roman" w:eastAsia="Times New Roman" w:hAnsi="Times New Roman" w:cs="Times New Roman"/>
          <w:spacing w:val="-2"/>
          <w:w w:val="101"/>
          <w:sz w:val="28"/>
          <w:szCs w:val="28"/>
        </w:rPr>
        <w:t>а</w:t>
      </w:r>
      <w:r w:rsidR="00A5767D" w:rsidRPr="00AE6265">
        <w:rPr>
          <w:rFonts w:ascii="Times New Roman" w:eastAsia="Times New Roman" w:hAnsi="Times New Roman" w:cs="Times New Roman"/>
          <w:sz w:val="28"/>
          <w:szCs w:val="28"/>
        </w:rPr>
        <w:t>ц</w:t>
      </w:r>
      <w:r w:rsidR="00A5767D" w:rsidRPr="00AE6265">
        <w:rPr>
          <w:rFonts w:ascii="Times New Roman" w:eastAsia="Times New Roman" w:hAnsi="Times New Roman" w:cs="Times New Roman"/>
          <w:spacing w:val="-1"/>
          <w:sz w:val="28"/>
          <w:szCs w:val="28"/>
        </w:rPr>
        <w:t>и</w:t>
      </w:r>
      <w:r w:rsidR="00A5767D" w:rsidRPr="00AE6265">
        <w:rPr>
          <w:rFonts w:ascii="Times New Roman" w:eastAsia="Times New Roman" w:hAnsi="Times New Roman" w:cs="Times New Roman"/>
          <w:spacing w:val="-1"/>
          <w:sz w:val="28"/>
          <w:szCs w:val="28"/>
          <w:lang w:val="kk-KZ"/>
        </w:rPr>
        <w:t>ей</w:t>
      </w:r>
      <w:r w:rsidR="00A5767D" w:rsidRPr="00AE6265">
        <w:rPr>
          <w:rFonts w:ascii="Times New Roman" w:eastAsia="Times New Roman" w:hAnsi="Times New Roman" w:cs="Times New Roman"/>
          <w:w w:val="101"/>
          <w:sz w:val="28"/>
          <w:szCs w:val="28"/>
        </w:rPr>
        <w:t xml:space="preserve"> </w:t>
      </w:r>
      <w:r w:rsidR="00A5767D" w:rsidRPr="00AE6265">
        <w:rPr>
          <w:rFonts w:ascii="Times New Roman" w:eastAsia="Times New Roman" w:hAnsi="Times New Roman" w:cs="Times New Roman"/>
          <w:sz w:val="28"/>
          <w:szCs w:val="28"/>
        </w:rPr>
        <w:t>мир</w:t>
      </w:r>
      <w:r w:rsidR="00A5767D" w:rsidRPr="00AE6265">
        <w:rPr>
          <w:rFonts w:ascii="Times New Roman" w:eastAsia="Times New Roman" w:hAnsi="Times New Roman" w:cs="Times New Roman"/>
          <w:w w:val="101"/>
          <w:sz w:val="28"/>
          <w:szCs w:val="28"/>
        </w:rPr>
        <w:t>а</w:t>
      </w:r>
      <w:r w:rsidR="00A5767D" w:rsidRPr="00AE6265">
        <w:rPr>
          <w:rFonts w:ascii="Times New Roman" w:eastAsia="Times New Roman" w:hAnsi="Times New Roman" w:cs="Times New Roman"/>
          <w:w w:val="101"/>
          <w:sz w:val="28"/>
          <w:szCs w:val="28"/>
          <w:lang w:val="kk-KZ"/>
        </w:rPr>
        <w:t xml:space="preserve"> и</w:t>
      </w:r>
      <w:r w:rsidR="00A5767D" w:rsidRPr="00AE6265">
        <w:rPr>
          <w:rFonts w:ascii="Times New Roman" w:eastAsia="Times New Roman" w:hAnsi="Times New Roman" w:cs="Times New Roman"/>
          <w:sz w:val="28"/>
          <w:szCs w:val="28"/>
        </w:rPr>
        <w:t xml:space="preserve"> </w:t>
      </w:r>
      <w:r w:rsidR="00A5767D" w:rsidRPr="00AE6265">
        <w:rPr>
          <w:rFonts w:ascii="Times New Roman" w:eastAsia="Times New Roman" w:hAnsi="Times New Roman" w:cs="Times New Roman"/>
          <w:spacing w:val="-1"/>
          <w:sz w:val="28"/>
          <w:szCs w:val="28"/>
        </w:rPr>
        <w:t>«</w:t>
      </w:r>
      <w:r w:rsidR="00A5767D" w:rsidRPr="00AE6265">
        <w:rPr>
          <w:rFonts w:ascii="Times New Roman" w:eastAsia="Times New Roman" w:hAnsi="Times New Roman" w:cs="Times New Roman"/>
          <w:sz w:val="28"/>
          <w:szCs w:val="28"/>
        </w:rPr>
        <w:t>р</w:t>
      </w:r>
      <w:r w:rsidR="00A5767D" w:rsidRPr="00AE6265">
        <w:rPr>
          <w:rFonts w:ascii="Times New Roman" w:eastAsia="Times New Roman" w:hAnsi="Times New Roman" w:cs="Times New Roman"/>
          <w:w w:val="101"/>
          <w:sz w:val="28"/>
          <w:szCs w:val="28"/>
        </w:rPr>
        <w:t>а</w:t>
      </w:r>
      <w:r w:rsidR="00A5767D" w:rsidRPr="00AE6265">
        <w:rPr>
          <w:rFonts w:ascii="Times New Roman" w:eastAsia="Times New Roman" w:hAnsi="Times New Roman" w:cs="Times New Roman"/>
          <w:sz w:val="28"/>
          <w:szCs w:val="28"/>
        </w:rPr>
        <w:t>з</w:t>
      </w:r>
      <w:r w:rsidR="00A5767D" w:rsidRPr="00AE6265">
        <w:rPr>
          <w:rFonts w:ascii="Times New Roman" w:eastAsia="Times New Roman" w:hAnsi="Times New Roman" w:cs="Times New Roman"/>
          <w:spacing w:val="-2"/>
          <w:sz w:val="28"/>
          <w:szCs w:val="28"/>
        </w:rPr>
        <w:t>м</w:t>
      </w:r>
      <w:r w:rsidR="00A5767D" w:rsidRPr="00AE6265">
        <w:rPr>
          <w:rFonts w:ascii="Times New Roman" w:eastAsia="Times New Roman" w:hAnsi="Times New Roman" w:cs="Times New Roman"/>
          <w:sz w:val="28"/>
          <w:szCs w:val="28"/>
        </w:rPr>
        <w:t>ы</w:t>
      </w:r>
      <w:r w:rsidR="00A5767D" w:rsidRPr="00AE6265">
        <w:rPr>
          <w:rFonts w:ascii="Times New Roman" w:eastAsia="Times New Roman" w:hAnsi="Times New Roman" w:cs="Times New Roman"/>
          <w:spacing w:val="1"/>
          <w:sz w:val="28"/>
          <w:szCs w:val="28"/>
        </w:rPr>
        <w:t>в</w:t>
      </w:r>
      <w:r w:rsidR="00A5767D" w:rsidRPr="00AE6265">
        <w:rPr>
          <w:rFonts w:ascii="Times New Roman" w:eastAsia="Times New Roman" w:hAnsi="Times New Roman" w:cs="Times New Roman"/>
          <w:w w:val="101"/>
          <w:sz w:val="28"/>
          <w:szCs w:val="28"/>
        </w:rPr>
        <w:t>а</w:t>
      </w:r>
      <w:r w:rsidR="00A5767D" w:rsidRPr="00AE6265">
        <w:rPr>
          <w:rFonts w:ascii="Times New Roman" w:eastAsia="Times New Roman" w:hAnsi="Times New Roman" w:cs="Times New Roman"/>
          <w:spacing w:val="-1"/>
          <w:sz w:val="28"/>
          <w:szCs w:val="28"/>
        </w:rPr>
        <w:t>н</w:t>
      </w:r>
      <w:r w:rsidR="00A5767D" w:rsidRPr="00AE6265">
        <w:rPr>
          <w:rFonts w:ascii="Times New Roman" w:eastAsia="Times New Roman" w:hAnsi="Times New Roman" w:cs="Times New Roman"/>
          <w:sz w:val="28"/>
          <w:szCs w:val="28"/>
        </w:rPr>
        <w:t>и</w:t>
      </w:r>
      <w:r w:rsidR="00A5767D" w:rsidRPr="00AE6265">
        <w:rPr>
          <w:rFonts w:ascii="Times New Roman" w:eastAsia="Times New Roman" w:hAnsi="Times New Roman" w:cs="Times New Roman"/>
          <w:spacing w:val="-2"/>
          <w:w w:val="101"/>
          <w:sz w:val="28"/>
          <w:szCs w:val="28"/>
        </w:rPr>
        <w:t>е</w:t>
      </w:r>
      <w:r w:rsidR="00A5767D" w:rsidRPr="00AE6265">
        <w:rPr>
          <w:rFonts w:ascii="Times New Roman" w:eastAsia="Times New Roman" w:hAnsi="Times New Roman" w:cs="Times New Roman"/>
          <w:spacing w:val="-2"/>
          <w:w w:val="101"/>
          <w:sz w:val="28"/>
          <w:szCs w:val="28"/>
          <w:lang w:val="kk-KZ"/>
        </w:rPr>
        <w:t>м</w:t>
      </w:r>
      <w:r w:rsidR="00A5767D" w:rsidRPr="00AE6265">
        <w:rPr>
          <w:rFonts w:ascii="Times New Roman" w:eastAsia="Times New Roman" w:hAnsi="Times New Roman" w:cs="Times New Roman"/>
          <w:sz w:val="28"/>
          <w:szCs w:val="28"/>
        </w:rPr>
        <w:t>» н</w:t>
      </w:r>
      <w:r w:rsidR="00A5767D" w:rsidRPr="00AE6265">
        <w:rPr>
          <w:rFonts w:ascii="Times New Roman" w:eastAsia="Times New Roman" w:hAnsi="Times New Roman" w:cs="Times New Roman"/>
          <w:w w:val="101"/>
          <w:sz w:val="28"/>
          <w:szCs w:val="28"/>
        </w:rPr>
        <w:t>а</w:t>
      </w:r>
      <w:r w:rsidR="00A5767D" w:rsidRPr="00AE6265">
        <w:rPr>
          <w:rFonts w:ascii="Times New Roman" w:eastAsia="Times New Roman" w:hAnsi="Times New Roman" w:cs="Times New Roman"/>
          <w:spacing w:val="-1"/>
          <w:sz w:val="28"/>
          <w:szCs w:val="28"/>
        </w:rPr>
        <w:t>ц</w:t>
      </w:r>
      <w:r w:rsidR="00A5767D" w:rsidRPr="00AE6265">
        <w:rPr>
          <w:rFonts w:ascii="Times New Roman" w:eastAsia="Times New Roman" w:hAnsi="Times New Roman" w:cs="Times New Roman"/>
          <w:sz w:val="28"/>
          <w:szCs w:val="28"/>
        </w:rPr>
        <w:t>ио</w:t>
      </w:r>
      <w:r w:rsidR="00A5767D" w:rsidRPr="00AE6265">
        <w:rPr>
          <w:rFonts w:ascii="Times New Roman" w:eastAsia="Times New Roman" w:hAnsi="Times New Roman" w:cs="Times New Roman"/>
          <w:spacing w:val="1"/>
          <w:sz w:val="28"/>
          <w:szCs w:val="28"/>
        </w:rPr>
        <w:t>н</w:t>
      </w:r>
      <w:r w:rsidR="00A5767D" w:rsidRPr="00AE6265">
        <w:rPr>
          <w:rFonts w:ascii="Times New Roman" w:eastAsia="Times New Roman" w:hAnsi="Times New Roman" w:cs="Times New Roman"/>
          <w:w w:val="101"/>
          <w:sz w:val="28"/>
          <w:szCs w:val="28"/>
        </w:rPr>
        <w:t>а</w:t>
      </w:r>
      <w:r w:rsidR="00A5767D" w:rsidRPr="00AE6265">
        <w:rPr>
          <w:rFonts w:ascii="Times New Roman" w:eastAsia="Times New Roman" w:hAnsi="Times New Roman" w:cs="Times New Roman"/>
          <w:sz w:val="28"/>
          <w:szCs w:val="28"/>
        </w:rPr>
        <w:t>л</w:t>
      </w:r>
      <w:r w:rsidR="00A5767D" w:rsidRPr="00AE6265">
        <w:rPr>
          <w:rFonts w:ascii="Times New Roman" w:eastAsia="Times New Roman" w:hAnsi="Times New Roman" w:cs="Times New Roman"/>
          <w:spacing w:val="-1"/>
          <w:sz w:val="28"/>
          <w:szCs w:val="28"/>
        </w:rPr>
        <w:t>ьны</w:t>
      </w:r>
      <w:r w:rsidR="00A5767D" w:rsidRPr="00AE6265">
        <w:rPr>
          <w:rFonts w:ascii="Times New Roman" w:eastAsia="Times New Roman" w:hAnsi="Times New Roman" w:cs="Times New Roman"/>
          <w:sz w:val="28"/>
          <w:szCs w:val="28"/>
        </w:rPr>
        <w:t>х гр</w:t>
      </w:r>
      <w:r w:rsidR="00A5767D" w:rsidRPr="00AE6265">
        <w:rPr>
          <w:rFonts w:ascii="Times New Roman" w:eastAsia="Times New Roman" w:hAnsi="Times New Roman" w:cs="Times New Roman"/>
          <w:spacing w:val="-2"/>
          <w:w w:val="101"/>
          <w:sz w:val="28"/>
          <w:szCs w:val="28"/>
        </w:rPr>
        <w:t>а</w:t>
      </w:r>
      <w:r w:rsidR="00A5767D" w:rsidRPr="00AE6265">
        <w:rPr>
          <w:rFonts w:ascii="Times New Roman" w:eastAsia="Times New Roman" w:hAnsi="Times New Roman" w:cs="Times New Roman"/>
          <w:sz w:val="28"/>
          <w:szCs w:val="28"/>
        </w:rPr>
        <w:t>ниц</w:t>
      </w:r>
      <w:r w:rsidR="00A5767D" w:rsidRPr="00AE6265">
        <w:rPr>
          <w:rFonts w:ascii="Times New Roman" w:eastAsia="Times New Roman" w:hAnsi="Times New Roman" w:cs="Times New Roman"/>
          <w:sz w:val="28"/>
          <w:szCs w:val="28"/>
          <w:lang w:val="kk-KZ"/>
        </w:rPr>
        <w:t xml:space="preserve">. </w:t>
      </w:r>
      <w:r w:rsidR="00A5767D" w:rsidRPr="00AE6265">
        <w:rPr>
          <w:rFonts w:ascii="Times New Roman" w:hAnsi="Times New Roman" w:cs="Times New Roman"/>
          <w:sz w:val="28"/>
          <w:szCs w:val="28"/>
          <w:lang w:val="kk-KZ"/>
        </w:rPr>
        <w:t>Литература как часть культуры этносов обладает уникальной возможностью решения обозначенных проблем.</w:t>
      </w:r>
    </w:p>
    <w:p w14:paraId="7CC9DD17" w14:textId="0A95BABD" w:rsidR="00920B58" w:rsidRPr="00AE6265" w:rsidRDefault="00920B58" w:rsidP="00941421">
      <w:pPr>
        <w:tabs>
          <w:tab w:val="left" w:pos="851"/>
        </w:tabs>
        <w:spacing w:after="0" w:line="240" w:lineRule="auto"/>
        <w:ind w:firstLine="567"/>
        <w:jc w:val="both"/>
        <w:rPr>
          <w:rFonts w:ascii="Times New Roman" w:hAnsi="Times New Roman" w:cs="Times New Roman"/>
          <w:sz w:val="28"/>
          <w:szCs w:val="28"/>
          <w:lang w:val="kk-KZ"/>
        </w:rPr>
      </w:pPr>
      <w:r w:rsidRPr="00AE6265">
        <w:rPr>
          <w:rFonts w:ascii="Times New Roman" w:hAnsi="Times New Roman" w:cs="Times New Roman"/>
          <w:sz w:val="28"/>
          <w:szCs w:val="28"/>
          <w:shd w:val="clear" w:color="auto" w:fill="FFFFFF"/>
          <w:lang w:val="kk-KZ"/>
        </w:rPr>
        <w:t xml:space="preserve"> </w:t>
      </w:r>
      <w:r w:rsidR="00A5767D" w:rsidRPr="00AE6265">
        <w:rPr>
          <w:rFonts w:ascii="Times New Roman" w:hAnsi="Times New Roman" w:cs="Times New Roman"/>
          <w:sz w:val="28"/>
          <w:szCs w:val="28"/>
          <w:shd w:val="clear" w:color="auto" w:fill="FFFFFF"/>
          <w:lang w:val="kk-KZ"/>
        </w:rPr>
        <w:t xml:space="preserve">6. </w:t>
      </w:r>
      <w:r w:rsidRPr="00AE6265">
        <w:rPr>
          <w:rFonts w:ascii="Times New Roman" w:hAnsi="Times New Roman" w:cs="Times New Roman"/>
          <w:sz w:val="28"/>
          <w:szCs w:val="28"/>
          <w:shd w:val="clear" w:color="auto" w:fill="FFFFFF"/>
          <w:lang w:val="kk-KZ"/>
        </w:rPr>
        <w:t xml:space="preserve">Изучение творческой деятельности </w:t>
      </w:r>
      <w:r w:rsidR="00A5767D" w:rsidRPr="00AE6265">
        <w:rPr>
          <w:rFonts w:ascii="Times New Roman" w:hAnsi="Times New Roman" w:cs="Times New Roman"/>
          <w:sz w:val="28"/>
          <w:szCs w:val="28"/>
          <w:shd w:val="clear" w:color="auto" w:fill="FFFFFF"/>
          <w:lang w:val="kk-KZ"/>
        </w:rPr>
        <w:t xml:space="preserve">вышеназванных </w:t>
      </w:r>
      <w:r w:rsidRPr="00AE6265">
        <w:rPr>
          <w:rFonts w:ascii="Times New Roman" w:hAnsi="Times New Roman" w:cs="Times New Roman"/>
          <w:sz w:val="28"/>
          <w:szCs w:val="28"/>
          <w:shd w:val="clear" w:color="auto" w:fill="FFFFFF"/>
          <w:lang w:val="kk-KZ"/>
        </w:rPr>
        <w:t>поэтов и писателей свидетельствует</w:t>
      </w:r>
      <w:r w:rsidR="00BE4166" w:rsidRPr="00AE6265">
        <w:rPr>
          <w:rFonts w:ascii="Times New Roman" w:hAnsi="Times New Roman" w:cs="Times New Roman"/>
          <w:sz w:val="28"/>
          <w:szCs w:val="28"/>
          <w:shd w:val="clear" w:color="auto" w:fill="FFFFFF"/>
          <w:lang w:val="kk-KZ"/>
        </w:rPr>
        <w:t xml:space="preserve"> о мощном дидактическом и методическом </w:t>
      </w:r>
      <w:r w:rsidRPr="00AE6265">
        <w:rPr>
          <w:rFonts w:ascii="Times New Roman" w:hAnsi="Times New Roman" w:cs="Times New Roman"/>
          <w:sz w:val="28"/>
          <w:szCs w:val="28"/>
          <w:shd w:val="clear" w:color="auto" w:fill="FFFFFF"/>
          <w:lang w:val="kk-KZ"/>
        </w:rPr>
        <w:t>потенциал</w:t>
      </w:r>
      <w:r w:rsidR="00BE4166" w:rsidRPr="00AE6265">
        <w:rPr>
          <w:rFonts w:ascii="Times New Roman" w:hAnsi="Times New Roman" w:cs="Times New Roman"/>
          <w:sz w:val="28"/>
          <w:szCs w:val="28"/>
          <w:shd w:val="clear" w:color="auto" w:fill="FFFFFF"/>
          <w:lang w:val="kk-KZ"/>
        </w:rPr>
        <w:t>е</w:t>
      </w:r>
      <w:r w:rsidRPr="00AE6265">
        <w:rPr>
          <w:rFonts w:ascii="Times New Roman" w:hAnsi="Times New Roman" w:cs="Times New Roman"/>
          <w:sz w:val="28"/>
          <w:szCs w:val="28"/>
          <w:shd w:val="clear" w:color="auto" w:fill="FFFFFF"/>
          <w:lang w:val="kk-KZ"/>
        </w:rPr>
        <w:t xml:space="preserve"> </w:t>
      </w:r>
      <w:r w:rsidR="00BE4166" w:rsidRPr="00AE6265">
        <w:rPr>
          <w:rFonts w:ascii="Times New Roman" w:hAnsi="Times New Roman" w:cs="Times New Roman"/>
          <w:sz w:val="28"/>
          <w:szCs w:val="28"/>
          <w:shd w:val="clear" w:color="auto" w:fill="FFFFFF"/>
          <w:lang w:val="kk-KZ"/>
        </w:rPr>
        <w:t xml:space="preserve">произведений и способствует </w:t>
      </w:r>
      <w:r w:rsidRPr="00AE6265">
        <w:rPr>
          <w:rFonts w:ascii="Times New Roman" w:hAnsi="Times New Roman" w:cs="Times New Roman"/>
          <w:sz w:val="28"/>
          <w:szCs w:val="28"/>
        </w:rPr>
        <w:t>развити</w:t>
      </w:r>
      <w:r w:rsidRPr="00AE6265">
        <w:rPr>
          <w:rFonts w:ascii="Times New Roman" w:hAnsi="Times New Roman" w:cs="Times New Roman"/>
          <w:sz w:val="28"/>
          <w:szCs w:val="28"/>
          <w:lang w:val="kk-KZ"/>
        </w:rPr>
        <w:t>ю</w:t>
      </w:r>
      <w:r w:rsidRPr="00AE6265">
        <w:rPr>
          <w:rFonts w:ascii="Times New Roman" w:hAnsi="Times New Roman" w:cs="Times New Roman"/>
          <w:sz w:val="28"/>
          <w:szCs w:val="28"/>
        </w:rPr>
        <w:t xml:space="preserve"> кросс-культурной компетентности будущих педагогов-филологов</w:t>
      </w:r>
      <w:r w:rsidRPr="00AE6265">
        <w:rPr>
          <w:rFonts w:ascii="Times New Roman" w:hAnsi="Times New Roman" w:cs="Times New Roman"/>
          <w:sz w:val="28"/>
          <w:szCs w:val="28"/>
          <w:lang w:val="kk-KZ"/>
        </w:rPr>
        <w:t xml:space="preserve"> на основе </w:t>
      </w:r>
      <w:r w:rsidR="00BE4166" w:rsidRPr="00AE6265">
        <w:rPr>
          <w:rFonts w:ascii="Times New Roman" w:hAnsi="Times New Roman" w:cs="Times New Roman"/>
          <w:sz w:val="28"/>
          <w:szCs w:val="28"/>
          <w:lang w:val="kk-KZ"/>
        </w:rPr>
        <w:t>следующих положений</w:t>
      </w:r>
      <w:r w:rsidRPr="00AE6265">
        <w:rPr>
          <w:rFonts w:ascii="Times New Roman" w:hAnsi="Times New Roman" w:cs="Times New Roman"/>
          <w:sz w:val="28"/>
          <w:szCs w:val="28"/>
          <w:lang w:val="kk-KZ"/>
        </w:rPr>
        <w:t>:</w:t>
      </w:r>
    </w:p>
    <w:p w14:paraId="6733AD18" w14:textId="77777777" w:rsidR="00920B58" w:rsidRPr="00AE6265" w:rsidRDefault="00920B58" w:rsidP="00941421">
      <w:pPr>
        <w:tabs>
          <w:tab w:val="left" w:pos="851"/>
        </w:tabs>
        <w:spacing w:after="0" w:line="240" w:lineRule="auto"/>
        <w:ind w:firstLine="567"/>
        <w:jc w:val="both"/>
        <w:rPr>
          <w:rFonts w:ascii="Times New Roman" w:hAnsi="Times New Roman"/>
          <w:sz w:val="28"/>
          <w:szCs w:val="28"/>
          <w:lang w:val="kk-KZ"/>
        </w:rPr>
      </w:pPr>
      <w:r w:rsidRPr="00AE6265">
        <w:rPr>
          <w:rFonts w:ascii="Times New Roman" w:hAnsi="Times New Roman"/>
          <w:sz w:val="28"/>
          <w:szCs w:val="28"/>
          <w:lang w:val="kk-KZ"/>
        </w:rPr>
        <w:t>- э</w:t>
      </w:r>
      <w:r w:rsidRPr="00AE6265">
        <w:rPr>
          <w:rFonts w:ascii="Times New Roman" w:hAnsi="Times New Roman"/>
          <w:sz w:val="28"/>
          <w:szCs w:val="28"/>
        </w:rPr>
        <w:t>тническое происхождение не всегда может быть главным определением принадлежности писателя к той или иной национальной литературе</w:t>
      </w:r>
      <w:r w:rsidRPr="00AE6265">
        <w:rPr>
          <w:rFonts w:ascii="Times New Roman" w:hAnsi="Times New Roman"/>
          <w:sz w:val="28"/>
          <w:szCs w:val="28"/>
          <w:lang w:val="kk-KZ"/>
        </w:rPr>
        <w:t xml:space="preserve">. </w:t>
      </w:r>
      <w:r w:rsidRPr="00AE6265">
        <w:rPr>
          <w:rFonts w:ascii="Times New Roman" w:hAnsi="Times New Roman"/>
          <w:sz w:val="28"/>
          <w:szCs w:val="28"/>
        </w:rPr>
        <w:t>Почти всегда таким определителем является язык</w:t>
      </w:r>
      <w:r w:rsidRPr="00AE6265">
        <w:rPr>
          <w:rFonts w:ascii="Times New Roman" w:hAnsi="Times New Roman"/>
          <w:sz w:val="28"/>
          <w:szCs w:val="28"/>
          <w:lang w:val="kk-KZ"/>
        </w:rPr>
        <w:t xml:space="preserve"> (М.Джусупов);</w:t>
      </w:r>
    </w:p>
    <w:p w14:paraId="448467BB" w14:textId="77777777" w:rsidR="00920B58" w:rsidRPr="00AE6265" w:rsidRDefault="00920B58" w:rsidP="00941421">
      <w:pPr>
        <w:tabs>
          <w:tab w:val="left" w:pos="851"/>
        </w:tabs>
        <w:spacing w:after="0" w:line="240" w:lineRule="auto"/>
        <w:ind w:firstLine="567"/>
        <w:jc w:val="both"/>
        <w:rPr>
          <w:rFonts w:ascii="Times New Roman" w:hAnsi="Times New Roman"/>
          <w:sz w:val="28"/>
          <w:szCs w:val="28"/>
          <w:lang w:val="kk-KZ"/>
        </w:rPr>
      </w:pPr>
      <w:r w:rsidRPr="00AE6265">
        <w:rPr>
          <w:rFonts w:ascii="Times New Roman" w:hAnsi="Times New Roman"/>
          <w:sz w:val="28"/>
          <w:szCs w:val="28"/>
          <w:lang w:val="kk-KZ"/>
        </w:rPr>
        <w:lastRenderedPageBreak/>
        <w:t>- поэты и писатели разной национальности осуществляли свою деятельность на границе нескольких языков и соответственно нескольких культур;</w:t>
      </w:r>
    </w:p>
    <w:p w14:paraId="268C4DFF" w14:textId="77777777" w:rsidR="00920B58" w:rsidRPr="00AE6265" w:rsidRDefault="00920B58" w:rsidP="00941421">
      <w:pPr>
        <w:tabs>
          <w:tab w:val="left" w:pos="851"/>
        </w:tabs>
        <w:spacing w:after="0" w:line="240" w:lineRule="auto"/>
        <w:ind w:firstLine="567"/>
        <w:jc w:val="both"/>
        <w:rPr>
          <w:rFonts w:ascii="Times New Roman" w:hAnsi="Times New Roman"/>
          <w:sz w:val="28"/>
          <w:szCs w:val="28"/>
          <w:lang w:val="kk-KZ"/>
        </w:rPr>
      </w:pPr>
      <w:r w:rsidRPr="00AE6265">
        <w:rPr>
          <w:rFonts w:ascii="Times New Roman" w:hAnsi="Times New Roman"/>
          <w:sz w:val="28"/>
          <w:szCs w:val="28"/>
          <w:lang w:val="kk-KZ"/>
        </w:rPr>
        <w:t xml:space="preserve">- объединяющая и консолидирующая роль русского языка: поэты и писатели будучи этнически казахами, немцами, евреями творили на нескольких языках, но их объединяло понятие «русскоязычные». </w:t>
      </w:r>
    </w:p>
    <w:p w14:paraId="6F98FA0A" w14:textId="77777777" w:rsidR="00920B58" w:rsidRPr="00AE6265" w:rsidRDefault="00920B58" w:rsidP="00941421">
      <w:pPr>
        <w:tabs>
          <w:tab w:val="left" w:pos="851"/>
        </w:tabs>
        <w:spacing w:after="0" w:line="240" w:lineRule="auto"/>
        <w:ind w:firstLine="567"/>
        <w:jc w:val="both"/>
        <w:rPr>
          <w:rFonts w:ascii="Times New Roman" w:hAnsi="Times New Roman"/>
          <w:sz w:val="28"/>
          <w:szCs w:val="28"/>
          <w:lang w:val="kk-KZ"/>
        </w:rPr>
      </w:pPr>
      <w:r w:rsidRPr="00AE6265">
        <w:rPr>
          <w:rFonts w:ascii="Times New Roman" w:hAnsi="Times New Roman"/>
          <w:sz w:val="28"/>
          <w:szCs w:val="28"/>
          <w:lang w:val="kk-KZ"/>
        </w:rPr>
        <w:t>Основу типологии по кросс-культурному принципу составили:</w:t>
      </w:r>
    </w:p>
    <w:p w14:paraId="5ABD39A2" w14:textId="77777777" w:rsidR="00920B58" w:rsidRPr="00AE6265" w:rsidRDefault="00920B58" w:rsidP="00941421">
      <w:pPr>
        <w:pStyle w:val="a4"/>
        <w:widowControl/>
        <w:numPr>
          <w:ilvl w:val="0"/>
          <w:numId w:val="11"/>
        </w:numPr>
        <w:tabs>
          <w:tab w:val="left" w:pos="851"/>
        </w:tabs>
        <w:autoSpaceDE/>
        <w:autoSpaceDN/>
        <w:ind w:left="0" w:firstLine="567"/>
        <w:contextualSpacing/>
        <w:rPr>
          <w:sz w:val="28"/>
          <w:szCs w:val="28"/>
        </w:rPr>
      </w:pPr>
      <w:r w:rsidRPr="00AE6265">
        <w:rPr>
          <w:sz w:val="28"/>
          <w:szCs w:val="28"/>
        </w:rPr>
        <w:t>этническая принадлежность поэтов и писателей;</w:t>
      </w:r>
    </w:p>
    <w:p w14:paraId="2858DA30" w14:textId="77777777" w:rsidR="00920B58" w:rsidRPr="00AE6265" w:rsidRDefault="00920B58" w:rsidP="00941421">
      <w:pPr>
        <w:pStyle w:val="a4"/>
        <w:widowControl/>
        <w:numPr>
          <w:ilvl w:val="0"/>
          <w:numId w:val="11"/>
        </w:numPr>
        <w:tabs>
          <w:tab w:val="left" w:pos="851"/>
        </w:tabs>
        <w:autoSpaceDE/>
        <w:autoSpaceDN/>
        <w:ind w:left="0" w:firstLine="567"/>
        <w:contextualSpacing/>
        <w:rPr>
          <w:sz w:val="28"/>
          <w:szCs w:val="28"/>
        </w:rPr>
      </w:pPr>
      <w:r w:rsidRPr="00AE6265">
        <w:rPr>
          <w:sz w:val="28"/>
          <w:szCs w:val="28"/>
        </w:rPr>
        <w:t>многокльтурный язык литературной и художественной деятельности;</w:t>
      </w:r>
    </w:p>
    <w:p w14:paraId="73B73136" w14:textId="77777777" w:rsidR="00920B58" w:rsidRPr="00AE6265" w:rsidRDefault="00920B58" w:rsidP="00941421">
      <w:pPr>
        <w:pStyle w:val="a4"/>
        <w:widowControl/>
        <w:numPr>
          <w:ilvl w:val="0"/>
          <w:numId w:val="11"/>
        </w:numPr>
        <w:tabs>
          <w:tab w:val="left" w:pos="851"/>
        </w:tabs>
        <w:autoSpaceDE/>
        <w:autoSpaceDN/>
        <w:ind w:left="0" w:firstLine="567"/>
        <w:contextualSpacing/>
        <w:rPr>
          <w:sz w:val="28"/>
          <w:szCs w:val="28"/>
        </w:rPr>
      </w:pPr>
      <w:r w:rsidRPr="00AE6265">
        <w:rPr>
          <w:sz w:val="28"/>
          <w:szCs w:val="28"/>
        </w:rPr>
        <w:t>глобализационный и интеркультурный тип мышления;</w:t>
      </w:r>
    </w:p>
    <w:p w14:paraId="55E7D349" w14:textId="77777777" w:rsidR="00920B58" w:rsidRPr="00AE6265" w:rsidRDefault="00920B58" w:rsidP="00941421">
      <w:pPr>
        <w:pStyle w:val="a4"/>
        <w:widowControl/>
        <w:numPr>
          <w:ilvl w:val="0"/>
          <w:numId w:val="11"/>
        </w:numPr>
        <w:tabs>
          <w:tab w:val="left" w:pos="851"/>
        </w:tabs>
        <w:autoSpaceDE/>
        <w:autoSpaceDN/>
        <w:ind w:left="0" w:firstLine="567"/>
        <w:contextualSpacing/>
        <w:rPr>
          <w:sz w:val="28"/>
          <w:szCs w:val="28"/>
        </w:rPr>
      </w:pPr>
      <w:r w:rsidRPr="00AE6265">
        <w:rPr>
          <w:sz w:val="28"/>
          <w:szCs w:val="28"/>
        </w:rPr>
        <w:t>деятельность на пересечении культур: евразийская поэтика и проза</w:t>
      </w:r>
    </w:p>
    <w:p w14:paraId="39A17C4C" w14:textId="77777777" w:rsidR="00920B58" w:rsidRPr="00AE6265" w:rsidRDefault="00920B58" w:rsidP="00941421">
      <w:pPr>
        <w:pStyle w:val="a4"/>
        <w:widowControl/>
        <w:numPr>
          <w:ilvl w:val="0"/>
          <w:numId w:val="11"/>
        </w:numPr>
        <w:tabs>
          <w:tab w:val="left" w:pos="851"/>
        </w:tabs>
        <w:autoSpaceDE/>
        <w:autoSpaceDN/>
        <w:ind w:left="0" w:firstLine="567"/>
        <w:contextualSpacing/>
        <w:rPr>
          <w:sz w:val="28"/>
          <w:szCs w:val="28"/>
        </w:rPr>
      </w:pPr>
      <w:r w:rsidRPr="00AE6265">
        <w:rPr>
          <w:sz w:val="28"/>
          <w:szCs w:val="28"/>
        </w:rPr>
        <w:t>жанровое разнообразие: сочетание поэзии, прозы, публицистики и кинематографии.</w:t>
      </w:r>
    </w:p>
    <w:p w14:paraId="032A5537" w14:textId="30B57D44" w:rsidR="00920B58" w:rsidRPr="00AE6265" w:rsidRDefault="00A5767D" w:rsidP="00941421">
      <w:pPr>
        <w:pStyle w:val="a3"/>
        <w:shd w:val="clear" w:color="auto" w:fill="FFFFFF"/>
        <w:tabs>
          <w:tab w:val="left" w:pos="851"/>
        </w:tabs>
        <w:spacing w:before="0" w:beforeAutospacing="0" w:after="0" w:afterAutospacing="0"/>
        <w:ind w:firstLine="567"/>
        <w:jc w:val="both"/>
        <w:rPr>
          <w:sz w:val="28"/>
          <w:szCs w:val="28"/>
          <w:lang w:val="kk-KZ"/>
        </w:rPr>
      </w:pPr>
      <w:r w:rsidRPr="00AE6265">
        <w:rPr>
          <w:sz w:val="28"/>
          <w:szCs w:val="28"/>
          <w:lang w:val="kk-KZ"/>
        </w:rPr>
        <w:t>7</w:t>
      </w:r>
      <w:r w:rsidR="00920B58" w:rsidRPr="00AE6265">
        <w:rPr>
          <w:sz w:val="28"/>
          <w:szCs w:val="28"/>
          <w:lang w:val="kk-KZ"/>
        </w:rPr>
        <w:t>. Яркими элементами литературного творчества поэтов и писателей</w:t>
      </w:r>
      <w:r w:rsidRPr="00AE6265">
        <w:rPr>
          <w:sz w:val="28"/>
          <w:szCs w:val="28"/>
          <w:lang w:val="kk-KZ"/>
        </w:rPr>
        <w:t xml:space="preserve"> Казахстана</w:t>
      </w:r>
      <w:r w:rsidRPr="00AE6265">
        <w:rPr>
          <w:sz w:val="28"/>
          <w:szCs w:val="28"/>
        </w:rPr>
        <w:t xml:space="preserve"> </w:t>
      </w:r>
      <w:r w:rsidRPr="00AE6265">
        <w:rPr>
          <w:sz w:val="28"/>
          <w:szCs w:val="28"/>
          <w:lang w:val="en-US"/>
        </w:rPr>
        <w:t>XX</w:t>
      </w:r>
      <w:r w:rsidRPr="00AE6265">
        <w:rPr>
          <w:sz w:val="28"/>
          <w:szCs w:val="28"/>
        </w:rPr>
        <w:t xml:space="preserve"> </w:t>
      </w:r>
      <w:r w:rsidRPr="00AE6265">
        <w:rPr>
          <w:sz w:val="28"/>
          <w:szCs w:val="28"/>
          <w:lang w:val="kk-KZ"/>
        </w:rPr>
        <w:t>века</w:t>
      </w:r>
      <w:r w:rsidR="00920B58" w:rsidRPr="00AE6265">
        <w:rPr>
          <w:sz w:val="28"/>
          <w:szCs w:val="28"/>
          <w:lang w:val="kk-KZ"/>
        </w:rPr>
        <w:t xml:space="preserve"> </w:t>
      </w:r>
      <w:r w:rsidR="00C57C40" w:rsidRPr="00AE6265">
        <w:rPr>
          <w:sz w:val="28"/>
          <w:szCs w:val="28"/>
          <w:lang w:val="kk-KZ"/>
        </w:rPr>
        <w:t xml:space="preserve">наглядно </w:t>
      </w:r>
      <w:r w:rsidR="00920B58" w:rsidRPr="00AE6265">
        <w:rPr>
          <w:sz w:val="28"/>
          <w:szCs w:val="28"/>
          <w:lang w:val="kk-KZ"/>
        </w:rPr>
        <w:t>подчеркивающим его кросс-культурный характер является наличие многочисленных артефактов и архетипов: степь, полынь, окружающий мир кочевника. мать-природа; планетарные явления: космос, вода, огонь и земля; святые имена и названия: Амір Темір, Рабига бегім, Арыстан Баба, Отрар, Шелковый путь и др.</w:t>
      </w:r>
      <w:r w:rsidR="00C57C40" w:rsidRPr="00AE6265">
        <w:rPr>
          <w:sz w:val="28"/>
          <w:szCs w:val="28"/>
          <w:lang w:val="kk-KZ"/>
        </w:rPr>
        <w:t xml:space="preserve">, подчеркивающих многонациональный характер и уникальность творческого наследия поэтов и писателей Казахстана </w:t>
      </w:r>
      <w:r w:rsidR="00C57C40" w:rsidRPr="00AE6265">
        <w:rPr>
          <w:sz w:val="28"/>
          <w:szCs w:val="28"/>
          <w:lang w:val="en-US"/>
        </w:rPr>
        <w:t>XX</w:t>
      </w:r>
      <w:r w:rsidR="00C57C40" w:rsidRPr="00AE6265">
        <w:rPr>
          <w:sz w:val="28"/>
          <w:szCs w:val="28"/>
          <w:lang w:val="kk-KZ"/>
        </w:rPr>
        <w:t xml:space="preserve"> века.</w:t>
      </w:r>
    </w:p>
    <w:p w14:paraId="0A51AE00" w14:textId="77777777" w:rsidR="00A5767D" w:rsidRPr="00AE6265" w:rsidRDefault="00A5767D" w:rsidP="00A5767D">
      <w:pPr>
        <w:pStyle w:val="a3"/>
        <w:shd w:val="clear" w:color="auto" w:fill="FFFFFF"/>
        <w:tabs>
          <w:tab w:val="left" w:pos="851"/>
        </w:tabs>
        <w:spacing w:before="0" w:beforeAutospacing="0" w:after="0" w:afterAutospacing="0"/>
        <w:ind w:firstLine="567"/>
        <w:jc w:val="both"/>
        <w:rPr>
          <w:sz w:val="28"/>
          <w:szCs w:val="28"/>
          <w:lang w:val="kk-KZ"/>
        </w:rPr>
      </w:pPr>
      <w:r w:rsidRPr="00AE6265">
        <w:rPr>
          <w:sz w:val="28"/>
          <w:szCs w:val="28"/>
          <w:lang w:val="kk-KZ"/>
        </w:rPr>
        <w:t xml:space="preserve">Кросс-культурный фактор ярко преобладал в целостном творчестве поэтов и писателей, свидетельствовал об их нравственности, человекоцентричности и благодарности казахской земле. Можно рассмотреть и другие проявления кросс-культурного фактора, они комбинируют множество направлений. Какие бы стороны трансграничного литературного творчества мы не затронули, прогрессивно воздействующий эффект на развитие современной личности несомненен. </w:t>
      </w:r>
    </w:p>
    <w:p w14:paraId="0A13DE26" w14:textId="17A9AD5B" w:rsidR="00920B58" w:rsidRPr="00AE6265" w:rsidRDefault="00A5767D" w:rsidP="00941421">
      <w:pPr>
        <w:pStyle w:val="a3"/>
        <w:shd w:val="clear" w:color="auto" w:fill="FFFFFF"/>
        <w:tabs>
          <w:tab w:val="left" w:pos="851"/>
        </w:tabs>
        <w:spacing w:before="0" w:beforeAutospacing="0" w:after="0" w:afterAutospacing="0"/>
        <w:ind w:firstLine="567"/>
        <w:jc w:val="both"/>
        <w:rPr>
          <w:sz w:val="28"/>
          <w:szCs w:val="28"/>
          <w:lang w:val="kk-KZ"/>
        </w:rPr>
      </w:pPr>
      <w:r w:rsidRPr="00AE6265">
        <w:rPr>
          <w:sz w:val="28"/>
          <w:szCs w:val="28"/>
          <w:lang w:val="kk-KZ"/>
        </w:rPr>
        <w:t>8</w:t>
      </w:r>
      <w:r w:rsidR="00C57C40" w:rsidRPr="00AE6265">
        <w:rPr>
          <w:sz w:val="28"/>
          <w:szCs w:val="28"/>
          <w:lang w:val="kk-KZ"/>
        </w:rPr>
        <w:t xml:space="preserve">. </w:t>
      </w:r>
      <w:r w:rsidR="00920B58" w:rsidRPr="003E3966">
        <w:rPr>
          <w:sz w:val="28"/>
          <w:szCs w:val="28"/>
          <w:lang w:val="kk-KZ"/>
        </w:rPr>
        <w:t>Изучение кросс-культурн</w:t>
      </w:r>
      <w:r w:rsidR="00C57C40" w:rsidRPr="003E3966">
        <w:rPr>
          <w:sz w:val="28"/>
          <w:szCs w:val="28"/>
          <w:lang w:val="kk-KZ"/>
        </w:rPr>
        <w:t xml:space="preserve">ого контента в казахстанской </w:t>
      </w:r>
      <w:r w:rsidR="00920B58" w:rsidRPr="003E3966">
        <w:rPr>
          <w:sz w:val="28"/>
          <w:szCs w:val="28"/>
          <w:lang w:val="kk-KZ"/>
        </w:rPr>
        <w:t>литератур</w:t>
      </w:r>
      <w:r w:rsidR="00C57C40" w:rsidRPr="003E3966">
        <w:rPr>
          <w:sz w:val="28"/>
          <w:szCs w:val="28"/>
          <w:lang w:val="kk-KZ"/>
        </w:rPr>
        <w:t>е</w:t>
      </w:r>
      <w:r w:rsidR="00920B58" w:rsidRPr="003E3966">
        <w:rPr>
          <w:sz w:val="28"/>
          <w:szCs w:val="28"/>
          <w:lang w:val="kk-KZ"/>
        </w:rPr>
        <w:t xml:space="preserve"> </w:t>
      </w:r>
      <w:r w:rsidR="00C57C40" w:rsidRPr="003E3966">
        <w:rPr>
          <w:sz w:val="28"/>
          <w:szCs w:val="28"/>
          <w:lang w:val="kk-KZ"/>
        </w:rPr>
        <w:t xml:space="preserve">прошлого столетия </w:t>
      </w:r>
      <w:r w:rsidR="00920B58" w:rsidRPr="003E3966">
        <w:rPr>
          <w:sz w:val="28"/>
          <w:szCs w:val="28"/>
          <w:lang w:val="kk-KZ"/>
        </w:rPr>
        <w:t xml:space="preserve">не ограничивается творчеством русскоязычной казахской </w:t>
      </w:r>
      <w:r w:rsidR="00956752" w:rsidRPr="003E3966">
        <w:rPr>
          <w:sz w:val="28"/>
          <w:szCs w:val="28"/>
          <w:lang w:val="kk-KZ"/>
        </w:rPr>
        <w:t xml:space="preserve">прозы и </w:t>
      </w:r>
      <w:r w:rsidR="00920B58" w:rsidRPr="003E3966">
        <w:rPr>
          <w:sz w:val="28"/>
          <w:szCs w:val="28"/>
          <w:lang w:val="kk-KZ"/>
        </w:rPr>
        <w:t>поэзии.</w:t>
      </w:r>
      <w:r w:rsidR="00920B58" w:rsidRPr="00AE6265">
        <w:rPr>
          <w:sz w:val="28"/>
          <w:szCs w:val="28"/>
          <w:lang w:val="kk-KZ"/>
        </w:rPr>
        <w:t xml:space="preserve"> Есть и другая сторона подобной прогрессивной деятельности. Это пополнение сокровищницы казахской литературы творчеством представителей другой национальности, издававшие свои труды на казахском языке. Произведения Г. К. Бельгера-немца по национальности, «русского человека» Д.М. Снегина, педагога и писателя М.Д. Симашко, акына-импровизатора Н. Лушниковой и др. – блистательный пример высокой гражданской позиции, </w:t>
      </w:r>
      <w:r w:rsidR="00C57C40" w:rsidRPr="00AE6265">
        <w:rPr>
          <w:sz w:val="28"/>
          <w:szCs w:val="28"/>
          <w:lang w:val="kk-KZ"/>
        </w:rPr>
        <w:t xml:space="preserve">неординарности и трансграничности </w:t>
      </w:r>
      <w:r w:rsidR="00920B58" w:rsidRPr="00AE6265">
        <w:rPr>
          <w:sz w:val="28"/>
          <w:szCs w:val="28"/>
          <w:lang w:val="kk-KZ"/>
        </w:rPr>
        <w:t xml:space="preserve">мышления, сформированной на пересечении и диалога </w:t>
      </w:r>
      <w:r w:rsidR="00C57C40" w:rsidRPr="00AE6265">
        <w:rPr>
          <w:sz w:val="28"/>
          <w:szCs w:val="28"/>
          <w:lang w:val="kk-KZ"/>
        </w:rPr>
        <w:t>многооб</w:t>
      </w:r>
      <w:r w:rsidR="00920B58" w:rsidRPr="00AE6265">
        <w:rPr>
          <w:sz w:val="28"/>
          <w:szCs w:val="28"/>
          <w:lang w:val="kk-KZ"/>
        </w:rPr>
        <w:t xml:space="preserve">разных культур. Совершенное знание казахского языка, неординарное личностное сознание способствовали созданию замечательных произведений, развитию самобытной классической казахской литературы. </w:t>
      </w:r>
    </w:p>
    <w:p w14:paraId="62F8C9AC" w14:textId="27A6E0F3" w:rsidR="00920B58" w:rsidRPr="00AE6265" w:rsidRDefault="00A5767D" w:rsidP="00C57C40">
      <w:pPr>
        <w:tabs>
          <w:tab w:val="left" w:pos="851"/>
        </w:tabs>
        <w:spacing w:after="0" w:line="240" w:lineRule="auto"/>
        <w:ind w:firstLine="567"/>
        <w:jc w:val="both"/>
        <w:rPr>
          <w:rFonts w:ascii="Times New Roman" w:eastAsia="Times New Roman" w:hAnsi="Times New Roman" w:cs="Times New Roman"/>
          <w:sz w:val="28"/>
          <w:szCs w:val="28"/>
          <w:lang w:val="kk-KZ"/>
        </w:rPr>
      </w:pPr>
      <w:r w:rsidRPr="00AE6265">
        <w:rPr>
          <w:rFonts w:ascii="Times New Roman" w:hAnsi="Times New Roman" w:cs="Times New Roman"/>
          <w:sz w:val="28"/>
          <w:szCs w:val="28"/>
          <w:lang w:val="kk-KZ"/>
        </w:rPr>
        <w:t>9</w:t>
      </w:r>
      <w:r w:rsidR="00920B58" w:rsidRPr="00AE6265">
        <w:rPr>
          <w:rFonts w:ascii="Times New Roman" w:hAnsi="Times New Roman" w:cs="Times New Roman"/>
          <w:sz w:val="28"/>
          <w:szCs w:val="28"/>
          <w:lang w:val="kk-KZ"/>
        </w:rPr>
        <w:t>. Р</w:t>
      </w:r>
      <w:r w:rsidR="00920B58" w:rsidRPr="00AE6265">
        <w:rPr>
          <w:rFonts w:ascii="Times New Roman" w:hAnsi="Times New Roman" w:cs="Times New Roman"/>
          <w:sz w:val="28"/>
          <w:szCs w:val="28"/>
        </w:rPr>
        <w:t xml:space="preserve">азработанная </w:t>
      </w:r>
      <w:r w:rsidR="00920B58" w:rsidRPr="00AE6265">
        <w:rPr>
          <w:rFonts w:ascii="Times New Roman" w:hAnsi="Times New Roman" w:cs="Times New Roman"/>
          <w:sz w:val="28"/>
          <w:szCs w:val="28"/>
          <w:lang w:val="kk-KZ"/>
        </w:rPr>
        <w:t xml:space="preserve">структурно-содержательная </w:t>
      </w:r>
      <w:r w:rsidR="00920B58" w:rsidRPr="00AE6265">
        <w:rPr>
          <w:rFonts w:ascii="Times New Roman" w:hAnsi="Times New Roman" w:cs="Times New Roman"/>
          <w:sz w:val="28"/>
          <w:szCs w:val="28"/>
        </w:rPr>
        <w:t>модель направлен</w:t>
      </w:r>
      <w:r w:rsidR="00920B58" w:rsidRPr="00AE6265">
        <w:rPr>
          <w:rFonts w:ascii="Times New Roman" w:hAnsi="Times New Roman" w:cs="Times New Roman"/>
          <w:sz w:val="28"/>
          <w:szCs w:val="28"/>
          <w:lang w:val="kk-KZ"/>
        </w:rPr>
        <w:t>а</w:t>
      </w:r>
      <w:r w:rsidR="00920B58" w:rsidRPr="00AE6265">
        <w:rPr>
          <w:rFonts w:ascii="Times New Roman" w:hAnsi="Times New Roman" w:cs="Times New Roman"/>
          <w:sz w:val="28"/>
          <w:szCs w:val="28"/>
        </w:rPr>
        <w:t xml:space="preserve"> </w:t>
      </w:r>
      <w:r w:rsidR="00920B58" w:rsidRPr="00AE6265">
        <w:rPr>
          <w:rFonts w:ascii="Times New Roman" w:hAnsi="Times New Roman" w:cs="Times New Roman"/>
          <w:sz w:val="28"/>
          <w:szCs w:val="28"/>
          <w:lang w:val="kk-KZ"/>
        </w:rPr>
        <w:t xml:space="preserve">на развитие кросс-культурной компетентности будущих педагогов-филологов на основе изучения русскоязычной литературы Казахстана </w:t>
      </w:r>
      <w:r w:rsidR="00920B58" w:rsidRPr="00AE6265">
        <w:rPr>
          <w:rFonts w:ascii="Times New Roman" w:hAnsi="Times New Roman" w:cs="Times New Roman"/>
          <w:sz w:val="28"/>
          <w:szCs w:val="28"/>
          <w:lang w:val="en-US"/>
        </w:rPr>
        <w:t>XX</w:t>
      </w:r>
      <w:r w:rsidR="00920B58" w:rsidRPr="00AE6265">
        <w:rPr>
          <w:rFonts w:ascii="Times New Roman" w:hAnsi="Times New Roman" w:cs="Times New Roman"/>
          <w:sz w:val="28"/>
          <w:szCs w:val="28"/>
          <w:lang w:val="kk-KZ"/>
        </w:rPr>
        <w:t>в</w:t>
      </w:r>
      <w:r w:rsidR="00C57C40" w:rsidRPr="00AE6265">
        <w:rPr>
          <w:rFonts w:ascii="Times New Roman" w:hAnsi="Times New Roman" w:cs="Times New Roman"/>
          <w:sz w:val="28"/>
          <w:szCs w:val="28"/>
          <w:lang w:val="kk-KZ"/>
        </w:rPr>
        <w:t>ека,</w:t>
      </w:r>
      <w:r w:rsidR="00920B58" w:rsidRPr="00AE6265">
        <w:rPr>
          <w:rFonts w:ascii="Times New Roman" w:hAnsi="Times New Roman" w:cs="Times New Roman"/>
          <w:sz w:val="28"/>
          <w:szCs w:val="28"/>
          <w:lang w:val="kk-KZ"/>
        </w:rPr>
        <w:t xml:space="preserve"> содержит </w:t>
      </w:r>
      <w:r w:rsidR="00920B58" w:rsidRPr="00AE6265">
        <w:rPr>
          <w:rFonts w:ascii="Times New Roman" w:eastAsia="Times New Roman" w:hAnsi="Times New Roman" w:cs="Times New Roman"/>
          <w:sz w:val="28"/>
          <w:szCs w:val="28"/>
        </w:rPr>
        <w:t>мотивационны</w:t>
      </w:r>
      <w:r w:rsidR="00920B58" w:rsidRPr="00AE6265">
        <w:rPr>
          <w:rFonts w:ascii="Times New Roman" w:eastAsia="Times New Roman" w:hAnsi="Times New Roman" w:cs="Times New Roman"/>
          <w:sz w:val="28"/>
          <w:szCs w:val="28"/>
          <w:lang w:val="kk-KZ"/>
        </w:rPr>
        <w:t>й</w:t>
      </w:r>
      <w:r w:rsidR="00920B58" w:rsidRPr="00AE6265">
        <w:rPr>
          <w:rFonts w:ascii="Times New Roman" w:eastAsia="Times New Roman" w:hAnsi="Times New Roman" w:cs="Times New Roman"/>
          <w:sz w:val="28"/>
          <w:szCs w:val="28"/>
        </w:rPr>
        <w:t>; содержательн</w:t>
      </w:r>
      <w:r w:rsidR="00920B58" w:rsidRPr="00AE6265">
        <w:rPr>
          <w:rFonts w:ascii="Times New Roman" w:eastAsia="Times New Roman" w:hAnsi="Times New Roman" w:cs="Times New Roman"/>
          <w:sz w:val="28"/>
          <w:szCs w:val="28"/>
          <w:lang w:val="kk-KZ"/>
        </w:rPr>
        <w:t>о-п</w:t>
      </w:r>
      <w:r w:rsidR="00920B58" w:rsidRPr="00AE6265">
        <w:rPr>
          <w:rFonts w:ascii="Times New Roman" w:eastAsia="Times New Roman" w:hAnsi="Times New Roman" w:cs="Times New Roman"/>
          <w:sz w:val="28"/>
          <w:szCs w:val="28"/>
        </w:rPr>
        <w:t>роцессуальны</w:t>
      </w:r>
      <w:r w:rsidR="00920B58" w:rsidRPr="00AE6265">
        <w:rPr>
          <w:rFonts w:ascii="Times New Roman" w:eastAsia="Times New Roman" w:hAnsi="Times New Roman" w:cs="Times New Roman"/>
          <w:sz w:val="28"/>
          <w:szCs w:val="28"/>
          <w:lang w:val="kk-KZ"/>
        </w:rPr>
        <w:t xml:space="preserve">й и </w:t>
      </w:r>
      <w:r w:rsidR="00920B58" w:rsidRPr="00AE6265">
        <w:rPr>
          <w:rFonts w:ascii="Times New Roman" w:eastAsia="Times New Roman" w:hAnsi="Times New Roman" w:cs="Times New Roman"/>
          <w:sz w:val="28"/>
          <w:szCs w:val="28"/>
        </w:rPr>
        <w:t>рефлексивно-оценочны</w:t>
      </w:r>
      <w:r w:rsidR="00920B58" w:rsidRPr="00AE6265">
        <w:rPr>
          <w:rFonts w:ascii="Times New Roman" w:eastAsia="Times New Roman" w:hAnsi="Times New Roman" w:cs="Times New Roman"/>
          <w:sz w:val="28"/>
          <w:szCs w:val="28"/>
          <w:lang w:val="kk-KZ"/>
        </w:rPr>
        <w:t xml:space="preserve">й </w:t>
      </w:r>
      <w:r w:rsidR="00920B58" w:rsidRPr="00AE6265">
        <w:rPr>
          <w:rFonts w:ascii="Times New Roman" w:eastAsia="Times New Roman" w:hAnsi="Times New Roman" w:cs="Times New Roman"/>
          <w:sz w:val="28"/>
          <w:szCs w:val="28"/>
          <w:lang w:val="kk-KZ"/>
        </w:rPr>
        <w:lastRenderedPageBreak/>
        <w:t xml:space="preserve">компоненты; критерии, уровни показатели развития кросс-культурных компетенций будущих педагогов-филологов. </w:t>
      </w:r>
      <w:r w:rsidR="00C57C40" w:rsidRPr="00AE6265">
        <w:rPr>
          <w:rFonts w:ascii="Times New Roman" w:eastAsia="Times New Roman" w:hAnsi="Times New Roman" w:cs="Times New Roman"/>
          <w:sz w:val="28"/>
          <w:szCs w:val="28"/>
          <w:lang w:val="kk-KZ"/>
        </w:rPr>
        <w:t xml:space="preserve">Такой </w:t>
      </w:r>
      <w:r w:rsidR="00920B58" w:rsidRPr="00AE6265">
        <w:rPr>
          <w:rFonts w:ascii="Times New Roman" w:eastAsia="Times New Roman" w:hAnsi="Times New Roman" w:cs="Times New Roman"/>
          <w:sz w:val="28"/>
          <w:szCs w:val="28"/>
          <w:lang w:val="kk-KZ"/>
        </w:rPr>
        <w:t xml:space="preserve">аспект моделирования разрабатывался </w:t>
      </w:r>
      <w:r w:rsidR="00920B58" w:rsidRPr="00AE6265">
        <w:rPr>
          <w:rFonts w:ascii="Times New Roman" w:hAnsi="Times New Roman" w:cs="Times New Roman"/>
          <w:sz w:val="28"/>
          <w:szCs w:val="28"/>
          <w:lang w:val="kk-KZ"/>
        </w:rPr>
        <w:t>в соответствии с</w:t>
      </w:r>
      <w:r w:rsidR="00920B58" w:rsidRPr="00AE6265">
        <w:rPr>
          <w:rFonts w:ascii="Times New Roman" w:hAnsi="Times New Roman" w:cs="Times New Roman"/>
          <w:sz w:val="28"/>
          <w:szCs w:val="28"/>
        </w:rPr>
        <w:t xml:space="preserve"> мыслительны</w:t>
      </w:r>
      <w:r w:rsidR="00920B58" w:rsidRPr="00AE6265">
        <w:rPr>
          <w:rFonts w:ascii="Times New Roman" w:hAnsi="Times New Roman" w:cs="Times New Roman"/>
          <w:sz w:val="28"/>
          <w:szCs w:val="28"/>
          <w:lang w:val="kk-KZ"/>
        </w:rPr>
        <w:t xml:space="preserve">ми </w:t>
      </w:r>
      <w:r w:rsidR="00920B58" w:rsidRPr="00AE6265">
        <w:rPr>
          <w:rFonts w:ascii="Times New Roman" w:hAnsi="Times New Roman" w:cs="Times New Roman"/>
          <w:sz w:val="28"/>
          <w:szCs w:val="28"/>
        </w:rPr>
        <w:t>навык</w:t>
      </w:r>
      <w:r w:rsidR="00920B58" w:rsidRPr="00AE6265">
        <w:rPr>
          <w:rFonts w:ascii="Times New Roman" w:hAnsi="Times New Roman" w:cs="Times New Roman"/>
          <w:sz w:val="28"/>
          <w:szCs w:val="28"/>
          <w:lang w:val="kk-KZ"/>
        </w:rPr>
        <w:t>ами</w:t>
      </w:r>
      <w:r w:rsidR="00920B58" w:rsidRPr="00AE6265">
        <w:rPr>
          <w:rFonts w:ascii="Times New Roman" w:hAnsi="Times New Roman" w:cs="Times New Roman"/>
          <w:sz w:val="28"/>
          <w:szCs w:val="28"/>
        </w:rPr>
        <w:t xml:space="preserve"> таксономии Б. Блума</w:t>
      </w:r>
      <w:r w:rsidR="00C57C40" w:rsidRPr="00AE6265">
        <w:rPr>
          <w:rFonts w:ascii="Times New Roman" w:hAnsi="Times New Roman" w:cs="Times New Roman"/>
          <w:sz w:val="28"/>
          <w:szCs w:val="28"/>
          <w:lang w:val="kk-KZ"/>
        </w:rPr>
        <w:t>, технологии критического мышления</w:t>
      </w:r>
      <w:r w:rsidR="00920B58" w:rsidRPr="00AE6265">
        <w:rPr>
          <w:rFonts w:ascii="Times New Roman" w:eastAsia="Times New Roman" w:hAnsi="Times New Roman" w:cs="Times New Roman"/>
          <w:sz w:val="28"/>
          <w:szCs w:val="28"/>
        </w:rPr>
        <w:t>.</w:t>
      </w:r>
      <w:r w:rsidR="00920B58" w:rsidRPr="00AE6265">
        <w:rPr>
          <w:rFonts w:ascii="Times New Roman" w:eastAsia="Times New Roman" w:hAnsi="Times New Roman" w:cs="Times New Roman"/>
          <w:sz w:val="28"/>
          <w:szCs w:val="28"/>
          <w:lang w:val="kk-KZ"/>
        </w:rPr>
        <w:t xml:space="preserve"> Творчест</w:t>
      </w:r>
      <w:r w:rsidR="00C57C40" w:rsidRPr="00AE6265">
        <w:rPr>
          <w:rFonts w:ascii="Times New Roman" w:eastAsia="Times New Roman" w:hAnsi="Times New Roman" w:cs="Times New Roman"/>
          <w:sz w:val="28"/>
          <w:szCs w:val="28"/>
          <w:lang w:val="kk-KZ"/>
        </w:rPr>
        <w:t xml:space="preserve">во русскоязычных поэтов и писателей Казахстана </w:t>
      </w:r>
      <w:r w:rsidR="00C57C40" w:rsidRPr="00AE6265">
        <w:rPr>
          <w:rFonts w:ascii="Times New Roman" w:eastAsia="Times New Roman" w:hAnsi="Times New Roman" w:cs="Times New Roman"/>
          <w:sz w:val="28"/>
          <w:szCs w:val="28"/>
          <w:lang w:val="en-US"/>
        </w:rPr>
        <w:t>XX</w:t>
      </w:r>
      <w:r w:rsidR="00920B58" w:rsidRPr="00AE6265">
        <w:rPr>
          <w:rFonts w:ascii="Times New Roman" w:eastAsia="Times New Roman" w:hAnsi="Times New Roman" w:cs="Times New Roman"/>
          <w:sz w:val="28"/>
          <w:szCs w:val="28"/>
          <w:lang w:val="kk-KZ"/>
        </w:rPr>
        <w:t xml:space="preserve"> </w:t>
      </w:r>
      <w:r w:rsidR="00C57C40" w:rsidRPr="00AE6265">
        <w:rPr>
          <w:rFonts w:ascii="Times New Roman" w:eastAsia="Times New Roman" w:hAnsi="Times New Roman" w:cs="Times New Roman"/>
          <w:sz w:val="28"/>
          <w:szCs w:val="28"/>
          <w:lang w:val="kk-KZ"/>
        </w:rPr>
        <w:t xml:space="preserve">века </w:t>
      </w:r>
      <w:r w:rsidR="00920B58" w:rsidRPr="00AE6265">
        <w:rPr>
          <w:rFonts w:ascii="Times New Roman" w:eastAsia="Times New Roman" w:hAnsi="Times New Roman" w:cs="Times New Roman"/>
          <w:sz w:val="28"/>
          <w:szCs w:val="28"/>
          <w:lang w:val="kk-KZ"/>
        </w:rPr>
        <w:t xml:space="preserve">составило основу ресурсного и методического обеспечения модели, в нем систематизированы </w:t>
      </w:r>
      <w:r w:rsidR="00C57C40" w:rsidRPr="00AE6265">
        <w:rPr>
          <w:rFonts w:ascii="Times New Roman" w:eastAsia="Times New Roman" w:hAnsi="Times New Roman" w:cs="Times New Roman"/>
          <w:sz w:val="28"/>
          <w:szCs w:val="28"/>
          <w:lang w:val="kk-KZ"/>
        </w:rPr>
        <w:t xml:space="preserve">современные </w:t>
      </w:r>
      <w:r w:rsidR="00920B58" w:rsidRPr="00AE6265">
        <w:rPr>
          <w:rFonts w:ascii="Times New Roman" w:eastAsia="Times New Roman" w:hAnsi="Times New Roman" w:cs="Times New Roman"/>
          <w:sz w:val="28"/>
          <w:szCs w:val="28"/>
          <w:lang w:val="kk-KZ"/>
        </w:rPr>
        <w:t>методики</w:t>
      </w:r>
      <w:r w:rsidR="00C57C40" w:rsidRPr="00AE6265">
        <w:rPr>
          <w:rFonts w:ascii="Times New Roman" w:eastAsia="Times New Roman" w:hAnsi="Times New Roman" w:cs="Times New Roman"/>
          <w:sz w:val="28"/>
          <w:szCs w:val="28"/>
          <w:lang w:val="kk-KZ"/>
        </w:rPr>
        <w:t xml:space="preserve"> и стратегии обучения студентов.</w:t>
      </w:r>
      <w:r w:rsidR="00920B58" w:rsidRPr="00AE6265">
        <w:rPr>
          <w:rFonts w:ascii="Times New Roman" w:hAnsi="Times New Roman" w:cs="Times New Roman"/>
          <w:sz w:val="28"/>
          <w:szCs w:val="28"/>
        </w:rPr>
        <w:t xml:space="preserve"> На основании положений модели определены учебно-образовательные, воспитательные и развивающие цели</w:t>
      </w:r>
      <w:r w:rsidR="00C57C40" w:rsidRPr="00AE6265">
        <w:rPr>
          <w:rFonts w:ascii="Times New Roman" w:hAnsi="Times New Roman" w:cs="Times New Roman"/>
          <w:sz w:val="28"/>
          <w:szCs w:val="28"/>
          <w:lang w:val="kk-KZ"/>
        </w:rPr>
        <w:t>,</w:t>
      </w:r>
      <w:r w:rsidR="00920B58" w:rsidRPr="00AE6265">
        <w:rPr>
          <w:rFonts w:ascii="Times New Roman" w:hAnsi="Times New Roman" w:cs="Times New Roman"/>
          <w:sz w:val="28"/>
          <w:szCs w:val="28"/>
        </w:rPr>
        <w:t xml:space="preserve"> задачи </w:t>
      </w:r>
      <w:r w:rsidR="00C57C40" w:rsidRPr="00AE6265">
        <w:rPr>
          <w:rFonts w:ascii="Times New Roman" w:hAnsi="Times New Roman" w:cs="Times New Roman"/>
          <w:sz w:val="28"/>
          <w:szCs w:val="28"/>
          <w:lang w:val="kk-KZ"/>
        </w:rPr>
        <w:t xml:space="preserve">комплексной </w:t>
      </w:r>
      <w:r w:rsidR="00920B58" w:rsidRPr="00AE6265">
        <w:rPr>
          <w:rFonts w:ascii="Times New Roman" w:hAnsi="Times New Roman" w:cs="Times New Roman"/>
          <w:sz w:val="28"/>
          <w:szCs w:val="28"/>
          <w:lang w:val="kk-KZ"/>
        </w:rPr>
        <w:t xml:space="preserve">программы развития кросс-культурных компетенций будущих педагогов-филологов. </w:t>
      </w:r>
      <w:r w:rsidR="00920B58" w:rsidRPr="00AE6265">
        <w:rPr>
          <w:rFonts w:ascii="Times New Roman" w:hAnsi="Times New Roman" w:cs="Times New Roman"/>
          <w:sz w:val="28"/>
          <w:szCs w:val="28"/>
        </w:rPr>
        <w:t>Предложен</w:t>
      </w:r>
      <w:r w:rsidR="00920B58" w:rsidRPr="00AE6265">
        <w:rPr>
          <w:rFonts w:ascii="Times New Roman" w:hAnsi="Times New Roman" w:cs="Times New Roman"/>
          <w:sz w:val="28"/>
          <w:szCs w:val="28"/>
          <w:lang w:val="kk-KZ"/>
        </w:rPr>
        <w:t xml:space="preserve">ные </w:t>
      </w:r>
      <w:r w:rsidR="00920B58" w:rsidRPr="00AE6265">
        <w:rPr>
          <w:rFonts w:ascii="Times New Roman" w:hAnsi="Times New Roman" w:cs="Times New Roman"/>
          <w:sz w:val="28"/>
          <w:szCs w:val="28"/>
        </w:rPr>
        <w:t>и описан</w:t>
      </w:r>
      <w:r w:rsidR="00920B58" w:rsidRPr="00AE6265">
        <w:rPr>
          <w:rFonts w:ascii="Times New Roman" w:hAnsi="Times New Roman" w:cs="Times New Roman"/>
          <w:sz w:val="28"/>
          <w:szCs w:val="28"/>
          <w:lang w:val="kk-KZ"/>
        </w:rPr>
        <w:t>ные</w:t>
      </w:r>
      <w:r w:rsidR="00920B58" w:rsidRPr="00AE6265">
        <w:rPr>
          <w:rFonts w:ascii="Times New Roman" w:hAnsi="Times New Roman" w:cs="Times New Roman"/>
          <w:sz w:val="28"/>
          <w:szCs w:val="28"/>
        </w:rPr>
        <w:t xml:space="preserve"> методы, задания и сценарии </w:t>
      </w:r>
      <w:r w:rsidR="00920B58" w:rsidRPr="00AE6265">
        <w:rPr>
          <w:rFonts w:ascii="Times New Roman" w:hAnsi="Times New Roman" w:cs="Times New Roman"/>
          <w:sz w:val="28"/>
          <w:szCs w:val="28"/>
          <w:lang w:val="kk-KZ"/>
        </w:rPr>
        <w:t>продемон</w:t>
      </w:r>
      <w:r w:rsidRPr="00AE6265">
        <w:rPr>
          <w:rFonts w:ascii="Times New Roman" w:hAnsi="Times New Roman" w:cs="Times New Roman"/>
          <w:sz w:val="28"/>
          <w:szCs w:val="28"/>
          <w:lang w:val="kk-KZ"/>
        </w:rPr>
        <w:t xml:space="preserve">стрировали свою эффективность и были </w:t>
      </w:r>
      <w:r w:rsidR="00920B58" w:rsidRPr="00AE6265">
        <w:rPr>
          <w:rFonts w:ascii="Times New Roman" w:hAnsi="Times New Roman" w:cs="Times New Roman"/>
          <w:sz w:val="28"/>
          <w:szCs w:val="28"/>
          <w:lang w:val="kk-KZ"/>
        </w:rPr>
        <w:t xml:space="preserve">направлены на развитие заданных качеств обучающихся. </w:t>
      </w:r>
    </w:p>
    <w:p w14:paraId="041F8736" w14:textId="76328142" w:rsidR="00034AB5" w:rsidRPr="00AE6265" w:rsidRDefault="00A5767D" w:rsidP="00941421">
      <w:pPr>
        <w:tabs>
          <w:tab w:val="left" w:pos="851"/>
        </w:tabs>
        <w:spacing w:after="0" w:line="240" w:lineRule="auto"/>
        <w:ind w:firstLine="567"/>
        <w:jc w:val="both"/>
        <w:rPr>
          <w:rFonts w:ascii="Times New Roman" w:hAnsi="Times New Roman" w:cs="Times New Roman"/>
          <w:sz w:val="28"/>
          <w:szCs w:val="28"/>
          <w:lang w:val="kk-KZ"/>
        </w:rPr>
      </w:pPr>
      <w:r w:rsidRPr="00AE6265">
        <w:rPr>
          <w:rFonts w:ascii="Times New Roman" w:hAnsi="Times New Roman" w:cs="Times New Roman"/>
          <w:sz w:val="28"/>
          <w:szCs w:val="28"/>
          <w:lang w:val="kk-KZ"/>
        </w:rPr>
        <w:t>10</w:t>
      </w:r>
      <w:r w:rsidR="00034AB5" w:rsidRPr="00AE6265">
        <w:rPr>
          <w:rFonts w:ascii="Times New Roman" w:hAnsi="Times New Roman" w:cs="Times New Roman"/>
          <w:sz w:val="28"/>
          <w:szCs w:val="28"/>
        </w:rPr>
        <w:t xml:space="preserve">. В рамках экспериментальной проверки гипотезы исследования, </w:t>
      </w:r>
      <w:r w:rsidR="006F58A1" w:rsidRPr="00AE6265">
        <w:rPr>
          <w:rFonts w:ascii="Times New Roman" w:hAnsi="Times New Roman" w:cs="Times New Roman"/>
          <w:sz w:val="28"/>
          <w:szCs w:val="28"/>
          <w:lang w:val="kk-KZ"/>
        </w:rPr>
        <w:t xml:space="preserve">подразумевавшей </w:t>
      </w:r>
      <w:r w:rsidR="00034AB5" w:rsidRPr="00AE6265">
        <w:rPr>
          <w:rFonts w:ascii="Times New Roman" w:eastAsia="Calibri" w:hAnsi="Times New Roman" w:cs="Times New Roman"/>
          <w:sz w:val="28"/>
          <w:szCs w:val="28"/>
        </w:rPr>
        <w:t>проектировочный, организационно-деятельностный и оценочно-рефлексивный этапы,</w:t>
      </w:r>
      <w:r w:rsidR="00034AB5" w:rsidRPr="00AE6265">
        <w:rPr>
          <w:rFonts w:ascii="Times New Roman" w:hAnsi="Times New Roman" w:cs="Times New Roman"/>
          <w:sz w:val="28"/>
          <w:szCs w:val="28"/>
        </w:rPr>
        <w:t xml:space="preserve"> доказано, что развитию у </w:t>
      </w:r>
      <w:r w:rsidR="006F58A1" w:rsidRPr="00AE6265">
        <w:rPr>
          <w:rFonts w:ascii="Times New Roman" w:hAnsi="Times New Roman" w:cs="Times New Roman"/>
          <w:sz w:val="28"/>
          <w:szCs w:val="28"/>
          <w:lang w:val="kk-KZ"/>
        </w:rPr>
        <w:t xml:space="preserve">будущих педагогов-филологов толерантности, </w:t>
      </w:r>
      <w:r w:rsidR="006F58A1" w:rsidRPr="00AE6265">
        <w:rPr>
          <w:rFonts w:ascii="Times New Roman" w:hAnsi="Times New Roman" w:cs="Times New Roman"/>
          <w:sz w:val="28"/>
          <w:szCs w:val="28"/>
        </w:rPr>
        <w:t>коммуникабельност</w:t>
      </w:r>
      <w:r w:rsidR="006F58A1" w:rsidRPr="00AE6265">
        <w:rPr>
          <w:rFonts w:ascii="Times New Roman" w:hAnsi="Times New Roman" w:cs="Times New Roman"/>
          <w:sz w:val="28"/>
          <w:szCs w:val="28"/>
          <w:lang w:val="kk-KZ"/>
        </w:rPr>
        <w:t>и</w:t>
      </w:r>
      <w:r w:rsidR="006F58A1" w:rsidRPr="00AE6265">
        <w:rPr>
          <w:rFonts w:ascii="Times New Roman" w:hAnsi="Times New Roman" w:cs="Times New Roman"/>
          <w:sz w:val="28"/>
          <w:szCs w:val="28"/>
        </w:rPr>
        <w:t>, гражданственност</w:t>
      </w:r>
      <w:r w:rsidR="006F58A1" w:rsidRPr="00AE6265">
        <w:rPr>
          <w:rFonts w:ascii="Times New Roman" w:hAnsi="Times New Roman" w:cs="Times New Roman"/>
          <w:sz w:val="28"/>
          <w:szCs w:val="28"/>
          <w:lang w:val="kk-KZ"/>
        </w:rPr>
        <w:t>и</w:t>
      </w:r>
      <w:r w:rsidR="00034AB5" w:rsidRPr="00AE6265">
        <w:rPr>
          <w:rFonts w:ascii="Times New Roman" w:hAnsi="Times New Roman" w:cs="Times New Roman"/>
          <w:sz w:val="28"/>
          <w:szCs w:val="28"/>
        </w:rPr>
        <w:t xml:space="preserve">, самостоятельности, ответственности, целеустремленности, организованности, активности, мотивации к учению, самостоятельности и других </w:t>
      </w:r>
      <w:r w:rsidR="006F58A1" w:rsidRPr="00AE6265">
        <w:rPr>
          <w:rFonts w:ascii="Times New Roman" w:hAnsi="Times New Roman" w:cs="Times New Roman"/>
          <w:sz w:val="28"/>
          <w:szCs w:val="28"/>
          <w:lang w:val="kk-KZ"/>
        </w:rPr>
        <w:t xml:space="preserve">кросс-культурных </w:t>
      </w:r>
      <w:r w:rsidR="006A2E6D" w:rsidRPr="00AE6265">
        <w:rPr>
          <w:rFonts w:ascii="Times New Roman" w:hAnsi="Times New Roman" w:cs="Times New Roman"/>
          <w:sz w:val="28"/>
          <w:szCs w:val="28"/>
          <w:lang w:val="kk-KZ"/>
        </w:rPr>
        <w:t xml:space="preserve">компетенций, соответствующих навыкам </w:t>
      </w:r>
      <w:r w:rsidR="006F58A1" w:rsidRPr="00AE6265">
        <w:rPr>
          <w:rFonts w:ascii="Times New Roman" w:hAnsi="Times New Roman" w:cs="Times New Roman"/>
          <w:sz w:val="28"/>
          <w:szCs w:val="28"/>
          <w:lang w:val="en-US"/>
        </w:rPr>
        <w:t>XXI</w:t>
      </w:r>
      <w:r w:rsidR="006F58A1" w:rsidRPr="00AE6265">
        <w:rPr>
          <w:rFonts w:ascii="Times New Roman" w:hAnsi="Times New Roman" w:cs="Times New Roman"/>
          <w:sz w:val="28"/>
          <w:szCs w:val="28"/>
          <w:lang w:val="kk-KZ"/>
        </w:rPr>
        <w:t xml:space="preserve"> века</w:t>
      </w:r>
      <w:r w:rsidR="00D3446A" w:rsidRPr="00AE6265">
        <w:rPr>
          <w:rFonts w:ascii="Times New Roman" w:hAnsi="Times New Roman" w:cs="Times New Roman"/>
          <w:sz w:val="28"/>
          <w:szCs w:val="28"/>
          <w:lang w:val="kk-KZ"/>
        </w:rPr>
        <w:t>,</w:t>
      </w:r>
      <w:r w:rsidR="006F58A1" w:rsidRPr="00AE6265">
        <w:rPr>
          <w:rFonts w:ascii="Times New Roman" w:hAnsi="Times New Roman" w:cs="Times New Roman"/>
          <w:sz w:val="28"/>
          <w:szCs w:val="28"/>
          <w:lang w:val="kk-KZ"/>
        </w:rPr>
        <w:t xml:space="preserve"> </w:t>
      </w:r>
      <w:r w:rsidR="00034AB5" w:rsidRPr="00AE6265">
        <w:rPr>
          <w:rFonts w:ascii="Times New Roman" w:hAnsi="Times New Roman" w:cs="Times New Roman"/>
          <w:sz w:val="28"/>
          <w:szCs w:val="28"/>
        </w:rPr>
        <w:t xml:space="preserve">способствует деятельность, организованная в соответствии с предложенной моделью </w:t>
      </w:r>
      <w:r w:rsidR="00034AB5" w:rsidRPr="00AE6265">
        <w:rPr>
          <w:rFonts w:ascii="Times New Roman" w:hAnsi="Times New Roman" w:cs="Times New Roman"/>
          <w:sz w:val="28"/>
          <w:szCs w:val="28"/>
          <w:lang w:val="kk-KZ"/>
        </w:rPr>
        <w:t xml:space="preserve">и </w:t>
      </w:r>
      <w:r w:rsidRPr="00AE6265">
        <w:rPr>
          <w:rFonts w:ascii="Times New Roman" w:hAnsi="Times New Roman" w:cs="Times New Roman"/>
          <w:sz w:val="28"/>
          <w:szCs w:val="28"/>
          <w:lang w:val="kk-KZ"/>
        </w:rPr>
        <w:t xml:space="preserve"> комплексной </w:t>
      </w:r>
      <w:r w:rsidR="00034AB5" w:rsidRPr="00AE6265">
        <w:rPr>
          <w:rFonts w:ascii="Times New Roman" w:hAnsi="Times New Roman" w:cs="Times New Roman"/>
          <w:sz w:val="28"/>
          <w:szCs w:val="28"/>
          <w:lang w:val="kk-KZ"/>
        </w:rPr>
        <w:t xml:space="preserve">программой. </w:t>
      </w:r>
    </w:p>
    <w:p w14:paraId="4892D74B" w14:textId="616164FE" w:rsidR="00034AB5" w:rsidRPr="00AE6265" w:rsidRDefault="00DA5A2D" w:rsidP="00941421">
      <w:pPr>
        <w:pStyle w:val="afc"/>
        <w:tabs>
          <w:tab w:val="left" w:pos="851"/>
        </w:tabs>
        <w:ind w:right="10" w:firstLine="567"/>
        <w:jc w:val="both"/>
        <w:rPr>
          <w:sz w:val="28"/>
          <w:szCs w:val="28"/>
          <w:lang w:val="kk-KZ"/>
        </w:rPr>
      </w:pPr>
      <w:r w:rsidRPr="00AE6265">
        <w:rPr>
          <w:sz w:val="28"/>
          <w:szCs w:val="28"/>
          <w:lang w:val="kk-KZ"/>
        </w:rPr>
        <w:t xml:space="preserve">Перспективы </w:t>
      </w:r>
      <w:r w:rsidR="00034AB5" w:rsidRPr="00AE6265">
        <w:rPr>
          <w:sz w:val="28"/>
          <w:szCs w:val="28"/>
        </w:rPr>
        <w:t>исследования</w:t>
      </w:r>
      <w:r w:rsidR="00034AB5" w:rsidRPr="00AE6265">
        <w:rPr>
          <w:b/>
          <w:sz w:val="28"/>
          <w:szCs w:val="28"/>
        </w:rPr>
        <w:t xml:space="preserve"> </w:t>
      </w:r>
      <w:r w:rsidRPr="00AE6265">
        <w:rPr>
          <w:sz w:val="28"/>
          <w:szCs w:val="28"/>
        </w:rPr>
        <w:t xml:space="preserve">видятся </w:t>
      </w:r>
      <w:r w:rsidRPr="00AE6265">
        <w:rPr>
          <w:sz w:val="28"/>
          <w:szCs w:val="28"/>
          <w:lang w:val="kk-KZ"/>
        </w:rPr>
        <w:t>в из</w:t>
      </w:r>
      <w:r w:rsidR="00154A0E" w:rsidRPr="00AE6265">
        <w:rPr>
          <w:sz w:val="28"/>
          <w:szCs w:val="28"/>
          <w:lang w:val="kk-KZ"/>
        </w:rPr>
        <w:t>у</w:t>
      </w:r>
      <w:r w:rsidRPr="00AE6265">
        <w:rPr>
          <w:sz w:val="28"/>
          <w:szCs w:val="28"/>
          <w:lang w:val="kk-KZ"/>
        </w:rPr>
        <w:t>чении</w:t>
      </w:r>
      <w:r w:rsidR="00034AB5" w:rsidRPr="00AE6265">
        <w:rPr>
          <w:sz w:val="28"/>
          <w:szCs w:val="28"/>
        </w:rPr>
        <w:t xml:space="preserve"> проблемы оценки качества </w:t>
      </w:r>
      <w:r w:rsidR="00034AB5" w:rsidRPr="00AE6265">
        <w:rPr>
          <w:sz w:val="28"/>
          <w:szCs w:val="28"/>
          <w:lang w:val="kk-KZ"/>
        </w:rPr>
        <w:t xml:space="preserve">развития кросс-культурных компетенций будущих педагогов-филологов, </w:t>
      </w:r>
      <w:r w:rsidR="00034AB5" w:rsidRPr="00AE6265">
        <w:rPr>
          <w:sz w:val="28"/>
          <w:szCs w:val="28"/>
        </w:rPr>
        <w:t xml:space="preserve">нахождения педагогических условий внедрения </w:t>
      </w:r>
      <w:r w:rsidR="00034AB5" w:rsidRPr="00AE6265">
        <w:rPr>
          <w:sz w:val="28"/>
          <w:szCs w:val="28"/>
          <w:lang w:val="kk-KZ"/>
        </w:rPr>
        <w:t xml:space="preserve">инновационных </w:t>
      </w:r>
      <w:r w:rsidRPr="00AE6265">
        <w:rPr>
          <w:sz w:val="28"/>
          <w:szCs w:val="28"/>
          <w:lang w:val="kk-KZ"/>
        </w:rPr>
        <w:t xml:space="preserve">и цифровых </w:t>
      </w:r>
      <w:r w:rsidR="00034AB5" w:rsidRPr="00AE6265">
        <w:rPr>
          <w:sz w:val="28"/>
          <w:szCs w:val="28"/>
        </w:rPr>
        <w:t xml:space="preserve">средств в </w:t>
      </w:r>
      <w:r w:rsidR="00034AB5" w:rsidRPr="00AE6265">
        <w:rPr>
          <w:sz w:val="28"/>
          <w:szCs w:val="28"/>
          <w:lang w:val="kk-KZ"/>
        </w:rPr>
        <w:t xml:space="preserve">процесс </w:t>
      </w:r>
      <w:r w:rsidR="00034AB5" w:rsidRPr="00AE6265">
        <w:rPr>
          <w:sz w:val="28"/>
          <w:szCs w:val="28"/>
        </w:rPr>
        <w:t>обучени</w:t>
      </w:r>
      <w:r w:rsidR="00034AB5" w:rsidRPr="00AE6265">
        <w:rPr>
          <w:sz w:val="28"/>
          <w:szCs w:val="28"/>
          <w:lang w:val="kk-KZ"/>
        </w:rPr>
        <w:t>я,</w:t>
      </w:r>
      <w:r w:rsidR="00034AB5" w:rsidRPr="00AE6265">
        <w:rPr>
          <w:sz w:val="28"/>
          <w:szCs w:val="28"/>
        </w:rPr>
        <w:t xml:space="preserve"> дальнейшей проверки эффективности предложенных подходов применительно к различным личностным качествам </w:t>
      </w:r>
      <w:r w:rsidR="00034AB5" w:rsidRPr="00AE6265">
        <w:rPr>
          <w:sz w:val="28"/>
          <w:szCs w:val="28"/>
          <w:lang w:val="kk-KZ"/>
        </w:rPr>
        <w:t>студентов университета.</w:t>
      </w:r>
    </w:p>
    <w:p w14:paraId="3354EAE9" w14:textId="77777777" w:rsidR="000740B9" w:rsidRPr="00AE6265" w:rsidRDefault="000740B9" w:rsidP="000740B9">
      <w:pPr>
        <w:shd w:val="clear" w:color="auto" w:fill="FFFFFF"/>
        <w:spacing w:after="0" w:line="240" w:lineRule="auto"/>
        <w:rPr>
          <w:rFonts w:ascii="Times New Roman" w:hAnsi="Times New Roman" w:cs="Times New Roman"/>
          <w:b/>
          <w:sz w:val="28"/>
          <w:szCs w:val="28"/>
        </w:rPr>
      </w:pPr>
    </w:p>
    <w:p w14:paraId="3B20E707"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784BD37A"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0FFCEAA8"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74C2E1E8"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736167EE"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7ADD0FF7"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0DBA7656"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455A819B" w14:textId="0031BD46" w:rsidR="00DA5A2D" w:rsidRDefault="00DA5A2D" w:rsidP="000740B9">
      <w:pPr>
        <w:shd w:val="clear" w:color="auto" w:fill="FFFFFF"/>
        <w:spacing w:after="0" w:line="240" w:lineRule="auto"/>
        <w:rPr>
          <w:rFonts w:ascii="Times New Roman" w:hAnsi="Times New Roman" w:cs="Times New Roman"/>
          <w:b/>
          <w:sz w:val="28"/>
          <w:szCs w:val="28"/>
        </w:rPr>
      </w:pPr>
    </w:p>
    <w:p w14:paraId="0F36CD8C" w14:textId="6A56E4D2" w:rsidR="006D06B5" w:rsidRDefault="006D06B5" w:rsidP="000740B9">
      <w:pPr>
        <w:shd w:val="clear" w:color="auto" w:fill="FFFFFF"/>
        <w:spacing w:after="0" w:line="240" w:lineRule="auto"/>
        <w:rPr>
          <w:rFonts w:ascii="Times New Roman" w:hAnsi="Times New Roman" w:cs="Times New Roman"/>
          <w:b/>
          <w:sz w:val="28"/>
          <w:szCs w:val="28"/>
        </w:rPr>
      </w:pPr>
    </w:p>
    <w:p w14:paraId="229543CD" w14:textId="5569B940" w:rsidR="006D06B5" w:rsidRDefault="006D06B5" w:rsidP="000740B9">
      <w:pPr>
        <w:shd w:val="clear" w:color="auto" w:fill="FFFFFF"/>
        <w:spacing w:after="0" w:line="240" w:lineRule="auto"/>
        <w:rPr>
          <w:rFonts w:ascii="Times New Roman" w:hAnsi="Times New Roman" w:cs="Times New Roman"/>
          <w:b/>
          <w:sz w:val="28"/>
          <w:szCs w:val="28"/>
        </w:rPr>
      </w:pPr>
    </w:p>
    <w:p w14:paraId="53F49E4C" w14:textId="294C4F61" w:rsidR="006D06B5" w:rsidRDefault="006D06B5" w:rsidP="000740B9">
      <w:pPr>
        <w:shd w:val="clear" w:color="auto" w:fill="FFFFFF"/>
        <w:spacing w:after="0" w:line="240" w:lineRule="auto"/>
        <w:rPr>
          <w:rFonts w:ascii="Times New Roman" w:hAnsi="Times New Roman" w:cs="Times New Roman"/>
          <w:b/>
          <w:sz w:val="28"/>
          <w:szCs w:val="28"/>
        </w:rPr>
      </w:pPr>
    </w:p>
    <w:p w14:paraId="6F8DFCE6" w14:textId="12A24023" w:rsidR="006D06B5" w:rsidRDefault="006D06B5" w:rsidP="000740B9">
      <w:pPr>
        <w:shd w:val="clear" w:color="auto" w:fill="FFFFFF"/>
        <w:spacing w:after="0" w:line="240" w:lineRule="auto"/>
        <w:rPr>
          <w:rFonts w:ascii="Times New Roman" w:hAnsi="Times New Roman" w:cs="Times New Roman"/>
          <w:b/>
          <w:sz w:val="28"/>
          <w:szCs w:val="28"/>
        </w:rPr>
      </w:pPr>
    </w:p>
    <w:p w14:paraId="758349B7" w14:textId="27776B30" w:rsidR="006D06B5" w:rsidRDefault="006D06B5" w:rsidP="000740B9">
      <w:pPr>
        <w:shd w:val="clear" w:color="auto" w:fill="FFFFFF"/>
        <w:spacing w:after="0" w:line="240" w:lineRule="auto"/>
        <w:rPr>
          <w:rFonts w:ascii="Times New Roman" w:hAnsi="Times New Roman" w:cs="Times New Roman"/>
          <w:b/>
          <w:sz w:val="28"/>
          <w:szCs w:val="28"/>
        </w:rPr>
      </w:pPr>
    </w:p>
    <w:p w14:paraId="2B57DA18" w14:textId="3AB6723E" w:rsidR="006D06B5" w:rsidRDefault="006D06B5" w:rsidP="000740B9">
      <w:pPr>
        <w:shd w:val="clear" w:color="auto" w:fill="FFFFFF"/>
        <w:spacing w:after="0" w:line="240" w:lineRule="auto"/>
        <w:rPr>
          <w:rFonts w:ascii="Times New Roman" w:hAnsi="Times New Roman" w:cs="Times New Roman"/>
          <w:b/>
          <w:sz w:val="28"/>
          <w:szCs w:val="28"/>
        </w:rPr>
      </w:pPr>
    </w:p>
    <w:p w14:paraId="04499051" w14:textId="77777777" w:rsidR="006D06B5" w:rsidRDefault="006D06B5" w:rsidP="000740B9">
      <w:pPr>
        <w:shd w:val="clear" w:color="auto" w:fill="FFFFFF"/>
        <w:spacing w:after="0" w:line="240" w:lineRule="auto"/>
        <w:rPr>
          <w:rFonts w:ascii="Times New Roman" w:hAnsi="Times New Roman" w:cs="Times New Roman"/>
          <w:b/>
          <w:sz w:val="28"/>
          <w:szCs w:val="28"/>
        </w:rPr>
      </w:pPr>
    </w:p>
    <w:p w14:paraId="3C2AF246" w14:textId="77777777" w:rsidR="00DA5A2D" w:rsidRDefault="00DA5A2D" w:rsidP="000740B9">
      <w:pPr>
        <w:shd w:val="clear" w:color="auto" w:fill="FFFFFF"/>
        <w:spacing w:after="0" w:line="240" w:lineRule="auto"/>
        <w:rPr>
          <w:rFonts w:ascii="Times New Roman" w:hAnsi="Times New Roman" w:cs="Times New Roman"/>
          <w:b/>
          <w:sz w:val="28"/>
          <w:szCs w:val="28"/>
        </w:rPr>
      </w:pPr>
    </w:p>
    <w:p w14:paraId="08ADB408" w14:textId="3F7C58FD" w:rsidR="00F23719" w:rsidRPr="001E2025" w:rsidRDefault="00941421" w:rsidP="00F23719">
      <w:pPr>
        <w:shd w:val="clear" w:color="auto" w:fill="FFFFFF"/>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lastRenderedPageBreak/>
        <w:t>СПИСОК ИСПОЛ</w:t>
      </w:r>
      <w:r w:rsidRPr="001E2025">
        <w:rPr>
          <w:rFonts w:ascii="Times New Roman" w:hAnsi="Times New Roman" w:cs="Times New Roman"/>
          <w:b/>
          <w:sz w:val="28"/>
          <w:szCs w:val="28"/>
          <w:lang w:val="kk-KZ"/>
        </w:rPr>
        <w:t>Ь</w:t>
      </w:r>
      <w:r w:rsidRPr="001E2025">
        <w:rPr>
          <w:rFonts w:ascii="Times New Roman" w:hAnsi="Times New Roman" w:cs="Times New Roman"/>
          <w:b/>
          <w:sz w:val="28"/>
          <w:szCs w:val="28"/>
        </w:rPr>
        <w:t>ЗОВАННЫХ ИСТОЧНИКОВ</w:t>
      </w:r>
    </w:p>
    <w:p w14:paraId="459CA3CE" w14:textId="77777777" w:rsidR="00941421" w:rsidRPr="001E2025" w:rsidRDefault="00941421" w:rsidP="00F23719">
      <w:pPr>
        <w:shd w:val="clear" w:color="auto" w:fill="FFFFFF"/>
        <w:spacing w:after="0" w:line="240" w:lineRule="auto"/>
        <w:jc w:val="center"/>
        <w:rPr>
          <w:rFonts w:ascii="Times New Roman" w:hAnsi="Times New Roman" w:cs="Times New Roman"/>
          <w:b/>
          <w:sz w:val="28"/>
          <w:szCs w:val="28"/>
        </w:rPr>
      </w:pPr>
    </w:p>
    <w:p w14:paraId="10749C4C" w14:textId="77777777" w:rsidR="00AE6265" w:rsidRPr="001E2025" w:rsidRDefault="00941421" w:rsidP="00AE6265">
      <w:pPr>
        <w:pStyle w:val="a4"/>
        <w:shd w:val="clear" w:color="auto" w:fill="FFFFFF"/>
        <w:tabs>
          <w:tab w:val="left" w:pos="993"/>
        </w:tabs>
        <w:ind w:left="0" w:firstLine="567"/>
        <w:rPr>
          <w:rStyle w:val="ab"/>
          <w:rFonts w:eastAsia="Calibri"/>
          <w:szCs w:val="28"/>
        </w:rPr>
      </w:pPr>
      <w:r w:rsidRPr="001E2025">
        <w:rPr>
          <w:sz w:val="28"/>
          <w:szCs w:val="28"/>
          <w:lang w:val="ru-RU"/>
        </w:rPr>
        <w:t xml:space="preserve">1 </w:t>
      </w:r>
      <w:hyperlink r:id="rId139" w:anchor="z14" w:history="1">
        <w:r w:rsidR="00AE6265" w:rsidRPr="001E2025">
          <w:rPr>
            <w:rStyle w:val="a6"/>
            <w:color w:val="auto"/>
            <w:spacing w:val="2"/>
            <w:sz w:val="28"/>
            <w:szCs w:val="28"/>
            <w:u w:val="none"/>
            <w:shd w:val="clear" w:color="auto" w:fill="FFFFFF"/>
          </w:rPr>
          <w:t>Национальный проект</w:t>
        </w:r>
      </w:hyperlink>
      <w:r w:rsidR="00AE6265" w:rsidRPr="001E2025">
        <w:rPr>
          <w:spacing w:val="2"/>
          <w:sz w:val="28"/>
          <w:szCs w:val="28"/>
          <w:shd w:val="clear" w:color="auto" w:fill="FFFFFF"/>
        </w:rPr>
        <w:t xml:space="preserve"> «Качественное образование "Образованная нация"» </w:t>
      </w:r>
      <w:r w:rsidR="00AE6265" w:rsidRPr="001E2025">
        <w:rPr>
          <w:sz w:val="28"/>
          <w:szCs w:val="28"/>
        </w:rPr>
        <w:t xml:space="preserve">– </w:t>
      </w:r>
      <w:r w:rsidR="00AE6265" w:rsidRPr="001E2025">
        <w:rPr>
          <w:rStyle w:val="ab"/>
          <w:rFonts w:eastAsia="Calibri"/>
          <w:szCs w:val="28"/>
        </w:rPr>
        <w:t>Постановление Правительства Республики Казахстан от 12 октября 2021 г.</w:t>
      </w:r>
      <w:r w:rsidR="00AE6265" w:rsidRPr="001E2025">
        <w:rPr>
          <w:rStyle w:val="ab"/>
          <w:rFonts w:eastAsia="Calibri"/>
          <w:szCs w:val="28"/>
          <w:lang w:val="kk-KZ"/>
        </w:rPr>
        <w:t>,</w:t>
      </w:r>
      <w:r w:rsidR="00AE6265" w:rsidRPr="001E2025">
        <w:rPr>
          <w:rStyle w:val="ab"/>
          <w:rFonts w:eastAsia="Calibri"/>
          <w:szCs w:val="28"/>
        </w:rPr>
        <w:t xml:space="preserve"> №726.</w:t>
      </w:r>
    </w:p>
    <w:p w14:paraId="649CC64E" w14:textId="77777777" w:rsidR="00AE6265" w:rsidRPr="001E2025" w:rsidRDefault="00AE6265" w:rsidP="00AE6265">
      <w:pPr>
        <w:pStyle w:val="a4"/>
        <w:numPr>
          <w:ilvl w:val="0"/>
          <w:numId w:val="34"/>
        </w:numPr>
        <w:shd w:val="clear" w:color="auto" w:fill="FFFFFF"/>
        <w:tabs>
          <w:tab w:val="left" w:pos="993"/>
        </w:tabs>
        <w:ind w:left="0" w:firstLine="567"/>
        <w:rPr>
          <w:rFonts w:eastAsia="Calibri"/>
          <w:sz w:val="28"/>
          <w:szCs w:val="28"/>
        </w:rPr>
      </w:pPr>
      <w:r w:rsidRPr="001E2025">
        <w:rPr>
          <w:sz w:val="28"/>
          <w:szCs w:val="28"/>
        </w:rPr>
        <w:t>Послание первого Президента Республики Казахстан Н.А. Назарбаева «Третья модернизация Казахстана: глобальная конкурентоспособность». – Астана, 2017. – 6 с.</w:t>
      </w:r>
    </w:p>
    <w:p w14:paraId="6D708F1A" w14:textId="77777777" w:rsidR="00AE6265" w:rsidRPr="001E2025" w:rsidRDefault="00AE6265" w:rsidP="00AE6265">
      <w:pPr>
        <w:pStyle w:val="a4"/>
        <w:numPr>
          <w:ilvl w:val="0"/>
          <w:numId w:val="34"/>
        </w:numPr>
        <w:shd w:val="clear" w:color="auto" w:fill="FFFFFF"/>
        <w:tabs>
          <w:tab w:val="left" w:pos="993"/>
        </w:tabs>
        <w:ind w:left="0" w:firstLine="567"/>
        <w:rPr>
          <w:sz w:val="28"/>
          <w:szCs w:val="28"/>
        </w:rPr>
      </w:pPr>
      <w:r w:rsidRPr="001E2025">
        <w:rPr>
          <w:sz w:val="28"/>
          <w:szCs w:val="28"/>
        </w:rPr>
        <w:t>«</w:t>
      </w:r>
      <w:r w:rsidRPr="001E2025">
        <w:rPr>
          <w:rStyle w:val="ac"/>
          <w:b w:val="0"/>
          <w:sz w:val="28"/>
          <w:szCs w:val="28"/>
          <w:shd w:val="clear" w:color="auto" w:fill="FFFFFF"/>
        </w:rPr>
        <w:t>Конструктивный общественный диалог – основа стабильности и процветания Казахстана.</w:t>
      </w:r>
      <w:r w:rsidRPr="001E2025">
        <w:rPr>
          <w:rStyle w:val="ac"/>
          <w:sz w:val="28"/>
          <w:szCs w:val="28"/>
          <w:shd w:val="clear" w:color="auto" w:fill="FFFFFF"/>
        </w:rPr>
        <w:t xml:space="preserve"> </w:t>
      </w:r>
      <w:r w:rsidRPr="001E2025">
        <w:rPr>
          <w:sz w:val="28"/>
          <w:szCs w:val="28"/>
        </w:rPr>
        <w:t xml:space="preserve">Обращение Главы государства Токаева К.Ж. к народу Казахстана 1 сентября 2022 г. </w:t>
      </w:r>
      <w:hyperlink r:id="rId140" w:history="1">
        <w:r w:rsidRPr="001E2025">
          <w:rPr>
            <w:rStyle w:val="a6"/>
            <w:color w:val="auto"/>
            <w:sz w:val="28"/>
            <w:szCs w:val="28"/>
            <w:u w:val="none"/>
          </w:rPr>
          <w:t>https://www.akorda.kz/ru/</w:t>
        </w:r>
      </w:hyperlink>
      <w:r w:rsidRPr="001E2025">
        <w:rPr>
          <w:sz w:val="28"/>
          <w:szCs w:val="28"/>
        </w:rPr>
        <w:t>addresses_ of_ president/ poslanie- glavy-gosudarstva-kasym-zhomarta-tokaeva-narodu-kazahstana</w:t>
      </w:r>
      <w:r w:rsidRPr="001E2025">
        <w:rPr>
          <w:sz w:val="28"/>
          <w:szCs w:val="28"/>
          <w:lang w:val="en-US"/>
        </w:rPr>
        <w:t xml:space="preserve"> 18.01.2020.</w:t>
      </w:r>
    </w:p>
    <w:p w14:paraId="122EC073" w14:textId="77777777" w:rsidR="00AE6265" w:rsidRPr="001E2025" w:rsidRDefault="00AE6265" w:rsidP="00AE6265">
      <w:pPr>
        <w:pStyle w:val="a4"/>
        <w:numPr>
          <w:ilvl w:val="0"/>
          <w:numId w:val="34"/>
        </w:numPr>
        <w:tabs>
          <w:tab w:val="left" w:pos="993"/>
        </w:tabs>
        <w:ind w:left="0" w:firstLine="567"/>
        <w:rPr>
          <w:sz w:val="28"/>
          <w:szCs w:val="28"/>
        </w:rPr>
      </w:pPr>
      <w:r w:rsidRPr="001E2025">
        <w:rPr>
          <w:sz w:val="28"/>
          <w:szCs w:val="28"/>
        </w:rPr>
        <w:t>Казахстан. Болонский процесс. Ключевые показатели 2010-2022 года // Материалы Центра Болонского процесса и академической мобильности МОН РК. – Нур-Султан, 2022.</w:t>
      </w:r>
    </w:p>
    <w:p w14:paraId="2699B3C0" w14:textId="77777777" w:rsidR="00AE6265" w:rsidRPr="001E2025" w:rsidRDefault="00AE6265" w:rsidP="00AE6265">
      <w:pPr>
        <w:pStyle w:val="a4"/>
        <w:numPr>
          <w:ilvl w:val="0"/>
          <w:numId w:val="34"/>
        </w:numPr>
        <w:tabs>
          <w:tab w:val="left" w:pos="993"/>
        </w:tabs>
        <w:ind w:left="0" w:firstLine="567"/>
        <w:rPr>
          <w:sz w:val="28"/>
          <w:szCs w:val="28"/>
        </w:rPr>
      </w:pPr>
      <w:r w:rsidRPr="001E2025">
        <w:rPr>
          <w:sz w:val="28"/>
          <w:szCs w:val="28"/>
        </w:rPr>
        <w:t>Закон Республики Казахстан «О статусе педагога» от 27 декабря 2019 года</w:t>
      </w:r>
      <w:r w:rsidRPr="001E2025">
        <w:rPr>
          <w:sz w:val="28"/>
          <w:szCs w:val="28"/>
          <w:lang w:val="ru-RU"/>
        </w:rPr>
        <w:t>,</w:t>
      </w:r>
      <w:r w:rsidRPr="001E2025">
        <w:rPr>
          <w:sz w:val="28"/>
          <w:szCs w:val="28"/>
        </w:rPr>
        <w:t xml:space="preserve"> №293–VІ</w:t>
      </w:r>
      <w:r w:rsidRPr="001E2025">
        <w:rPr>
          <w:sz w:val="28"/>
          <w:szCs w:val="28"/>
          <w:lang w:val="ru-RU"/>
        </w:rPr>
        <w:t>.</w:t>
      </w:r>
    </w:p>
    <w:p w14:paraId="71919A86" w14:textId="77777777" w:rsidR="00AE6265" w:rsidRPr="001E2025" w:rsidRDefault="00AE6265" w:rsidP="00AE6265">
      <w:pPr>
        <w:pStyle w:val="pc"/>
        <w:numPr>
          <w:ilvl w:val="0"/>
          <w:numId w:val="34"/>
        </w:numPr>
        <w:shd w:val="clear" w:color="auto" w:fill="FFFFFF"/>
        <w:tabs>
          <w:tab w:val="left" w:pos="993"/>
        </w:tabs>
        <w:spacing w:before="0" w:beforeAutospacing="0" w:after="0" w:afterAutospacing="0"/>
        <w:ind w:left="0" w:firstLine="567"/>
        <w:jc w:val="both"/>
        <w:textAlignment w:val="baseline"/>
        <w:rPr>
          <w:rFonts w:eastAsiaTheme="majorEastAsia"/>
          <w:bCs/>
          <w:sz w:val="28"/>
          <w:szCs w:val="28"/>
        </w:rPr>
      </w:pPr>
      <w:r w:rsidRPr="001E2025">
        <w:rPr>
          <w:rStyle w:val="s1"/>
          <w:bCs/>
          <w:sz w:val="28"/>
          <w:szCs w:val="28"/>
        </w:rPr>
        <w:t>Об утверждении государственных общеобязательных стандартов образования всех уровней образования</w:t>
      </w:r>
      <w:r w:rsidRPr="001E2025">
        <w:rPr>
          <w:rStyle w:val="s1"/>
          <w:rFonts w:eastAsiaTheme="majorEastAsia"/>
          <w:bCs/>
          <w:sz w:val="28"/>
          <w:szCs w:val="28"/>
        </w:rPr>
        <w:t xml:space="preserve">. </w:t>
      </w:r>
      <w:r w:rsidRPr="001E2025">
        <w:rPr>
          <w:rStyle w:val="20"/>
          <w:rFonts w:ascii="Times New Roman" w:hAnsi="Times New Roman" w:cs="Times New Roman"/>
          <w:b w:val="0"/>
          <w:bCs w:val="0"/>
          <w:color w:val="auto"/>
          <w:sz w:val="28"/>
          <w:szCs w:val="28"/>
        </w:rPr>
        <w:t>П</w:t>
      </w:r>
      <w:r w:rsidRPr="001E2025">
        <w:rPr>
          <w:rStyle w:val="s1"/>
          <w:bCs/>
          <w:sz w:val="28"/>
          <w:szCs w:val="28"/>
        </w:rPr>
        <w:t>риказ Министра образования и науки РК.</w:t>
      </w:r>
      <w:r w:rsidRPr="001E2025">
        <w:rPr>
          <w:rStyle w:val="s1"/>
          <w:rFonts w:eastAsiaTheme="majorEastAsia"/>
          <w:bCs/>
          <w:sz w:val="28"/>
          <w:szCs w:val="28"/>
        </w:rPr>
        <w:t xml:space="preserve"> от 31 октября</w:t>
      </w:r>
      <w:r w:rsidRPr="001E2025">
        <w:rPr>
          <w:rStyle w:val="s1"/>
          <w:rFonts w:eastAsiaTheme="majorEastAsia"/>
          <w:bCs/>
          <w:sz w:val="28"/>
          <w:szCs w:val="28"/>
          <w:lang w:val="kk-KZ"/>
        </w:rPr>
        <w:t xml:space="preserve"> </w:t>
      </w:r>
      <w:r w:rsidRPr="001E2025">
        <w:rPr>
          <w:rStyle w:val="s1"/>
          <w:bCs/>
          <w:sz w:val="28"/>
          <w:szCs w:val="28"/>
        </w:rPr>
        <w:t>2018 года, №604</w:t>
      </w:r>
      <w:r w:rsidRPr="001E2025">
        <w:rPr>
          <w:rStyle w:val="s1"/>
          <w:rFonts w:eastAsiaTheme="majorEastAsia"/>
          <w:bCs/>
          <w:sz w:val="28"/>
          <w:szCs w:val="28"/>
        </w:rPr>
        <w:t>.</w:t>
      </w:r>
    </w:p>
    <w:p w14:paraId="79E1F558" w14:textId="77777777" w:rsidR="00AE6265" w:rsidRPr="001E2025" w:rsidRDefault="00AE6265" w:rsidP="00AE6265">
      <w:pPr>
        <w:pStyle w:val="a4"/>
        <w:numPr>
          <w:ilvl w:val="0"/>
          <w:numId w:val="34"/>
        </w:numPr>
        <w:tabs>
          <w:tab w:val="left" w:pos="993"/>
        </w:tabs>
        <w:ind w:left="0" w:firstLine="567"/>
        <w:rPr>
          <w:sz w:val="28"/>
          <w:szCs w:val="28"/>
        </w:rPr>
      </w:pPr>
      <w:r w:rsidRPr="001E2025">
        <w:rPr>
          <w:sz w:val="28"/>
          <w:szCs w:val="28"/>
        </w:rPr>
        <w:t>Нурбек С. Цифрлық трансформация жағдайындағы дағдылар мен құзыреттер. Лекция Министра науки и высшего образования</w:t>
      </w:r>
      <w:r w:rsidRPr="001E2025">
        <w:rPr>
          <w:sz w:val="28"/>
          <w:szCs w:val="28"/>
          <w:lang w:val="ru-RU"/>
        </w:rPr>
        <w:t xml:space="preserve"> </w:t>
      </w:r>
      <w:r w:rsidRPr="001E2025">
        <w:rPr>
          <w:sz w:val="28"/>
          <w:szCs w:val="28"/>
        </w:rPr>
        <w:t xml:space="preserve"> </w:t>
      </w:r>
      <w:hyperlink r:id="rId141" w:history="1">
        <w:r w:rsidRPr="001E2025">
          <w:rPr>
            <w:rStyle w:val="a6"/>
            <w:color w:val="auto"/>
            <w:sz w:val="28"/>
            <w:szCs w:val="28"/>
            <w:u w:val="none"/>
          </w:rPr>
          <w:t>https://youtube.com/watch?v=Djhj_1pIdzU&amp;feature=share</w:t>
        </w:r>
      </w:hyperlink>
      <w:r w:rsidRPr="001E2025">
        <w:rPr>
          <w:sz w:val="28"/>
          <w:szCs w:val="28"/>
          <w:lang w:val="ru-RU"/>
        </w:rPr>
        <w:t xml:space="preserve">  14.04.2021</w:t>
      </w:r>
      <w:r w:rsidRPr="001E2025">
        <w:rPr>
          <w:sz w:val="28"/>
          <w:szCs w:val="28"/>
        </w:rPr>
        <w:t>.</w:t>
      </w:r>
    </w:p>
    <w:p w14:paraId="6C8E3C1C" w14:textId="77777777" w:rsidR="00AE6265" w:rsidRPr="001E2025" w:rsidRDefault="00AE6265" w:rsidP="00AE6265">
      <w:pPr>
        <w:pStyle w:val="a4"/>
        <w:numPr>
          <w:ilvl w:val="0"/>
          <w:numId w:val="34"/>
        </w:numPr>
        <w:tabs>
          <w:tab w:val="left" w:pos="993"/>
        </w:tabs>
        <w:ind w:left="0" w:firstLine="567"/>
        <w:rPr>
          <w:sz w:val="28"/>
          <w:szCs w:val="28"/>
        </w:rPr>
      </w:pPr>
      <w:r w:rsidRPr="001E2025">
        <w:rPr>
          <w:bCs/>
          <w:iCs/>
          <w:sz w:val="28"/>
          <w:szCs w:val="28"/>
          <w:shd w:val="clear" w:color="auto" w:fill="FFFFFF"/>
        </w:rPr>
        <w:t>Назарбаев</w:t>
      </w:r>
      <w:r w:rsidRPr="001E2025">
        <w:rPr>
          <w:sz w:val="28"/>
          <w:szCs w:val="28"/>
          <w:shd w:val="clear" w:color="auto" w:fill="FFFFFF"/>
        </w:rPr>
        <w:t xml:space="preserve"> </w:t>
      </w:r>
      <w:r w:rsidRPr="001E2025">
        <w:rPr>
          <w:bCs/>
          <w:iCs/>
          <w:sz w:val="28"/>
          <w:szCs w:val="28"/>
          <w:shd w:val="clear" w:color="auto" w:fill="FFFFFF"/>
        </w:rPr>
        <w:t xml:space="preserve">Н А. </w:t>
      </w:r>
      <w:r w:rsidRPr="001E2025">
        <w:rPr>
          <w:bCs/>
          <w:sz w:val="28"/>
          <w:szCs w:val="28"/>
        </w:rPr>
        <w:t>Национальная идея «Мәңгілік ел» как вектор развития казахстанского общества.</w:t>
      </w:r>
      <w:r w:rsidRPr="001E2025">
        <w:rPr>
          <w:sz w:val="28"/>
          <w:szCs w:val="28"/>
          <w:shd w:val="clear" w:color="auto" w:fill="FFFFFF"/>
        </w:rPr>
        <w:t xml:space="preserve"> 17 января 2014 года</w:t>
      </w:r>
      <w:r w:rsidRPr="001E2025">
        <w:rPr>
          <w:sz w:val="28"/>
          <w:szCs w:val="28"/>
        </w:rPr>
        <w:t xml:space="preserve"> </w:t>
      </w:r>
      <w:hyperlink r:id="rId142" w:history="1">
        <w:r w:rsidRPr="001E2025">
          <w:rPr>
            <w:rStyle w:val="a6"/>
            <w:color w:val="auto"/>
            <w:sz w:val="28"/>
            <w:szCs w:val="28"/>
            <w:u w:val="none"/>
          </w:rPr>
          <w:t>https://t</w:t>
        </w:r>
      </w:hyperlink>
      <w:r w:rsidRPr="001E2025">
        <w:rPr>
          <w:sz w:val="28"/>
          <w:szCs w:val="28"/>
        </w:rPr>
        <w:t xml:space="preserve"> engrinews.kz/news/kazahstan-prisoedinilsya-k-bolonskoy-deklaratsii-43448/ 13.01.2021.</w:t>
      </w:r>
    </w:p>
    <w:p w14:paraId="27A4E3DA" w14:textId="77777777" w:rsidR="00AE6265" w:rsidRPr="001E2025" w:rsidRDefault="00AE6265" w:rsidP="00AE6265">
      <w:pPr>
        <w:pStyle w:val="1"/>
        <w:numPr>
          <w:ilvl w:val="0"/>
          <w:numId w:val="34"/>
        </w:numPr>
        <w:shd w:val="clear" w:color="auto" w:fill="FFFFFF"/>
        <w:tabs>
          <w:tab w:val="left" w:pos="993"/>
        </w:tabs>
        <w:spacing w:before="0" w:line="240" w:lineRule="auto"/>
        <w:ind w:left="0" w:firstLine="567"/>
        <w:jc w:val="both"/>
        <w:rPr>
          <w:rFonts w:ascii="Times New Roman" w:hAnsi="Times New Roman" w:cs="Times New Roman"/>
          <w:b w:val="0"/>
          <w:color w:val="auto"/>
          <w:lang w:val="kk-KZ"/>
        </w:rPr>
      </w:pPr>
      <w:r w:rsidRPr="001E2025">
        <w:rPr>
          <w:rFonts w:ascii="Times New Roman" w:hAnsi="Times New Roman" w:cs="Times New Roman"/>
          <w:b w:val="0"/>
          <w:color w:val="auto"/>
          <w:lang w:val="kk-KZ"/>
        </w:rPr>
        <w:t>Назарбаев Н.А. «Рухани жанғыру»</w:t>
      </w:r>
      <w:r w:rsidRPr="001E2025">
        <w:rPr>
          <w:rFonts w:ascii="Times New Roman" w:hAnsi="Times New Roman" w:cs="Times New Roman"/>
          <w:b w:val="0"/>
          <w:bCs w:val="0"/>
          <w:iCs/>
          <w:color w:val="auto"/>
          <w:shd w:val="clear" w:color="auto" w:fill="FFFFFF"/>
          <w:lang w:val="kk-KZ"/>
        </w:rPr>
        <w:t>, «Взгляд в будущее: модернизация общественного сознания»</w:t>
      </w:r>
      <w:r w:rsidRPr="001E2025">
        <w:rPr>
          <w:rFonts w:ascii="Times New Roman" w:hAnsi="Times New Roman" w:cs="Times New Roman"/>
          <w:b w:val="0"/>
          <w:color w:val="auto"/>
          <w:shd w:val="clear" w:color="auto" w:fill="FFFFFF"/>
          <w:lang w:val="kk-KZ"/>
        </w:rPr>
        <w:t xml:space="preserve"> 12 апреля 2017 года </w:t>
      </w:r>
      <w:hyperlink r:id="rId143" w:history="1">
        <w:r w:rsidRPr="001E2025">
          <w:rPr>
            <w:rStyle w:val="a6"/>
            <w:rFonts w:ascii="Times New Roman" w:hAnsi="Times New Roman" w:cs="Times New Roman"/>
            <w:b w:val="0"/>
            <w:color w:val="auto"/>
            <w:u w:val="none"/>
            <w:shd w:val="clear" w:color="auto" w:fill="FFFFFF"/>
            <w:lang w:val="kk-KZ"/>
          </w:rPr>
          <w:t>https://www.akorda.kz/ru/</w:t>
        </w:r>
      </w:hyperlink>
      <w:r w:rsidRPr="001E2025">
        <w:rPr>
          <w:rStyle w:val="a6"/>
          <w:rFonts w:ascii="Times New Roman" w:hAnsi="Times New Roman" w:cs="Times New Roman"/>
          <w:b w:val="0"/>
          <w:color w:val="auto"/>
          <w:u w:val="none"/>
          <w:shd w:val="clear" w:color="auto" w:fill="FFFFFF"/>
          <w:lang w:val="kk-KZ"/>
        </w:rPr>
        <w:t xml:space="preserve"> </w:t>
      </w:r>
      <w:r w:rsidRPr="001E2025">
        <w:rPr>
          <w:rFonts w:ascii="Times New Roman" w:hAnsi="Times New Roman" w:cs="Times New Roman"/>
          <w:b w:val="0"/>
          <w:color w:val="auto"/>
          <w:shd w:val="clear" w:color="auto" w:fill="FFFFFF"/>
          <w:lang w:val="kk-KZ"/>
        </w:rPr>
        <w:t>events/akorda_news/press_conferences/statya-glavy-gosudarstva-vzglyad-v-budushchee-modernizaciya-obshchestvennogo-soznaniya 17.07.2021.</w:t>
      </w:r>
    </w:p>
    <w:p w14:paraId="7BC5E866" w14:textId="77777777" w:rsidR="00AE6265" w:rsidRPr="001E2025" w:rsidRDefault="00AE6265" w:rsidP="00AE6265">
      <w:pPr>
        <w:pStyle w:val="src"/>
        <w:numPr>
          <w:ilvl w:val="0"/>
          <w:numId w:val="34"/>
        </w:numPr>
        <w:shd w:val="clear" w:color="auto" w:fill="FFFFFF"/>
        <w:tabs>
          <w:tab w:val="left" w:pos="1134"/>
        </w:tabs>
        <w:spacing w:before="0" w:beforeAutospacing="0" w:after="0" w:afterAutospacing="0"/>
        <w:ind w:left="0" w:firstLine="567"/>
        <w:jc w:val="both"/>
        <w:rPr>
          <w:spacing w:val="2"/>
          <w:sz w:val="28"/>
          <w:szCs w:val="28"/>
          <w:lang w:val="kk-KZ"/>
        </w:rPr>
      </w:pPr>
      <w:r w:rsidRPr="001E2025">
        <w:rPr>
          <w:spacing w:val="2"/>
          <w:sz w:val="28"/>
          <w:szCs w:val="28"/>
        </w:rPr>
        <w:t>Государственная программа «Информационный Казахстан-2020»</w:t>
      </w:r>
      <w:r w:rsidRPr="001E2025">
        <w:rPr>
          <w:spacing w:val="2"/>
          <w:sz w:val="28"/>
          <w:szCs w:val="28"/>
          <w:lang w:val="kk-KZ"/>
        </w:rPr>
        <w:t xml:space="preserve">. </w:t>
      </w:r>
      <w:hyperlink r:id="rId144" w:anchor="z0" w:history="1">
        <w:r w:rsidRPr="001E2025">
          <w:rPr>
            <w:rStyle w:val="a6"/>
            <w:rFonts w:eastAsiaTheme="majorEastAsia"/>
            <w:color w:val="auto"/>
            <w:spacing w:val="2"/>
            <w:sz w:val="28"/>
            <w:szCs w:val="28"/>
            <w:u w:val="none"/>
          </w:rPr>
          <w:t>Указ</w:t>
        </w:r>
      </w:hyperlink>
      <w:r w:rsidRPr="001E2025">
        <w:rPr>
          <w:spacing w:val="2"/>
          <w:sz w:val="28"/>
          <w:szCs w:val="28"/>
        </w:rPr>
        <w:t xml:space="preserve"> Президента РК от 1 февраля 2010 года, №922 «О Стратегическом плане развития Республики Казахстан до 2020 года</w:t>
      </w:r>
      <w:r w:rsidRPr="001E2025">
        <w:rPr>
          <w:spacing w:val="2"/>
          <w:sz w:val="28"/>
          <w:szCs w:val="28"/>
          <w:lang w:val="kk-KZ"/>
        </w:rPr>
        <w:t>».</w:t>
      </w:r>
    </w:p>
    <w:p w14:paraId="727198D2" w14:textId="77777777" w:rsidR="00AE6265" w:rsidRPr="001E2025" w:rsidRDefault="00AE6265" w:rsidP="00AE6265">
      <w:pPr>
        <w:pStyle w:val="src"/>
        <w:numPr>
          <w:ilvl w:val="0"/>
          <w:numId w:val="34"/>
        </w:numPr>
        <w:shd w:val="clear" w:color="auto" w:fill="FFFFFF"/>
        <w:tabs>
          <w:tab w:val="left" w:pos="1134"/>
        </w:tabs>
        <w:spacing w:before="0" w:beforeAutospacing="0" w:after="0" w:afterAutospacing="0"/>
        <w:ind w:left="0" w:firstLine="567"/>
        <w:jc w:val="both"/>
        <w:rPr>
          <w:sz w:val="28"/>
          <w:szCs w:val="28"/>
        </w:rPr>
      </w:pPr>
      <w:r w:rsidRPr="001E2025">
        <w:rPr>
          <w:sz w:val="28"/>
          <w:szCs w:val="28"/>
        </w:rPr>
        <w:t>Тер-Минасова С.Г. Язык и межкультурная коммуникация. – М.: Моск.Ун-т, 2008. – 624 с.</w:t>
      </w:r>
    </w:p>
    <w:p w14:paraId="0B00B597" w14:textId="77777777" w:rsidR="00AE6265" w:rsidRPr="001E2025" w:rsidRDefault="00AE6265" w:rsidP="00AE6265">
      <w:pPr>
        <w:pStyle w:val="src"/>
        <w:numPr>
          <w:ilvl w:val="0"/>
          <w:numId w:val="34"/>
        </w:numPr>
        <w:shd w:val="clear" w:color="auto" w:fill="FFFFFF"/>
        <w:tabs>
          <w:tab w:val="left" w:pos="1134"/>
        </w:tabs>
        <w:spacing w:before="0" w:beforeAutospacing="0" w:after="0" w:afterAutospacing="0"/>
        <w:ind w:left="0" w:firstLine="567"/>
        <w:jc w:val="both"/>
        <w:rPr>
          <w:sz w:val="28"/>
          <w:szCs w:val="28"/>
        </w:rPr>
      </w:pPr>
      <w:r w:rsidRPr="001E2025">
        <w:rPr>
          <w:sz w:val="28"/>
          <w:szCs w:val="28"/>
        </w:rPr>
        <w:t>Садохин А.П. Межкультурная компетентность: сущность и механизмы формирования: дис.  …  док. культурологии: 24.00.01. – М., 2009. – 342 с.</w:t>
      </w:r>
    </w:p>
    <w:p w14:paraId="35431ABA" w14:textId="77777777" w:rsidR="00AE6265" w:rsidRPr="001E2025" w:rsidRDefault="00AE6265" w:rsidP="00AE6265">
      <w:pPr>
        <w:pStyle w:val="a4"/>
        <w:numPr>
          <w:ilvl w:val="0"/>
          <w:numId w:val="34"/>
        </w:numPr>
        <w:tabs>
          <w:tab w:val="left" w:pos="980"/>
          <w:tab w:val="left" w:pos="1134"/>
        </w:tabs>
        <w:ind w:left="0" w:firstLine="567"/>
        <w:rPr>
          <w:sz w:val="28"/>
          <w:szCs w:val="28"/>
        </w:rPr>
      </w:pPr>
      <w:r w:rsidRPr="001E2025">
        <w:rPr>
          <w:sz w:val="28"/>
          <w:szCs w:val="28"/>
        </w:rPr>
        <w:t>Бахтин М.М. Эстетика словесного творчества.</w:t>
      </w:r>
      <w:r w:rsidRPr="001E2025">
        <w:rPr>
          <w:sz w:val="28"/>
          <w:szCs w:val="28"/>
          <w:lang w:val="ru-RU"/>
        </w:rPr>
        <w:t xml:space="preserve"> – Изд.</w:t>
      </w:r>
      <w:r w:rsidRPr="001E2025">
        <w:rPr>
          <w:sz w:val="28"/>
          <w:szCs w:val="28"/>
        </w:rPr>
        <w:t xml:space="preserve"> 2-е. – М., 1986. –424 с. </w:t>
      </w:r>
    </w:p>
    <w:p w14:paraId="6A65263D" w14:textId="77777777" w:rsidR="00AE6265" w:rsidRPr="001E2025" w:rsidRDefault="00AE6265" w:rsidP="00AE6265">
      <w:pPr>
        <w:pStyle w:val="a4"/>
        <w:numPr>
          <w:ilvl w:val="0"/>
          <w:numId w:val="34"/>
        </w:numPr>
        <w:tabs>
          <w:tab w:val="left" w:pos="1134"/>
        </w:tabs>
        <w:ind w:left="0" w:firstLine="567"/>
        <w:rPr>
          <w:sz w:val="28"/>
          <w:szCs w:val="28"/>
        </w:rPr>
      </w:pPr>
      <w:r w:rsidRPr="001E2025">
        <w:rPr>
          <w:rFonts w:eastAsia="Arial"/>
          <w:sz w:val="28"/>
          <w:szCs w:val="28"/>
        </w:rPr>
        <w:t xml:space="preserve">Веселовский А.Н. Историческая поэтика. </w:t>
      </w:r>
      <w:r w:rsidRPr="001E2025">
        <w:rPr>
          <w:sz w:val="28"/>
          <w:szCs w:val="28"/>
        </w:rPr>
        <w:t>–</w:t>
      </w:r>
      <w:r w:rsidRPr="001E2025">
        <w:rPr>
          <w:rFonts w:eastAsia="Arial"/>
          <w:sz w:val="28"/>
          <w:szCs w:val="28"/>
        </w:rPr>
        <w:t xml:space="preserve"> М.: Высш.школа, 1989. – 406 с.</w:t>
      </w:r>
    </w:p>
    <w:p w14:paraId="4578D5BD" w14:textId="77777777" w:rsidR="00AE6265" w:rsidRPr="001E2025" w:rsidRDefault="00AE6265" w:rsidP="00AE6265">
      <w:pPr>
        <w:pStyle w:val="a4"/>
        <w:numPr>
          <w:ilvl w:val="0"/>
          <w:numId w:val="34"/>
        </w:numPr>
        <w:tabs>
          <w:tab w:val="left" w:pos="1134"/>
        </w:tabs>
        <w:ind w:left="0" w:firstLine="567"/>
        <w:rPr>
          <w:sz w:val="28"/>
          <w:szCs w:val="28"/>
        </w:rPr>
      </w:pPr>
      <w:r w:rsidRPr="001E2025">
        <w:rPr>
          <w:rFonts w:eastAsia="Arial"/>
          <w:sz w:val="28"/>
          <w:szCs w:val="28"/>
        </w:rPr>
        <w:t>Радлов</w:t>
      </w:r>
      <w:r w:rsidRPr="001E2025">
        <w:rPr>
          <w:rFonts w:eastAsia="Arial"/>
          <w:b/>
          <w:sz w:val="28"/>
          <w:szCs w:val="28"/>
        </w:rPr>
        <w:t xml:space="preserve"> </w:t>
      </w:r>
      <w:r w:rsidRPr="001E2025">
        <w:rPr>
          <w:rFonts w:eastAsia="Arial"/>
          <w:sz w:val="28"/>
          <w:szCs w:val="28"/>
        </w:rPr>
        <w:t>В.В. Тюркские степные кочевники. - Астана: Алтын кітап, 2007. – 389</w:t>
      </w:r>
      <w:r w:rsidRPr="001E2025">
        <w:rPr>
          <w:rFonts w:eastAsia="Arial"/>
          <w:sz w:val="28"/>
          <w:szCs w:val="28"/>
          <w:lang w:val="ru-RU"/>
        </w:rPr>
        <w:t xml:space="preserve"> </w:t>
      </w:r>
      <w:r w:rsidRPr="001E2025">
        <w:rPr>
          <w:rFonts w:eastAsia="Arial"/>
          <w:sz w:val="28"/>
          <w:szCs w:val="28"/>
        </w:rPr>
        <w:t>с.</w:t>
      </w:r>
    </w:p>
    <w:p w14:paraId="47AC9CDC" w14:textId="77777777" w:rsidR="00AE6265" w:rsidRPr="001E2025" w:rsidRDefault="00AE6265" w:rsidP="00AE6265">
      <w:pPr>
        <w:pStyle w:val="a4"/>
        <w:numPr>
          <w:ilvl w:val="0"/>
          <w:numId w:val="34"/>
        </w:numPr>
        <w:tabs>
          <w:tab w:val="left" w:pos="1134"/>
        </w:tabs>
        <w:ind w:left="0" w:firstLine="567"/>
        <w:rPr>
          <w:sz w:val="28"/>
          <w:szCs w:val="28"/>
        </w:rPr>
      </w:pPr>
      <w:r w:rsidRPr="001E2025">
        <w:rPr>
          <w:rFonts w:eastAsia="Arial"/>
          <w:sz w:val="28"/>
          <w:szCs w:val="28"/>
        </w:rPr>
        <w:lastRenderedPageBreak/>
        <w:t xml:space="preserve">Бартольд В.В. Работы по истории и филологии тюркских и монгольских народов / подгот. к изд.С.Г. Кляшторный; отв.ред. А.Н. Кононов. </w:t>
      </w:r>
      <w:r w:rsidRPr="001E2025">
        <w:rPr>
          <w:sz w:val="28"/>
          <w:szCs w:val="28"/>
        </w:rPr>
        <w:t>–</w:t>
      </w:r>
      <w:r w:rsidRPr="001E2025">
        <w:rPr>
          <w:rFonts w:eastAsia="Arial"/>
          <w:sz w:val="28"/>
          <w:szCs w:val="28"/>
        </w:rPr>
        <w:t xml:space="preserve"> М.: Вост.лит., 2002. </w:t>
      </w:r>
      <w:r w:rsidRPr="001E2025">
        <w:rPr>
          <w:sz w:val="28"/>
          <w:szCs w:val="28"/>
        </w:rPr>
        <w:t>–</w:t>
      </w:r>
      <w:r w:rsidRPr="001E2025">
        <w:rPr>
          <w:rFonts w:eastAsia="Arial"/>
          <w:sz w:val="28"/>
          <w:szCs w:val="28"/>
        </w:rPr>
        <w:t xml:space="preserve"> 757 с.</w:t>
      </w:r>
    </w:p>
    <w:p w14:paraId="440A7EA9" w14:textId="77777777" w:rsidR="00AE6265" w:rsidRPr="001E2025" w:rsidRDefault="00AE6265" w:rsidP="00AE6265">
      <w:pPr>
        <w:pStyle w:val="a4"/>
        <w:numPr>
          <w:ilvl w:val="0"/>
          <w:numId w:val="34"/>
        </w:numPr>
        <w:tabs>
          <w:tab w:val="left" w:pos="980"/>
          <w:tab w:val="left" w:pos="1134"/>
        </w:tabs>
        <w:ind w:left="0" w:firstLine="567"/>
        <w:rPr>
          <w:sz w:val="28"/>
          <w:szCs w:val="28"/>
        </w:rPr>
      </w:pPr>
      <w:r w:rsidRPr="001E2025">
        <w:rPr>
          <w:sz w:val="28"/>
          <w:szCs w:val="28"/>
        </w:rPr>
        <w:t>Жирмунский В.М. Сравнительное литературоведение. – Л.: Наука, 1979. – 495 с.</w:t>
      </w:r>
    </w:p>
    <w:p w14:paraId="61A9F1F5"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shd w:val="clear" w:color="auto" w:fill="FFFFFF"/>
        </w:rPr>
        <w:t xml:space="preserve">Конрад Н.И. К вопросу о литературных связях. </w:t>
      </w:r>
      <w:r w:rsidRPr="001E2025">
        <w:rPr>
          <w:sz w:val="28"/>
          <w:szCs w:val="28"/>
        </w:rPr>
        <w:t>–</w:t>
      </w:r>
      <w:r w:rsidRPr="001E2025">
        <w:rPr>
          <w:sz w:val="28"/>
          <w:szCs w:val="28"/>
          <w:shd w:val="clear" w:color="auto" w:fill="FFFFFF"/>
        </w:rPr>
        <w:t xml:space="preserve"> М.: Запад и Восток, 1972. </w:t>
      </w:r>
      <w:r w:rsidRPr="001E2025">
        <w:rPr>
          <w:sz w:val="28"/>
          <w:szCs w:val="28"/>
        </w:rPr>
        <w:t>–</w:t>
      </w:r>
      <w:r w:rsidRPr="001E2025">
        <w:rPr>
          <w:sz w:val="28"/>
          <w:szCs w:val="28"/>
          <w:shd w:val="clear" w:color="auto" w:fill="FFFFFF"/>
        </w:rPr>
        <w:t xml:space="preserve"> С. 315-328.</w:t>
      </w:r>
    </w:p>
    <w:p w14:paraId="4FB438AB" w14:textId="5D482EAE" w:rsidR="00AE6265" w:rsidRPr="001E2025" w:rsidRDefault="00AE6265" w:rsidP="00AE6265">
      <w:pPr>
        <w:pStyle w:val="a4"/>
        <w:numPr>
          <w:ilvl w:val="0"/>
          <w:numId w:val="34"/>
        </w:numPr>
        <w:tabs>
          <w:tab w:val="left" w:pos="965"/>
          <w:tab w:val="left" w:pos="1134"/>
        </w:tabs>
        <w:ind w:left="0" w:firstLine="567"/>
        <w:rPr>
          <w:iCs/>
          <w:sz w:val="28"/>
          <w:szCs w:val="28"/>
        </w:rPr>
      </w:pPr>
      <w:r w:rsidRPr="001E2025">
        <w:rPr>
          <w:sz w:val="28"/>
          <w:szCs w:val="28"/>
        </w:rPr>
        <w:t>Лотман Ю.М.</w:t>
      </w:r>
      <w:r w:rsidR="00D67C4A">
        <w:rPr>
          <w:sz w:val="28"/>
          <w:szCs w:val="28"/>
          <w:lang w:val="ru-RU"/>
        </w:rPr>
        <w:t xml:space="preserve"> </w:t>
      </w:r>
      <w:r w:rsidRPr="001E2025">
        <w:rPr>
          <w:sz w:val="28"/>
          <w:szCs w:val="28"/>
        </w:rPr>
        <w:t>О метаязыке типологических описаний культуры.</w:t>
      </w:r>
      <w:r w:rsidR="00D67C4A">
        <w:rPr>
          <w:sz w:val="28"/>
          <w:szCs w:val="28"/>
          <w:lang w:val="ru-RU"/>
        </w:rPr>
        <w:t>//</w:t>
      </w:r>
      <w:r w:rsidR="00D67C4A" w:rsidRPr="00D67C4A">
        <w:rPr>
          <w:rFonts w:asciiTheme="minorHAnsi" w:eastAsiaTheme="minorHAnsi" w:hAnsiTheme="minorHAnsi" w:cstheme="minorBidi"/>
          <w:i/>
          <w:iCs/>
          <w:color w:val="000000"/>
          <w:sz w:val="27"/>
          <w:szCs w:val="27"/>
          <w:shd w:val="clear" w:color="auto" w:fill="F3F3F3"/>
          <w:lang w:val="ru-RU"/>
        </w:rPr>
        <w:t xml:space="preserve"> </w:t>
      </w:r>
      <w:r w:rsidR="00D67C4A" w:rsidRPr="00D67C4A">
        <w:rPr>
          <w:iCs/>
          <w:sz w:val="28"/>
          <w:szCs w:val="28"/>
          <w:lang w:val="ru-RU"/>
        </w:rPr>
        <w:t>Избранные статьи: В 3-х Т</w:t>
      </w:r>
      <w:r w:rsidR="00D67C4A" w:rsidRPr="00D67C4A">
        <w:rPr>
          <w:i/>
          <w:iCs/>
          <w:sz w:val="28"/>
          <w:szCs w:val="28"/>
          <w:lang w:val="ru-RU"/>
        </w:rPr>
        <w:t>.</w:t>
      </w:r>
      <w:r w:rsidRPr="001E2025">
        <w:rPr>
          <w:sz w:val="28"/>
          <w:szCs w:val="28"/>
        </w:rPr>
        <w:t>–</w:t>
      </w:r>
      <w:r w:rsidRPr="001E2025">
        <w:rPr>
          <w:i/>
          <w:iCs/>
          <w:sz w:val="28"/>
          <w:szCs w:val="28"/>
        </w:rPr>
        <w:t xml:space="preserve"> </w:t>
      </w:r>
      <w:r w:rsidRPr="001E2025">
        <w:rPr>
          <w:iCs/>
          <w:sz w:val="28"/>
          <w:szCs w:val="28"/>
        </w:rPr>
        <w:t xml:space="preserve">Таллин, 1992. </w:t>
      </w:r>
      <w:r w:rsidRPr="001E2025">
        <w:rPr>
          <w:sz w:val="28"/>
          <w:szCs w:val="28"/>
        </w:rPr>
        <w:t>–</w:t>
      </w:r>
      <w:r w:rsidRPr="001E2025">
        <w:rPr>
          <w:iCs/>
          <w:sz w:val="28"/>
          <w:szCs w:val="28"/>
        </w:rPr>
        <w:t xml:space="preserve"> Т.</w:t>
      </w:r>
      <w:r w:rsidRPr="001E2025">
        <w:rPr>
          <w:iCs/>
          <w:sz w:val="28"/>
          <w:szCs w:val="28"/>
          <w:lang w:val="ru-RU"/>
        </w:rPr>
        <w:t xml:space="preserve"> </w:t>
      </w:r>
      <w:r w:rsidRPr="001E2025">
        <w:rPr>
          <w:iCs/>
          <w:sz w:val="28"/>
          <w:szCs w:val="28"/>
        </w:rPr>
        <w:t xml:space="preserve">1. </w:t>
      </w:r>
      <w:r w:rsidRPr="001E2025">
        <w:rPr>
          <w:sz w:val="28"/>
          <w:szCs w:val="28"/>
        </w:rPr>
        <w:t>–</w:t>
      </w:r>
      <w:r w:rsidRPr="001E2025">
        <w:rPr>
          <w:iCs/>
          <w:sz w:val="28"/>
          <w:szCs w:val="28"/>
        </w:rPr>
        <w:t xml:space="preserve"> С. 386-392</w:t>
      </w:r>
    </w:p>
    <w:p w14:paraId="4FEECAD7" w14:textId="77777777" w:rsidR="00AE6265" w:rsidRPr="001E2025" w:rsidRDefault="00AE6265" w:rsidP="00AE6265">
      <w:pPr>
        <w:pStyle w:val="a4"/>
        <w:numPr>
          <w:ilvl w:val="0"/>
          <w:numId w:val="34"/>
        </w:numPr>
        <w:tabs>
          <w:tab w:val="left" w:pos="1134"/>
        </w:tabs>
        <w:ind w:left="0" w:firstLine="567"/>
        <w:rPr>
          <w:rFonts w:eastAsia="Segoe UI"/>
          <w:sz w:val="28"/>
          <w:szCs w:val="28"/>
        </w:rPr>
      </w:pPr>
      <w:r w:rsidRPr="001E2025">
        <w:rPr>
          <w:rFonts w:eastAsia="Segoe UI"/>
          <w:sz w:val="28"/>
          <w:szCs w:val="28"/>
        </w:rPr>
        <w:t>Н</w:t>
      </w:r>
      <w:r w:rsidRPr="001E2025">
        <w:rPr>
          <w:rFonts w:eastAsia="Segoe UI"/>
          <w:w w:val="99"/>
          <w:sz w:val="28"/>
          <w:szCs w:val="28"/>
        </w:rPr>
        <w:t>ы</w:t>
      </w:r>
      <w:r w:rsidRPr="001E2025">
        <w:rPr>
          <w:rFonts w:eastAsia="Segoe UI"/>
          <w:sz w:val="28"/>
          <w:szCs w:val="28"/>
        </w:rPr>
        <w:t>са</w:t>
      </w:r>
      <w:r w:rsidRPr="001E2025">
        <w:rPr>
          <w:rFonts w:eastAsia="Segoe UI"/>
          <w:w w:val="99"/>
          <w:sz w:val="28"/>
          <w:szCs w:val="28"/>
        </w:rPr>
        <w:t>н</w:t>
      </w:r>
      <w:r w:rsidRPr="001E2025">
        <w:rPr>
          <w:rFonts w:eastAsia="Segoe UI"/>
          <w:sz w:val="28"/>
          <w:szCs w:val="28"/>
        </w:rPr>
        <w:t>баев</w:t>
      </w:r>
      <w:r w:rsidRPr="001E2025">
        <w:rPr>
          <w:rFonts w:eastAsia="Segoe UI"/>
          <w:spacing w:val="-8"/>
          <w:sz w:val="28"/>
          <w:szCs w:val="28"/>
        </w:rPr>
        <w:t xml:space="preserve"> </w:t>
      </w:r>
      <w:r w:rsidRPr="001E2025">
        <w:rPr>
          <w:rFonts w:eastAsia="Segoe UI"/>
          <w:sz w:val="28"/>
          <w:szCs w:val="28"/>
        </w:rPr>
        <w:t xml:space="preserve">А.Н. </w:t>
      </w:r>
      <w:r w:rsidRPr="001E2025">
        <w:rPr>
          <w:rFonts w:eastAsia="Segoe UI"/>
          <w:spacing w:val="-8"/>
          <w:sz w:val="28"/>
          <w:szCs w:val="28"/>
        </w:rPr>
        <w:t>Г</w:t>
      </w:r>
      <w:r w:rsidRPr="001E2025">
        <w:rPr>
          <w:rFonts w:eastAsia="Segoe UI"/>
          <w:sz w:val="28"/>
          <w:szCs w:val="28"/>
        </w:rPr>
        <w:t>ло</w:t>
      </w:r>
      <w:r w:rsidRPr="001E2025">
        <w:rPr>
          <w:rFonts w:eastAsia="Segoe UI"/>
          <w:w w:val="99"/>
          <w:sz w:val="28"/>
          <w:szCs w:val="28"/>
        </w:rPr>
        <w:t>б</w:t>
      </w:r>
      <w:r w:rsidRPr="001E2025">
        <w:rPr>
          <w:rFonts w:eastAsia="Segoe UI"/>
          <w:sz w:val="28"/>
          <w:szCs w:val="28"/>
        </w:rPr>
        <w:t>ал</w:t>
      </w:r>
      <w:r w:rsidRPr="001E2025">
        <w:rPr>
          <w:rFonts w:eastAsia="Segoe UI"/>
          <w:w w:val="99"/>
          <w:sz w:val="28"/>
          <w:szCs w:val="28"/>
        </w:rPr>
        <w:t>и</w:t>
      </w:r>
      <w:r w:rsidRPr="001E2025">
        <w:rPr>
          <w:rFonts w:eastAsia="Segoe UI"/>
          <w:sz w:val="28"/>
          <w:szCs w:val="28"/>
        </w:rPr>
        <w:t>зац</w:t>
      </w:r>
      <w:r w:rsidRPr="001E2025">
        <w:rPr>
          <w:rFonts w:eastAsia="Segoe UI"/>
          <w:w w:val="99"/>
          <w:sz w:val="28"/>
          <w:szCs w:val="28"/>
        </w:rPr>
        <w:t>и</w:t>
      </w:r>
      <w:r w:rsidRPr="001E2025">
        <w:rPr>
          <w:rFonts w:eastAsia="Segoe UI"/>
          <w:sz w:val="28"/>
          <w:szCs w:val="28"/>
        </w:rPr>
        <w:t>я</w:t>
      </w:r>
      <w:r w:rsidRPr="001E2025">
        <w:rPr>
          <w:rFonts w:eastAsia="Segoe UI"/>
          <w:spacing w:val="8"/>
          <w:sz w:val="28"/>
          <w:szCs w:val="28"/>
        </w:rPr>
        <w:t xml:space="preserve"> </w:t>
      </w:r>
      <w:r w:rsidRPr="001E2025">
        <w:rPr>
          <w:rFonts w:eastAsia="Segoe UI"/>
          <w:w w:val="99"/>
          <w:sz w:val="28"/>
          <w:szCs w:val="28"/>
        </w:rPr>
        <w:t>и</w:t>
      </w:r>
      <w:r w:rsidRPr="001E2025">
        <w:rPr>
          <w:rFonts w:eastAsia="Segoe UI"/>
          <w:spacing w:val="8"/>
          <w:sz w:val="28"/>
          <w:szCs w:val="28"/>
        </w:rPr>
        <w:t xml:space="preserve"> </w:t>
      </w:r>
      <w:r w:rsidRPr="001E2025">
        <w:rPr>
          <w:rFonts w:eastAsia="Segoe UI"/>
          <w:sz w:val="28"/>
          <w:szCs w:val="28"/>
        </w:rPr>
        <w:t>т</w:t>
      </w:r>
      <w:r w:rsidRPr="001E2025">
        <w:rPr>
          <w:rFonts w:eastAsia="Segoe UI"/>
          <w:spacing w:val="-2"/>
          <w:sz w:val="28"/>
          <w:szCs w:val="28"/>
        </w:rPr>
        <w:t>р</w:t>
      </w:r>
      <w:r w:rsidRPr="001E2025">
        <w:rPr>
          <w:rFonts w:eastAsia="Segoe UI"/>
          <w:sz w:val="28"/>
          <w:szCs w:val="28"/>
        </w:rPr>
        <w:t>анз</w:t>
      </w:r>
      <w:r w:rsidRPr="001E2025">
        <w:rPr>
          <w:rFonts w:eastAsia="Segoe UI"/>
          <w:w w:val="99"/>
          <w:sz w:val="28"/>
          <w:szCs w:val="28"/>
        </w:rPr>
        <w:t>и</w:t>
      </w:r>
      <w:r w:rsidRPr="001E2025">
        <w:rPr>
          <w:rFonts w:eastAsia="Segoe UI"/>
          <w:sz w:val="28"/>
          <w:szCs w:val="28"/>
        </w:rPr>
        <w:t>т</w:t>
      </w:r>
      <w:r w:rsidRPr="001E2025">
        <w:rPr>
          <w:rFonts w:eastAsia="Segoe UI"/>
          <w:w w:val="99"/>
          <w:sz w:val="28"/>
          <w:szCs w:val="28"/>
        </w:rPr>
        <w:t>н</w:t>
      </w:r>
      <w:r w:rsidRPr="001E2025">
        <w:rPr>
          <w:rFonts w:eastAsia="Segoe UI"/>
          <w:sz w:val="28"/>
          <w:szCs w:val="28"/>
        </w:rPr>
        <w:t>ое</w:t>
      </w:r>
      <w:r w:rsidRPr="001E2025">
        <w:rPr>
          <w:rFonts w:eastAsia="Segoe UI"/>
          <w:spacing w:val="8"/>
          <w:sz w:val="28"/>
          <w:szCs w:val="28"/>
        </w:rPr>
        <w:t xml:space="preserve"> </w:t>
      </w:r>
      <w:r w:rsidRPr="001E2025">
        <w:rPr>
          <w:rFonts w:eastAsia="Segoe UI"/>
          <w:sz w:val="28"/>
          <w:szCs w:val="28"/>
        </w:rPr>
        <w:t>об</w:t>
      </w:r>
      <w:r w:rsidRPr="001E2025">
        <w:rPr>
          <w:rFonts w:eastAsia="Segoe UI"/>
          <w:w w:val="99"/>
          <w:sz w:val="28"/>
          <w:szCs w:val="28"/>
        </w:rPr>
        <w:t>щ</w:t>
      </w:r>
      <w:r w:rsidRPr="001E2025">
        <w:rPr>
          <w:rFonts w:eastAsia="Segoe UI"/>
          <w:sz w:val="28"/>
          <w:szCs w:val="28"/>
        </w:rPr>
        <w:t>ество</w:t>
      </w:r>
      <w:r>
        <w:rPr>
          <w:rFonts w:eastAsia="Segoe UI"/>
          <w:sz w:val="28"/>
          <w:szCs w:val="28"/>
          <w:lang w:val="ru-RU"/>
        </w:rPr>
        <w:t xml:space="preserve">. </w:t>
      </w:r>
      <w:r w:rsidRPr="001E2025">
        <w:rPr>
          <w:rFonts w:eastAsia="Segoe UI"/>
          <w:sz w:val="28"/>
          <w:szCs w:val="28"/>
        </w:rPr>
        <w:t>Це</w:t>
      </w:r>
      <w:r w:rsidRPr="001E2025">
        <w:rPr>
          <w:rFonts w:eastAsia="Segoe UI"/>
          <w:w w:val="99"/>
          <w:sz w:val="28"/>
          <w:szCs w:val="28"/>
        </w:rPr>
        <w:t>н</w:t>
      </w:r>
      <w:r w:rsidRPr="001E2025">
        <w:rPr>
          <w:rFonts w:eastAsia="Segoe UI"/>
          <w:sz w:val="28"/>
          <w:szCs w:val="28"/>
        </w:rPr>
        <w:t>т</w:t>
      </w:r>
      <w:r w:rsidRPr="001E2025">
        <w:rPr>
          <w:rFonts w:eastAsia="Segoe UI"/>
          <w:spacing w:val="-1"/>
          <w:sz w:val="28"/>
          <w:szCs w:val="28"/>
        </w:rPr>
        <w:t>р</w:t>
      </w:r>
      <w:r w:rsidRPr="001E2025">
        <w:rPr>
          <w:rFonts w:eastAsia="Segoe UI"/>
          <w:sz w:val="28"/>
          <w:szCs w:val="28"/>
        </w:rPr>
        <w:t>аль</w:t>
      </w:r>
      <w:r w:rsidRPr="001E2025">
        <w:rPr>
          <w:rFonts w:eastAsia="Segoe UI"/>
          <w:w w:val="99"/>
          <w:sz w:val="28"/>
          <w:szCs w:val="28"/>
        </w:rPr>
        <w:t>н</w:t>
      </w:r>
      <w:r w:rsidRPr="001E2025">
        <w:rPr>
          <w:rFonts w:eastAsia="Segoe UI"/>
          <w:sz w:val="28"/>
          <w:szCs w:val="28"/>
        </w:rPr>
        <w:t>ая</w:t>
      </w:r>
      <w:r w:rsidRPr="001E2025">
        <w:rPr>
          <w:rFonts w:eastAsia="Segoe UI"/>
          <w:spacing w:val="7"/>
          <w:sz w:val="28"/>
          <w:szCs w:val="28"/>
        </w:rPr>
        <w:t xml:space="preserve"> </w:t>
      </w:r>
      <w:r w:rsidRPr="001E2025">
        <w:rPr>
          <w:rFonts w:eastAsia="Segoe UI"/>
          <w:sz w:val="28"/>
          <w:szCs w:val="28"/>
        </w:rPr>
        <w:t>Аз</w:t>
      </w:r>
      <w:r w:rsidRPr="001E2025">
        <w:rPr>
          <w:rFonts w:eastAsia="Segoe UI"/>
          <w:w w:val="99"/>
          <w:sz w:val="28"/>
          <w:szCs w:val="28"/>
        </w:rPr>
        <w:t>и</w:t>
      </w:r>
      <w:r w:rsidRPr="001E2025">
        <w:rPr>
          <w:rFonts w:eastAsia="Segoe UI"/>
          <w:sz w:val="28"/>
          <w:szCs w:val="28"/>
        </w:rPr>
        <w:t>я</w:t>
      </w:r>
      <w:r w:rsidRPr="001E2025">
        <w:rPr>
          <w:rFonts w:eastAsia="Segoe UI"/>
          <w:spacing w:val="7"/>
          <w:sz w:val="28"/>
          <w:szCs w:val="28"/>
        </w:rPr>
        <w:t xml:space="preserve"> </w:t>
      </w:r>
      <w:r w:rsidRPr="001E2025">
        <w:rPr>
          <w:rFonts w:eastAsia="Segoe UI"/>
          <w:sz w:val="28"/>
          <w:szCs w:val="28"/>
        </w:rPr>
        <w:t>в</w:t>
      </w:r>
      <w:r w:rsidRPr="001E2025">
        <w:rPr>
          <w:rFonts w:eastAsia="Segoe UI"/>
          <w:spacing w:val="8"/>
          <w:sz w:val="28"/>
          <w:szCs w:val="28"/>
        </w:rPr>
        <w:t xml:space="preserve"> </w:t>
      </w:r>
      <w:r w:rsidRPr="001E2025">
        <w:rPr>
          <w:rFonts w:eastAsia="Segoe UI"/>
          <w:sz w:val="28"/>
          <w:szCs w:val="28"/>
        </w:rPr>
        <w:t>с</w:t>
      </w:r>
      <w:r w:rsidRPr="001E2025">
        <w:rPr>
          <w:rFonts w:eastAsia="Segoe UI"/>
          <w:w w:val="99"/>
          <w:sz w:val="28"/>
          <w:szCs w:val="28"/>
        </w:rPr>
        <w:t>и</w:t>
      </w:r>
      <w:r w:rsidRPr="001E2025">
        <w:rPr>
          <w:rFonts w:eastAsia="Segoe UI"/>
          <w:sz w:val="28"/>
          <w:szCs w:val="28"/>
        </w:rPr>
        <w:t>с</w:t>
      </w:r>
      <w:r w:rsidRPr="001E2025">
        <w:rPr>
          <w:rFonts w:eastAsia="Segoe UI"/>
          <w:spacing w:val="-2"/>
          <w:sz w:val="28"/>
          <w:szCs w:val="28"/>
        </w:rPr>
        <w:t>т</w:t>
      </w:r>
      <w:r w:rsidRPr="001E2025">
        <w:rPr>
          <w:rFonts w:eastAsia="Segoe UI"/>
          <w:sz w:val="28"/>
          <w:szCs w:val="28"/>
        </w:rPr>
        <w:t>е</w:t>
      </w:r>
      <w:r w:rsidRPr="001E2025">
        <w:rPr>
          <w:rFonts w:eastAsia="Segoe UI"/>
          <w:w w:val="99"/>
          <w:sz w:val="28"/>
          <w:szCs w:val="28"/>
        </w:rPr>
        <w:t>м</w:t>
      </w:r>
      <w:r w:rsidRPr="001E2025">
        <w:rPr>
          <w:rFonts w:eastAsia="Segoe UI"/>
          <w:sz w:val="28"/>
          <w:szCs w:val="28"/>
        </w:rPr>
        <w:t>е</w:t>
      </w:r>
      <w:r w:rsidRPr="001E2025">
        <w:rPr>
          <w:rFonts w:eastAsia="Segoe UI"/>
          <w:spacing w:val="7"/>
          <w:sz w:val="28"/>
          <w:szCs w:val="28"/>
        </w:rPr>
        <w:t xml:space="preserve"> </w:t>
      </w:r>
      <w:r w:rsidRPr="001E2025">
        <w:rPr>
          <w:rFonts w:eastAsia="Segoe UI"/>
          <w:spacing w:val="-6"/>
          <w:sz w:val="28"/>
          <w:szCs w:val="28"/>
        </w:rPr>
        <w:t>г</w:t>
      </w:r>
      <w:r w:rsidRPr="001E2025">
        <w:rPr>
          <w:rFonts w:eastAsia="Segoe UI"/>
          <w:sz w:val="28"/>
          <w:szCs w:val="28"/>
        </w:rPr>
        <w:t>лобальн</w:t>
      </w:r>
      <w:r w:rsidRPr="001E2025">
        <w:rPr>
          <w:rFonts w:eastAsia="Segoe UI"/>
          <w:w w:val="99"/>
          <w:sz w:val="28"/>
          <w:szCs w:val="28"/>
        </w:rPr>
        <w:t>ы</w:t>
      </w:r>
      <w:r w:rsidRPr="001E2025">
        <w:rPr>
          <w:rFonts w:eastAsia="Segoe UI"/>
          <w:sz w:val="28"/>
          <w:szCs w:val="28"/>
        </w:rPr>
        <w:t xml:space="preserve">х </w:t>
      </w:r>
      <w:r w:rsidRPr="001E2025">
        <w:rPr>
          <w:rFonts w:eastAsia="Segoe UI"/>
          <w:spacing w:val="-3"/>
          <w:sz w:val="28"/>
          <w:szCs w:val="28"/>
        </w:rPr>
        <w:t>о</w:t>
      </w:r>
      <w:r w:rsidRPr="001E2025">
        <w:rPr>
          <w:rFonts w:eastAsia="Segoe UI"/>
          <w:w w:val="99"/>
          <w:sz w:val="28"/>
          <w:szCs w:val="28"/>
        </w:rPr>
        <w:t>тн</w:t>
      </w:r>
      <w:r w:rsidRPr="001E2025">
        <w:rPr>
          <w:rFonts w:eastAsia="Segoe UI"/>
          <w:sz w:val="28"/>
          <w:szCs w:val="28"/>
        </w:rPr>
        <w:t>оше</w:t>
      </w:r>
      <w:r w:rsidRPr="001E2025">
        <w:rPr>
          <w:rFonts w:eastAsia="Segoe UI"/>
          <w:w w:val="99"/>
          <w:sz w:val="28"/>
          <w:szCs w:val="28"/>
        </w:rPr>
        <w:t>ний</w:t>
      </w:r>
      <w:r w:rsidRPr="001E2025">
        <w:rPr>
          <w:rFonts w:eastAsia="Segoe UI"/>
          <w:sz w:val="28"/>
          <w:szCs w:val="28"/>
        </w:rPr>
        <w:t xml:space="preserve"> //</w:t>
      </w:r>
      <w:r w:rsidRPr="001E2025">
        <w:rPr>
          <w:rFonts w:eastAsia="Segoe UI"/>
          <w:spacing w:val="1"/>
          <w:sz w:val="28"/>
          <w:szCs w:val="28"/>
        </w:rPr>
        <w:t xml:space="preserve"> </w:t>
      </w:r>
      <w:r w:rsidRPr="001E2025">
        <w:rPr>
          <w:rFonts w:eastAsia="Segoe UI"/>
          <w:sz w:val="28"/>
          <w:szCs w:val="28"/>
        </w:rPr>
        <w:t>С</w:t>
      </w:r>
      <w:r w:rsidRPr="001E2025">
        <w:rPr>
          <w:rFonts w:eastAsia="Segoe UI"/>
          <w:w w:val="99"/>
          <w:sz w:val="28"/>
          <w:szCs w:val="28"/>
        </w:rPr>
        <w:t>б</w:t>
      </w:r>
      <w:r w:rsidRPr="001E2025">
        <w:rPr>
          <w:rFonts w:eastAsia="Segoe UI"/>
          <w:sz w:val="28"/>
          <w:szCs w:val="28"/>
        </w:rPr>
        <w:t>орн</w:t>
      </w:r>
      <w:r w:rsidRPr="001E2025">
        <w:rPr>
          <w:rFonts w:eastAsia="Segoe UI"/>
          <w:w w:val="99"/>
          <w:sz w:val="28"/>
          <w:szCs w:val="28"/>
        </w:rPr>
        <w:t>и</w:t>
      </w:r>
      <w:r w:rsidRPr="001E2025">
        <w:rPr>
          <w:rFonts w:eastAsia="Segoe UI"/>
          <w:sz w:val="28"/>
          <w:szCs w:val="28"/>
        </w:rPr>
        <w:t>к ма</w:t>
      </w:r>
      <w:r w:rsidRPr="001E2025">
        <w:rPr>
          <w:rFonts w:eastAsia="Segoe UI"/>
          <w:spacing w:val="-2"/>
          <w:sz w:val="28"/>
          <w:szCs w:val="28"/>
        </w:rPr>
        <w:t>т</w:t>
      </w:r>
      <w:r w:rsidRPr="001E2025">
        <w:rPr>
          <w:rFonts w:eastAsia="Segoe UI"/>
          <w:sz w:val="28"/>
          <w:szCs w:val="28"/>
        </w:rPr>
        <w:t>ер</w:t>
      </w:r>
      <w:r w:rsidRPr="001E2025">
        <w:rPr>
          <w:rFonts w:eastAsia="Segoe UI"/>
          <w:w w:val="99"/>
          <w:sz w:val="28"/>
          <w:szCs w:val="28"/>
        </w:rPr>
        <w:t>и</w:t>
      </w:r>
      <w:r w:rsidRPr="001E2025">
        <w:rPr>
          <w:rFonts w:eastAsia="Segoe UI"/>
          <w:sz w:val="28"/>
          <w:szCs w:val="28"/>
        </w:rPr>
        <w:t xml:space="preserve">алов </w:t>
      </w:r>
      <w:r w:rsidRPr="001E2025">
        <w:rPr>
          <w:rFonts w:eastAsia="Segoe UI"/>
          <w:spacing w:val="-2"/>
          <w:sz w:val="28"/>
          <w:szCs w:val="28"/>
        </w:rPr>
        <w:t>к</w:t>
      </w:r>
      <w:r w:rsidRPr="001E2025">
        <w:rPr>
          <w:rFonts w:eastAsia="Segoe UI"/>
          <w:sz w:val="28"/>
          <w:szCs w:val="28"/>
        </w:rPr>
        <w:t>он</w:t>
      </w:r>
      <w:r w:rsidRPr="001E2025">
        <w:rPr>
          <w:rFonts w:eastAsia="Segoe UI"/>
          <w:w w:val="99"/>
          <w:sz w:val="28"/>
          <w:szCs w:val="28"/>
        </w:rPr>
        <w:t>ф</w:t>
      </w:r>
      <w:r w:rsidRPr="001E2025">
        <w:rPr>
          <w:rFonts w:eastAsia="Segoe UI"/>
          <w:sz w:val="28"/>
          <w:szCs w:val="28"/>
        </w:rPr>
        <w:t>ере</w:t>
      </w:r>
      <w:r w:rsidRPr="001E2025">
        <w:rPr>
          <w:rFonts w:eastAsia="Segoe UI"/>
          <w:w w:val="99"/>
          <w:sz w:val="28"/>
          <w:szCs w:val="28"/>
        </w:rPr>
        <w:t>н</w:t>
      </w:r>
      <w:r w:rsidRPr="001E2025">
        <w:rPr>
          <w:rFonts w:eastAsia="Segoe UI"/>
          <w:sz w:val="28"/>
          <w:szCs w:val="28"/>
        </w:rPr>
        <w:t>ц</w:t>
      </w:r>
      <w:r w:rsidRPr="001E2025">
        <w:rPr>
          <w:rFonts w:eastAsia="Segoe UI"/>
          <w:w w:val="99"/>
          <w:sz w:val="28"/>
          <w:szCs w:val="28"/>
        </w:rPr>
        <w:t>ии</w:t>
      </w:r>
      <w:r w:rsidRPr="001E2025">
        <w:rPr>
          <w:rFonts w:eastAsia="Segoe UI"/>
          <w:sz w:val="28"/>
          <w:szCs w:val="28"/>
        </w:rPr>
        <w:t xml:space="preserve">. </w:t>
      </w:r>
      <w:r w:rsidRPr="001E2025">
        <w:rPr>
          <w:sz w:val="28"/>
          <w:szCs w:val="28"/>
        </w:rPr>
        <w:t>–</w:t>
      </w:r>
      <w:r w:rsidRPr="001E2025">
        <w:rPr>
          <w:rFonts w:eastAsia="Segoe UI"/>
          <w:sz w:val="28"/>
          <w:szCs w:val="28"/>
        </w:rPr>
        <w:t xml:space="preserve"> </w:t>
      </w:r>
      <w:r w:rsidRPr="001E2025">
        <w:rPr>
          <w:rFonts w:eastAsia="Segoe UI"/>
          <w:spacing w:val="8"/>
          <w:sz w:val="28"/>
          <w:szCs w:val="28"/>
        </w:rPr>
        <w:t>А</w:t>
      </w:r>
      <w:r w:rsidRPr="001E2025">
        <w:rPr>
          <w:rFonts w:eastAsia="Segoe UI"/>
          <w:sz w:val="28"/>
          <w:szCs w:val="28"/>
        </w:rPr>
        <w:t>л</w:t>
      </w:r>
      <w:r w:rsidRPr="001E2025">
        <w:rPr>
          <w:rFonts w:eastAsia="Segoe UI"/>
          <w:w w:val="99"/>
          <w:sz w:val="28"/>
          <w:szCs w:val="28"/>
        </w:rPr>
        <w:t>м</w:t>
      </w:r>
      <w:r w:rsidRPr="001E2025">
        <w:rPr>
          <w:rFonts w:eastAsia="Segoe UI"/>
          <w:sz w:val="28"/>
          <w:szCs w:val="28"/>
        </w:rPr>
        <w:t>ат</w:t>
      </w:r>
      <w:r w:rsidRPr="001E2025">
        <w:rPr>
          <w:rFonts w:eastAsia="Segoe UI"/>
          <w:w w:val="99"/>
          <w:sz w:val="28"/>
          <w:szCs w:val="28"/>
        </w:rPr>
        <w:t>ы</w:t>
      </w:r>
      <w:r w:rsidRPr="001E2025">
        <w:rPr>
          <w:rFonts w:eastAsia="Segoe UI"/>
          <w:sz w:val="28"/>
          <w:szCs w:val="28"/>
        </w:rPr>
        <w:t>, 2006 – 38 с.</w:t>
      </w:r>
    </w:p>
    <w:p w14:paraId="16E88854" w14:textId="77777777" w:rsidR="00AE6265" w:rsidRPr="001E2025" w:rsidRDefault="00AE6265" w:rsidP="00AE6265">
      <w:pPr>
        <w:pStyle w:val="a4"/>
        <w:numPr>
          <w:ilvl w:val="0"/>
          <w:numId w:val="34"/>
        </w:numPr>
        <w:tabs>
          <w:tab w:val="left" w:pos="965"/>
          <w:tab w:val="left" w:pos="1134"/>
        </w:tabs>
        <w:ind w:left="0" w:firstLine="567"/>
        <w:rPr>
          <w:sz w:val="28"/>
          <w:szCs w:val="28"/>
        </w:rPr>
      </w:pPr>
      <w:r w:rsidRPr="001E2025">
        <w:rPr>
          <w:sz w:val="28"/>
          <w:szCs w:val="28"/>
        </w:rPr>
        <w:t xml:space="preserve">Брагинский И.С. </w:t>
      </w:r>
      <w:r w:rsidRPr="001E2025">
        <w:rPr>
          <w:rFonts w:eastAsia="Arial"/>
          <w:sz w:val="28"/>
          <w:szCs w:val="28"/>
        </w:rPr>
        <w:t>Проблемы типологии Средневековых литератур Востока. – М.: Наука, 1991. – 391 с.</w:t>
      </w:r>
      <w:r w:rsidRPr="001E2025">
        <w:rPr>
          <w:sz w:val="28"/>
          <w:szCs w:val="28"/>
        </w:rPr>
        <w:t> </w:t>
      </w:r>
    </w:p>
    <w:p w14:paraId="71C2B968" w14:textId="77777777" w:rsidR="00AE6265" w:rsidRPr="001E2025" w:rsidRDefault="00AE6265" w:rsidP="00AE6265">
      <w:pPr>
        <w:pStyle w:val="a4"/>
        <w:numPr>
          <w:ilvl w:val="0"/>
          <w:numId w:val="34"/>
        </w:numPr>
        <w:tabs>
          <w:tab w:val="left" w:pos="965"/>
          <w:tab w:val="left" w:pos="1134"/>
        </w:tabs>
        <w:ind w:left="0" w:firstLine="567"/>
        <w:rPr>
          <w:sz w:val="28"/>
          <w:szCs w:val="28"/>
        </w:rPr>
      </w:pPr>
      <w:r w:rsidRPr="001E2025">
        <w:rPr>
          <w:sz w:val="28"/>
          <w:szCs w:val="28"/>
        </w:rPr>
        <w:t>Библер В.С. Культура. Диалог культур (Опыт определения) // Вопросы Философии. – 1989. – №6. – С. 31-43</w:t>
      </w:r>
      <w:r w:rsidRPr="001E2025">
        <w:rPr>
          <w:sz w:val="28"/>
          <w:szCs w:val="28"/>
          <w:lang w:val="ru-RU"/>
        </w:rPr>
        <w:t>.</w:t>
      </w:r>
      <w:r w:rsidRPr="001E2025">
        <w:rPr>
          <w:sz w:val="28"/>
          <w:szCs w:val="28"/>
        </w:rPr>
        <w:t xml:space="preserve"> </w:t>
      </w:r>
    </w:p>
    <w:p w14:paraId="564FC224"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rPr>
        <w:t>Костомаров В.Г.</w:t>
      </w:r>
      <w:r w:rsidRPr="001E2025">
        <w:rPr>
          <w:sz w:val="28"/>
          <w:szCs w:val="28"/>
          <w:shd w:val="clear" w:color="auto" w:fill="FFFFFF"/>
        </w:rPr>
        <w:t xml:space="preserve"> Наш язык в действии</w:t>
      </w:r>
      <w:r w:rsidRPr="001E2025">
        <w:rPr>
          <w:sz w:val="28"/>
          <w:szCs w:val="28"/>
          <w:shd w:val="clear" w:color="auto" w:fill="FFFFFF"/>
          <w:lang w:val="ru-RU"/>
        </w:rPr>
        <w:t xml:space="preserve"> </w:t>
      </w:r>
      <w:r w:rsidRPr="001E2025">
        <w:rPr>
          <w:sz w:val="28"/>
          <w:szCs w:val="28"/>
        </w:rPr>
        <w:t xml:space="preserve"> //</w:t>
      </w:r>
      <w:r w:rsidRPr="001E2025">
        <w:rPr>
          <w:sz w:val="28"/>
          <w:szCs w:val="28"/>
          <w:shd w:val="clear" w:color="auto" w:fill="FFFFFF"/>
        </w:rPr>
        <w:t xml:space="preserve"> Очерки современной русской стилистики. </w:t>
      </w:r>
      <w:r w:rsidRPr="001E2025">
        <w:rPr>
          <w:sz w:val="28"/>
          <w:szCs w:val="28"/>
        </w:rPr>
        <w:t>–</w:t>
      </w:r>
      <w:r w:rsidRPr="001E2025">
        <w:rPr>
          <w:sz w:val="28"/>
          <w:szCs w:val="28"/>
          <w:shd w:val="clear" w:color="auto" w:fill="FFFFFF"/>
        </w:rPr>
        <w:t xml:space="preserve"> М.: Гард., 2005</w:t>
      </w:r>
      <w:r w:rsidRPr="001E2025">
        <w:rPr>
          <w:sz w:val="28"/>
          <w:szCs w:val="28"/>
          <w:shd w:val="clear" w:color="auto" w:fill="FFFFFF"/>
          <w:lang w:val="ru-RU"/>
        </w:rPr>
        <w:t>.</w:t>
      </w:r>
      <w:r w:rsidRPr="001E2025">
        <w:rPr>
          <w:sz w:val="28"/>
          <w:szCs w:val="28"/>
          <w:shd w:val="clear" w:color="auto" w:fill="FFFFFF"/>
        </w:rPr>
        <w:t xml:space="preserve"> </w:t>
      </w:r>
      <w:r w:rsidRPr="001E2025">
        <w:rPr>
          <w:sz w:val="28"/>
          <w:szCs w:val="28"/>
        </w:rPr>
        <w:t>–</w:t>
      </w:r>
      <w:r w:rsidRPr="001E2025">
        <w:rPr>
          <w:sz w:val="28"/>
          <w:szCs w:val="28"/>
          <w:lang w:val="ru-RU"/>
        </w:rPr>
        <w:t xml:space="preserve">  С. </w:t>
      </w:r>
      <w:r w:rsidRPr="001E2025">
        <w:rPr>
          <w:sz w:val="28"/>
          <w:szCs w:val="28"/>
          <w:shd w:val="clear" w:color="auto" w:fill="FFFFFF"/>
        </w:rPr>
        <w:t>3.</w:t>
      </w:r>
    </w:p>
    <w:p w14:paraId="4CD7C68E"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Верещагин Е.М. Язык и культура: Лингвострановедение в преподавании русского языка как иностранного. </w:t>
      </w:r>
      <w:r w:rsidRPr="001E2025">
        <w:rPr>
          <w:sz w:val="28"/>
          <w:szCs w:val="28"/>
          <w:lang w:val="ru-RU"/>
        </w:rPr>
        <w:t xml:space="preserve">– Изд. </w:t>
      </w:r>
      <w:r w:rsidRPr="001E2025">
        <w:rPr>
          <w:sz w:val="28"/>
          <w:szCs w:val="28"/>
        </w:rPr>
        <w:t>4-е. – М., 1990. – С. 5-6</w:t>
      </w:r>
      <w:r w:rsidRPr="001E2025">
        <w:rPr>
          <w:sz w:val="28"/>
          <w:szCs w:val="28"/>
          <w:lang w:val="ru-RU"/>
        </w:rPr>
        <w:t>.</w:t>
      </w:r>
      <w:r w:rsidRPr="001E2025">
        <w:rPr>
          <w:sz w:val="28"/>
          <w:szCs w:val="28"/>
        </w:rPr>
        <w:t xml:space="preserve"> </w:t>
      </w:r>
    </w:p>
    <w:p w14:paraId="0CE90982" w14:textId="77777777" w:rsidR="00AE6265" w:rsidRPr="001E2025" w:rsidRDefault="00AE6265" w:rsidP="00AE6265">
      <w:pPr>
        <w:pStyle w:val="a4"/>
        <w:numPr>
          <w:ilvl w:val="0"/>
          <w:numId w:val="34"/>
        </w:numPr>
        <w:tabs>
          <w:tab w:val="left" w:pos="965"/>
          <w:tab w:val="left" w:pos="1134"/>
        </w:tabs>
        <w:ind w:left="0" w:firstLine="567"/>
        <w:rPr>
          <w:sz w:val="28"/>
          <w:szCs w:val="28"/>
        </w:rPr>
      </w:pPr>
      <w:r w:rsidRPr="001E2025">
        <w:rPr>
          <w:sz w:val="28"/>
          <w:szCs w:val="28"/>
          <w:shd w:val="clear" w:color="auto" w:fill="FFFFFF"/>
        </w:rPr>
        <w:t>Выготский Л.С. Мышление и речь (idem, idem)</w:t>
      </w:r>
      <w:r w:rsidRPr="001E2025">
        <w:rPr>
          <w:sz w:val="28"/>
          <w:szCs w:val="28"/>
          <w:shd w:val="clear" w:color="auto" w:fill="FFFFFF"/>
          <w:lang w:val="ru-RU"/>
        </w:rPr>
        <w:t>.</w:t>
      </w:r>
      <w:r w:rsidRPr="001E2025">
        <w:rPr>
          <w:sz w:val="28"/>
          <w:szCs w:val="28"/>
          <w:shd w:val="clear" w:color="auto" w:fill="FFFFFF"/>
        </w:rPr>
        <w:t xml:space="preserve"> </w:t>
      </w:r>
      <w:r w:rsidRPr="001E2025">
        <w:rPr>
          <w:sz w:val="28"/>
          <w:szCs w:val="28"/>
        </w:rPr>
        <w:t>–</w:t>
      </w:r>
      <w:r w:rsidRPr="001E2025">
        <w:rPr>
          <w:sz w:val="28"/>
          <w:szCs w:val="28"/>
          <w:shd w:val="clear" w:color="auto" w:fill="FFFFFF"/>
        </w:rPr>
        <w:t xml:space="preserve"> М.</w:t>
      </w:r>
      <w:r w:rsidRPr="001E2025">
        <w:rPr>
          <w:sz w:val="28"/>
          <w:szCs w:val="28"/>
          <w:shd w:val="clear" w:color="auto" w:fill="FFFFFF"/>
          <w:lang w:val="ru-RU"/>
        </w:rPr>
        <w:t xml:space="preserve">; </w:t>
      </w:r>
      <w:r w:rsidRPr="001E2025">
        <w:rPr>
          <w:sz w:val="28"/>
          <w:szCs w:val="28"/>
          <w:shd w:val="clear" w:color="auto" w:fill="FFFFFF"/>
        </w:rPr>
        <w:t xml:space="preserve">Л.: Соцэкгиз, 1934. </w:t>
      </w:r>
      <w:r w:rsidRPr="001E2025">
        <w:rPr>
          <w:sz w:val="28"/>
          <w:szCs w:val="28"/>
        </w:rPr>
        <w:t>–</w:t>
      </w:r>
      <w:r w:rsidRPr="001E2025">
        <w:rPr>
          <w:sz w:val="28"/>
          <w:szCs w:val="28"/>
          <w:shd w:val="clear" w:color="auto" w:fill="FFFFFF"/>
        </w:rPr>
        <w:t xml:space="preserve"> 323 с.</w:t>
      </w:r>
    </w:p>
    <w:p w14:paraId="631E847C"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Колосовская Т.А. Формирование кросс-культурной компетентности будущих учителей: дис.</w:t>
      </w:r>
      <w:r w:rsidRPr="001E2025">
        <w:rPr>
          <w:sz w:val="28"/>
          <w:szCs w:val="28"/>
          <w:lang w:val="ru-RU"/>
        </w:rPr>
        <w:t xml:space="preserve">   …   </w:t>
      </w:r>
      <w:r w:rsidRPr="001E2025">
        <w:rPr>
          <w:sz w:val="28"/>
          <w:szCs w:val="28"/>
        </w:rPr>
        <w:t xml:space="preserve">канд. пед. наук: 13.00.08. – Челябинск, 2006. – 195 с. </w:t>
      </w:r>
    </w:p>
    <w:p w14:paraId="24CD7518" w14:textId="77777777" w:rsidR="00AE6265" w:rsidRPr="001E2025" w:rsidRDefault="00AE6265" w:rsidP="00AE6265">
      <w:pPr>
        <w:pStyle w:val="a4"/>
        <w:numPr>
          <w:ilvl w:val="0"/>
          <w:numId w:val="34"/>
        </w:numPr>
        <w:tabs>
          <w:tab w:val="left" w:pos="1134"/>
        </w:tabs>
        <w:adjustRightInd w:val="0"/>
        <w:ind w:left="0" w:firstLine="567"/>
        <w:rPr>
          <w:sz w:val="28"/>
          <w:szCs w:val="28"/>
        </w:rPr>
      </w:pPr>
      <w:r w:rsidRPr="001E2025">
        <w:rPr>
          <w:sz w:val="28"/>
          <w:szCs w:val="28"/>
        </w:rPr>
        <w:t>Веселинов Д.</w:t>
      </w:r>
      <w:r w:rsidRPr="001E2025">
        <w:rPr>
          <w:rFonts w:eastAsia="TimesNewRomanPS-BoldMT"/>
          <w:b/>
          <w:bCs/>
          <w:sz w:val="28"/>
          <w:szCs w:val="28"/>
        </w:rPr>
        <w:t xml:space="preserve"> </w:t>
      </w:r>
      <w:r w:rsidRPr="001E2025">
        <w:rPr>
          <w:rFonts w:eastAsia="TimesNewRomanPS-BoldMT"/>
          <w:bCs/>
          <w:sz w:val="28"/>
          <w:szCs w:val="28"/>
        </w:rPr>
        <w:t xml:space="preserve">Иноязычное образование в Европе, характеристика и развитие </w:t>
      </w:r>
      <w:r w:rsidRPr="001E2025">
        <w:rPr>
          <w:sz w:val="28"/>
          <w:szCs w:val="28"/>
        </w:rPr>
        <w:t xml:space="preserve">// </w:t>
      </w:r>
      <w:r w:rsidRPr="001E2025">
        <w:rPr>
          <w:rFonts w:eastAsia="TimesNewRomanPS-ItalicMT"/>
          <w:iCs/>
          <w:sz w:val="28"/>
          <w:szCs w:val="28"/>
        </w:rPr>
        <w:t>Чуждоезиково обучение</w:t>
      </w:r>
      <w:r w:rsidRPr="001E2025">
        <w:rPr>
          <w:rFonts w:eastAsia="TimesNewRomanPS-ItalicMT"/>
          <w:iCs/>
          <w:sz w:val="28"/>
          <w:szCs w:val="28"/>
          <w:lang w:val="ru-RU"/>
        </w:rPr>
        <w:t xml:space="preserve">: </w:t>
      </w:r>
      <w:r w:rsidRPr="001E2025">
        <w:rPr>
          <w:rFonts w:eastAsia="TimesNewRomanPS-ItalicMT"/>
          <w:iCs/>
          <w:sz w:val="28"/>
          <w:szCs w:val="28"/>
          <w:lang w:val="en-US"/>
        </w:rPr>
        <w:t>Foreign</w:t>
      </w:r>
      <w:r w:rsidRPr="001E2025">
        <w:rPr>
          <w:rFonts w:eastAsia="TimesNewRomanPS-ItalicMT"/>
          <w:iCs/>
          <w:sz w:val="28"/>
          <w:szCs w:val="28"/>
        </w:rPr>
        <w:t xml:space="preserve"> </w:t>
      </w:r>
      <w:r w:rsidRPr="001E2025">
        <w:rPr>
          <w:rFonts w:eastAsia="TimesNewRomanPS-ItalicMT"/>
          <w:iCs/>
          <w:sz w:val="28"/>
          <w:szCs w:val="28"/>
          <w:lang w:val="en-US"/>
        </w:rPr>
        <w:t>Language</w:t>
      </w:r>
      <w:r w:rsidRPr="001E2025">
        <w:rPr>
          <w:rFonts w:eastAsia="TimesNewRomanPS-ItalicMT"/>
          <w:iCs/>
          <w:sz w:val="28"/>
          <w:szCs w:val="28"/>
        </w:rPr>
        <w:t xml:space="preserve"> </w:t>
      </w:r>
      <w:r w:rsidRPr="001E2025">
        <w:rPr>
          <w:rFonts w:eastAsia="TimesNewRomanPS-ItalicMT"/>
          <w:iCs/>
          <w:sz w:val="28"/>
          <w:szCs w:val="28"/>
          <w:lang w:val="en-US"/>
        </w:rPr>
        <w:t>Teaching</w:t>
      </w:r>
      <w:r w:rsidRPr="001E2025">
        <w:rPr>
          <w:rFonts w:eastAsia="TimesNewRomanPS-ItalicMT"/>
          <w:iCs/>
          <w:sz w:val="28"/>
          <w:szCs w:val="28"/>
        </w:rPr>
        <w:t>,</w:t>
      </w:r>
      <w:r w:rsidRPr="001E2025">
        <w:rPr>
          <w:sz w:val="28"/>
          <w:szCs w:val="28"/>
        </w:rPr>
        <w:t>–</w:t>
      </w:r>
      <w:r w:rsidRPr="001E2025">
        <w:rPr>
          <w:rFonts w:eastAsia="TimesNewRomanPS-ItalicMT"/>
          <w:iCs/>
          <w:sz w:val="28"/>
          <w:szCs w:val="28"/>
        </w:rPr>
        <w:t xml:space="preserve"> 2013. </w:t>
      </w:r>
      <w:r w:rsidRPr="001E2025">
        <w:rPr>
          <w:sz w:val="28"/>
          <w:szCs w:val="28"/>
        </w:rPr>
        <w:t>–</w:t>
      </w:r>
      <w:r w:rsidRPr="001E2025">
        <w:rPr>
          <w:rFonts w:eastAsia="TimesNewRomanPS-ItalicMT"/>
          <w:iCs/>
          <w:sz w:val="28"/>
          <w:szCs w:val="28"/>
        </w:rPr>
        <w:t xml:space="preserve"> </w:t>
      </w:r>
      <w:r w:rsidRPr="001E2025">
        <w:rPr>
          <w:rFonts w:eastAsia="TimesNewRomanPS-ItalicMT"/>
          <w:iCs/>
          <w:sz w:val="28"/>
          <w:szCs w:val="28"/>
          <w:lang w:val="ru-RU"/>
        </w:rPr>
        <w:t>Т.</w:t>
      </w:r>
      <w:r w:rsidRPr="001E2025">
        <w:rPr>
          <w:rFonts w:eastAsia="TimesNewRomanPS-ItalicMT"/>
          <w:iCs/>
          <w:sz w:val="28"/>
          <w:szCs w:val="28"/>
        </w:rPr>
        <w:t xml:space="preserve"> 40</w:t>
      </w:r>
      <w:r w:rsidRPr="001E2025">
        <w:rPr>
          <w:rFonts w:eastAsia="TimesNewRomanPS-ItalicMT"/>
          <w:iCs/>
          <w:sz w:val="28"/>
          <w:szCs w:val="28"/>
          <w:lang w:val="ru-RU"/>
        </w:rPr>
        <w:t xml:space="preserve">, </w:t>
      </w:r>
      <w:r w:rsidRPr="001E2025">
        <w:rPr>
          <w:rFonts w:eastAsia="TimesNewRomanPS-ItalicMT"/>
          <w:iCs/>
          <w:sz w:val="28"/>
          <w:szCs w:val="28"/>
        </w:rPr>
        <w:t xml:space="preserve">№5. </w:t>
      </w:r>
      <w:r w:rsidRPr="001E2025">
        <w:rPr>
          <w:sz w:val="28"/>
          <w:szCs w:val="28"/>
        </w:rPr>
        <w:t>–</w:t>
      </w:r>
      <w:r w:rsidRPr="001E2025">
        <w:rPr>
          <w:sz w:val="28"/>
          <w:szCs w:val="28"/>
          <w:lang w:val="ru-RU"/>
        </w:rPr>
        <w:t xml:space="preserve"> С.</w:t>
      </w:r>
      <w:r w:rsidRPr="001E2025">
        <w:rPr>
          <w:rFonts w:eastAsia="TimesNewRomanPS-ItalicMT"/>
          <w:iCs/>
          <w:sz w:val="28"/>
          <w:szCs w:val="28"/>
        </w:rPr>
        <w:t xml:space="preserve"> 337. </w:t>
      </w:r>
    </w:p>
    <w:p w14:paraId="7911F0B5" w14:textId="77777777" w:rsidR="00AE6265" w:rsidRPr="001E2025" w:rsidRDefault="00AE6265" w:rsidP="00AE6265">
      <w:pPr>
        <w:pStyle w:val="a4"/>
        <w:numPr>
          <w:ilvl w:val="0"/>
          <w:numId w:val="34"/>
        </w:numPr>
        <w:tabs>
          <w:tab w:val="left" w:pos="835"/>
          <w:tab w:val="left" w:pos="1134"/>
        </w:tabs>
        <w:ind w:left="0" w:firstLine="567"/>
        <w:rPr>
          <w:sz w:val="28"/>
          <w:szCs w:val="28"/>
          <w:shd w:val="clear" w:color="auto" w:fill="FFFFFF"/>
        </w:rPr>
      </w:pPr>
      <w:r w:rsidRPr="001E2025">
        <w:rPr>
          <w:sz w:val="28"/>
          <w:szCs w:val="28"/>
        </w:rPr>
        <w:t>Абишева С.Д. Поэтический мир М. Макатаева. – Алматы, 2018. – 272 с.</w:t>
      </w:r>
    </w:p>
    <w:p w14:paraId="404C4B89"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Подгорбунских А.А. М</w:t>
      </w:r>
      <w:r w:rsidRPr="001E2025">
        <w:rPr>
          <w:iCs/>
          <w:sz w:val="28"/>
          <w:szCs w:val="28"/>
          <w:shd w:val="clear" w:color="auto" w:fill="FFFFFF"/>
        </w:rPr>
        <w:t>етоды формирования лингвокультурной компетентности студентов // Науч-мет. Электр. Ж «Концепт»</w:t>
      </w:r>
      <w:r w:rsidRPr="001E2025">
        <w:rPr>
          <w:iCs/>
          <w:sz w:val="28"/>
          <w:szCs w:val="28"/>
          <w:shd w:val="clear" w:color="auto" w:fill="FFFFFF"/>
          <w:lang w:val="ru-RU"/>
        </w:rPr>
        <w:t>.</w:t>
      </w:r>
      <w:r w:rsidRPr="001E2025">
        <w:rPr>
          <w:iCs/>
          <w:sz w:val="28"/>
          <w:szCs w:val="28"/>
          <w:shd w:val="clear" w:color="auto" w:fill="FFFFFF"/>
        </w:rPr>
        <w:t xml:space="preserve"> - 2014. - №3. – С. 26–30.</w:t>
      </w:r>
      <w:r w:rsidRPr="001E2025">
        <w:rPr>
          <w:sz w:val="28"/>
          <w:szCs w:val="28"/>
        </w:rPr>
        <w:t xml:space="preserve"> </w:t>
      </w:r>
    </w:p>
    <w:p w14:paraId="49FAA34E"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Сафронова Л.В. Постмодернистский текст: поэтика монипуляции</w:t>
      </w:r>
      <w:r w:rsidRPr="001E2025">
        <w:rPr>
          <w:sz w:val="28"/>
          <w:szCs w:val="28"/>
          <w:lang w:val="ru-RU"/>
        </w:rPr>
        <w:t>. -</w:t>
      </w:r>
      <w:r w:rsidRPr="001E2025">
        <w:rPr>
          <w:sz w:val="28"/>
          <w:szCs w:val="28"/>
        </w:rPr>
        <w:t xml:space="preserve"> СПб.</w:t>
      </w:r>
      <w:r w:rsidRPr="001E2025">
        <w:rPr>
          <w:sz w:val="28"/>
          <w:szCs w:val="28"/>
          <w:lang w:val="ru-RU"/>
        </w:rPr>
        <w:t xml:space="preserve">; </w:t>
      </w:r>
      <w:r w:rsidRPr="001E2025">
        <w:rPr>
          <w:sz w:val="28"/>
          <w:szCs w:val="28"/>
        </w:rPr>
        <w:t>Алматы: ИД «Петрополис», 2009. – 212 с.</w:t>
      </w:r>
    </w:p>
    <w:p w14:paraId="2F57CDB0" w14:textId="77777777" w:rsidR="00AE6265" w:rsidRPr="001E2025" w:rsidRDefault="00AE6265" w:rsidP="00AE6265">
      <w:pPr>
        <w:pStyle w:val="a8"/>
        <w:numPr>
          <w:ilvl w:val="0"/>
          <w:numId w:val="34"/>
        </w:numPr>
        <w:tabs>
          <w:tab w:val="left" w:pos="1134"/>
        </w:tabs>
        <w:ind w:left="0" w:firstLine="567"/>
        <w:jc w:val="both"/>
        <w:rPr>
          <w:rFonts w:ascii="Times New Roman" w:hAnsi="Times New Roman" w:cs="Times New Roman"/>
          <w:sz w:val="28"/>
          <w:szCs w:val="28"/>
        </w:rPr>
      </w:pPr>
      <w:r w:rsidRPr="001E2025">
        <w:rPr>
          <w:rFonts w:ascii="Times New Roman" w:hAnsi="Times New Roman" w:cs="Times New Roman"/>
          <w:sz w:val="28"/>
          <w:szCs w:val="28"/>
        </w:rPr>
        <w:t>Мусатаева М.Ш. Интерлингвистика: учеб. пос. - Изд-е 2-ое. – Алматы: Дарын, 2022. – 205 с.</w:t>
      </w:r>
    </w:p>
    <w:p w14:paraId="567AB76C" w14:textId="0989549E" w:rsidR="00AE6265" w:rsidRPr="006B1E58" w:rsidRDefault="00221C2E" w:rsidP="00221C2E">
      <w:pPr>
        <w:pStyle w:val="a4"/>
        <w:numPr>
          <w:ilvl w:val="0"/>
          <w:numId w:val="34"/>
        </w:numPr>
        <w:tabs>
          <w:tab w:val="left" w:pos="1134"/>
        </w:tabs>
        <w:rPr>
          <w:sz w:val="28"/>
          <w:szCs w:val="28"/>
        </w:rPr>
      </w:pPr>
      <w:r w:rsidRPr="006B1E58">
        <w:rPr>
          <w:rFonts w:eastAsia="Arial"/>
          <w:sz w:val="28"/>
          <w:szCs w:val="28"/>
        </w:rPr>
        <w:t>Джолдасбекова Б.</w:t>
      </w:r>
      <w:r w:rsidRPr="006B1E58">
        <w:rPr>
          <w:rFonts w:eastAsia="Arial"/>
          <w:sz w:val="28"/>
          <w:szCs w:val="28"/>
          <w:lang w:val="ru-RU"/>
        </w:rPr>
        <w:t xml:space="preserve">У. </w:t>
      </w:r>
      <w:r w:rsidRPr="006B1E58">
        <w:rPr>
          <w:rFonts w:eastAsia="Arial"/>
          <w:sz w:val="28"/>
          <w:szCs w:val="28"/>
        </w:rPr>
        <w:t>Национальные образы в русской литературе Казахстана</w:t>
      </w:r>
      <w:r w:rsidR="006B1E58" w:rsidRPr="006B1E58">
        <w:rPr>
          <w:rFonts w:eastAsia="Arial"/>
          <w:sz w:val="28"/>
          <w:szCs w:val="28"/>
          <w:lang w:val="ru-RU"/>
        </w:rPr>
        <w:t>//</w:t>
      </w:r>
      <w:r w:rsidR="006B1E58" w:rsidRPr="006B1E58">
        <w:rPr>
          <w:color w:val="000000" w:themeColor="text1"/>
          <w:sz w:val="28"/>
          <w:szCs w:val="28"/>
        </w:rPr>
        <w:t xml:space="preserve"> </w:t>
      </w:r>
      <w:r w:rsidR="006B1E58" w:rsidRPr="006B1E58">
        <w:rPr>
          <w:color w:val="000000" w:themeColor="text1"/>
          <w:sz w:val="28"/>
          <w:szCs w:val="28"/>
          <w:lang w:val="ru-RU"/>
        </w:rPr>
        <w:t>Вестник</w:t>
      </w:r>
      <w:r w:rsidR="006B1E58" w:rsidRPr="006B1E58">
        <w:rPr>
          <w:color w:val="000000" w:themeColor="text1"/>
          <w:sz w:val="28"/>
          <w:szCs w:val="28"/>
        </w:rPr>
        <w:t xml:space="preserve"> КазНУ им. Абая,  серия «</w:t>
      </w:r>
      <w:r w:rsidR="006B1E58" w:rsidRPr="006B1E58">
        <w:rPr>
          <w:color w:val="000000" w:themeColor="text1"/>
          <w:sz w:val="28"/>
          <w:szCs w:val="28"/>
          <w:lang w:val="ru-RU"/>
        </w:rPr>
        <w:t>Фил.науки</w:t>
      </w:r>
      <w:r w:rsidR="006B1E58" w:rsidRPr="006B1E58">
        <w:rPr>
          <w:color w:val="000000" w:themeColor="text1"/>
          <w:sz w:val="28"/>
          <w:szCs w:val="28"/>
        </w:rPr>
        <w:t>»</w:t>
      </w:r>
      <w:r w:rsidR="006B1E58" w:rsidRPr="006B1E58">
        <w:rPr>
          <w:rFonts w:eastAsia="Arial"/>
          <w:sz w:val="28"/>
          <w:szCs w:val="28"/>
        </w:rPr>
        <w:t>-2015</w:t>
      </w:r>
      <w:r w:rsidR="006B1E58" w:rsidRPr="006B1E58">
        <w:rPr>
          <w:rFonts w:eastAsia="Arial"/>
          <w:sz w:val="28"/>
          <w:szCs w:val="28"/>
          <w:lang w:val="ru-RU"/>
        </w:rPr>
        <w:t>.</w:t>
      </w:r>
      <w:r w:rsidRPr="006B1E58">
        <w:rPr>
          <w:rFonts w:eastAsia="Arial"/>
          <w:sz w:val="28"/>
          <w:szCs w:val="28"/>
          <w:lang w:val="ru-RU"/>
        </w:rPr>
        <w:t>-</w:t>
      </w:r>
      <w:r w:rsidR="006B1E58" w:rsidRPr="006B1E58">
        <w:rPr>
          <w:rFonts w:eastAsia="Arial"/>
          <w:sz w:val="28"/>
          <w:szCs w:val="28"/>
          <w:lang w:val="ru-RU"/>
        </w:rPr>
        <w:t>№4(155)</w:t>
      </w:r>
      <w:r w:rsidR="002C5881" w:rsidRPr="002C5881">
        <w:rPr>
          <w:sz w:val="28"/>
          <w:szCs w:val="28"/>
        </w:rPr>
        <w:t xml:space="preserve"> </w:t>
      </w:r>
      <w:r w:rsidR="002C5881" w:rsidRPr="001E2025">
        <w:rPr>
          <w:sz w:val="28"/>
          <w:szCs w:val="28"/>
        </w:rPr>
        <w:t xml:space="preserve">– </w:t>
      </w:r>
      <w:r w:rsidRPr="006B1E58">
        <w:rPr>
          <w:rFonts w:eastAsia="Arial"/>
          <w:sz w:val="28"/>
          <w:szCs w:val="28"/>
        </w:rPr>
        <w:t>С. 154</w:t>
      </w:r>
      <w:r w:rsidR="00AE6265" w:rsidRPr="006B1E58">
        <w:rPr>
          <w:rFonts w:eastAsia="Arial"/>
          <w:sz w:val="28"/>
          <w:szCs w:val="28"/>
        </w:rPr>
        <w:t xml:space="preserve"> </w:t>
      </w:r>
    </w:p>
    <w:p w14:paraId="3CDB85F2"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Сабитова З.К. Учеб. пособ. для школы. – Алматы: Мектеп, 2018. – </w:t>
      </w:r>
      <w:r w:rsidRPr="001E2025">
        <w:rPr>
          <w:sz w:val="28"/>
          <w:szCs w:val="28"/>
          <w:lang w:val="en-US"/>
        </w:rPr>
        <w:t>C</w:t>
      </w:r>
      <w:r w:rsidRPr="001E2025">
        <w:rPr>
          <w:sz w:val="28"/>
          <w:szCs w:val="28"/>
        </w:rPr>
        <w:t>.</w:t>
      </w:r>
      <w:r w:rsidRPr="001E2025">
        <w:rPr>
          <w:sz w:val="28"/>
          <w:szCs w:val="28"/>
          <w:lang w:val="ru-RU"/>
        </w:rPr>
        <w:t xml:space="preserve"> </w:t>
      </w:r>
      <w:r w:rsidRPr="001E2025">
        <w:rPr>
          <w:sz w:val="28"/>
          <w:szCs w:val="28"/>
        </w:rPr>
        <w:t xml:space="preserve">4. </w:t>
      </w:r>
    </w:p>
    <w:p w14:paraId="4CAE7B57" w14:textId="77777777" w:rsidR="00AE6265" w:rsidRPr="001E2025" w:rsidRDefault="00AE6265" w:rsidP="00AE6265">
      <w:pPr>
        <w:pStyle w:val="1"/>
        <w:numPr>
          <w:ilvl w:val="0"/>
          <w:numId w:val="34"/>
        </w:numPr>
        <w:shd w:val="clear" w:color="auto" w:fill="FFFFFF"/>
        <w:tabs>
          <w:tab w:val="left" w:pos="1134"/>
        </w:tabs>
        <w:spacing w:before="0" w:line="240" w:lineRule="auto"/>
        <w:ind w:left="0" w:firstLine="567"/>
        <w:jc w:val="both"/>
        <w:rPr>
          <w:rFonts w:ascii="Times New Roman" w:hAnsi="Times New Roman" w:cs="Times New Roman"/>
          <w:b w:val="0"/>
          <w:bCs w:val="0"/>
          <w:color w:val="auto"/>
        </w:rPr>
      </w:pPr>
      <w:r w:rsidRPr="001E2025">
        <w:rPr>
          <w:rFonts w:ascii="Times New Roman" w:hAnsi="Times New Roman" w:cs="Times New Roman"/>
          <w:b w:val="0"/>
          <w:color w:val="auto"/>
          <w:lang w:val="kk-KZ"/>
        </w:rPr>
        <w:t xml:space="preserve">Бузаубагарова К.С. </w:t>
      </w:r>
      <w:r w:rsidRPr="001E2025">
        <w:rPr>
          <w:rFonts w:ascii="Times New Roman" w:hAnsi="Times New Roman" w:cs="Times New Roman"/>
          <w:b w:val="0"/>
          <w:color w:val="auto"/>
          <w:shd w:val="clear" w:color="auto" w:fill="FFFFFF"/>
        </w:rPr>
        <w:t xml:space="preserve">Стих Олжаса Сулейменова: автореф.  … канд. филол. наук: 10.01.08. </w:t>
      </w:r>
      <w:r w:rsidRPr="001E2025">
        <w:rPr>
          <w:rFonts w:ascii="Times New Roman" w:hAnsi="Times New Roman" w:cs="Times New Roman"/>
        </w:rPr>
        <w:t>–</w:t>
      </w:r>
      <w:r w:rsidRPr="001E2025">
        <w:rPr>
          <w:rFonts w:ascii="Times New Roman" w:hAnsi="Times New Roman" w:cs="Times New Roman"/>
          <w:b w:val="0"/>
          <w:color w:val="auto"/>
          <w:shd w:val="clear" w:color="auto" w:fill="FFFFFF"/>
        </w:rPr>
        <w:t xml:space="preserve"> Алма-Ата: Атамура, 1984. </w:t>
      </w:r>
      <w:r w:rsidRPr="001E2025">
        <w:rPr>
          <w:rFonts w:ascii="Times New Roman" w:hAnsi="Times New Roman" w:cs="Times New Roman"/>
        </w:rPr>
        <w:t>–</w:t>
      </w:r>
      <w:r w:rsidRPr="001E2025">
        <w:rPr>
          <w:rFonts w:ascii="Times New Roman" w:hAnsi="Times New Roman" w:cs="Times New Roman"/>
          <w:b w:val="0"/>
          <w:color w:val="auto"/>
          <w:shd w:val="clear" w:color="auto" w:fill="FFFFFF"/>
        </w:rPr>
        <w:t>34 с.</w:t>
      </w:r>
    </w:p>
    <w:p w14:paraId="5CBE9E0F" w14:textId="61C96642" w:rsidR="00AE6265" w:rsidRPr="001E2025" w:rsidRDefault="00AE6265" w:rsidP="00AE6265">
      <w:pPr>
        <w:pStyle w:val="a4"/>
        <w:numPr>
          <w:ilvl w:val="0"/>
          <w:numId w:val="34"/>
        </w:numPr>
        <w:tabs>
          <w:tab w:val="left" w:pos="1134"/>
        </w:tabs>
        <w:ind w:left="0" w:firstLine="567"/>
        <w:rPr>
          <w:sz w:val="28"/>
          <w:szCs w:val="28"/>
        </w:rPr>
      </w:pPr>
      <w:r w:rsidRPr="001E2025">
        <w:rPr>
          <w:iCs/>
          <w:sz w:val="28"/>
          <w:szCs w:val="28"/>
        </w:rPr>
        <w:t xml:space="preserve">Ткаченко А.Н. </w:t>
      </w:r>
      <w:r w:rsidRPr="001E2025">
        <w:rPr>
          <w:rFonts w:eastAsia="Arial"/>
          <w:sz w:val="28"/>
          <w:szCs w:val="28"/>
        </w:rPr>
        <w:t xml:space="preserve">Педагогические условия формирования межкультурной </w:t>
      </w:r>
      <w:r w:rsidRPr="001E2025">
        <w:rPr>
          <w:rFonts w:eastAsia="Arial"/>
          <w:sz w:val="28"/>
          <w:szCs w:val="28"/>
        </w:rPr>
        <w:lastRenderedPageBreak/>
        <w:t>компетентности будущих переводчиков</w:t>
      </w:r>
      <w:r w:rsidR="006B1E58">
        <w:rPr>
          <w:rFonts w:eastAsia="Arial"/>
          <w:sz w:val="28"/>
          <w:szCs w:val="28"/>
          <w:lang w:val="ru-RU"/>
        </w:rPr>
        <w:t>.</w:t>
      </w:r>
      <w:r w:rsidRPr="001E2025">
        <w:rPr>
          <w:rFonts w:eastAsia="Arial"/>
          <w:sz w:val="28"/>
          <w:szCs w:val="28"/>
        </w:rPr>
        <w:t xml:space="preserve"> </w:t>
      </w:r>
      <w:r w:rsidR="006B1E58" w:rsidRPr="001E2025">
        <w:rPr>
          <w:rFonts w:eastAsia="Arial"/>
          <w:sz w:val="28"/>
          <w:szCs w:val="28"/>
        </w:rPr>
        <w:t>//</w:t>
      </w:r>
      <w:r w:rsidR="006B1E58">
        <w:rPr>
          <w:rFonts w:eastAsia="Arial"/>
          <w:sz w:val="28"/>
          <w:szCs w:val="28"/>
          <w:lang w:val="ru-RU"/>
        </w:rPr>
        <w:t xml:space="preserve"> </w:t>
      </w:r>
      <w:r w:rsidRPr="001E2025">
        <w:rPr>
          <w:rFonts w:eastAsia="Arial"/>
          <w:sz w:val="28"/>
          <w:szCs w:val="28"/>
        </w:rPr>
        <w:t xml:space="preserve">Костанайский  </w:t>
      </w:r>
      <w:r w:rsidR="006B1E58">
        <w:rPr>
          <w:rFonts w:eastAsia="Arial"/>
          <w:sz w:val="28"/>
          <w:szCs w:val="28"/>
          <w:lang w:val="ru-RU"/>
        </w:rPr>
        <w:t>в</w:t>
      </w:r>
      <w:r w:rsidRPr="001E2025">
        <w:rPr>
          <w:rFonts w:eastAsia="Arial"/>
          <w:sz w:val="28"/>
          <w:szCs w:val="28"/>
        </w:rPr>
        <w:t xml:space="preserve">естник высшей школы. Alma mater. </w:t>
      </w:r>
      <w:r w:rsidRPr="001E2025">
        <w:rPr>
          <w:sz w:val="28"/>
          <w:szCs w:val="28"/>
        </w:rPr>
        <w:t>–</w:t>
      </w:r>
      <w:r w:rsidRPr="001E2025">
        <w:rPr>
          <w:rFonts w:eastAsia="Arial"/>
          <w:sz w:val="28"/>
          <w:szCs w:val="28"/>
        </w:rPr>
        <w:t xml:space="preserve"> Гос.ун. им. А.Байтурсынова</w:t>
      </w:r>
      <w:r w:rsidRPr="001E2025">
        <w:rPr>
          <w:rFonts w:eastAsia="Arial"/>
          <w:sz w:val="28"/>
          <w:szCs w:val="28"/>
          <w:lang w:val="ru-RU"/>
        </w:rPr>
        <w:t>,</w:t>
      </w:r>
      <w:r w:rsidRPr="001E2025">
        <w:rPr>
          <w:rFonts w:eastAsia="Arial"/>
          <w:sz w:val="28"/>
          <w:szCs w:val="28"/>
        </w:rPr>
        <w:t xml:space="preserve"> 2013. </w:t>
      </w:r>
      <w:r w:rsidRPr="001E2025">
        <w:rPr>
          <w:sz w:val="28"/>
          <w:szCs w:val="28"/>
        </w:rPr>
        <w:t>–</w:t>
      </w:r>
      <w:r w:rsidRPr="001E2025">
        <w:rPr>
          <w:rFonts w:eastAsia="Arial"/>
          <w:sz w:val="28"/>
          <w:szCs w:val="28"/>
        </w:rPr>
        <w:t xml:space="preserve"> №1</w:t>
      </w:r>
      <w:r w:rsidRPr="001E2025">
        <w:rPr>
          <w:rFonts w:eastAsia="Arial"/>
          <w:sz w:val="28"/>
          <w:szCs w:val="28"/>
          <w:lang w:val="ru-RU"/>
        </w:rPr>
        <w:t>.</w:t>
      </w:r>
      <w:r w:rsidRPr="001E2025">
        <w:rPr>
          <w:rFonts w:eastAsia="Arial"/>
          <w:sz w:val="28"/>
          <w:szCs w:val="28"/>
        </w:rPr>
        <w:t xml:space="preserve"> </w:t>
      </w:r>
      <w:r w:rsidRPr="001E2025">
        <w:rPr>
          <w:sz w:val="28"/>
          <w:szCs w:val="28"/>
        </w:rPr>
        <w:t>–</w:t>
      </w:r>
      <w:r w:rsidRPr="001E2025">
        <w:rPr>
          <w:rFonts w:eastAsia="Arial"/>
          <w:sz w:val="28"/>
          <w:szCs w:val="28"/>
        </w:rPr>
        <w:t xml:space="preserve"> </w:t>
      </w:r>
      <w:r w:rsidRPr="001E2025">
        <w:rPr>
          <w:rFonts w:eastAsia="Arial"/>
          <w:sz w:val="28"/>
          <w:szCs w:val="28"/>
          <w:lang w:val="en-US"/>
        </w:rPr>
        <w:t>C</w:t>
      </w:r>
      <w:r w:rsidRPr="001E2025">
        <w:rPr>
          <w:rFonts w:eastAsia="Arial"/>
          <w:sz w:val="28"/>
          <w:szCs w:val="28"/>
        </w:rPr>
        <w:t>. 94-98</w:t>
      </w:r>
      <w:r w:rsidRPr="001E2025">
        <w:rPr>
          <w:rFonts w:eastAsia="Arial"/>
          <w:sz w:val="28"/>
          <w:szCs w:val="28"/>
          <w:lang w:val="ru-RU"/>
        </w:rPr>
        <w:t>.</w:t>
      </w:r>
      <w:r w:rsidRPr="001E2025">
        <w:rPr>
          <w:rFonts w:eastAsia="Arial"/>
          <w:sz w:val="28"/>
          <w:szCs w:val="28"/>
        </w:rPr>
        <w:t xml:space="preserve"> </w:t>
      </w:r>
    </w:p>
    <w:p w14:paraId="17C27D0B" w14:textId="77777777" w:rsidR="00AE6265" w:rsidRPr="001E2025" w:rsidRDefault="00AE6265" w:rsidP="00AE6265">
      <w:pPr>
        <w:pStyle w:val="a4"/>
        <w:numPr>
          <w:ilvl w:val="0"/>
          <w:numId w:val="34"/>
        </w:numPr>
        <w:tabs>
          <w:tab w:val="left" w:pos="965"/>
          <w:tab w:val="left" w:pos="1134"/>
        </w:tabs>
        <w:ind w:left="0" w:firstLine="567"/>
        <w:rPr>
          <w:sz w:val="28"/>
          <w:szCs w:val="28"/>
          <w:shd w:val="clear" w:color="auto" w:fill="FFFFFF"/>
        </w:rPr>
      </w:pPr>
      <w:r w:rsidRPr="001E2025">
        <w:rPr>
          <w:sz w:val="28"/>
          <w:szCs w:val="28"/>
          <w:shd w:val="clear" w:color="auto" w:fill="FFFFFF"/>
        </w:rPr>
        <w:t>Суворова С.Л. Концепция формирования коммуникативно-дискурсивной культуры будущих учителей</w:t>
      </w:r>
      <w:r w:rsidRPr="001E2025">
        <w:rPr>
          <w:sz w:val="28"/>
          <w:szCs w:val="28"/>
          <w:shd w:val="clear" w:color="auto" w:fill="FFFFFF"/>
          <w:lang w:val="ru-RU"/>
        </w:rPr>
        <w:t xml:space="preserve">. - </w:t>
      </w:r>
      <w:r w:rsidRPr="001E2025">
        <w:rPr>
          <w:sz w:val="28"/>
          <w:szCs w:val="28"/>
          <w:shd w:val="clear" w:color="auto" w:fill="FFFFFF"/>
        </w:rPr>
        <w:t>Челяб.: Юж-Ур. Изд</w:t>
      </w:r>
      <w:r w:rsidRPr="001E2025">
        <w:rPr>
          <w:sz w:val="28"/>
          <w:szCs w:val="28"/>
          <w:shd w:val="clear" w:color="auto" w:fill="FFFFFF"/>
          <w:lang w:val="ru-RU"/>
        </w:rPr>
        <w:t>.,</w:t>
      </w:r>
      <w:r w:rsidRPr="001E2025">
        <w:rPr>
          <w:sz w:val="28"/>
          <w:szCs w:val="28"/>
        </w:rPr>
        <w:t xml:space="preserve"> </w:t>
      </w:r>
      <w:r w:rsidRPr="001E2025">
        <w:rPr>
          <w:sz w:val="28"/>
          <w:szCs w:val="28"/>
          <w:shd w:val="clear" w:color="auto" w:fill="FFFFFF"/>
        </w:rPr>
        <w:t xml:space="preserve">2004. </w:t>
      </w:r>
      <w:r w:rsidRPr="001E2025">
        <w:rPr>
          <w:sz w:val="28"/>
          <w:szCs w:val="28"/>
        </w:rPr>
        <w:t>–</w:t>
      </w:r>
      <w:r w:rsidRPr="001E2025">
        <w:rPr>
          <w:sz w:val="28"/>
          <w:szCs w:val="28"/>
          <w:shd w:val="clear" w:color="auto" w:fill="FFFFFF"/>
        </w:rPr>
        <w:t xml:space="preserve"> 203 с.</w:t>
      </w:r>
    </w:p>
    <w:p w14:paraId="1B43CF70"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rPr>
        <w:t>Жеребкина В.Ф.</w:t>
      </w:r>
      <w:r w:rsidRPr="001E2025">
        <w:rPr>
          <w:sz w:val="28"/>
          <w:szCs w:val="28"/>
          <w:shd w:val="clear" w:color="auto" w:fill="FFFFFF"/>
        </w:rPr>
        <w:t xml:space="preserve"> Формирование педагогической коммуникативной компетентности будущих учителей в процессе обучения в вузе: автореф</w:t>
      </w:r>
      <w:r w:rsidRPr="001E2025">
        <w:rPr>
          <w:sz w:val="28"/>
          <w:szCs w:val="28"/>
          <w:shd w:val="clear" w:color="auto" w:fill="FFFFFF"/>
          <w:lang w:val="ru-RU"/>
        </w:rPr>
        <w:t>.   ..</w:t>
      </w:r>
      <w:r w:rsidRPr="001E2025">
        <w:rPr>
          <w:sz w:val="28"/>
          <w:szCs w:val="28"/>
          <w:shd w:val="clear" w:color="auto" w:fill="FFFFFF"/>
        </w:rPr>
        <w:t>. к</w:t>
      </w:r>
      <w:r w:rsidRPr="001E2025">
        <w:rPr>
          <w:sz w:val="28"/>
          <w:szCs w:val="28"/>
          <w:shd w:val="clear" w:color="auto" w:fill="FFFFFF"/>
          <w:lang w:val="ru-RU"/>
        </w:rPr>
        <w:t>анд</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п</w:t>
      </w:r>
      <w:r w:rsidRPr="001E2025">
        <w:rPr>
          <w:sz w:val="28"/>
          <w:szCs w:val="28"/>
          <w:shd w:val="clear" w:color="auto" w:fill="FFFFFF"/>
          <w:lang w:val="ru-RU"/>
        </w:rPr>
        <w:t>ед</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н</w:t>
      </w:r>
      <w:r w:rsidRPr="001E2025">
        <w:rPr>
          <w:sz w:val="28"/>
          <w:szCs w:val="28"/>
          <w:shd w:val="clear" w:color="auto" w:fill="FFFFFF"/>
          <w:lang w:val="ru-RU"/>
        </w:rPr>
        <w:t>аук</w:t>
      </w:r>
      <w:r w:rsidRPr="001E2025">
        <w:rPr>
          <w:sz w:val="28"/>
          <w:szCs w:val="28"/>
          <w:shd w:val="clear" w:color="auto" w:fill="FFFFFF"/>
        </w:rPr>
        <w:t xml:space="preserve">: 13.00.08. </w:t>
      </w:r>
      <w:r w:rsidRPr="001E2025">
        <w:rPr>
          <w:sz w:val="28"/>
          <w:szCs w:val="28"/>
        </w:rPr>
        <w:t>–</w:t>
      </w:r>
      <w:r w:rsidRPr="001E2025">
        <w:rPr>
          <w:sz w:val="28"/>
          <w:szCs w:val="28"/>
          <w:shd w:val="clear" w:color="auto" w:fill="FFFFFF"/>
        </w:rPr>
        <w:t xml:space="preserve"> Челябинск, 2001. </w:t>
      </w:r>
      <w:r w:rsidRPr="001E2025">
        <w:rPr>
          <w:sz w:val="28"/>
          <w:szCs w:val="28"/>
        </w:rPr>
        <w:t>–</w:t>
      </w:r>
      <w:r w:rsidRPr="001E2025">
        <w:rPr>
          <w:sz w:val="28"/>
          <w:szCs w:val="28"/>
          <w:shd w:val="clear" w:color="auto" w:fill="FFFFFF"/>
        </w:rPr>
        <w:t xml:space="preserve"> 18 с</w:t>
      </w:r>
      <w:r w:rsidRPr="001E2025">
        <w:rPr>
          <w:sz w:val="28"/>
          <w:szCs w:val="28"/>
        </w:rPr>
        <w:t>.</w:t>
      </w:r>
      <w:r w:rsidRPr="001E2025">
        <w:rPr>
          <w:sz w:val="28"/>
          <w:szCs w:val="28"/>
          <w:shd w:val="clear" w:color="auto" w:fill="FFFFFF"/>
        </w:rPr>
        <w:t xml:space="preserve"> </w:t>
      </w:r>
    </w:p>
    <w:p w14:paraId="1379B742" w14:textId="77777777" w:rsidR="00AE6265" w:rsidRPr="001E2025" w:rsidRDefault="00AE6265" w:rsidP="00AE6265">
      <w:pPr>
        <w:pStyle w:val="a4"/>
        <w:numPr>
          <w:ilvl w:val="0"/>
          <w:numId w:val="34"/>
        </w:numPr>
        <w:tabs>
          <w:tab w:val="left" w:pos="1134"/>
        </w:tabs>
        <w:adjustRightInd w:val="0"/>
        <w:ind w:left="0" w:firstLine="567"/>
        <w:rPr>
          <w:sz w:val="28"/>
          <w:szCs w:val="28"/>
        </w:rPr>
      </w:pPr>
      <w:r w:rsidRPr="001E2025">
        <w:rPr>
          <w:sz w:val="28"/>
          <w:szCs w:val="28"/>
          <w:lang w:val="en-US"/>
        </w:rPr>
        <w:t xml:space="preserve">Pinker S. The Language Instinct, 1994 / </w:t>
      </w:r>
      <w:r w:rsidRPr="001E2025">
        <w:rPr>
          <w:sz w:val="28"/>
          <w:szCs w:val="28"/>
        </w:rPr>
        <w:t>пер</w:t>
      </w:r>
      <w:r w:rsidRPr="001E2025">
        <w:rPr>
          <w:sz w:val="28"/>
          <w:szCs w:val="28"/>
          <w:lang w:val="en-US"/>
        </w:rPr>
        <w:t xml:space="preserve">. </w:t>
      </w:r>
      <w:r w:rsidRPr="001E2025">
        <w:rPr>
          <w:sz w:val="28"/>
          <w:szCs w:val="28"/>
        </w:rPr>
        <w:t>с</w:t>
      </w:r>
      <w:r w:rsidRPr="001E2025">
        <w:rPr>
          <w:sz w:val="28"/>
          <w:szCs w:val="28"/>
          <w:lang w:val="en-US"/>
        </w:rPr>
        <w:t xml:space="preserve"> </w:t>
      </w:r>
      <w:r w:rsidRPr="001E2025">
        <w:rPr>
          <w:sz w:val="28"/>
          <w:szCs w:val="28"/>
        </w:rPr>
        <w:t>англ</w:t>
      </w:r>
      <w:r w:rsidRPr="001E2025">
        <w:rPr>
          <w:sz w:val="28"/>
          <w:szCs w:val="28"/>
          <w:lang w:val="en-US"/>
        </w:rPr>
        <w:t xml:space="preserve">. </w:t>
      </w:r>
      <w:r w:rsidRPr="001E2025">
        <w:rPr>
          <w:sz w:val="28"/>
          <w:szCs w:val="28"/>
        </w:rPr>
        <w:t xml:space="preserve">Е. В. Кайдаловой; общая ред. В. Д. Мазо. – </w:t>
      </w:r>
      <w:r w:rsidRPr="001E2025">
        <w:rPr>
          <w:sz w:val="28"/>
          <w:szCs w:val="28"/>
          <w:lang w:val="ru-RU"/>
        </w:rPr>
        <w:t xml:space="preserve">Изд. </w:t>
      </w:r>
      <w:r w:rsidRPr="001E2025">
        <w:rPr>
          <w:sz w:val="28"/>
          <w:szCs w:val="28"/>
        </w:rPr>
        <w:t xml:space="preserve">4-е. – М.: </w:t>
      </w:r>
      <w:r w:rsidRPr="001E2025">
        <w:rPr>
          <w:sz w:val="28"/>
          <w:szCs w:val="28"/>
          <w:lang w:val="en-US"/>
        </w:rPr>
        <w:t>URSS</w:t>
      </w:r>
      <w:r w:rsidRPr="001E2025">
        <w:rPr>
          <w:sz w:val="28"/>
          <w:szCs w:val="28"/>
        </w:rPr>
        <w:t xml:space="preserve">, 2016. – 455 с. </w:t>
      </w:r>
    </w:p>
    <w:p w14:paraId="3F7821F6" w14:textId="77777777" w:rsidR="00AE6265" w:rsidRPr="001E2025" w:rsidRDefault="00AE6265" w:rsidP="00AE6265">
      <w:pPr>
        <w:pStyle w:val="a4"/>
        <w:numPr>
          <w:ilvl w:val="0"/>
          <w:numId w:val="34"/>
        </w:numPr>
        <w:tabs>
          <w:tab w:val="left" w:pos="1134"/>
        </w:tabs>
        <w:adjustRightInd w:val="0"/>
        <w:ind w:left="0" w:firstLine="567"/>
        <w:rPr>
          <w:sz w:val="28"/>
          <w:szCs w:val="28"/>
          <w:shd w:val="clear" w:color="auto" w:fill="FFFFFF"/>
        </w:rPr>
      </w:pPr>
      <w:r w:rsidRPr="001E2025">
        <w:rPr>
          <w:sz w:val="28"/>
          <w:szCs w:val="28"/>
        </w:rPr>
        <w:t xml:space="preserve">Адольф В.А. </w:t>
      </w:r>
      <w:r w:rsidRPr="001E2025">
        <w:rPr>
          <w:sz w:val="28"/>
          <w:szCs w:val="28"/>
          <w:shd w:val="clear" w:color="auto" w:fill="FFFFFF"/>
        </w:rPr>
        <w:t xml:space="preserve">Профессиональная подготовка учителя в условиях становления постиндустриального общества // Моног. Краснояр. гос.пед ун-т им. В.П. Астафьева. </w:t>
      </w:r>
      <w:r w:rsidRPr="001E2025">
        <w:rPr>
          <w:sz w:val="28"/>
          <w:szCs w:val="28"/>
        </w:rPr>
        <w:t>–</w:t>
      </w:r>
      <w:r w:rsidRPr="001E2025">
        <w:rPr>
          <w:sz w:val="28"/>
          <w:szCs w:val="28"/>
          <w:shd w:val="clear" w:color="auto" w:fill="FFFFFF"/>
        </w:rPr>
        <w:t xml:space="preserve"> Красноярск, 2009. </w:t>
      </w:r>
      <w:r w:rsidRPr="001E2025">
        <w:rPr>
          <w:sz w:val="28"/>
          <w:szCs w:val="28"/>
        </w:rPr>
        <w:t>–</w:t>
      </w:r>
      <w:r w:rsidRPr="001E2025">
        <w:rPr>
          <w:sz w:val="28"/>
          <w:szCs w:val="28"/>
          <w:shd w:val="clear" w:color="auto" w:fill="FFFFFF"/>
        </w:rPr>
        <w:t xml:space="preserve"> 30 с.</w:t>
      </w:r>
    </w:p>
    <w:p w14:paraId="7EBBC30A"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Леонтьев А.Н. </w:t>
      </w:r>
      <w:r w:rsidRPr="001E2025">
        <w:rPr>
          <w:rFonts w:eastAsia="Arial"/>
          <w:sz w:val="28"/>
          <w:szCs w:val="28"/>
        </w:rPr>
        <w:t>Деятельность. Сознание. Личность</w:t>
      </w:r>
      <w:r w:rsidRPr="001E2025">
        <w:rPr>
          <w:sz w:val="28"/>
          <w:szCs w:val="28"/>
        </w:rPr>
        <w:t>.</w:t>
      </w:r>
      <w:r w:rsidRPr="001E2025">
        <w:rPr>
          <w:rFonts w:eastAsia="Arial"/>
          <w:sz w:val="28"/>
          <w:szCs w:val="28"/>
        </w:rPr>
        <w:t xml:space="preserve"> </w:t>
      </w:r>
      <w:r w:rsidRPr="001E2025">
        <w:rPr>
          <w:sz w:val="28"/>
          <w:szCs w:val="28"/>
        </w:rPr>
        <w:t>–</w:t>
      </w:r>
      <w:r w:rsidRPr="001E2025">
        <w:rPr>
          <w:rFonts w:eastAsia="Arial"/>
          <w:sz w:val="28"/>
          <w:szCs w:val="28"/>
        </w:rPr>
        <w:t xml:space="preserve"> М.: Политиздат, 1977. – 304 с.</w:t>
      </w:r>
    </w:p>
    <w:p w14:paraId="04364D53"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Бегалиева С.Б. Научные основы формирования творческой активности будущих учиелей средсвами современных педагогических технологий. – Алматы, 2009 – 210 с.</w:t>
      </w:r>
    </w:p>
    <w:p w14:paraId="324111D7"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Кунанбаева С.С. Концепция развития иноязычного образования Республики Казахстан. – Алматы: КазУМОиМЯ, 2004. – 28 с.</w:t>
      </w:r>
    </w:p>
    <w:p w14:paraId="055630C9"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Кудайбергенова К.С. П</w:t>
      </w:r>
      <w:r w:rsidRPr="001E2025">
        <w:rPr>
          <w:sz w:val="28"/>
          <w:szCs w:val="28"/>
          <w:shd w:val="clear" w:color="auto" w:fill="FFFFFF"/>
        </w:rPr>
        <w:t>роблемы повышения эффективности использования общественных фондов потребления на этапе зрелого социализма: автореф.</w:t>
      </w:r>
      <w:r w:rsidRPr="001E2025">
        <w:rPr>
          <w:sz w:val="28"/>
          <w:szCs w:val="28"/>
          <w:shd w:val="clear" w:color="auto" w:fill="FFFFFF"/>
          <w:lang w:val="ru-RU"/>
        </w:rPr>
        <w:t xml:space="preserve">   ..</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к</w:t>
      </w:r>
      <w:r w:rsidRPr="001E2025">
        <w:rPr>
          <w:sz w:val="28"/>
          <w:szCs w:val="28"/>
          <w:shd w:val="clear" w:color="auto" w:fill="FFFFFF"/>
          <w:lang w:val="ru-RU"/>
        </w:rPr>
        <w:t>анд</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э</w:t>
      </w:r>
      <w:r w:rsidRPr="001E2025">
        <w:rPr>
          <w:sz w:val="28"/>
          <w:szCs w:val="28"/>
          <w:shd w:val="clear" w:color="auto" w:fill="FFFFFF"/>
          <w:lang w:val="ru-RU"/>
        </w:rPr>
        <w:t>кон</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н</w:t>
      </w:r>
      <w:r w:rsidRPr="001E2025">
        <w:rPr>
          <w:sz w:val="28"/>
          <w:szCs w:val="28"/>
          <w:shd w:val="clear" w:color="auto" w:fill="FFFFFF"/>
          <w:lang w:val="ru-RU"/>
        </w:rPr>
        <w:t>аук</w:t>
      </w:r>
      <w:r w:rsidRPr="001E2025">
        <w:rPr>
          <w:sz w:val="28"/>
          <w:szCs w:val="28"/>
          <w:shd w:val="clear" w:color="auto" w:fill="FFFFFF"/>
        </w:rPr>
        <w:t xml:space="preserve">: 08.00.01. </w:t>
      </w:r>
      <w:r w:rsidRPr="001E2025">
        <w:rPr>
          <w:sz w:val="28"/>
          <w:szCs w:val="28"/>
        </w:rPr>
        <w:t>–</w:t>
      </w:r>
      <w:r w:rsidRPr="001E2025">
        <w:rPr>
          <w:sz w:val="28"/>
          <w:szCs w:val="28"/>
          <w:shd w:val="clear" w:color="auto" w:fill="FFFFFF"/>
        </w:rPr>
        <w:t xml:space="preserve"> А</w:t>
      </w:r>
      <w:r w:rsidRPr="001E2025">
        <w:rPr>
          <w:sz w:val="28"/>
          <w:szCs w:val="28"/>
          <w:shd w:val="clear" w:color="auto" w:fill="FFFFFF"/>
          <w:lang w:val="ru-RU"/>
        </w:rPr>
        <w:t>лма:</w:t>
      </w:r>
      <w:r>
        <w:rPr>
          <w:sz w:val="28"/>
          <w:szCs w:val="28"/>
          <w:shd w:val="clear" w:color="auto" w:fill="FFFFFF"/>
          <w:lang w:val="ru-RU"/>
        </w:rPr>
        <w:t xml:space="preserve"> </w:t>
      </w:r>
      <w:r w:rsidRPr="001E2025">
        <w:rPr>
          <w:sz w:val="28"/>
          <w:szCs w:val="28"/>
          <w:shd w:val="clear" w:color="auto" w:fill="FFFFFF"/>
        </w:rPr>
        <w:t xml:space="preserve">Ата, 1983. </w:t>
      </w:r>
      <w:r w:rsidRPr="001E2025">
        <w:rPr>
          <w:sz w:val="28"/>
          <w:szCs w:val="28"/>
        </w:rPr>
        <w:t>–</w:t>
      </w:r>
      <w:r w:rsidRPr="001E2025">
        <w:rPr>
          <w:sz w:val="28"/>
          <w:szCs w:val="28"/>
          <w:shd w:val="clear" w:color="auto" w:fill="FFFFFF"/>
        </w:rPr>
        <w:t xml:space="preserve"> 156 с. </w:t>
      </w:r>
    </w:p>
    <w:p w14:paraId="569A5407"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Кенжебеков Б.Т. </w:t>
      </w:r>
      <w:r w:rsidRPr="001E2025">
        <w:rPr>
          <w:sz w:val="28"/>
          <w:szCs w:val="28"/>
          <w:shd w:val="clear" w:color="auto" w:fill="FFFFFF"/>
        </w:rPr>
        <w:t>Методологические подходы к исследованию развития профессиональной компетентности специалиста // Проф.обр.</w:t>
      </w:r>
      <w:r w:rsidRPr="001E2025">
        <w:rPr>
          <w:sz w:val="28"/>
          <w:szCs w:val="28"/>
          <w:shd w:val="clear" w:color="auto" w:fill="FFFFFF"/>
          <w:lang w:val="ru-RU"/>
        </w:rPr>
        <w:t xml:space="preserve"> -</w:t>
      </w:r>
      <w:r w:rsidRPr="001E2025">
        <w:rPr>
          <w:sz w:val="28"/>
          <w:szCs w:val="28"/>
          <w:shd w:val="clear" w:color="auto" w:fill="FFFFFF"/>
        </w:rPr>
        <w:t xml:space="preserve"> 2004. </w:t>
      </w:r>
      <w:r w:rsidRPr="001E2025">
        <w:rPr>
          <w:sz w:val="28"/>
          <w:szCs w:val="28"/>
        </w:rPr>
        <w:t>–</w:t>
      </w:r>
      <w:r w:rsidRPr="001E2025">
        <w:rPr>
          <w:sz w:val="28"/>
          <w:szCs w:val="28"/>
          <w:shd w:val="clear" w:color="auto" w:fill="FFFFFF"/>
        </w:rPr>
        <w:t xml:space="preserve"> Вып</w:t>
      </w:r>
      <w:r w:rsidRPr="001E2025">
        <w:rPr>
          <w:sz w:val="28"/>
          <w:szCs w:val="28"/>
          <w:shd w:val="clear" w:color="auto" w:fill="FFFFFF"/>
          <w:lang w:val="ru-RU"/>
        </w:rPr>
        <w:t>.</w:t>
      </w:r>
      <w:r w:rsidRPr="001E2025">
        <w:rPr>
          <w:sz w:val="28"/>
          <w:szCs w:val="28"/>
          <w:shd w:val="clear" w:color="auto" w:fill="FFFFFF"/>
        </w:rPr>
        <w:t xml:space="preserve"> 5. </w:t>
      </w:r>
      <w:r w:rsidRPr="001E2025">
        <w:rPr>
          <w:sz w:val="28"/>
          <w:szCs w:val="28"/>
        </w:rPr>
        <w:t>–</w:t>
      </w:r>
      <w:r w:rsidRPr="001E2025">
        <w:rPr>
          <w:sz w:val="28"/>
          <w:szCs w:val="28"/>
          <w:shd w:val="clear" w:color="auto" w:fill="FFFFFF"/>
        </w:rPr>
        <w:t xml:space="preserve"> </w:t>
      </w:r>
      <w:r w:rsidRPr="001E2025">
        <w:rPr>
          <w:sz w:val="28"/>
          <w:szCs w:val="28"/>
          <w:shd w:val="clear" w:color="auto" w:fill="FFFFFF"/>
          <w:lang w:val="ru-RU"/>
        </w:rPr>
        <w:t xml:space="preserve">С. </w:t>
      </w:r>
      <w:r w:rsidRPr="001E2025">
        <w:rPr>
          <w:sz w:val="28"/>
          <w:szCs w:val="28"/>
          <w:shd w:val="clear" w:color="auto" w:fill="FFFFFF"/>
        </w:rPr>
        <w:t>178.</w:t>
      </w:r>
    </w:p>
    <w:p w14:paraId="7996758B"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Менлибекова Г.Ж. Роль информационной образовательной среды в формировании функциональной компетентности будущего учителя информатики // Вестник КазНПУ имени Абая. Сер.Пед.науки»</w:t>
      </w:r>
      <w:r w:rsidRPr="001E2025">
        <w:rPr>
          <w:sz w:val="28"/>
          <w:szCs w:val="28"/>
          <w:lang w:val="ru-RU"/>
        </w:rPr>
        <w:t>.</w:t>
      </w:r>
      <w:r w:rsidRPr="001E2025">
        <w:rPr>
          <w:sz w:val="28"/>
          <w:szCs w:val="28"/>
        </w:rPr>
        <w:t xml:space="preserve"> – 2016. – №2(50). – </w:t>
      </w:r>
      <w:r w:rsidRPr="001E2025">
        <w:rPr>
          <w:sz w:val="28"/>
          <w:szCs w:val="28"/>
          <w:lang w:val="en-US"/>
        </w:rPr>
        <w:t>C</w:t>
      </w:r>
      <w:r w:rsidRPr="001E2025">
        <w:rPr>
          <w:sz w:val="28"/>
          <w:szCs w:val="28"/>
        </w:rPr>
        <w:t xml:space="preserve">. 222- 227. </w:t>
      </w:r>
    </w:p>
    <w:p w14:paraId="1C285002" w14:textId="77777777" w:rsidR="00AE6265" w:rsidRPr="001E2025" w:rsidRDefault="00AE6265" w:rsidP="00AE6265">
      <w:pPr>
        <w:pStyle w:val="a4"/>
        <w:numPr>
          <w:ilvl w:val="0"/>
          <w:numId w:val="34"/>
        </w:numPr>
        <w:tabs>
          <w:tab w:val="left" w:pos="965"/>
          <w:tab w:val="left" w:pos="1134"/>
        </w:tabs>
        <w:ind w:left="0" w:firstLine="567"/>
        <w:rPr>
          <w:iCs/>
          <w:sz w:val="28"/>
          <w:szCs w:val="28"/>
        </w:rPr>
      </w:pPr>
      <w:r w:rsidRPr="001E2025">
        <w:rPr>
          <w:sz w:val="28"/>
          <w:szCs w:val="28"/>
        </w:rPr>
        <w:t>Қасқатаева Б.Р.</w:t>
      </w:r>
      <w:r w:rsidRPr="001E2025">
        <w:rPr>
          <w:sz w:val="28"/>
          <w:szCs w:val="28"/>
          <w:shd w:val="clear" w:color="auto" w:fill="FFFFFF"/>
        </w:rPr>
        <w:t xml:space="preserve">, Пірмаханова А.К. Эффективность дифференцированного и индивидуального обучения элементам математического анализа в профильной школе // </w:t>
      </w:r>
      <w:r w:rsidRPr="001E2025">
        <w:rPr>
          <w:iCs/>
          <w:sz w:val="28"/>
          <w:szCs w:val="28"/>
          <w:shd w:val="clear" w:color="auto" w:fill="FFFFFF"/>
        </w:rPr>
        <w:t>Вестник КазНЖПУ</w:t>
      </w:r>
      <w:r w:rsidRPr="001E2025">
        <w:rPr>
          <w:sz w:val="28"/>
          <w:szCs w:val="28"/>
          <w:shd w:val="clear" w:color="auto" w:fill="FFFFFF"/>
        </w:rPr>
        <w:t xml:space="preserve">. </w:t>
      </w:r>
      <w:r w:rsidRPr="001E2025">
        <w:rPr>
          <w:sz w:val="28"/>
          <w:szCs w:val="28"/>
        </w:rPr>
        <w:t>–</w:t>
      </w:r>
      <w:r w:rsidRPr="001E2025">
        <w:rPr>
          <w:sz w:val="28"/>
          <w:szCs w:val="28"/>
          <w:shd w:val="clear" w:color="auto" w:fill="FFFFFF"/>
        </w:rPr>
        <w:t xml:space="preserve"> 2019</w:t>
      </w:r>
      <w:r w:rsidRPr="001E2025">
        <w:rPr>
          <w:sz w:val="28"/>
          <w:szCs w:val="28"/>
          <w:shd w:val="clear" w:color="auto" w:fill="FFFFFF"/>
          <w:lang w:val="ru-RU"/>
        </w:rPr>
        <w:t>. - №</w:t>
      </w:r>
      <w:r w:rsidRPr="001E2025">
        <w:rPr>
          <w:sz w:val="28"/>
          <w:szCs w:val="28"/>
          <w:shd w:val="clear" w:color="auto" w:fill="FFFFFF"/>
        </w:rPr>
        <w:t xml:space="preserve">2. </w:t>
      </w:r>
      <w:r w:rsidRPr="001E2025">
        <w:rPr>
          <w:sz w:val="28"/>
          <w:szCs w:val="28"/>
        </w:rPr>
        <w:t xml:space="preserve">– </w:t>
      </w:r>
      <w:r w:rsidRPr="001E2025">
        <w:rPr>
          <w:sz w:val="28"/>
          <w:szCs w:val="28"/>
          <w:shd w:val="clear" w:color="auto" w:fill="FFFFFF"/>
          <w:lang w:val="en-US"/>
        </w:rPr>
        <w:t>C</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16-21.</w:t>
      </w:r>
    </w:p>
    <w:p w14:paraId="51920F9A" w14:textId="77777777" w:rsidR="00AE6265" w:rsidRPr="001E2025" w:rsidRDefault="00AE6265" w:rsidP="00AE6265">
      <w:pPr>
        <w:pStyle w:val="a4"/>
        <w:numPr>
          <w:ilvl w:val="0"/>
          <w:numId w:val="34"/>
        </w:numPr>
        <w:tabs>
          <w:tab w:val="left" w:pos="1134"/>
        </w:tabs>
        <w:ind w:left="0" w:firstLine="567"/>
        <w:rPr>
          <w:iCs/>
          <w:sz w:val="28"/>
          <w:szCs w:val="28"/>
        </w:rPr>
      </w:pPr>
      <w:r w:rsidRPr="001E2025">
        <w:rPr>
          <w:sz w:val="28"/>
          <w:szCs w:val="28"/>
        </w:rPr>
        <w:t xml:space="preserve">Ферхо С.И.  </w:t>
      </w:r>
      <w:r w:rsidRPr="001E2025">
        <w:rPr>
          <w:sz w:val="28"/>
          <w:szCs w:val="28"/>
          <w:shd w:val="clear" w:color="auto" w:fill="FFFFFF"/>
        </w:rPr>
        <w:t>Формирование профессиональной компетентности учителей по использованию электронных учебных изданий в процессе обучения</w:t>
      </w:r>
      <w:r w:rsidRPr="001E2025">
        <w:rPr>
          <w:sz w:val="28"/>
          <w:szCs w:val="28"/>
          <w:shd w:val="clear" w:color="auto" w:fill="FFFFFF"/>
          <w:lang w:val="ru-RU"/>
        </w:rPr>
        <w:t xml:space="preserve">: </w:t>
      </w:r>
      <w:r w:rsidRPr="001E2025">
        <w:rPr>
          <w:sz w:val="28"/>
          <w:szCs w:val="28"/>
          <w:shd w:val="clear" w:color="auto" w:fill="FFFFFF"/>
        </w:rPr>
        <w:t xml:space="preserve">автореф. </w:t>
      </w:r>
      <w:r w:rsidRPr="001E2025">
        <w:rPr>
          <w:sz w:val="28"/>
          <w:szCs w:val="28"/>
          <w:shd w:val="clear" w:color="auto" w:fill="FFFFFF"/>
          <w:lang w:val="ru-RU"/>
        </w:rPr>
        <w:t xml:space="preserve"> ..</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 xml:space="preserve"> к</w:t>
      </w:r>
      <w:r w:rsidRPr="001E2025">
        <w:rPr>
          <w:sz w:val="28"/>
          <w:szCs w:val="28"/>
          <w:shd w:val="clear" w:color="auto" w:fill="FFFFFF"/>
          <w:lang w:val="ru-RU"/>
        </w:rPr>
        <w:t>анд</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п</w:t>
      </w:r>
      <w:r w:rsidRPr="001E2025">
        <w:rPr>
          <w:sz w:val="28"/>
          <w:szCs w:val="28"/>
          <w:shd w:val="clear" w:color="auto" w:fill="FFFFFF"/>
          <w:lang w:val="ru-RU"/>
        </w:rPr>
        <w:t>ед</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н</w:t>
      </w:r>
      <w:r w:rsidRPr="001E2025">
        <w:rPr>
          <w:sz w:val="28"/>
          <w:szCs w:val="28"/>
          <w:shd w:val="clear" w:color="auto" w:fill="FFFFFF"/>
          <w:lang w:val="ru-RU"/>
        </w:rPr>
        <w:t>аук:</w:t>
      </w:r>
      <w:r w:rsidRPr="001E2025">
        <w:rPr>
          <w:sz w:val="28"/>
          <w:szCs w:val="28"/>
          <w:shd w:val="clear" w:color="auto" w:fill="FFFFFF"/>
        </w:rPr>
        <w:t xml:space="preserve"> 13.00.08. </w:t>
      </w:r>
      <w:r w:rsidRPr="001E2025">
        <w:rPr>
          <w:sz w:val="28"/>
          <w:szCs w:val="28"/>
        </w:rPr>
        <w:t>–</w:t>
      </w:r>
      <w:r w:rsidRPr="001E2025">
        <w:rPr>
          <w:sz w:val="28"/>
          <w:szCs w:val="28"/>
          <w:lang w:val="ru-RU"/>
        </w:rPr>
        <w:t xml:space="preserve"> </w:t>
      </w:r>
      <w:r w:rsidRPr="001E2025">
        <w:rPr>
          <w:sz w:val="28"/>
          <w:szCs w:val="28"/>
          <w:shd w:val="clear" w:color="auto" w:fill="FFFFFF"/>
        </w:rPr>
        <w:t>Алматы, 2004.</w:t>
      </w:r>
      <w:r w:rsidRPr="001E2025">
        <w:rPr>
          <w:sz w:val="28"/>
          <w:szCs w:val="28"/>
        </w:rPr>
        <w:t xml:space="preserve"> – </w:t>
      </w:r>
      <w:r w:rsidRPr="001E2025">
        <w:rPr>
          <w:sz w:val="28"/>
          <w:szCs w:val="28"/>
          <w:shd w:val="clear" w:color="auto" w:fill="FFFFFF"/>
        </w:rPr>
        <w:t>24</w:t>
      </w:r>
      <w:r w:rsidRPr="001E2025">
        <w:rPr>
          <w:sz w:val="28"/>
          <w:szCs w:val="28"/>
        </w:rPr>
        <w:t xml:space="preserve"> с</w:t>
      </w:r>
      <w:r w:rsidRPr="001E2025">
        <w:rPr>
          <w:sz w:val="28"/>
          <w:szCs w:val="28"/>
          <w:shd w:val="clear" w:color="auto" w:fill="FFFFFF"/>
        </w:rPr>
        <w:t>.</w:t>
      </w:r>
    </w:p>
    <w:p w14:paraId="6B6D6D98"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Сейтешев А.А. </w:t>
      </w:r>
      <w:r w:rsidRPr="001E2025">
        <w:rPr>
          <w:rFonts w:eastAsia="Arial"/>
          <w:sz w:val="28"/>
          <w:szCs w:val="28"/>
        </w:rPr>
        <w:t>Профессиональная направленность личности. – Алматы: Наука, 1990. – 336 с.</w:t>
      </w:r>
    </w:p>
    <w:p w14:paraId="60125A93" w14:textId="77777777" w:rsidR="00AE6265" w:rsidRPr="001E2025" w:rsidRDefault="00AE6265" w:rsidP="00AE6265">
      <w:pPr>
        <w:pStyle w:val="a4"/>
        <w:numPr>
          <w:ilvl w:val="0"/>
          <w:numId w:val="34"/>
        </w:numPr>
        <w:tabs>
          <w:tab w:val="left" w:pos="1134"/>
        </w:tabs>
        <w:ind w:left="0" w:firstLine="567"/>
        <w:rPr>
          <w:bCs/>
          <w:sz w:val="28"/>
          <w:szCs w:val="28"/>
        </w:rPr>
      </w:pPr>
      <w:r w:rsidRPr="001E2025">
        <w:rPr>
          <w:sz w:val="28"/>
          <w:szCs w:val="28"/>
        </w:rPr>
        <w:t xml:space="preserve">Уманов Г.А. </w:t>
      </w:r>
      <w:r w:rsidRPr="001E2025">
        <w:rPr>
          <w:bCs/>
          <w:sz w:val="28"/>
          <w:szCs w:val="28"/>
        </w:rPr>
        <w:t>Совершенствование учебно-воспитательного процесса в педвузе // Материалы Межвуз. науч. теорет. сб. КазГПУ им. Абая.</w:t>
      </w:r>
      <w:r w:rsidRPr="001E2025">
        <w:rPr>
          <w:rFonts w:eastAsia="Arial"/>
          <w:sz w:val="28"/>
          <w:szCs w:val="28"/>
        </w:rPr>
        <w:t xml:space="preserve"> </w:t>
      </w:r>
      <w:r w:rsidRPr="001E2025">
        <w:rPr>
          <w:sz w:val="28"/>
          <w:szCs w:val="28"/>
        </w:rPr>
        <w:t>–</w:t>
      </w:r>
      <w:r w:rsidRPr="001E2025">
        <w:rPr>
          <w:rFonts w:eastAsia="Arial"/>
          <w:sz w:val="28"/>
          <w:szCs w:val="28"/>
        </w:rPr>
        <w:t xml:space="preserve"> Алматы, 1990 </w:t>
      </w:r>
      <w:r w:rsidRPr="001E2025">
        <w:rPr>
          <w:sz w:val="28"/>
          <w:szCs w:val="28"/>
        </w:rPr>
        <w:t>– 45 с.</w:t>
      </w:r>
    </w:p>
    <w:p w14:paraId="3B29AB12"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Хмель Н.Д. </w:t>
      </w:r>
      <w:r w:rsidRPr="001E2025">
        <w:rPr>
          <w:bCs/>
          <w:sz w:val="28"/>
          <w:szCs w:val="28"/>
        </w:rPr>
        <w:t>Теория и технология реализации целостного педагогического процесса</w:t>
      </w:r>
      <w:r w:rsidRPr="001E2025">
        <w:rPr>
          <w:sz w:val="28"/>
          <w:szCs w:val="28"/>
          <w:lang w:val="ru-RU"/>
        </w:rPr>
        <w:t>:</w:t>
      </w:r>
      <w:r w:rsidRPr="001E2025">
        <w:rPr>
          <w:sz w:val="28"/>
          <w:szCs w:val="28"/>
        </w:rPr>
        <w:t xml:space="preserve"> учеб.пособ</w:t>
      </w:r>
      <w:r w:rsidRPr="001E2025">
        <w:rPr>
          <w:sz w:val="28"/>
          <w:szCs w:val="28"/>
          <w:lang w:val="ru-RU"/>
        </w:rPr>
        <w:t>ие.</w:t>
      </w:r>
      <w:r w:rsidRPr="001E2025">
        <w:rPr>
          <w:sz w:val="28"/>
          <w:szCs w:val="28"/>
        </w:rPr>
        <w:t xml:space="preserve"> – </w:t>
      </w:r>
      <w:r w:rsidRPr="001E2025">
        <w:rPr>
          <w:bCs/>
          <w:sz w:val="28"/>
          <w:szCs w:val="28"/>
        </w:rPr>
        <w:t xml:space="preserve">Алматы, 2001. </w:t>
      </w:r>
      <w:r w:rsidRPr="001E2025">
        <w:rPr>
          <w:sz w:val="28"/>
          <w:szCs w:val="28"/>
        </w:rPr>
        <w:t>–</w:t>
      </w:r>
      <w:r w:rsidRPr="001E2025">
        <w:rPr>
          <w:bCs/>
          <w:sz w:val="28"/>
          <w:szCs w:val="28"/>
        </w:rPr>
        <w:t xml:space="preserve"> 250 с.</w:t>
      </w:r>
    </w:p>
    <w:p w14:paraId="48949A12"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lastRenderedPageBreak/>
        <w:t xml:space="preserve">Бейсенбаева А.А. </w:t>
      </w:r>
      <w:r w:rsidRPr="001E2025">
        <w:rPr>
          <w:sz w:val="28"/>
          <w:szCs w:val="28"/>
          <w:shd w:val="clear" w:color="auto" w:fill="FFFFFF"/>
        </w:rPr>
        <w:t>Межпредметные связи в процессе школьного обучения и воспитания</w:t>
      </w:r>
      <w:r w:rsidRPr="001E2025">
        <w:rPr>
          <w:sz w:val="28"/>
          <w:szCs w:val="28"/>
          <w:shd w:val="clear" w:color="auto" w:fill="FFFFFF"/>
          <w:lang w:val="ru-RU"/>
        </w:rPr>
        <w:t>. -</w:t>
      </w:r>
      <w:r w:rsidRPr="001E2025">
        <w:rPr>
          <w:sz w:val="28"/>
          <w:szCs w:val="28"/>
          <w:shd w:val="clear" w:color="auto" w:fill="FFFFFF"/>
        </w:rPr>
        <w:t xml:space="preserve"> Алма-Ата: </w:t>
      </w:r>
      <w:r w:rsidRPr="001E2025">
        <w:rPr>
          <w:sz w:val="28"/>
          <w:szCs w:val="28"/>
          <w:shd w:val="clear" w:color="auto" w:fill="FFFFFF"/>
          <w:lang w:val="ru-RU"/>
        </w:rPr>
        <w:t xml:space="preserve"> </w:t>
      </w:r>
      <w:r w:rsidRPr="001E2025">
        <w:rPr>
          <w:sz w:val="28"/>
          <w:szCs w:val="28"/>
          <w:shd w:val="clear" w:color="auto" w:fill="FFFFFF"/>
        </w:rPr>
        <w:t xml:space="preserve"> КазГПУ им. Абая</w:t>
      </w:r>
      <w:r w:rsidRPr="001E2025">
        <w:rPr>
          <w:sz w:val="28"/>
          <w:szCs w:val="28"/>
          <w:shd w:val="clear" w:color="auto" w:fill="FFFFFF"/>
          <w:lang w:val="ru-RU"/>
        </w:rPr>
        <w:t>,</w:t>
      </w:r>
      <w:r w:rsidRPr="001E2025">
        <w:rPr>
          <w:sz w:val="28"/>
          <w:szCs w:val="28"/>
          <w:shd w:val="clear" w:color="auto" w:fill="FFFFFF"/>
        </w:rPr>
        <w:t xml:space="preserve"> 1991. </w:t>
      </w:r>
      <w:r w:rsidRPr="001E2025">
        <w:rPr>
          <w:sz w:val="28"/>
          <w:szCs w:val="28"/>
        </w:rPr>
        <w:t>–</w:t>
      </w:r>
      <w:r w:rsidRPr="001E2025">
        <w:rPr>
          <w:sz w:val="28"/>
          <w:szCs w:val="28"/>
          <w:shd w:val="clear" w:color="auto" w:fill="FFFFFF"/>
        </w:rPr>
        <w:t xml:space="preserve"> </w:t>
      </w:r>
      <w:r w:rsidRPr="001E2025">
        <w:rPr>
          <w:sz w:val="28"/>
          <w:szCs w:val="28"/>
          <w:shd w:val="clear" w:color="auto" w:fill="FFFFFF"/>
          <w:lang w:val="en-US"/>
        </w:rPr>
        <w:t>C</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 xml:space="preserve">16-20. </w:t>
      </w:r>
    </w:p>
    <w:p w14:paraId="07E777CA"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Сластенин В.А. </w:t>
      </w:r>
      <w:r w:rsidRPr="001E2025">
        <w:rPr>
          <w:sz w:val="28"/>
          <w:szCs w:val="28"/>
          <w:shd w:val="clear" w:color="auto" w:fill="FFFFFF"/>
        </w:rPr>
        <w:t>Педагогика</w:t>
      </w:r>
      <w:r>
        <w:rPr>
          <w:sz w:val="28"/>
          <w:szCs w:val="28"/>
          <w:shd w:val="clear" w:color="auto" w:fill="FFFFFF"/>
          <w:lang w:val="ru-RU"/>
        </w:rPr>
        <w:t>:</w:t>
      </w:r>
      <w:r w:rsidRPr="001E2025">
        <w:rPr>
          <w:sz w:val="28"/>
          <w:szCs w:val="28"/>
          <w:shd w:val="clear" w:color="auto" w:fill="FFFFFF"/>
        </w:rPr>
        <w:t xml:space="preserve"> </w:t>
      </w:r>
      <w:r>
        <w:rPr>
          <w:sz w:val="28"/>
          <w:szCs w:val="28"/>
          <w:shd w:val="clear" w:color="auto" w:fill="FFFFFF"/>
          <w:lang w:val="ru-RU"/>
        </w:rPr>
        <w:t>у</w:t>
      </w:r>
      <w:r w:rsidRPr="001E2025">
        <w:rPr>
          <w:sz w:val="28"/>
          <w:szCs w:val="28"/>
          <w:shd w:val="clear" w:color="auto" w:fill="FFFFFF"/>
        </w:rPr>
        <w:t xml:space="preserve">чеб. пособие для студ. высш. пед. учеб. заведений. </w:t>
      </w:r>
      <w:r w:rsidRPr="001E2025">
        <w:rPr>
          <w:sz w:val="28"/>
          <w:szCs w:val="28"/>
        </w:rPr>
        <w:t>–</w:t>
      </w:r>
      <w:r w:rsidRPr="001E2025">
        <w:rPr>
          <w:sz w:val="28"/>
          <w:szCs w:val="28"/>
          <w:shd w:val="clear" w:color="auto" w:fill="FFFFFF"/>
        </w:rPr>
        <w:t xml:space="preserve"> М</w:t>
      </w:r>
      <w:r w:rsidRPr="001E2025">
        <w:rPr>
          <w:sz w:val="28"/>
          <w:szCs w:val="28"/>
          <w:shd w:val="clear" w:color="auto" w:fill="FFFFFF"/>
          <w:lang w:val="ru-RU"/>
        </w:rPr>
        <w:t>.</w:t>
      </w:r>
      <w:r w:rsidRPr="001E2025">
        <w:rPr>
          <w:sz w:val="28"/>
          <w:szCs w:val="28"/>
          <w:shd w:val="clear" w:color="auto" w:fill="FFFFFF"/>
        </w:rPr>
        <w:t>: Академия, 2002. – 576 с.</w:t>
      </w:r>
    </w:p>
    <w:p w14:paraId="55EB2C4A"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Кузьмин Н.В. Русский язык и культура речи https://neurologystatus.ru/kostomarov-v-g-kultura-rechi-i-stil-nash-yazyk-v-deistvii-kostomarov-v-g-i.html </w:t>
      </w:r>
      <w:r w:rsidRPr="001E2025">
        <w:rPr>
          <w:sz w:val="28"/>
          <w:szCs w:val="28"/>
          <w:lang w:val="ru-RU"/>
        </w:rPr>
        <w:t xml:space="preserve">  18.08.2021.</w:t>
      </w:r>
    </w:p>
    <w:p w14:paraId="3A0EFDA8"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 xml:space="preserve">Кан-Калик В.А. </w:t>
      </w:r>
      <w:hyperlink r:id="rId145" w:history="1">
        <w:r w:rsidRPr="001E2025">
          <w:rPr>
            <w:rStyle w:val="a6"/>
            <w:color w:val="auto"/>
            <w:sz w:val="28"/>
            <w:szCs w:val="28"/>
            <w:u w:val="none"/>
            <w:shd w:val="clear" w:color="auto" w:fill="FFFFFF"/>
          </w:rPr>
          <w:t>Грамматика общения</w:t>
        </w:r>
      </w:hyperlink>
      <w:r w:rsidRPr="001E2025">
        <w:rPr>
          <w:rStyle w:val="a6"/>
          <w:color w:val="auto"/>
          <w:sz w:val="28"/>
          <w:szCs w:val="28"/>
          <w:u w:val="none"/>
          <w:shd w:val="clear" w:color="auto" w:fill="FFFFFF"/>
        </w:rPr>
        <w:t xml:space="preserve">. </w:t>
      </w:r>
      <w:r w:rsidRPr="001E2025">
        <w:rPr>
          <w:sz w:val="28"/>
          <w:szCs w:val="28"/>
        </w:rPr>
        <w:t>– М.</w:t>
      </w:r>
      <w:r w:rsidRPr="001E2025">
        <w:rPr>
          <w:sz w:val="28"/>
          <w:szCs w:val="28"/>
          <w:shd w:val="clear" w:color="auto" w:fill="FFFFFF"/>
        </w:rPr>
        <w:t xml:space="preserve">: Роспедагентство, 1995. </w:t>
      </w:r>
      <w:r w:rsidRPr="001E2025">
        <w:rPr>
          <w:sz w:val="28"/>
          <w:szCs w:val="28"/>
        </w:rPr>
        <w:t>–</w:t>
      </w:r>
      <w:r w:rsidRPr="001E2025">
        <w:rPr>
          <w:sz w:val="28"/>
          <w:szCs w:val="28"/>
          <w:shd w:val="clear" w:color="auto" w:fill="FFFFFF"/>
        </w:rPr>
        <w:t xml:space="preserve"> 190 с.</w:t>
      </w:r>
      <w:r w:rsidRPr="001E2025">
        <w:rPr>
          <w:sz w:val="28"/>
          <w:szCs w:val="28"/>
        </w:rPr>
        <w:t xml:space="preserve"> </w:t>
      </w:r>
    </w:p>
    <w:p w14:paraId="6C25E9A6" w14:textId="77777777" w:rsidR="00AE6265" w:rsidRPr="001E2025" w:rsidRDefault="00AE6265" w:rsidP="00AE6265">
      <w:pPr>
        <w:pStyle w:val="a4"/>
        <w:numPr>
          <w:ilvl w:val="0"/>
          <w:numId w:val="34"/>
        </w:numPr>
        <w:tabs>
          <w:tab w:val="left" w:pos="965"/>
          <w:tab w:val="left" w:pos="1134"/>
        </w:tabs>
        <w:ind w:left="0" w:firstLine="567"/>
        <w:rPr>
          <w:iCs/>
          <w:sz w:val="28"/>
          <w:szCs w:val="28"/>
        </w:rPr>
      </w:pPr>
      <w:r w:rsidRPr="001E2025">
        <w:rPr>
          <w:sz w:val="28"/>
          <w:szCs w:val="28"/>
          <w:lang w:val="ru-RU"/>
        </w:rPr>
        <w:t xml:space="preserve"> </w:t>
      </w:r>
      <w:r w:rsidRPr="001E2025">
        <w:rPr>
          <w:sz w:val="28"/>
          <w:szCs w:val="28"/>
        </w:rPr>
        <w:t>Беспалько</w:t>
      </w:r>
      <w:r w:rsidRPr="001E2025">
        <w:rPr>
          <w:rFonts w:eastAsia="Arial"/>
          <w:b/>
          <w:sz w:val="28"/>
          <w:szCs w:val="28"/>
        </w:rPr>
        <w:t xml:space="preserve"> </w:t>
      </w:r>
      <w:r w:rsidRPr="001E2025">
        <w:rPr>
          <w:sz w:val="28"/>
          <w:szCs w:val="28"/>
        </w:rPr>
        <w:t xml:space="preserve">В.П. </w:t>
      </w:r>
      <w:r w:rsidRPr="001E2025">
        <w:rPr>
          <w:rFonts w:eastAsia="Arial"/>
          <w:sz w:val="28"/>
          <w:szCs w:val="28"/>
        </w:rPr>
        <w:t xml:space="preserve">Слагаемые педагогической технологии. </w:t>
      </w:r>
      <w:r w:rsidRPr="001E2025">
        <w:rPr>
          <w:sz w:val="28"/>
          <w:szCs w:val="28"/>
        </w:rPr>
        <w:t>–</w:t>
      </w:r>
      <w:r w:rsidRPr="001E2025">
        <w:rPr>
          <w:rFonts w:eastAsia="Arial"/>
          <w:sz w:val="28"/>
          <w:szCs w:val="28"/>
        </w:rPr>
        <w:t xml:space="preserve"> М.: Педагогика, 1989. </w:t>
      </w:r>
      <w:r w:rsidRPr="001E2025">
        <w:rPr>
          <w:sz w:val="28"/>
          <w:szCs w:val="28"/>
        </w:rPr>
        <w:t>–</w:t>
      </w:r>
      <w:r w:rsidRPr="001E2025">
        <w:rPr>
          <w:rFonts w:eastAsia="Arial"/>
          <w:sz w:val="28"/>
          <w:szCs w:val="28"/>
        </w:rPr>
        <w:t xml:space="preserve"> 191</w:t>
      </w:r>
      <w:r w:rsidRPr="001E2025">
        <w:rPr>
          <w:rFonts w:eastAsia="Arial"/>
          <w:sz w:val="28"/>
          <w:szCs w:val="28"/>
          <w:lang w:val="ru-RU"/>
        </w:rPr>
        <w:t xml:space="preserve"> </w:t>
      </w:r>
      <w:r w:rsidRPr="001E2025">
        <w:rPr>
          <w:rFonts w:eastAsia="Arial"/>
          <w:sz w:val="28"/>
          <w:szCs w:val="28"/>
        </w:rPr>
        <w:t>с.</w:t>
      </w:r>
    </w:p>
    <w:p w14:paraId="05817A6C"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Лихачев Б.Т. Педагогика. Курс лекций</w:t>
      </w:r>
      <w:r w:rsidRPr="001E2025">
        <w:rPr>
          <w:sz w:val="28"/>
          <w:szCs w:val="28"/>
          <w:shd w:val="clear" w:color="auto" w:fill="FFFFFF"/>
          <w:lang w:val="ru-RU"/>
        </w:rPr>
        <w:t>:</w:t>
      </w:r>
      <w:r w:rsidRPr="001E2025">
        <w:rPr>
          <w:sz w:val="28"/>
          <w:szCs w:val="28"/>
          <w:shd w:val="clear" w:color="auto" w:fill="FFFFFF"/>
        </w:rPr>
        <w:t xml:space="preserve"> учеб. пособ. для студ. пед. учебн. заведений и слушателей ИПК и ФПК. </w:t>
      </w:r>
      <w:r w:rsidRPr="001E2025">
        <w:rPr>
          <w:sz w:val="28"/>
          <w:szCs w:val="28"/>
        </w:rPr>
        <w:t>–</w:t>
      </w:r>
      <w:r w:rsidRPr="001E2025">
        <w:rPr>
          <w:sz w:val="28"/>
          <w:szCs w:val="28"/>
          <w:shd w:val="clear" w:color="auto" w:fill="FFFFFF"/>
        </w:rPr>
        <w:t xml:space="preserve"> М.: Пром. Юрайт, 1998. </w:t>
      </w:r>
      <w:r w:rsidRPr="001E2025">
        <w:rPr>
          <w:sz w:val="28"/>
          <w:szCs w:val="28"/>
        </w:rPr>
        <w:t>–</w:t>
      </w:r>
      <w:r w:rsidRPr="001E2025">
        <w:rPr>
          <w:sz w:val="28"/>
          <w:szCs w:val="28"/>
          <w:shd w:val="clear" w:color="auto" w:fill="FFFFFF"/>
        </w:rPr>
        <w:t xml:space="preserve"> 464 с.</w:t>
      </w:r>
    </w:p>
    <w:p w14:paraId="5342311D" w14:textId="77777777" w:rsidR="00AE6265" w:rsidRPr="001E2025" w:rsidRDefault="003E0F62" w:rsidP="00AE6265">
      <w:pPr>
        <w:pStyle w:val="a4"/>
        <w:numPr>
          <w:ilvl w:val="0"/>
          <w:numId w:val="34"/>
        </w:numPr>
        <w:tabs>
          <w:tab w:val="left" w:pos="1134"/>
        </w:tabs>
        <w:ind w:left="0" w:firstLine="567"/>
        <w:rPr>
          <w:sz w:val="28"/>
          <w:szCs w:val="28"/>
        </w:rPr>
      </w:pPr>
      <w:hyperlink r:id="rId146" w:history="1">
        <w:r w:rsidR="00AE6265" w:rsidRPr="001E2025">
          <w:rPr>
            <w:rStyle w:val="a6"/>
            <w:color w:val="auto"/>
            <w:sz w:val="28"/>
            <w:szCs w:val="28"/>
            <w:u w:val="none"/>
          </w:rPr>
          <w:t>Селевко</w:t>
        </w:r>
        <w:r w:rsidR="00AE6265" w:rsidRPr="001E2025">
          <w:rPr>
            <w:sz w:val="28"/>
            <w:szCs w:val="28"/>
          </w:rPr>
          <w:t xml:space="preserve"> </w:t>
        </w:r>
        <w:r w:rsidR="00AE6265" w:rsidRPr="001E2025">
          <w:rPr>
            <w:rStyle w:val="a6"/>
            <w:color w:val="auto"/>
            <w:sz w:val="28"/>
            <w:szCs w:val="28"/>
            <w:u w:val="none"/>
          </w:rPr>
          <w:t>Г.К.</w:t>
        </w:r>
        <w:r w:rsidR="00AE6265" w:rsidRPr="001E2025">
          <w:rPr>
            <w:sz w:val="28"/>
            <w:szCs w:val="28"/>
          </w:rPr>
          <w:t xml:space="preserve"> </w:t>
        </w:r>
        <w:r w:rsidR="00AE6265" w:rsidRPr="001E2025">
          <w:rPr>
            <w:rStyle w:val="a6"/>
            <w:color w:val="auto"/>
            <w:sz w:val="28"/>
            <w:szCs w:val="28"/>
            <w:u w:val="none"/>
          </w:rPr>
          <w:t>Современные образовательные технологии</w:t>
        </w:r>
      </w:hyperlink>
      <w:r w:rsidR="00AE6265" w:rsidRPr="001E2025">
        <w:rPr>
          <w:sz w:val="28"/>
          <w:szCs w:val="28"/>
          <w:shd w:val="clear" w:color="auto" w:fill="FFFFFF"/>
        </w:rPr>
        <w:t xml:space="preserve"> // Журнал «Народное образование». </w:t>
      </w:r>
      <w:r w:rsidR="00AE6265" w:rsidRPr="001E2025">
        <w:rPr>
          <w:sz w:val="28"/>
          <w:szCs w:val="28"/>
        </w:rPr>
        <w:t>–</w:t>
      </w:r>
      <w:r w:rsidR="00AE6265" w:rsidRPr="001E2025">
        <w:rPr>
          <w:sz w:val="28"/>
          <w:szCs w:val="28"/>
          <w:shd w:val="clear" w:color="auto" w:fill="FFFFFF"/>
        </w:rPr>
        <w:t xml:space="preserve"> М.,</w:t>
      </w:r>
      <w:r w:rsidR="00AE6265" w:rsidRPr="001E2025">
        <w:rPr>
          <w:sz w:val="28"/>
          <w:szCs w:val="28"/>
          <w:shd w:val="clear" w:color="auto" w:fill="FFFFFF"/>
          <w:lang w:val="ru-RU"/>
        </w:rPr>
        <w:t xml:space="preserve"> </w:t>
      </w:r>
      <w:r w:rsidR="00AE6265" w:rsidRPr="001E2025">
        <w:rPr>
          <w:sz w:val="28"/>
          <w:szCs w:val="28"/>
          <w:shd w:val="clear" w:color="auto" w:fill="FFFFFF"/>
        </w:rPr>
        <w:t xml:space="preserve">1988. </w:t>
      </w:r>
      <w:r w:rsidR="00AE6265" w:rsidRPr="001E2025">
        <w:rPr>
          <w:sz w:val="28"/>
          <w:szCs w:val="28"/>
        </w:rPr>
        <w:t>–</w:t>
      </w:r>
      <w:r w:rsidR="00AE6265" w:rsidRPr="001E2025">
        <w:rPr>
          <w:sz w:val="28"/>
          <w:szCs w:val="28"/>
          <w:shd w:val="clear" w:color="auto" w:fill="FFFFFF"/>
        </w:rPr>
        <w:t xml:space="preserve"> 14 с.</w:t>
      </w:r>
    </w:p>
    <w:p w14:paraId="2D63020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Чошанова М.А. Проблемно-модульное обучение как гибкая педагогическая технология</w:t>
      </w:r>
      <w:r w:rsidRPr="001E2025">
        <w:rPr>
          <w:sz w:val="28"/>
          <w:szCs w:val="28"/>
          <w:lang w:val="ru-RU"/>
        </w:rPr>
        <w:t>:</w:t>
      </w:r>
      <w:r w:rsidRPr="001E2025">
        <w:rPr>
          <w:sz w:val="28"/>
          <w:szCs w:val="28"/>
        </w:rPr>
        <w:t xml:space="preserve"> метод. пособ. – М.: Народ. Обр., 1996. – 160 с.</w:t>
      </w:r>
    </w:p>
    <w:p w14:paraId="4A507305" w14:textId="77777777" w:rsidR="00AE6265" w:rsidRPr="001E2025" w:rsidRDefault="00AE6265" w:rsidP="00AE6265">
      <w:pPr>
        <w:pStyle w:val="a8"/>
        <w:numPr>
          <w:ilvl w:val="0"/>
          <w:numId w:val="34"/>
        </w:numPr>
        <w:tabs>
          <w:tab w:val="left" w:pos="1134"/>
        </w:tabs>
        <w:ind w:left="0" w:firstLine="567"/>
        <w:jc w:val="both"/>
        <w:rPr>
          <w:rFonts w:ascii="Times New Roman" w:hAnsi="Times New Roman" w:cs="Times New Roman"/>
          <w:b/>
          <w:bCs/>
          <w:sz w:val="28"/>
          <w:szCs w:val="28"/>
        </w:rPr>
      </w:pPr>
      <w:r w:rsidRPr="001E2025">
        <w:rPr>
          <w:rFonts w:ascii="Times New Roman" w:hAnsi="Times New Roman" w:cs="Times New Roman"/>
          <w:sz w:val="28"/>
          <w:szCs w:val="28"/>
          <w:lang w:val="kk-KZ"/>
        </w:rPr>
        <w:t xml:space="preserve">Хуторский А.В. </w:t>
      </w:r>
      <w:r w:rsidRPr="001E2025">
        <w:rPr>
          <w:rFonts w:ascii="Times New Roman" w:hAnsi="Times New Roman" w:cs="Times New Roman"/>
          <w:sz w:val="28"/>
          <w:szCs w:val="28"/>
          <w:shd w:val="clear" w:color="auto" w:fill="FFFFFF"/>
        </w:rPr>
        <w:t xml:space="preserve">Методика личностно ориентированного обучения. Как обучать всех по-разному: пособ. для учителя. </w:t>
      </w:r>
      <w:r w:rsidRPr="001E2025">
        <w:rPr>
          <w:rFonts w:ascii="Times New Roman" w:hAnsi="Times New Roman" w:cs="Times New Roman"/>
          <w:sz w:val="28"/>
          <w:szCs w:val="28"/>
        </w:rPr>
        <w:t>–</w:t>
      </w:r>
      <w:r w:rsidRPr="001E2025">
        <w:rPr>
          <w:rFonts w:ascii="Times New Roman" w:hAnsi="Times New Roman" w:cs="Times New Roman"/>
          <w:sz w:val="28"/>
          <w:szCs w:val="28"/>
          <w:shd w:val="clear" w:color="auto" w:fill="FFFFFF"/>
        </w:rPr>
        <w:t xml:space="preserve"> М.: Владос-Пресс, 2005. </w:t>
      </w:r>
      <w:r w:rsidRPr="001E2025">
        <w:rPr>
          <w:rFonts w:ascii="Times New Roman" w:hAnsi="Times New Roman" w:cs="Times New Roman"/>
          <w:sz w:val="28"/>
          <w:szCs w:val="28"/>
        </w:rPr>
        <w:t>–</w:t>
      </w:r>
      <w:r w:rsidRPr="001E2025">
        <w:rPr>
          <w:rFonts w:ascii="Times New Roman" w:eastAsia="Times New Roman" w:hAnsi="Times New Roman" w:cs="Times New Roman"/>
          <w:sz w:val="28"/>
          <w:szCs w:val="28"/>
        </w:rPr>
        <w:t xml:space="preserve"> </w:t>
      </w:r>
      <w:r w:rsidRPr="001E2025">
        <w:rPr>
          <w:rFonts w:ascii="Times New Roman" w:hAnsi="Times New Roman" w:cs="Times New Roman"/>
          <w:sz w:val="28"/>
          <w:szCs w:val="28"/>
          <w:shd w:val="clear" w:color="auto" w:fill="FFFFFF"/>
        </w:rPr>
        <w:t>383 с.</w:t>
      </w:r>
    </w:p>
    <w:p w14:paraId="0B59696D"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Беленький Г.И</w:t>
      </w:r>
      <w:r w:rsidRPr="001E2025">
        <w:rPr>
          <w:sz w:val="28"/>
          <w:szCs w:val="28"/>
          <w:lang w:val="ru-RU"/>
        </w:rPr>
        <w:t>.</w:t>
      </w:r>
      <w:r w:rsidRPr="001E2025">
        <w:rPr>
          <w:sz w:val="28"/>
          <w:szCs w:val="28"/>
          <w:shd w:val="clear" w:color="auto" w:fill="FFFFFF"/>
        </w:rPr>
        <w:t xml:space="preserve"> Педагогический энциклопедический словарь</w:t>
      </w:r>
      <w:r w:rsidRPr="001E2025">
        <w:rPr>
          <w:sz w:val="28"/>
          <w:szCs w:val="28"/>
          <w:shd w:val="clear" w:color="auto" w:fill="FFFFFF"/>
          <w:lang w:val="ru-RU"/>
        </w:rPr>
        <w:t xml:space="preserve"> </w:t>
      </w:r>
      <w:r w:rsidRPr="001E2025">
        <w:rPr>
          <w:sz w:val="28"/>
          <w:szCs w:val="28"/>
        </w:rPr>
        <w:t>/</w:t>
      </w:r>
      <w:r w:rsidRPr="001E2025">
        <w:rPr>
          <w:sz w:val="28"/>
          <w:szCs w:val="28"/>
          <w:shd w:val="clear" w:color="auto" w:fill="FFFFFF"/>
        </w:rPr>
        <w:t xml:space="preserve"> ред Б.М. Бим-Бад.</w:t>
      </w:r>
      <w:r w:rsidRPr="001E2025">
        <w:rPr>
          <w:sz w:val="28"/>
          <w:szCs w:val="28"/>
        </w:rPr>
        <w:t>–</w:t>
      </w:r>
      <w:r w:rsidRPr="001E2025">
        <w:rPr>
          <w:sz w:val="28"/>
          <w:szCs w:val="28"/>
          <w:shd w:val="clear" w:color="auto" w:fill="FFFFFF"/>
        </w:rPr>
        <w:t xml:space="preserve"> М., 2002. </w:t>
      </w:r>
      <w:r w:rsidRPr="001E2025">
        <w:rPr>
          <w:sz w:val="28"/>
          <w:szCs w:val="28"/>
        </w:rPr>
        <w:t>–</w:t>
      </w:r>
      <w:r w:rsidRPr="001E2025">
        <w:rPr>
          <w:sz w:val="28"/>
          <w:szCs w:val="28"/>
          <w:shd w:val="clear" w:color="auto" w:fill="FFFFFF"/>
        </w:rPr>
        <w:t xml:space="preserve"> 464 с.</w:t>
      </w:r>
      <w:r w:rsidRPr="001E2025">
        <w:rPr>
          <w:sz w:val="28"/>
          <w:szCs w:val="28"/>
        </w:rPr>
        <w:t xml:space="preserve"> </w:t>
      </w:r>
    </w:p>
    <w:p w14:paraId="002E2F94" w14:textId="77777777" w:rsidR="00AE6265" w:rsidRPr="001E2025" w:rsidRDefault="00AE6265" w:rsidP="00AE6265">
      <w:pPr>
        <w:pStyle w:val="a4"/>
        <w:numPr>
          <w:ilvl w:val="0"/>
          <w:numId w:val="34"/>
        </w:numPr>
        <w:shd w:val="clear" w:color="auto" w:fill="FFFFFF"/>
        <w:tabs>
          <w:tab w:val="left" w:pos="1134"/>
        </w:tabs>
        <w:ind w:left="0" w:firstLine="567"/>
        <w:rPr>
          <w:iCs/>
          <w:sz w:val="28"/>
          <w:szCs w:val="28"/>
        </w:rPr>
      </w:pPr>
      <w:r w:rsidRPr="001E2025">
        <w:rPr>
          <w:sz w:val="28"/>
          <w:szCs w:val="28"/>
        </w:rPr>
        <w:t>Стоюнин В.Я.</w:t>
      </w:r>
      <w:r w:rsidRPr="001E2025">
        <w:rPr>
          <w:rFonts w:eastAsia="Arial"/>
          <w:sz w:val="28"/>
          <w:szCs w:val="28"/>
        </w:rPr>
        <w:t xml:space="preserve"> Избранные педагогические сочинения // Приложение к журналу Советская педагогика.</w:t>
      </w:r>
      <w:r w:rsidRPr="001E2025">
        <w:rPr>
          <w:rFonts w:eastAsia="Arial"/>
          <w:sz w:val="28"/>
          <w:szCs w:val="28"/>
          <w:lang w:val="ru-RU"/>
        </w:rPr>
        <w:t xml:space="preserve"> </w:t>
      </w:r>
      <w:r w:rsidRPr="001E2025">
        <w:rPr>
          <w:sz w:val="28"/>
          <w:szCs w:val="28"/>
        </w:rPr>
        <w:t>–</w:t>
      </w:r>
      <w:r w:rsidRPr="001E2025">
        <w:rPr>
          <w:rFonts w:eastAsia="Arial"/>
          <w:sz w:val="28"/>
          <w:szCs w:val="28"/>
        </w:rPr>
        <w:t xml:space="preserve"> М.: АПН РСФСР, 1954. </w:t>
      </w:r>
      <w:r w:rsidRPr="001E2025">
        <w:rPr>
          <w:rFonts w:eastAsia="Arial"/>
          <w:sz w:val="28"/>
          <w:szCs w:val="28"/>
          <w:lang w:val="ru-RU"/>
        </w:rPr>
        <w:t xml:space="preserve">- </w:t>
      </w:r>
      <w:r w:rsidRPr="001E2025">
        <w:rPr>
          <w:rFonts w:eastAsia="Arial"/>
          <w:sz w:val="28"/>
          <w:szCs w:val="28"/>
        </w:rPr>
        <w:t>Кн</w:t>
      </w:r>
      <w:r w:rsidRPr="001E2025">
        <w:rPr>
          <w:rFonts w:eastAsia="Arial"/>
          <w:sz w:val="28"/>
          <w:szCs w:val="28"/>
          <w:lang w:val="ru-RU"/>
        </w:rPr>
        <w:t>ига</w:t>
      </w:r>
      <w:r w:rsidRPr="001E2025">
        <w:rPr>
          <w:rFonts w:eastAsia="Arial"/>
          <w:sz w:val="28"/>
          <w:szCs w:val="28"/>
        </w:rPr>
        <w:t xml:space="preserve"> 4</w:t>
      </w:r>
      <w:r w:rsidRPr="001E2025">
        <w:rPr>
          <w:rFonts w:eastAsia="Arial"/>
          <w:sz w:val="28"/>
          <w:szCs w:val="28"/>
          <w:lang w:val="ru-RU"/>
        </w:rPr>
        <w:t>.</w:t>
      </w:r>
      <w:r w:rsidRPr="001E2025">
        <w:rPr>
          <w:rFonts w:eastAsia="Arial"/>
          <w:sz w:val="28"/>
          <w:szCs w:val="28"/>
        </w:rPr>
        <w:t xml:space="preserve"> </w:t>
      </w:r>
      <w:r w:rsidRPr="001E2025">
        <w:rPr>
          <w:sz w:val="28"/>
          <w:szCs w:val="28"/>
        </w:rPr>
        <w:t>–</w:t>
      </w:r>
      <w:r w:rsidRPr="001E2025">
        <w:rPr>
          <w:rFonts w:eastAsia="Arial"/>
          <w:sz w:val="28"/>
          <w:szCs w:val="28"/>
        </w:rPr>
        <w:t xml:space="preserve"> 398 с.</w:t>
      </w:r>
    </w:p>
    <w:p w14:paraId="06E3DDFE"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Черкезова М.В. Литература и культура</w:t>
      </w:r>
      <w:r w:rsidRPr="001E2025">
        <w:rPr>
          <w:sz w:val="28"/>
          <w:szCs w:val="28"/>
          <w:lang w:val="ru-RU"/>
        </w:rPr>
        <w:t>:</w:t>
      </w:r>
      <w:r w:rsidRPr="001E2025">
        <w:rPr>
          <w:sz w:val="28"/>
          <w:szCs w:val="28"/>
        </w:rPr>
        <w:t xml:space="preserve"> пособие для учителя национальной школы</w:t>
      </w:r>
      <w:r w:rsidRPr="001E2025">
        <w:rPr>
          <w:sz w:val="28"/>
          <w:szCs w:val="28"/>
          <w:lang w:val="ru-RU"/>
        </w:rPr>
        <w:t>.</w:t>
      </w:r>
      <w:r w:rsidRPr="001E2025">
        <w:rPr>
          <w:sz w:val="28"/>
          <w:szCs w:val="28"/>
        </w:rPr>
        <w:t xml:space="preserve"> – М.: ИНПО, 1999. – 125 с.</w:t>
      </w:r>
    </w:p>
    <w:p w14:paraId="6EC8069B" w14:textId="77777777" w:rsidR="00AE6265" w:rsidRPr="001E2025" w:rsidRDefault="00AE6265" w:rsidP="00AE6265">
      <w:pPr>
        <w:pStyle w:val="a4"/>
        <w:numPr>
          <w:ilvl w:val="0"/>
          <w:numId w:val="34"/>
        </w:numPr>
        <w:tabs>
          <w:tab w:val="left" w:pos="1134"/>
        </w:tabs>
        <w:ind w:left="0" w:firstLine="567"/>
        <w:rPr>
          <w:sz w:val="28"/>
          <w:szCs w:val="28"/>
          <w:bdr w:val="none" w:sz="0" w:space="0" w:color="auto" w:frame="1"/>
        </w:rPr>
      </w:pPr>
      <w:r w:rsidRPr="001E2025">
        <w:rPr>
          <w:sz w:val="28"/>
          <w:szCs w:val="28"/>
        </w:rPr>
        <w:t xml:space="preserve">Снежневская М.А. </w:t>
      </w:r>
      <w:hyperlink r:id="rId147" w:history="1">
        <w:r w:rsidRPr="001E2025">
          <w:rPr>
            <w:rStyle w:val="a6"/>
            <w:color w:val="auto"/>
            <w:sz w:val="28"/>
            <w:szCs w:val="28"/>
            <w:u w:val="none"/>
            <w:bdr w:val="none" w:sz="0" w:space="0" w:color="auto" w:frame="1"/>
          </w:rPr>
          <w:t>Литература: 5 класс</w:t>
        </w:r>
        <w:r w:rsidRPr="001E2025">
          <w:rPr>
            <w:rStyle w:val="a6"/>
            <w:color w:val="auto"/>
            <w:sz w:val="28"/>
            <w:szCs w:val="28"/>
            <w:u w:val="none"/>
            <w:bdr w:val="none" w:sz="0" w:space="0" w:color="auto" w:frame="1"/>
            <w:lang w:val="ru-RU"/>
          </w:rPr>
          <w:t xml:space="preserve">: </w:t>
        </w:r>
        <w:r w:rsidRPr="001E2025">
          <w:rPr>
            <w:rStyle w:val="a6"/>
            <w:color w:val="auto"/>
            <w:sz w:val="28"/>
            <w:szCs w:val="28"/>
            <w:u w:val="none"/>
            <w:bdr w:val="none" w:sz="0" w:space="0" w:color="auto" w:frame="1"/>
          </w:rPr>
          <w:t>методические советы к учебнику-хрестоматии «Литература. 5 класс» под редакцией Беленького Г.И.</w:t>
        </w:r>
        <w:r w:rsidRPr="001E2025">
          <w:rPr>
            <w:rStyle w:val="a6"/>
            <w:color w:val="auto"/>
            <w:sz w:val="28"/>
            <w:szCs w:val="28"/>
            <w:u w:val="none"/>
            <w:bdr w:val="none" w:sz="0" w:space="0" w:color="auto" w:frame="1"/>
            <w:lang w:val="ru-RU"/>
          </w:rPr>
          <w:t>:</w:t>
        </w:r>
        <w:r w:rsidRPr="001E2025">
          <w:rPr>
            <w:rStyle w:val="a6"/>
            <w:color w:val="auto"/>
            <w:sz w:val="28"/>
            <w:szCs w:val="28"/>
            <w:u w:val="none"/>
            <w:bdr w:val="none" w:sz="0" w:space="0" w:color="auto" w:frame="1"/>
          </w:rPr>
          <w:t xml:space="preserve"> пособие для учителя</w:t>
        </w:r>
      </w:hyperlink>
      <w:r w:rsidRPr="001E2025">
        <w:rPr>
          <w:rStyle w:val="a6"/>
          <w:color w:val="auto"/>
          <w:sz w:val="28"/>
          <w:szCs w:val="28"/>
          <w:u w:val="none"/>
          <w:bdr w:val="none" w:sz="0" w:space="0" w:color="auto" w:frame="1"/>
        </w:rPr>
        <w:t xml:space="preserve">. </w:t>
      </w:r>
      <w:r w:rsidRPr="001E2025">
        <w:rPr>
          <w:sz w:val="28"/>
          <w:szCs w:val="28"/>
        </w:rPr>
        <w:t>–</w:t>
      </w:r>
      <w:r w:rsidRPr="001E2025">
        <w:rPr>
          <w:rStyle w:val="a6"/>
          <w:color w:val="auto"/>
          <w:sz w:val="28"/>
          <w:szCs w:val="28"/>
          <w:u w:val="none"/>
          <w:bdr w:val="none" w:sz="0" w:space="0" w:color="auto" w:frame="1"/>
        </w:rPr>
        <w:t xml:space="preserve"> </w:t>
      </w:r>
      <w:r w:rsidRPr="001E2025">
        <w:rPr>
          <w:sz w:val="28"/>
          <w:szCs w:val="28"/>
          <w:bdr w:val="none" w:sz="0" w:space="0" w:color="auto" w:frame="1"/>
        </w:rPr>
        <w:t>М</w:t>
      </w:r>
      <w:r w:rsidRPr="001E2025">
        <w:rPr>
          <w:sz w:val="28"/>
          <w:szCs w:val="28"/>
          <w:bdr w:val="none" w:sz="0" w:space="0" w:color="auto" w:frame="1"/>
          <w:lang w:val="ru-RU"/>
        </w:rPr>
        <w:t>.</w:t>
      </w:r>
      <w:r w:rsidRPr="001E2025">
        <w:rPr>
          <w:sz w:val="28"/>
          <w:szCs w:val="28"/>
          <w:bdr w:val="none" w:sz="0" w:space="0" w:color="auto" w:frame="1"/>
        </w:rPr>
        <w:t xml:space="preserve">, 2011. </w:t>
      </w:r>
      <w:r w:rsidRPr="001E2025">
        <w:rPr>
          <w:sz w:val="28"/>
          <w:szCs w:val="28"/>
        </w:rPr>
        <w:t>–</w:t>
      </w:r>
      <w:r w:rsidRPr="001E2025">
        <w:rPr>
          <w:sz w:val="28"/>
          <w:szCs w:val="28"/>
          <w:bdr w:val="none" w:sz="0" w:space="0" w:color="auto" w:frame="1"/>
        </w:rPr>
        <w:t xml:space="preserve"> 87 с.</w:t>
      </w:r>
    </w:p>
    <w:p w14:paraId="0AB24C68" w14:textId="77777777" w:rsidR="00AE6265" w:rsidRPr="001E2025" w:rsidRDefault="00AE6265" w:rsidP="00AE6265">
      <w:pPr>
        <w:pStyle w:val="a4"/>
        <w:numPr>
          <w:ilvl w:val="0"/>
          <w:numId w:val="34"/>
        </w:numPr>
        <w:tabs>
          <w:tab w:val="left" w:pos="1134"/>
        </w:tabs>
        <w:ind w:left="0" w:firstLine="567"/>
        <w:rPr>
          <w:bCs/>
          <w:sz w:val="28"/>
          <w:szCs w:val="28"/>
        </w:rPr>
      </w:pPr>
      <w:r w:rsidRPr="001E2025">
        <w:rPr>
          <w:bCs/>
          <w:sz w:val="28"/>
          <w:szCs w:val="28"/>
        </w:rPr>
        <w:t xml:space="preserve">Маранцман В.Г., Чирковская Т.В. Проблемное изучение литературного произведения в школе. </w:t>
      </w:r>
      <w:r w:rsidRPr="001E2025">
        <w:rPr>
          <w:sz w:val="28"/>
          <w:szCs w:val="28"/>
        </w:rPr>
        <w:t>–</w:t>
      </w:r>
      <w:r w:rsidRPr="001E2025">
        <w:rPr>
          <w:bCs/>
          <w:sz w:val="28"/>
          <w:szCs w:val="28"/>
        </w:rPr>
        <w:t xml:space="preserve"> М</w:t>
      </w:r>
      <w:r w:rsidRPr="001E2025">
        <w:rPr>
          <w:bCs/>
          <w:sz w:val="28"/>
          <w:szCs w:val="28"/>
          <w:lang w:val="ru-RU"/>
        </w:rPr>
        <w:t>.</w:t>
      </w:r>
      <w:r w:rsidRPr="001E2025">
        <w:rPr>
          <w:bCs/>
          <w:sz w:val="28"/>
          <w:szCs w:val="28"/>
        </w:rPr>
        <w:t>: Просвещение, 1977. – 206 с.</w:t>
      </w:r>
    </w:p>
    <w:p w14:paraId="7529EFE5"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Нуртазина Р.А. Современные массовые коммуникации в условиях глобализации</w:t>
      </w:r>
      <w:r w:rsidRPr="001E2025">
        <w:rPr>
          <w:sz w:val="28"/>
          <w:szCs w:val="28"/>
          <w:lang w:val="ru-RU"/>
        </w:rPr>
        <w:t>:</w:t>
      </w:r>
      <w:r w:rsidRPr="001E2025">
        <w:rPr>
          <w:sz w:val="28"/>
          <w:szCs w:val="28"/>
        </w:rPr>
        <w:t xml:space="preserve"> учебное пособие. –</w:t>
      </w:r>
      <w:r w:rsidRPr="001E2025">
        <w:rPr>
          <w:sz w:val="28"/>
          <w:szCs w:val="28"/>
          <w:shd w:val="clear" w:color="auto" w:fill="FFFFFF"/>
        </w:rPr>
        <w:t xml:space="preserve"> Астана, 2007. </w:t>
      </w:r>
      <w:r w:rsidRPr="001E2025">
        <w:rPr>
          <w:sz w:val="28"/>
          <w:szCs w:val="28"/>
        </w:rPr>
        <w:t>–</w:t>
      </w:r>
      <w:r w:rsidRPr="001E2025">
        <w:rPr>
          <w:sz w:val="28"/>
          <w:szCs w:val="28"/>
          <w:shd w:val="clear" w:color="auto" w:fill="FFFFFF"/>
        </w:rPr>
        <w:t xml:space="preserve"> 384 с</w:t>
      </w:r>
      <w:r w:rsidRPr="001E2025">
        <w:rPr>
          <w:sz w:val="28"/>
          <w:szCs w:val="28"/>
        </w:rPr>
        <w:t>.</w:t>
      </w:r>
    </w:p>
    <w:p w14:paraId="64E51448"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Рыбникова М.А. Очерки по методике литературного чтения. –</w:t>
      </w:r>
      <w:r w:rsidRPr="001E2025">
        <w:rPr>
          <w:sz w:val="28"/>
          <w:szCs w:val="28"/>
          <w:lang w:val="ru-RU"/>
        </w:rPr>
        <w:t xml:space="preserve"> Изд.</w:t>
      </w:r>
      <w:r w:rsidRPr="001E2025">
        <w:rPr>
          <w:sz w:val="28"/>
          <w:szCs w:val="28"/>
        </w:rPr>
        <w:t xml:space="preserve"> 3-е. – М., 1963. – 111 с.</w:t>
      </w:r>
    </w:p>
    <w:p w14:paraId="4348042B"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Ланин Б.А. Литературное образование в XIX – начале XXI века. – М., 2005. – 67 с. </w:t>
      </w:r>
    </w:p>
    <w:p w14:paraId="3CD4C2AF"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Сулейменов О.О. Глубина прошлого, широта настоящего и высота будущего // Журнал. Дружба народов. – 2009. – №11. – </w:t>
      </w:r>
      <w:r w:rsidRPr="001E2025">
        <w:rPr>
          <w:sz w:val="28"/>
          <w:szCs w:val="28"/>
          <w:lang w:val="en-US"/>
        </w:rPr>
        <w:t>C</w:t>
      </w:r>
      <w:r w:rsidRPr="001E2025">
        <w:rPr>
          <w:sz w:val="28"/>
          <w:szCs w:val="28"/>
        </w:rPr>
        <w:t>. 22-27</w:t>
      </w:r>
      <w:r w:rsidRPr="001E2025">
        <w:rPr>
          <w:sz w:val="28"/>
          <w:szCs w:val="28"/>
          <w:lang w:val="ru-RU"/>
        </w:rPr>
        <w:t>.</w:t>
      </w:r>
    </w:p>
    <w:p w14:paraId="493D7DFA"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Каирбеков Б.Г. Корни // Биография алматинца. – Алматы: Өлке, 2005</w:t>
      </w:r>
      <w:r w:rsidRPr="001E2025">
        <w:rPr>
          <w:sz w:val="28"/>
          <w:szCs w:val="28"/>
          <w:lang w:val="ru-RU"/>
        </w:rPr>
        <w:t xml:space="preserve">. </w:t>
      </w:r>
      <w:r w:rsidRPr="001E2025">
        <w:rPr>
          <w:sz w:val="28"/>
          <w:szCs w:val="28"/>
        </w:rPr>
        <w:t xml:space="preserve">-240 с. </w:t>
      </w:r>
    </w:p>
    <w:p w14:paraId="5716C7D2" w14:textId="77777777" w:rsidR="00AE6265" w:rsidRPr="001E2025" w:rsidRDefault="00AE6265" w:rsidP="00AE6265">
      <w:pPr>
        <w:pStyle w:val="a4"/>
        <w:numPr>
          <w:ilvl w:val="0"/>
          <w:numId w:val="34"/>
        </w:numPr>
        <w:tabs>
          <w:tab w:val="left" w:pos="1134"/>
        </w:tabs>
        <w:ind w:left="0" w:firstLine="567"/>
        <w:rPr>
          <w:rStyle w:val="w"/>
          <w:sz w:val="28"/>
          <w:szCs w:val="28"/>
        </w:rPr>
      </w:pPr>
      <w:r w:rsidRPr="001E2025">
        <w:rPr>
          <w:sz w:val="28"/>
          <w:szCs w:val="28"/>
          <w:shd w:val="clear" w:color="auto" w:fill="FFFFFF"/>
        </w:rPr>
        <w:t xml:space="preserve">Жумагулов Е.Ж. </w:t>
      </w:r>
      <w:r w:rsidRPr="001E2025">
        <w:rPr>
          <w:rStyle w:val="w"/>
          <w:sz w:val="28"/>
          <w:szCs w:val="28"/>
        </w:rPr>
        <w:t>Девять измерений</w:t>
      </w:r>
      <w:r w:rsidRPr="001E2025">
        <w:rPr>
          <w:rStyle w:val="w"/>
          <w:sz w:val="28"/>
          <w:szCs w:val="28"/>
          <w:lang w:val="ru-RU"/>
        </w:rPr>
        <w:t>.</w:t>
      </w:r>
      <w:r w:rsidRPr="001E2025">
        <w:rPr>
          <w:rStyle w:val="w"/>
          <w:sz w:val="28"/>
          <w:szCs w:val="28"/>
        </w:rPr>
        <w:t xml:space="preserve"> Антология новейшей русской поэзии</w:t>
      </w:r>
      <w:r w:rsidRPr="001E2025">
        <w:rPr>
          <w:sz w:val="28"/>
          <w:szCs w:val="28"/>
        </w:rPr>
        <w:t xml:space="preserve">. – М., </w:t>
      </w:r>
      <w:r w:rsidRPr="001E2025">
        <w:rPr>
          <w:rStyle w:val="w"/>
          <w:sz w:val="28"/>
          <w:szCs w:val="28"/>
        </w:rPr>
        <w:t>2004</w:t>
      </w:r>
      <w:r w:rsidRPr="001E2025">
        <w:rPr>
          <w:sz w:val="28"/>
          <w:szCs w:val="28"/>
        </w:rPr>
        <w:t xml:space="preserve"> – </w:t>
      </w:r>
      <w:r w:rsidRPr="001E2025">
        <w:rPr>
          <w:sz w:val="28"/>
          <w:szCs w:val="28"/>
          <w:lang w:val="en-US"/>
        </w:rPr>
        <w:t>C</w:t>
      </w:r>
      <w:r w:rsidRPr="001E2025">
        <w:rPr>
          <w:sz w:val="28"/>
          <w:szCs w:val="28"/>
        </w:rPr>
        <w:t xml:space="preserve">. </w:t>
      </w:r>
      <w:r w:rsidRPr="001E2025">
        <w:rPr>
          <w:rStyle w:val="w"/>
          <w:sz w:val="28"/>
          <w:szCs w:val="28"/>
        </w:rPr>
        <w:t>56</w:t>
      </w:r>
      <w:r w:rsidRPr="001E2025">
        <w:rPr>
          <w:sz w:val="28"/>
          <w:szCs w:val="28"/>
        </w:rPr>
        <w:t>-</w:t>
      </w:r>
      <w:r w:rsidRPr="001E2025">
        <w:rPr>
          <w:rStyle w:val="w"/>
          <w:sz w:val="28"/>
          <w:szCs w:val="28"/>
        </w:rPr>
        <w:t>58</w:t>
      </w:r>
      <w:r w:rsidRPr="001E2025">
        <w:rPr>
          <w:sz w:val="28"/>
          <w:szCs w:val="28"/>
        </w:rPr>
        <w:t>.</w:t>
      </w:r>
    </w:p>
    <w:p w14:paraId="1FFCA1A0"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shd w:val="clear" w:color="auto" w:fill="FFFFFF"/>
        </w:rPr>
        <w:t>Канапьянов Б.М. Каз. Нац.</w:t>
      </w:r>
      <w:r w:rsidRPr="001E2025">
        <w:rPr>
          <w:sz w:val="28"/>
          <w:szCs w:val="28"/>
          <w:shd w:val="clear" w:color="auto" w:fill="FFFFFF"/>
          <w:lang w:val="ru-RU"/>
        </w:rPr>
        <w:t xml:space="preserve"> </w:t>
      </w:r>
      <w:r w:rsidRPr="001E2025">
        <w:rPr>
          <w:sz w:val="28"/>
          <w:szCs w:val="28"/>
          <w:shd w:val="clear" w:color="auto" w:fill="FFFFFF"/>
        </w:rPr>
        <w:t xml:space="preserve">энцик. </w:t>
      </w:r>
      <w:r w:rsidRPr="001E2025">
        <w:rPr>
          <w:sz w:val="28"/>
          <w:szCs w:val="28"/>
        </w:rPr>
        <w:t>–</w:t>
      </w:r>
      <w:r w:rsidRPr="001E2025">
        <w:rPr>
          <w:sz w:val="28"/>
          <w:szCs w:val="28"/>
          <w:shd w:val="clear" w:color="auto" w:fill="FFFFFF"/>
        </w:rPr>
        <w:t xml:space="preserve"> Алматы, 2005. </w:t>
      </w:r>
      <w:r w:rsidRPr="001E2025">
        <w:rPr>
          <w:sz w:val="28"/>
          <w:szCs w:val="28"/>
        </w:rPr>
        <w:t>–</w:t>
      </w:r>
      <w:r w:rsidRPr="001E2025">
        <w:rPr>
          <w:sz w:val="28"/>
          <w:szCs w:val="28"/>
          <w:shd w:val="clear" w:color="auto" w:fill="FFFFFF"/>
        </w:rPr>
        <w:t xml:space="preserve"> 48 с. </w:t>
      </w:r>
    </w:p>
    <w:p w14:paraId="39D144E7"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Кодар А. </w:t>
      </w:r>
      <w:hyperlink r:id="rId148" w:history="1">
        <w:r w:rsidRPr="001E2025">
          <w:rPr>
            <w:rStyle w:val="a6"/>
            <w:color w:val="auto"/>
            <w:sz w:val="28"/>
            <w:szCs w:val="28"/>
            <w:u w:val="none"/>
          </w:rPr>
          <w:t>https://adebiportal.kz/ru/authors/view/341</w:t>
        </w:r>
      </w:hyperlink>
      <w:r w:rsidRPr="001E2025">
        <w:rPr>
          <w:sz w:val="28"/>
          <w:szCs w:val="28"/>
          <w:lang w:val="ru-RU"/>
        </w:rPr>
        <w:t xml:space="preserve">  17.08.2021.</w:t>
      </w:r>
    </w:p>
    <w:p w14:paraId="2C4D1A3A"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lastRenderedPageBreak/>
        <w:t xml:space="preserve">Тажи А. Богослов. Стихотворения. – Алматы: Мусагет, 2004. – 100 с. </w:t>
      </w:r>
    </w:p>
    <w:p w14:paraId="24F3E16A"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w:t>
      </w:r>
      <w:r w:rsidRPr="001E2025">
        <w:rPr>
          <w:iCs/>
          <w:sz w:val="28"/>
          <w:szCs w:val="28"/>
          <w:shd w:val="clear" w:color="auto" w:fill="FFFFFF"/>
        </w:rPr>
        <w:t xml:space="preserve">овалевская О.Т. </w:t>
      </w:r>
      <w:r w:rsidRPr="001E2025">
        <w:rPr>
          <w:sz w:val="28"/>
          <w:szCs w:val="28"/>
          <w:shd w:val="clear" w:color="auto" w:fill="FFFFFF"/>
        </w:rPr>
        <w:t xml:space="preserve">Ковчег для одного. Олег Григорьев, которого мы не знаем. </w:t>
      </w:r>
      <w:r w:rsidRPr="001E2025">
        <w:rPr>
          <w:sz w:val="28"/>
          <w:szCs w:val="28"/>
        </w:rPr>
        <w:t>–</w:t>
      </w:r>
      <w:r w:rsidRPr="001E2025">
        <w:rPr>
          <w:sz w:val="28"/>
          <w:szCs w:val="28"/>
          <w:shd w:val="clear" w:color="auto" w:fill="FFFFFF"/>
        </w:rPr>
        <w:t xml:space="preserve"> </w:t>
      </w:r>
      <w:r w:rsidRPr="001E2025">
        <w:rPr>
          <w:sz w:val="28"/>
          <w:szCs w:val="28"/>
        </w:rPr>
        <w:t>СПб.</w:t>
      </w:r>
      <w:r w:rsidRPr="001E2025">
        <w:rPr>
          <w:sz w:val="28"/>
          <w:szCs w:val="28"/>
          <w:shd w:val="clear" w:color="auto" w:fill="FFFFFF"/>
        </w:rPr>
        <w:t xml:space="preserve">: Рус. Остров, 2012. </w:t>
      </w:r>
      <w:r w:rsidRPr="001E2025">
        <w:rPr>
          <w:sz w:val="28"/>
          <w:szCs w:val="28"/>
        </w:rPr>
        <w:t>–</w:t>
      </w:r>
      <w:r w:rsidRPr="001E2025">
        <w:rPr>
          <w:sz w:val="28"/>
          <w:szCs w:val="28"/>
          <w:shd w:val="clear" w:color="auto" w:fill="FFFFFF"/>
        </w:rPr>
        <w:t xml:space="preserve"> 285 с. </w:t>
      </w:r>
    </w:p>
    <w:p w14:paraId="3B1B57C8"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Бельгер Г.К. </w:t>
      </w:r>
      <w:hyperlink r:id="rId149" w:history="1">
        <w:r w:rsidRPr="001E2025">
          <w:rPr>
            <w:rStyle w:val="a6"/>
            <w:color w:val="auto"/>
            <w:sz w:val="28"/>
            <w:szCs w:val="28"/>
            <w:u w:val="none"/>
          </w:rPr>
          <w:t>https://daz.asia/ru/literatura-eto-to-chem-bolit-dusha/</w:t>
        </w:r>
      </w:hyperlink>
      <w:r w:rsidRPr="001E2025">
        <w:rPr>
          <w:sz w:val="28"/>
          <w:szCs w:val="28"/>
          <w:lang w:val="ru-RU"/>
        </w:rPr>
        <w:t xml:space="preserve">  11.05.2021.</w:t>
      </w:r>
    </w:p>
    <w:p w14:paraId="230356F2"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Маргулан А.Х. Жизнь и деятельность Ч.Валиханова</w:t>
      </w:r>
      <w:r w:rsidRPr="001E2025">
        <w:rPr>
          <w:sz w:val="28"/>
          <w:szCs w:val="28"/>
          <w:shd w:val="clear" w:color="auto" w:fill="FFFFFF"/>
          <w:lang w:val="ru-RU"/>
        </w:rPr>
        <w:t xml:space="preserve"> </w:t>
      </w:r>
      <w:r w:rsidRPr="001E2025">
        <w:rPr>
          <w:sz w:val="28"/>
          <w:szCs w:val="28"/>
          <w:shd w:val="clear" w:color="auto" w:fill="FFFFFF"/>
        </w:rPr>
        <w:t>// Соч</w:t>
      </w:r>
      <w:r w:rsidRPr="001E2025">
        <w:rPr>
          <w:sz w:val="28"/>
          <w:szCs w:val="28"/>
          <w:shd w:val="clear" w:color="auto" w:fill="FFFFFF"/>
          <w:lang w:val="ru-RU"/>
        </w:rPr>
        <w:t xml:space="preserve">. </w:t>
      </w:r>
      <w:r w:rsidRPr="001E2025">
        <w:rPr>
          <w:sz w:val="28"/>
          <w:szCs w:val="28"/>
        </w:rPr>
        <w:t>–</w:t>
      </w:r>
      <w:r w:rsidRPr="001E2025">
        <w:rPr>
          <w:sz w:val="28"/>
          <w:szCs w:val="28"/>
          <w:shd w:val="clear" w:color="auto" w:fill="FFFFFF"/>
        </w:rPr>
        <w:t xml:space="preserve"> Алма-Ата, 1962. </w:t>
      </w:r>
      <w:r w:rsidRPr="001E2025">
        <w:rPr>
          <w:sz w:val="28"/>
          <w:szCs w:val="28"/>
        </w:rPr>
        <w:t>–</w:t>
      </w:r>
      <w:r w:rsidRPr="001E2025">
        <w:rPr>
          <w:sz w:val="28"/>
          <w:szCs w:val="28"/>
          <w:shd w:val="clear" w:color="auto" w:fill="FFFFFF"/>
        </w:rPr>
        <w:t xml:space="preserve"> Т.</w:t>
      </w:r>
      <w:r w:rsidRPr="001E2025">
        <w:rPr>
          <w:sz w:val="28"/>
          <w:szCs w:val="28"/>
          <w:shd w:val="clear" w:color="auto" w:fill="FFFFFF"/>
          <w:lang w:val="ru-RU"/>
        </w:rPr>
        <w:t xml:space="preserve"> </w:t>
      </w:r>
      <w:r w:rsidRPr="001E2025">
        <w:rPr>
          <w:sz w:val="28"/>
          <w:szCs w:val="28"/>
          <w:shd w:val="clear" w:color="auto" w:fill="FFFFFF"/>
        </w:rPr>
        <w:t xml:space="preserve">1. </w:t>
      </w:r>
      <w:r w:rsidRPr="001E2025">
        <w:rPr>
          <w:sz w:val="28"/>
          <w:szCs w:val="28"/>
        </w:rPr>
        <w:t>–</w:t>
      </w:r>
      <w:r w:rsidRPr="001E2025">
        <w:rPr>
          <w:sz w:val="28"/>
          <w:szCs w:val="28"/>
          <w:shd w:val="clear" w:color="auto" w:fill="FFFFFF"/>
        </w:rPr>
        <w:t xml:space="preserve"> </w:t>
      </w:r>
      <w:r w:rsidRPr="001E2025">
        <w:rPr>
          <w:sz w:val="28"/>
          <w:szCs w:val="28"/>
        </w:rPr>
        <w:t>C.</w:t>
      </w:r>
      <w:r w:rsidRPr="001E2025">
        <w:rPr>
          <w:sz w:val="28"/>
          <w:szCs w:val="28"/>
          <w:lang w:val="ru-RU"/>
        </w:rPr>
        <w:t xml:space="preserve"> </w:t>
      </w:r>
      <w:r w:rsidRPr="001E2025">
        <w:rPr>
          <w:sz w:val="28"/>
          <w:szCs w:val="28"/>
        </w:rPr>
        <w:t>13-37.</w:t>
      </w:r>
    </w:p>
    <w:p w14:paraId="522B39BC"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 xml:space="preserve">Ауэзов М.О. </w:t>
      </w:r>
      <w:hyperlink r:id="rId150" w:tooltip="Абай — қазақтың ұлы ақыны (кітап)" w:history="1">
        <w:r w:rsidRPr="001E2025">
          <w:rPr>
            <w:rStyle w:val="a6"/>
            <w:color w:val="auto"/>
            <w:sz w:val="28"/>
            <w:szCs w:val="28"/>
            <w:u w:val="none"/>
          </w:rPr>
          <w:t xml:space="preserve">Абай </w:t>
        </w:r>
        <w:r w:rsidRPr="001E2025">
          <w:rPr>
            <w:sz w:val="28"/>
            <w:szCs w:val="28"/>
          </w:rPr>
          <w:t>–</w:t>
        </w:r>
        <w:r w:rsidRPr="001E2025">
          <w:rPr>
            <w:rStyle w:val="a6"/>
            <w:color w:val="auto"/>
            <w:sz w:val="28"/>
            <w:szCs w:val="28"/>
            <w:u w:val="none"/>
          </w:rPr>
          <w:t xml:space="preserve"> қазақтың ұлы ақыны (кітап)</w:t>
        </w:r>
      </w:hyperlink>
      <w:r w:rsidRPr="001E2025">
        <w:rPr>
          <w:rStyle w:val="a6"/>
          <w:color w:val="auto"/>
          <w:sz w:val="28"/>
          <w:szCs w:val="28"/>
          <w:u w:val="none"/>
        </w:rPr>
        <w:t xml:space="preserve"> </w:t>
      </w:r>
      <w:r w:rsidRPr="001E2025">
        <w:rPr>
          <w:sz w:val="28"/>
          <w:szCs w:val="28"/>
        </w:rPr>
        <w:t>// К 100-летию рождения Абая. – Алма-Ата: Изд. Жалын, 1945</w:t>
      </w:r>
      <w:r w:rsidRPr="00101D53">
        <w:rPr>
          <w:sz w:val="28"/>
          <w:szCs w:val="28"/>
        </w:rPr>
        <w:t>.</w:t>
      </w:r>
      <w:r w:rsidRPr="001E2025">
        <w:rPr>
          <w:sz w:val="28"/>
          <w:szCs w:val="28"/>
        </w:rPr>
        <w:t xml:space="preserve"> – </w:t>
      </w:r>
      <w:r w:rsidRPr="00101D53">
        <w:rPr>
          <w:sz w:val="28"/>
          <w:szCs w:val="28"/>
        </w:rPr>
        <w:t xml:space="preserve"> </w:t>
      </w:r>
      <w:r w:rsidRPr="001E2025">
        <w:rPr>
          <w:sz w:val="28"/>
          <w:szCs w:val="28"/>
        </w:rPr>
        <w:t>37</w:t>
      </w:r>
      <w:r w:rsidRPr="00101D53">
        <w:rPr>
          <w:sz w:val="28"/>
          <w:szCs w:val="28"/>
        </w:rPr>
        <w:t xml:space="preserve"> </w:t>
      </w:r>
      <w:r w:rsidRPr="001E2025">
        <w:rPr>
          <w:sz w:val="28"/>
          <w:szCs w:val="28"/>
        </w:rPr>
        <w:t>с.</w:t>
      </w:r>
    </w:p>
    <w:p w14:paraId="5F52C77F"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Байтурсынов А.Б. Календарь дат и событий Костанайской области</w:t>
      </w:r>
      <w:r w:rsidRPr="001E2025">
        <w:rPr>
          <w:sz w:val="28"/>
          <w:szCs w:val="28"/>
          <w:lang w:val="ru-RU"/>
        </w:rPr>
        <w:t>.</w:t>
      </w:r>
      <w:r w:rsidRPr="001E2025">
        <w:rPr>
          <w:sz w:val="28"/>
          <w:szCs w:val="28"/>
        </w:rPr>
        <w:t xml:space="preserve"> Костанайская обл. универсальная научная библиотека им. Л.Н. Толстого</w:t>
      </w:r>
      <w:r w:rsidRPr="001E2025">
        <w:rPr>
          <w:sz w:val="28"/>
          <w:szCs w:val="28"/>
          <w:lang w:val="ru-RU"/>
        </w:rPr>
        <w:t>. -</w:t>
      </w:r>
      <w:r w:rsidRPr="001E2025">
        <w:rPr>
          <w:sz w:val="28"/>
          <w:szCs w:val="28"/>
        </w:rPr>
        <w:t xml:space="preserve"> Информационно-библиографический отдел</w:t>
      </w:r>
      <w:r w:rsidRPr="001E2025">
        <w:rPr>
          <w:sz w:val="28"/>
          <w:szCs w:val="28"/>
          <w:lang w:val="ru-RU"/>
        </w:rPr>
        <w:t>,</w:t>
      </w:r>
      <w:r w:rsidRPr="001E2025">
        <w:rPr>
          <w:sz w:val="28"/>
          <w:szCs w:val="28"/>
        </w:rPr>
        <w:t xml:space="preserve"> 2010. – </w:t>
      </w:r>
      <w:r w:rsidRPr="001E2025">
        <w:rPr>
          <w:sz w:val="28"/>
          <w:szCs w:val="28"/>
          <w:lang w:val="en-US"/>
        </w:rPr>
        <w:t>C</w:t>
      </w:r>
      <w:r w:rsidRPr="001E2025">
        <w:rPr>
          <w:sz w:val="28"/>
          <w:szCs w:val="28"/>
        </w:rPr>
        <w:t>. 29-34.</w:t>
      </w:r>
    </w:p>
    <w:p w14:paraId="05BC4A0D"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Алтынсарин Ы. Киргизская хрестоматия. – Оренбург: Тип. И.И. Евфимовского-Мировицкого, 1879. – 100 с.</w:t>
      </w:r>
    </w:p>
    <w:p w14:paraId="23719251" w14:textId="77777777" w:rsidR="00AE6265" w:rsidRPr="001E2025" w:rsidRDefault="00AE6265" w:rsidP="00AE6265">
      <w:pPr>
        <w:pStyle w:val="a4"/>
        <w:numPr>
          <w:ilvl w:val="0"/>
          <w:numId w:val="34"/>
        </w:numPr>
        <w:shd w:val="clear" w:color="auto" w:fill="FFFFFF"/>
        <w:tabs>
          <w:tab w:val="left" w:pos="1134"/>
        </w:tabs>
        <w:ind w:left="0" w:firstLine="567"/>
        <w:rPr>
          <w:sz w:val="28"/>
          <w:szCs w:val="28"/>
        </w:rPr>
      </w:pPr>
      <w:r w:rsidRPr="001E2025">
        <w:rPr>
          <w:sz w:val="28"/>
          <w:szCs w:val="28"/>
        </w:rPr>
        <w:t>Жумабаев М. Стихи. Буклет. К 100-летию поэта. Переводы на русский</w:t>
      </w:r>
      <w:r w:rsidRPr="001E2025">
        <w:rPr>
          <w:sz w:val="28"/>
          <w:szCs w:val="28"/>
          <w:lang w:val="ru-RU"/>
        </w:rPr>
        <w:t xml:space="preserve"> /</w:t>
      </w:r>
      <w:r w:rsidRPr="001E2025">
        <w:rPr>
          <w:sz w:val="28"/>
          <w:szCs w:val="28"/>
        </w:rPr>
        <w:t xml:space="preserve"> сост. К. Бакбергенов. – Алматы: Жазушы, 1993</w:t>
      </w:r>
      <w:r w:rsidRPr="001E2025">
        <w:rPr>
          <w:sz w:val="28"/>
          <w:szCs w:val="28"/>
          <w:lang w:val="ru-RU"/>
        </w:rPr>
        <w:t>.</w:t>
      </w:r>
      <w:r w:rsidRPr="001E2025">
        <w:rPr>
          <w:sz w:val="28"/>
          <w:szCs w:val="28"/>
        </w:rPr>
        <w:t xml:space="preserve"> – 334 </w:t>
      </w:r>
      <w:r w:rsidRPr="001E2025">
        <w:rPr>
          <w:sz w:val="28"/>
          <w:szCs w:val="28"/>
          <w:lang w:val="en-US"/>
        </w:rPr>
        <w:t>c</w:t>
      </w:r>
      <w:r w:rsidRPr="001E2025">
        <w:rPr>
          <w:sz w:val="28"/>
          <w:szCs w:val="28"/>
        </w:rPr>
        <w:t>.</w:t>
      </w:r>
    </w:p>
    <w:p w14:paraId="5706ECBD" w14:textId="77777777" w:rsidR="00AE6265" w:rsidRPr="001E2025" w:rsidRDefault="00AE6265" w:rsidP="00AE6265">
      <w:pPr>
        <w:pStyle w:val="a4"/>
        <w:numPr>
          <w:ilvl w:val="0"/>
          <w:numId w:val="34"/>
        </w:numPr>
        <w:tabs>
          <w:tab w:val="left" w:pos="1134"/>
        </w:tabs>
        <w:ind w:left="0" w:firstLine="567"/>
        <w:rPr>
          <w:rStyle w:val="a6"/>
          <w:color w:val="auto"/>
          <w:sz w:val="28"/>
          <w:szCs w:val="28"/>
          <w:u w:val="none"/>
          <w:shd w:val="clear" w:color="auto" w:fill="FFFFFF"/>
        </w:rPr>
      </w:pPr>
      <w:r w:rsidRPr="001E2025">
        <w:rPr>
          <w:sz w:val="28"/>
          <w:szCs w:val="28"/>
          <w:shd w:val="clear" w:color="auto" w:fill="FFFFFF"/>
        </w:rPr>
        <w:t xml:space="preserve">Казахстанский путь – 2050: Единая цель, единые интересы, единое будущее. Послание Президента Республики Н.А. Назарбаева народу Казахстана. </w:t>
      </w:r>
      <w:r w:rsidRPr="001E2025">
        <w:rPr>
          <w:sz w:val="28"/>
          <w:szCs w:val="28"/>
        </w:rPr>
        <w:t>–</w:t>
      </w:r>
      <w:r w:rsidRPr="001E2025">
        <w:rPr>
          <w:sz w:val="28"/>
          <w:szCs w:val="28"/>
          <w:shd w:val="clear" w:color="auto" w:fill="FFFFFF"/>
        </w:rPr>
        <w:t xml:space="preserve"> Астана</w:t>
      </w:r>
      <w:r w:rsidRPr="001E2025">
        <w:rPr>
          <w:sz w:val="28"/>
          <w:szCs w:val="28"/>
          <w:shd w:val="clear" w:color="auto" w:fill="FFFFFF"/>
          <w:lang w:val="ru-RU"/>
        </w:rPr>
        <w:t xml:space="preserve">, </w:t>
      </w:r>
      <w:r w:rsidRPr="001E2025">
        <w:rPr>
          <w:sz w:val="28"/>
          <w:szCs w:val="28"/>
          <w:shd w:val="clear" w:color="auto" w:fill="FFFFFF"/>
        </w:rPr>
        <w:t>2014 https://online. zakon.kz/</w:t>
      </w:r>
      <w:hyperlink r:id="rId151" w:history="1">
        <w:r w:rsidRPr="001E2025">
          <w:rPr>
            <w:rStyle w:val="a6"/>
            <w:color w:val="auto"/>
            <w:sz w:val="28"/>
            <w:szCs w:val="28"/>
            <w:u w:val="none"/>
            <w:shd w:val="clear" w:color="auto" w:fill="FFFFFF"/>
          </w:rPr>
          <w:t>Document/?doc_id=31494181</w:t>
        </w:r>
      </w:hyperlink>
      <w:r w:rsidRPr="001E2025">
        <w:rPr>
          <w:rStyle w:val="a6"/>
          <w:color w:val="auto"/>
          <w:sz w:val="28"/>
          <w:szCs w:val="28"/>
          <w:u w:val="none"/>
          <w:shd w:val="clear" w:color="auto" w:fill="FFFFFF"/>
          <w:lang w:val="ru-RU"/>
        </w:rPr>
        <w:t xml:space="preserve">  16.08.2021.</w:t>
      </w:r>
    </w:p>
    <w:p w14:paraId="3FB4FB28" w14:textId="17F0038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Кошербаев Р.Н. Научные подходы к интерпретации понятий «Интеркультурность», «Кросскультурность и этнокультурное разнообразие» // Вестник КазНПУ им. Абая, серия «П</w:t>
      </w:r>
      <w:r w:rsidRPr="001E2025">
        <w:rPr>
          <w:bCs/>
          <w:sz w:val="28"/>
          <w:szCs w:val="28"/>
        </w:rPr>
        <w:t>ед</w:t>
      </w:r>
      <w:r w:rsidR="00F53C05">
        <w:rPr>
          <w:bCs/>
          <w:sz w:val="28"/>
          <w:szCs w:val="28"/>
          <w:lang w:val="ru-RU"/>
        </w:rPr>
        <w:t>.</w:t>
      </w:r>
      <w:r w:rsidRPr="001E2025">
        <w:rPr>
          <w:bCs/>
          <w:sz w:val="28"/>
          <w:szCs w:val="28"/>
        </w:rPr>
        <w:t>науки</w:t>
      </w:r>
      <w:r w:rsidRPr="001E2025">
        <w:rPr>
          <w:sz w:val="28"/>
          <w:szCs w:val="28"/>
        </w:rPr>
        <w:t xml:space="preserve">». – Алматы, 2019. – №2(62). – </w:t>
      </w:r>
      <w:r w:rsidRPr="001E2025">
        <w:rPr>
          <w:sz w:val="28"/>
          <w:szCs w:val="28"/>
          <w:lang w:val="en-US"/>
        </w:rPr>
        <w:t>C</w:t>
      </w:r>
      <w:r w:rsidRPr="001E2025">
        <w:rPr>
          <w:sz w:val="28"/>
          <w:szCs w:val="28"/>
        </w:rPr>
        <w:t>.</w:t>
      </w:r>
      <w:r w:rsidRPr="001E2025">
        <w:rPr>
          <w:sz w:val="28"/>
          <w:szCs w:val="28"/>
          <w:lang w:val="ru-RU"/>
        </w:rPr>
        <w:t xml:space="preserve"> </w:t>
      </w:r>
      <w:r w:rsidRPr="001E2025">
        <w:rPr>
          <w:sz w:val="28"/>
          <w:szCs w:val="28"/>
        </w:rPr>
        <w:t>445-448.</w:t>
      </w:r>
    </w:p>
    <w:p w14:paraId="1D1407F9"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Всеобщая декларация ЮНЕСКО о культурном многоообразии</w:t>
      </w:r>
      <w:r w:rsidRPr="001E2025">
        <w:rPr>
          <w:sz w:val="28"/>
          <w:szCs w:val="28"/>
          <w:lang w:val="ru-RU"/>
        </w:rPr>
        <w:t xml:space="preserve"> </w:t>
      </w:r>
      <w:r w:rsidRPr="001E2025">
        <w:rPr>
          <w:sz w:val="28"/>
          <w:szCs w:val="28"/>
        </w:rPr>
        <w:t>http\\www.ifapcom/ru\files\documents\declar_cult_diversiti.pdf. 13.01.20</w:t>
      </w:r>
      <w:r w:rsidRPr="001E2025">
        <w:rPr>
          <w:sz w:val="28"/>
          <w:szCs w:val="28"/>
          <w:lang w:val="ru-RU"/>
        </w:rPr>
        <w:t>20</w:t>
      </w:r>
      <w:r w:rsidRPr="001E2025">
        <w:rPr>
          <w:sz w:val="28"/>
          <w:szCs w:val="28"/>
        </w:rPr>
        <w:t>.</w:t>
      </w:r>
    </w:p>
    <w:p w14:paraId="24829827"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Алиева Н.Н. Лингвокультурология, межкультурная коммуникация и кросскультурная лингвистика</w:t>
      </w:r>
      <w:r w:rsidRPr="001E2025">
        <w:rPr>
          <w:sz w:val="28"/>
          <w:szCs w:val="28"/>
          <w:lang w:val="ru-RU"/>
        </w:rPr>
        <w:t xml:space="preserve"> </w:t>
      </w:r>
      <w:r w:rsidRPr="001E2025">
        <w:rPr>
          <w:sz w:val="28"/>
          <w:szCs w:val="28"/>
        </w:rPr>
        <w:t>//</w:t>
      </w:r>
      <w:r w:rsidRPr="001E2025">
        <w:rPr>
          <w:sz w:val="28"/>
          <w:szCs w:val="28"/>
          <w:lang w:val="ru-RU"/>
        </w:rPr>
        <w:t xml:space="preserve"> </w:t>
      </w:r>
      <w:r w:rsidRPr="001E2025">
        <w:rPr>
          <w:sz w:val="28"/>
          <w:szCs w:val="28"/>
        </w:rPr>
        <w:t>NPE_2007</w:t>
      </w:r>
      <w:r w:rsidRPr="001E2025">
        <w:rPr>
          <w:sz w:val="28"/>
          <w:szCs w:val="28"/>
          <w:lang w:val="ru-RU"/>
        </w:rPr>
        <w:t xml:space="preserve"> </w:t>
      </w:r>
      <w:hyperlink r:id="rId152" w:history="1">
        <w:r w:rsidRPr="001E2025">
          <w:rPr>
            <w:rStyle w:val="a6"/>
            <w:color w:val="auto"/>
            <w:sz w:val="28"/>
            <w:szCs w:val="28"/>
            <w:u w:val="none"/>
          </w:rPr>
          <w:t>http://www.rusnauka.com/8. /Philologia/19454.doc.htm87</w:t>
        </w:r>
      </w:hyperlink>
      <w:r w:rsidRPr="001E2025">
        <w:rPr>
          <w:sz w:val="28"/>
          <w:szCs w:val="28"/>
          <w:lang w:val="ru-RU"/>
        </w:rPr>
        <w:t xml:space="preserve">  20.05.2020</w:t>
      </w:r>
      <w:r w:rsidRPr="001E2025">
        <w:rPr>
          <w:sz w:val="28"/>
          <w:szCs w:val="28"/>
        </w:rPr>
        <w:t>.</w:t>
      </w:r>
    </w:p>
    <w:p w14:paraId="4113C897" w14:textId="0B69FA40"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Кошербаев Р.Н. Кросс-культурность в контексте информационно-психологической безопасности современного человека // Сборник по итогам </w:t>
      </w:r>
      <w:r w:rsidRPr="001E2025">
        <w:rPr>
          <w:sz w:val="28"/>
          <w:szCs w:val="28"/>
          <w:lang w:val="en-US"/>
        </w:rPr>
        <w:t>IV</w:t>
      </w:r>
      <w:r w:rsidRPr="001E2025">
        <w:rPr>
          <w:sz w:val="28"/>
          <w:szCs w:val="28"/>
        </w:rPr>
        <w:t xml:space="preserve"> Респ</w:t>
      </w:r>
      <w:r w:rsidR="00F53C05">
        <w:rPr>
          <w:sz w:val="28"/>
          <w:szCs w:val="28"/>
          <w:lang w:val="ru-RU"/>
        </w:rPr>
        <w:t>.</w:t>
      </w:r>
      <w:r w:rsidRPr="001E2025">
        <w:rPr>
          <w:sz w:val="28"/>
          <w:szCs w:val="28"/>
        </w:rPr>
        <w:t>научн</w:t>
      </w:r>
      <w:r w:rsidR="00F53C05">
        <w:rPr>
          <w:sz w:val="28"/>
          <w:szCs w:val="28"/>
          <w:lang w:val="ru-RU"/>
        </w:rPr>
        <w:t>о-</w:t>
      </w:r>
      <w:r w:rsidRPr="001E2025">
        <w:rPr>
          <w:sz w:val="28"/>
          <w:szCs w:val="28"/>
        </w:rPr>
        <w:t>практич</w:t>
      </w:r>
      <w:r w:rsidR="00F53C05">
        <w:rPr>
          <w:sz w:val="28"/>
          <w:szCs w:val="28"/>
          <w:lang w:val="ru-RU"/>
        </w:rPr>
        <w:t>.</w:t>
      </w:r>
      <w:r w:rsidRPr="001E2025">
        <w:rPr>
          <w:sz w:val="28"/>
          <w:szCs w:val="28"/>
        </w:rPr>
        <w:t>конф</w:t>
      </w:r>
      <w:r w:rsidR="00F53C05">
        <w:rPr>
          <w:sz w:val="28"/>
          <w:szCs w:val="28"/>
          <w:lang w:val="ru-RU"/>
        </w:rPr>
        <w:t xml:space="preserve">. </w:t>
      </w:r>
      <w:r w:rsidRPr="001E2025">
        <w:rPr>
          <w:sz w:val="28"/>
          <w:szCs w:val="28"/>
        </w:rPr>
        <w:t>с зарубежным участием: «Роль информационно-психологического противоборства в современной войне. Пути и способы защиты»: ВИИРЭиС. – Алматы, 2019. – C. 65-68.</w:t>
      </w:r>
    </w:p>
    <w:p w14:paraId="2F031A14"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shd w:val="clear" w:color="auto" w:fill="FFFFFF"/>
        </w:rPr>
        <w:t>Ясперс К. Смысл и назначение истории</w:t>
      </w:r>
      <w:r w:rsidRPr="001E2025">
        <w:rPr>
          <w:sz w:val="28"/>
          <w:szCs w:val="28"/>
          <w:shd w:val="clear" w:color="auto" w:fill="FFFFFF"/>
          <w:lang w:val="ru-RU"/>
        </w:rPr>
        <w:t xml:space="preserve">  /</w:t>
      </w:r>
      <w:r w:rsidRPr="001E2025">
        <w:rPr>
          <w:sz w:val="28"/>
          <w:szCs w:val="28"/>
          <w:shd w:val="clear" w:color="auto" w:fill="FFFFFF"/>
        </w:rPr>
        <w:t xml:space="preserve"> </w:t>
      </w:r>
      <w:r w:rsidRPr="001E2025">
        <w:rPr>
          <w:sz w:val="28"/>
          <w:szCs w:val="28"/>
          <w:shd w:val="clear" w:color="auto" w:fill="FFFFFF"/>
          <w:lang w:val="ru-RU"/>
        </w:rPr>
        <w:t>п</w:t>
      </w:r>
      <w:r w:rsidRPr="001E2025">
        <w:rPr>
          <w:sz w:val="28"/>
          <w:szCs w:val="28"/>
          <w:shd w:val="clear" w:color="auto" w:fill="FFFFFF"/>
        </w:rPr>
        <w:t xml:space="preserve">ер. с нем. </w:t>
      </w:r>
      <w:r w:rsidRPr="001E2025">
        <w:rPr>
          <w:sz w:val="28"/>
          <w:szCs w:val="28"/>
        </w:rPr>
        <w:t>–</w:t>
      </w:r>
      <w:r w:rsidRPr="001E2025">
        <w:rPr>
          <w:sz w:val="28"/>
          <w:szCs w:val="28"/>
          <w:shd w:val="clear" w:color="auto" w:fill="FFFFFF"/>
        </w:rPr>
        <w:t xml:space="preserve"> М.: Политиздат, 1991. </w:t>
      </w:r>
      <w:r w:rsidRPr="001E2025">
        <w:rPr>
          <w:sz w:val="28"/>
          <w:szCs w:val="28"/>
        </w:rPr>
        <w:t>–</w:t>
      </w:r>
      <w:r w:rsidRPr="001E2025">
        <w:rPr>
          <w:sz w:val="28"/>
          <w:szCs w:val="28"/>
          <w:lang w:val="ru-RU"/>
        </w:rPr>
        <w:t xml:space="preserve"> </w:t>
      </w:r>
      <w:r w:rsidRPr="001E2025">
        <w:rPr>
          <w:sz w:val="28"/>
          <w:szCs w:val="28"/>
          <w:shd w:val="clear" w:color="auto" w:fill="FFFFFF"/>
        </w:rPr>
        <w:t>527 с.</w:t>
      </w:r>
    </w:p>
    <w:p w14:paraId="250C4736"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Ибраев Ш.И., Келимбетов К.Н. Тюркология – история всемирной тюркологии. – Алматы, 2016. – 300 с.</w:t>
      </w:r>
    </w:p>
    <w:p w14:paraId="6314A334" w14:textId="77777777" w:rsidR="00AE6265" w:rsidRPr="001E2025" w:rsidRDefault="00AE6265" w:rsidP="00AE6265">
      <w:pPr>
        <w:pStyle w:val="ad"/>
        <w:numPr>
          <w:ilvl w:val="0"/>
          <w:numId w:val="34"/>
        </w:numPr>
        <w:tabs>
          <w:tab w:val="left" w:pos="1134"/>
        </w:tabs>
        <w:kinsoku w:val="0"/>
        <w:overflowPunct w:val="0"/>
        <w:ind w:left="0" w:firstLine="567"/>
        <w:rPr>
          <w:szCs w:val="28"/>
        </w:rPr>
      </w:pPr>
      <w:r w:rsidRPr="001E2025">
        <w:rPr>
          <w:szCs w:val="28"/>
        </w:rPr>
        <w:t xml:space="preserve">Торланбаева К.У. Манихейство в средневековом Таласе // Материалы конф «Уйгуроведение в Казахстане: традиции и инновации». – Алматы, 2006. – С. 55-67. </w:t>
      </w:r>
    </w:p>
    <w:p w14:paraId="29C5F1C3" w14:textId="77777777" w:rsidR="00AE6265" w:rsidRPr="001E2025" w:rsidRDefault="00AE6265" w:rsidP="00AE6265">
      <w:pPr>
        <w:pStyle w:val="a4"/>
        <w:numPr>
          <w:ilvl w:val="0"/>
          <w:numId w:val="34"/>
        </w:numPr>
        <w:tabs>
          <w:tab w:val="left" w:pos="1134"/>
        </w:tabs>
        <w:ind w:left="0" w:firstLine="567"/>
        <w:rPr>
          <w:b/>
          <w:sz w:val="28"/>
          <w:szCs w:val="28"/>
        </w:rPr>
      </w:pPr>
      <w:r w:rsidRPr="001E2025">
        <w:rPr>
          <w:sz w:val="28"/>
          <w:szCs w:val="28"/>
        </w:rPr>
        <w:t xml:space="preserve">Сыздыкова Р.Г. Язык Жами ат-тауарих Жалаири. – Алма-Ата, 1989. – 243 с. </w:t>
      </w:r>
    </w:p>
    <w:p w14:paraId="29D88096" w14:textId="77777777" w:rsidR="00AE6265" w:rsidRPr="001E2025" w:rsidRDefault="00AE6265" w:rsidP="00AE6265">
      <w:pPr>
        <w:pStyle w:val="a4"/>
        <w:numPr>
          <w:ilvl w:val="0"/>
          <w:numId w:val="34"/>
        </w:numPr>
        <w:tabs>
          <w:tab w:val="left" w:pos="1134"/>
        </w:tabs>
        <w:ind w:left="0" w:firstLine="567"/>
        <w:rPr>
          <w:b/>
          <w:sz w:val="28"/>
          <w:szCs w:val="28"/>
        </w:rPr>
      </w:pPr>
      <w:r w:rsidRPr="001E2025">
        <w:rPr>
          <w:sz w:val="28"/>
          <w:szCs w:val="28"/>
        </w:rPr>
        <w:t xml:space="preserve">Курышжанов А. </w:t>
      </w:r>
      <w:r w:rsidRPr="001E2025">
        <w:rPr>
          <w:bCs/>
          <w:sz w:val="28"/>
          <w:szCs w:val="28"/>
        </w:rPr>
        <w:t xml:space="preserve">Исследование по лексике старокыпчакского письменного памятника XIII в. – «Тюркско-арабского словаря. </w:t>
      </w:r>
      <w:r w:rsidRPr="001E2025">
        <w:rPr>
          <w:sz w:val="28"/>
          <w:szCs w:val="28"/>
        </w:rPr>
        <w:t>–</w:t>
      </w:r>
      <w:r w:rsidRPr="001E2025">
        <w:rPr>
          <w:bCs/>
          <w:sz w:val="28"/>
          <w:szCs w:val="28"/>
        </w:rPr>
        <w:t xml:space="preserve"> Алма-ата, 1970. </w:t>
      </w:r>
      <w:r w:rsidRPr="001E2025">
        <w:rPr>
          <w:sz w:val="28"/>
          <w:szCs w:val="28"/>
        </w:rPr>
        <w:lastRenderedPageBreak/>
        <w:t>–</w:t>
      </w:r>
      <w:r w:rsidRPr="001E2025">
        <w:rPr>
          <w:bCs/>
          <w:sz w:val="28"/>
          <w:szCs w:val="28"/>
        </w:rPr>
        <w:t xml:space="preserve"> </w:t>
      </w:r>
      <w:r w:rsidRPr="001E2025">
        <w:rPr>
          <w:sz w:val="28"/>
          <w:szCs w:val="28"/>
        </w:rPr>
        <w:t>С. 27.</w:t>
      </w:r>
    </w:p>
    <w:p w14:paraId="71C9BD8D"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 xml:space="preserve">Кошербаев Р.Н. </w:t>
      </w:r>
      <w:r w:rsidRPr="001E2025">
        <w:rPr>
          <w:sz w:val="28"/>
          <w:szCs w:val="28"/>
        </w:rPr>
        <w:t>Кросс-культурная компетентность в условиях глобализации как нового вызова времени</w:t>
      </w:r>
      <w:r w:rsidRPr="001E2025">
        <w:rPr>
          <w:sz w:val="28"/>
          <w:szCs w:val="28"/>
          <w:lang w:val="ru-RU"/>
        </w:rPr>
        <w:t xml:space="preserve"> </w:t>
      </w:r>
      <w:r w:rsidRPr="001E2025">
        <w:rPr>
          <w:sz w:val="28"/>
          <w:szCs w:val="28"/>
        </w:rPr>
        <w:t>// Журн. «Наука и жизнь Казахстана». с</w:t>
      </w:r>
      <w:r w:rsidRPr="001E2025">
        <w:rPr>
          <w:bCs/>
          <w:sz w:val="28"/>
          <w:szCs w:val="28"/>
        </w:rPr>
        <w:t xml:space="preserve">ерия «Педаг. наука». </w:t>
      </w:r>
      <w:r w:rsidRPr="001E2025">
        <w:rPr>
          <w:sz w:val="28"/>
          <w:szCs w:val="28"/>
        </w:rPr>
        <w:t>– Алматы, 2020. –</w:t>
      </w:r>
      <w:r w:rsidRPr="001E2025">
        <w:rPr>
          <w:bCs/>
          <w:sz w:val="28"/>
          <w:szCs w:val="28"/>
        </w:rPr>
        <w:t xml:space="preserve"> </w:t>
      </w:r>
      <w:r w:rsidRPr="001E2025">
        <w:rPr>
          <w:sz w:val="28"/>
          <w:szCs w:val="28"/>
        </w:rPr>
        <w:t>№12</w:t>
      </w:r>
      <w:r w:rsidRPr="001E2025">
        <w:rPr>
          <w:sz w:val="28"/>
          <w:szCs w:val="28"/>
          <w:lang w:val="ru-RU"/>
        </w:rPr>
        <w:t>(</w:t>
      </w:r>
      <w:r w:rsidRPr="001E2025">
        <w:rPr>
          <w:sz w:val="28"/>
          <w:szCs w:val="28"/>
        </w:rPr>
        <w:t>1</w:t>
      </w:r>
      <w:r w:rsidRPr="001E2025">
        <w:rPr>
          <w:sz w:val="28"/>
          <w:szCs w:val="28"/>
          <w:lang w:val="ru-RU"/>
        </w:rPr>
        <w:t>)</w:t>
      </w:r>
      <w:r w:rsidRPr="001E2025">
        <w:rPr>
          <w:sz w:val="28"/>
          <w:szCs w:val="28"/>
        </w:rPr>
        <w:t>. – С.</w:t>
      </w:r>
      <w:r w:rsidRPr="001E2025">
        <w:rPr>
          <w:sz w:val="28"/>
          <w:szCs w:val="28"/>
          <w:lang w:val="ru-RU"/>
        </w:rPr>
        <w:t xml:space="preserve"> </w:t>
      </w:r>
      <w:r w:rsidRPr="001E2025">
        <w:rPr>
          <w:sz w:val="28"/>
          <w:szCs w:val="28"/>
        </w:rPr>
        <w:t xml:space="preserve">367-371. </w:t>
      </w:r>
    </w:p>
    <w:p w14:paraId="6379B9DD" w14:textId="2C2167EE" w:rsidR="00AE6265" w:rsidRPr="002803F6" w:rsidRDefault="002803F6" w:rsidP="002803F6">
      <w:pPr>
        <w:pStyle w:val="a4"/>
        <w:numPr>
          <w:ilvl w:val="0"/>
          <w:numId w:val="34"/>
        </w:numPr>
        <w:tabs>
          <w:tab w:val="left" w:pos="1134"/>
        </w:tabs>
        <w:rPr>
          <w:sz w:val="28"/>
          <w:szCs w:val="28"/>
        </w:rPr>
      </w:pPr>
      <w:r w:rsidRPr="002803F6">
        <w:rPr>
          <w:sz w:val="28"/>
          <w:szCs w:val="28"/>
        </w:rPr>
        <w:t>Жуков Ю.М., Петровская Л. А., Соловьева О.В.. Введение в практическую социальную психологию. Учебное пособие для высших учебных з</w:t>
      </w:r>
      <w:r>
        <w:rPr>
          <w:sz w:val="28"/>
          <w:szCs w:val="28"/>
        </w:rPr>
        <w:t>аведений.- М.: Наука, - 255 с.</w:t>
      </w:r>
      <w:r>
        <w:rPr>
          <w:sz w:val="28"/>
          <w:szCs w:val="28"/>
          <w:lang w:val="ru-RU"/>
        </w:rPr>
        <w:t xml:space="preserve"> </w:t>
      </w:r>
      <w:hyperlink r:id="rId153" w:history="1">
        <w:r w:rsidR="00AE6265" w:rsidRPr="002803F6">
          <w:rPr>
            <w:rStyle w:val="a6"/>
            <w:color w:val="auto"/>
            <w:sz w:val="28"/>
            <w:szCs w:val="28"/>
            <w:u w:val="none"/>
            <w:shd w:val="clear" w:color="auto" w:fill="FFFFFF"/>
          </w:rPr>
          <w:t>https://uchebnikfree.com/istoriya-antropologiya/protsess-sotsializatsii-lichnost-28950.html</w:t>
        </w:r>
      </w:hyperlink>
      <w:r w:rsidR="00AE6265" w:rsidRPr="002803F6">
        <w:rPr>
          <w:sz w:val="28"/>
          <w:szCs w:val="28"/>
          <w:shd w:val="clear" w:color="auto" w:fill="FFFFFF"/>
        </w:rPr>
        <w:t xml:space="preserve"> 30.04.2021.</w:t>
      </w:r>
    </w:p>
    <w:p w14:paraId="4FDC4600" w14:textId="77777777" w:rsidR="00AE6265" w:rsidRPr="001E2025" w:rsidRDefault="00AE6265" w:rsidP="00AE6265">
      <w:pPr>
        <w:pStyle w:val="a4"/>
        <w:numPr>
          <w:ilvl w:val="0"/>
          <w:numId w:val="34"/>
        </w:numPr>
        <w:tabs>
          <w:tab w:val="left" w:pos="1134"/>
        </w:tabs>
        <w:ind w:left="0" w:firstLine="567"/>
        <w:rPr>
          <w:sz w:val="28"/>
          <w:szCs w:val="28"/>
        </w:rPr>
      </w:pPr>
      <w:r w:rsidRPr="001E2025">
        <w:rPr>
          <w:iCs/>
          <w:sz w:val="28"/>
          <w:szCs w:val="28"/>
          <w:bdr w:val="none" w:sz="0" w:space="0" w:color="auto" w:frame="1"/>
        </w:rPr>
        <w:t xml:space="preserve">Мацумото Д. </w:t>
      </w:r>
      <w:r w:rsidRPr="001E2025">
        <w:rPr>
          <w:sz w:val="28"/>
          <w:szCs w:val="28"/>
        </w:rPr>
        <w:t xml:space="preserve">Психология и культура. – М., 2003. – </w:t>
      </w:r>
      <w:r w:rsidRPr="001E2025">
        <w:rPr>
          <w:sz w:val="28"/>
          <w:szCs w:val="28"/>
          <w:lang w:val="ru-RU"/>
        </w:rPr>
        <w:t xml:space="preserve">Изд. </w:t>
      </w:r>
      <w:r w:rsidRPr="001E2025">
        <w:rPr>
          <w:sz w:val="28"/>
          <w:szCs w:val="28"/>
        </w:rPr>
        <w:t>1. – 720 с.</w:t>
      </w:r>
    </w:p>
    <w:p w14:paraId="50764B5C"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Кошербаев Р.Н. Теоретико-методологические  подходы  к интерпретаци понятия «компетентность, компетенция и кросс-культурная компетентность // Сборник по итогам ХI меж. Конф., посвященная 175-ию Абая: «Казахстан в международном образовательном пространстве»</w:t>
      </w:r>
      <w:r w:rsidRPr="001E2025">
        <w:rPr>
          <w:sz w:val="28"/>
          <w:szCs w:val="28"/>
          <w:lang w:val="ru-RU"/>
        </w:rPr>
        <w:t xml:space="preserve">. </w:t>
      </w:r>
      <w:r w:rsidRPr="001E2025">
        <w:rPr>
          <w:sz w:val="28"/>
          <w:szCs w:val="28"/>
        </w:rPr>
        <w:t>– Алматы</w:t>
      </w:r>
      <w:r w:rsidRPr="001E2025">
        <w:rPr>
          <w:sz w:val="28"/>
          <w:szCs w:val="28"/>
          <w:lang w:val="ru-RU"/>
        </w:rPr>
        <w:t xml:space="preserve">: </w:t>
      </w:r>
      <w:r w:rsidRPr="001E2025">
        <w:rPr>
          <w:sz w:val="28"/>
          <w:szCs w:val="28"/>
        </w:rPr>
        <w:t>КазНПУ им. Абая</w:t>
      </w:r>
      <w:r w:rsidRPr="001E2025">
        <w:rPr>
          <w:sz w:val="28"/>
          <w:szCs w:val="28"/>
          <w:lang w:val="ru-RU"/>
        </w:rPr>
        <w:t>,</w:t>
      </w:r>
      <w:r w:rsidRPr="001E2025">
        <w:rPr>
          <w:sz w:val="28"/>
          <w:szCs w:val="28"/>
        </w:rPr>
        <w:t xml:space="preserve"> 2020. – </w:t>
      </w:r>
      <w:r w:rsidRPr="001E2025">
        <w:rPr>
          <w:sz w:val="28"/>
          <w:szCs w:val="28"/>
          <w:lang w:val="en-US"/>
        </w:rPr>
        <w:t>C</w:t>
      </w:r>
      <w:r w:rsidRPr="001E2025">
        <w:rPr>
          <w:sz w:val="28"/>
          <w:szCs w:val="28"/>
        </w:rPr>
        <w:t>.</w:t>
      </w:r>
      <w:r w:rsidRPr="001E2025">
        <w:rPr>
          <w:sz w:val="28"/>
          <w:szCs w:val="28"/>
          <w:lang w:val="ru-RU"/>
        </w:rPr>
        <w:t xml:space="preserve"> </w:t>
      </w:r>
      <w:r w:rsidRPr="001E2025">
        <w:rPr>
          <w:sz w:val="28"/>
          <w:szCs w:val="28"/>
        </w:rPr>
        <w:t>66-68.</w:t>
      </w:r>
    </w:p>
    <w:p w14:paraId="6535EEB2" w14:textId="77777777" w:rsidR="00AE6265" w:rsidRPr="001E2025" w:rsidRDefault="00AE6265" w:rsidP="00AE6265">
      <w:pPr>
        <w:pStyle w:val="a4"/>
        <w:numPr>
          <w:ilvl w:val="0"/>
          <w:numId w:val="34"/>
        </w:numPr>
        <w:tabs>
          <w:tab w:val="left" w:pos="1134"/>
        </w:tabs>
        <w:ind w:left="0" w:firstLine="567"/>
        <w:rPr>
          <w:rStyle w:val="af"/>
          <w:i w:val="0"/>
          <w:sz w:val="28"/>
          <w:szCs w:val="28"/>
          <w:shd w:val="clear" w:color="auto" w:fill="FFFFFF"/>
        </w:rPr>
      </w:pPr>
      <w:r w:rsidRPr="001E2025">
        <w:rPr>
          <w:rStyle w:val="af"/>
          <w:i w:val="0"/>
          <w:sz w:val="28"/>
          <w:szCs w:val="28"/>
          <w:shd w:val="clear" w:color="auto" w:fill="FFFFFF"/>
        </w:rPr>
        <w:t xml:space="preserve">Ожегов С.И. Толк. Сл. Рус. Яз. / под ред. проф. Л.И. Скворцова. </w:t>
      </w:r>
      <w:r w:rsidRPr="001E2025">
        <w:rPr>
          <w:sz w:val="28"/>
          <w:szCs w:val="28"/>
        </w:rPr>
        <w:t xml:space="preserve">– </w:t>
      </w:r>
      <w:r w:rsidRPr="001E2025">
        <w:rPr>
          <w:sz w:val="28"/>
          <w:szCs w:val="28"/>
          <w:lang w:val="ru-RU"/>
        </w:rPr>
        <w:t xml:space="preserve">Изд. </w:t>
      </w:r>
      <w:r w:rsidRPr="001E2025">
        <w:rPr>
          <w:rStyle w:val="af"/>
          <w:i w:val="0"/>
          <w:sz w:val="28"/>
          <w:szCs w:val="28"/>
          <w:shd w:val="clear" w:color="auto" w:fill="FFFFFF"/>
        </w:rPr>
        <w:t xml:space="preserve">28-е изд. перераб. </w:t>
      </w:r>
      <w:r w:rsidRPr="001E2025">
        <w:rPr>
          <w:sz w:val="28"/>
          <w:szCs w:val="28"/>
        </w:rPr>
        <w:t>–</w:t>
      </w:r>
      <w:r w:rsidRPr="001E2025">
        <w:rPr>
          <w:rStyle w:val="af"/>
          <w:i w:val="0"/>
          <w:sz w:val="28"/>
          <w:szCs w:val="28"/>
          <w:shd w:val="clear" w:color="auto" w:fill="FFFFFF"/>
        </w:rPr>
        <w:t xml:space="preserve"> М.: Мир и образование, 2014. </w:t>
      </w:r>
      <w:r w:rsidRPr="001E2025">
        <w:rPr>
          <w:sz w:val="28"/>
          <w:szCs w:val="28"/>
        </w:rPr>
        <w:t>–</w:t>
      </w:r>
      <w:r w:rsidRPr="001E2025">
        <w:rPr>
          <w:rStyle w:val="af"/>
          <w:i w:val="0"/>
          <w:sz w:val="28"/>
          <w:szCs w:val="28"/>
          <w:shd w:val="clear" w:color="auto" w:fill="FFFFFF"/>
        </w:rPr>
        <w:t xml:space="preserve"> 1376 с.</w:t>
      </w:r>
    </w:p>
    <w:p w14:paraId="6113208B" w14:textId="77777777" w:rsidR="00AE6265" w:rsidRPr="001E2025" w:rsidRDefault="00AE6265" w:rsidP="00AE6265">
      <w:pPr>
        <w:pStyle w:val="a4"/>
        <w:numPr>
          <w:ilvl w:val="0"/>
          <w:numId w:val="34"/>
        </w:numPr>
        <w:tabs>
          <w:tab w:val="left" w:pos="1134"/>
        </w:tabs>
        <w:ind w:left="0" w:firstLine="567"/>
        <w:rPr>
          <w:rStyle w:val="af"/>
          <w:i w:val="0"/>
          <w:sz w:val="28"/>
          <w:szCs w:val="28"/>
          <w:shd w:val="clear" w:color="auto" w:fill="FFFFFF"/>
        </w:rPr>
      </w:pPr>
      <w:r w:rsidRPr="001E2025">
        <w:rPr>
          <w:rStyle w:val="af"/>
          <w:i w:val="0"/>
          <w:sz w:val="28"/>
          <w:szCs w:val="28"/>
          <w:shd w:val="clear" w:color="auto" w:fill="FFFFFF"/>
        </w:rPr>
        <w:t xml:space="preserve">Ушаков Д.Н. Толк. Сл. Рус. Яз. </w:t>
      </w:r>
      <w:r w:rsidRPr="001E2025">
        <w:rPr>
          <w:rStyle w:val="af"/>
          <w:i w:val="0"/>
          <w:sz w:val="28"/>
          <w:szCs w:val="28"/>
          <w:shd w:val="clear" w:color="auto" w:fill="FFFFFF"/>
          <w:lang w:val="ru-RU"/>
        </w:rPr>
        <w:t xml:space="preserve">// </w:t>
      </w:r>
      <w:r w:rsidRPr="001E2025">
        <w:rPr>
          <w:rStyle w:val="af"/>
          <w:i w:val="0"/>
          <w:sz w:val="28"/>
          <w:szCs w:val="28"/>
          <w:shd w:val="clear" w:color="auto" w:fill="FFFFFF"/>
        </w:rPr>
        <w:t xml:space="preserve">В 4 т. </w:t>
      </w:r>
      <w:r w:rsidRPr="001E2025">
        <w:rPr>
          <w:sz w:val="28"/>
          <w:szCs w:val="28"/>
        </w:rPr>
        <w:t>–</w:t>
      </w:r>
      <w:r w:rsidRPr="001E2025">
        <w:rPr>
          <w:rStyle w:val="af"/>
          <w:i w:val="0"/>
          <w:sz w:val="28"/>
          <w:szCs w:val="28"/>
          <w:shd w:val="clear" w:color="auto" w:fill="FFFFFF"/>
        </w:rPr>
        <w:t xml:space="preserve"> М.: Гос. ин-т «Сов. энцикл.»; ОГИЗ, 1935. </w:t>
      </w:r>
      <w:r w:rsidRPr="001E2025">
        <w:rPr>
          <w:sz w:val="28"/>
          <w:szCs w:val="28"/>
        </w:rPr>
        <w:t>–</w:t>
      </w:r>
      <w:r w:rsidRPr="001E2025">
        <w:rPr>
          <w:rStyle w:val="af"/>
          <w:i w:val="0"/>
          <w:sz w:val="28"/>
          <w:szCs w:val="28"/>
          <w:shd w:val="clear" w:color="auto" w:fill="FFFFFF"/>
        </w:rPr>
        <w:t xml:space="preserve"> 1562 с.</w:t>
      </w:r>
    </w:p>
    <w:p w14:paraId="35D45455" w14:textId="77777777" w:rsidR="00AE6265" w:rsidRPr="001E2025" w:rsidRDefault="00AE6265" w:rsidP="00AE6265">
      <w:pPr>
        <w:pStyle w:val="2"/>
        <w:numPr>
          <w:ilvl w:val="0"/>
          <w:numId w:val="34"/>
        </w:numPr>
        <w:shd w:val="clear" w:color="auto" w:fill="FFFFFF"/>
        <w:tabs>
          <w:tab w:val="left" w:pos="1134"/>
        </w:tabs>
        <w:spacing w:before="0" w:line="240" w:lineRule="auto"/>
        <w:ind w:left="0" w:firstLine="567"/>
        <w:jc w:val="both"/>
        <w:rPr>
          <w:rFonts w:ascii="Times New Roman" w:hAnsi="Times New Roman" w:cs="Times New Roman"/>
          <w:b w:val="0"/>
          <w:bCs w:val="0"/>
          <w:color w:val="auto"/>
          <w:sz w:val="28"/>
          <w:szCs w:val="28"/>
        </w:rPr>
      </w:pPr>
      <w:r w:rsidRPr="001E2025">
        <w:rPr>
          <w:rStyle w:val="af"/>
          <w:rFonts w:ascii="Times New Roman" w:hAnsi="Times New Roman" w:cs="Times New Roman"/>
          <w:b w:val="0"/>
          <w:i w:val="0"/>
          <w:color w:val="auto"/>
          <w:sz w:val="28"/>
          <w:szCs w:val="28"/>
          <w:shd w:val="clear" w:color="auto" w:fill="FFFFFF"/>
        </w:rPr>
        <w:t>Чошанов М.А.</w:t>
      </w:r>
      <w:r w:rsidRPr="001E2025">
        <w:rPr>
          <w:rFonts w:ascii="Times New Roman" w:hAnsi="Times New Roman" w:cs="Times New Roman"/>
          <w:b w:val="0"/>
          <w:bCs w:val="0"/>
          <w:color w:val="auto"/>
          <w:sz w:val="28"/>
          <w:szCs w:val="28"/>
        </w:rPr>
        <w:t xml:space="preserve"> Гибкая технология проблемно-модульного обучения: методическое пособие.</w:t>
      </w:r>
      <w:r w:rsidRPr="001E2025">
        <w:rPr>
          <w:sz w:val="28"/>
          <w:szCs w:val="28"/>
        </w:rPr>
        <w:t xml:space="preserve"> </w:t>
      </w:r>
      <w:r w:rsidRPr="001E2025">
        <w:rPr>
          <w:rFonts w:ascii="Times New Roman" w:hAnsi="Times New Roman" w:cs="Times New Roman"/>
          <w:b w:val="0"/>
          <w:bCs w:val="0"/>
          <w:color w:val="auto"/>
          <w:sz w:val="28"/>
          <w:szCs w:val="28"/>
        </w:rPr>
        <w:t>- М.: Народное образование, 1996. - 160 с.</w:t>
      </w:r>
    </w:p>
    <w:p w14:paraId="2DB40092" w14:textId="3D0E9C57" w:rsidR="00AE6265" w:rsidRPr="002162E9" w:rsidRDefault="00AE6265" w:rsidP="002162E9">
      <w:pPr>
        <w:pStyle w:val="a4"/>
        <w:numPr>
          <w:ilvl w:val="0"/>
          <w:numId w:val="34"/>
        </w:numPr>
        <w:tabs>
          <w:tab w:val="left" w:pos="1134"/>
        </w:tabs>
        <w:ind w:left="0" w:firstLine="567"/>
        <w:rPr>
          <w:rStyle w:val="af"/>
          <w:i w:val="0"/>
          <w:sz w:val="28"/>
          <w:szCs w:val="28"/>
          <w:shd w:val="clear" w:color="auto" w:fill="FFFFFF"/>
        </w:rPr>
      </w:pPr>
      <w:r w:rsidRPr="002162E9">
        <w:rPr>
          <w:sz w:val="28"/>
          <w:szCs w:val="28"/>
        </w:rPr>
        <w:t>Коротаев А.В. Д.П. Мердок и школа количесвенных кросс-культурных (</w:t>
      </w:r>
      <w:r w:rsidR="002162E9" w:rsidRPr="002162E9">
        <w:rPr>
          <w:sz w:val="28"/>
          <w:szCs w:val="28"/>
        </w:rPr>
        <w:t xml:space="preserve">холокультурных) </w:t>
      </w:r>
      <w:r w:rsidRPr="002162E9">
        <w:rPr>
          <w:sz w:val="28"/>
          <w:szCs w:val="28"/>
        </w:rPr>
        <w:t xml:space="preserve">исследований 2003.-  </w:t>
      </w:r>
      <w:hyperlink r:id="rId154" w:history="1">
        <w:r w:rsidRPr="002162E9">
          <w:rPr>
            <w:rStyle w:val="a6"/>
            <w:color w:val="auto"/>
            <w:sz w:val="28"/>
            <w:szCs w:val="28"/>
            <w:u w:val="none"/>
            <w:shd w:val="clear" w:color="auto" w:fill="FFFFFF"/>
          </w:rPr>
          <w:t>https://ru.wikipedia.org/wiki</w:t>
        </w:r>
      </w:hyperlink>
      <w:r w:rsidRPr="002162E9">
        <w:rPr>
          <w:rStyle w:val="af"/>
          <w:i w:val="0"/>
          <w:sz w:val="28"/>
          <w:szCs w:val="28"/>
          <w:shd w:val="clear" w:color="auto" w:fill="FFFFFF"/>
        </w:rPr>
        <w:t xml:space="preserve"> </w:t>
      </w:r>
      <w:r w:rsidRPr="002162E9">
        <w:rPr>
          <w:sz w:val="28"/>
          <w:szCs w:val="28"/>
        </w:rPr>
        <w:t>23.10.2020.</w:t>
      </w:r>
    </w:p>
    <w:p w14:paraId="6D86A3A6"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Дмитриев А.В. Конфл.</w:t>
      </w:r>
      <w:r w:rsidRPr="001E2025">
        <w:rPr>
          <w:sz w:val="28"/>
          <w:szCs w:val="28"/>
          <w:lang w:val="ru-RU"/>
        </w:rPr>
        <w:t>:</w:t>
      </w:r>
      <w:r w:rsidRPr="001E2025">
        <w:rPr>
          <w:sz w:val="28"/>
          <w:szCs w:val="28"/>
        </w:rPr>
        <w:t xml:space="preserve"> учеб. пособие. - М.: Гардарики, 2000. - 320 с. </w:t>
      </w:r>
    </w:p>
    <w:p w14:paraId="6141038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Кратко И.Г. Формирование кросскультурной компетенции в сфере маркетинговых коммуникаций – залог успеха и предостережение от ошибок при выходе на зарубежные рынки </w:t>
      </w:r>
      <w:hyperlink r:id="rId155" w:history="1">
        <w:r w:rsidRPr="001E2025">
          <w:rPr>
            <w:rStyle w:val="a6"/>
            <w:color w:val="auto"/>
            <w:sz w:val="28"/>
            <w:szCs w:val="28"/>
            <w:u w:val="none"/>
            <w:lang w:val="en-US"/>
          </w:rPr>
          <w:t>http</w:t>
        </w:r>
        <w:r w:rsidRPr="001E2025">
          <w:rPr>
            <w:rStyle w:val="a6"/>
            <w:color w:val="auto"/>
            <w:sz w:val="28"/>
            <w:szCs w:val="28"/>
            <w:u w:val="none"/>
          </w:rPr>
          <w:t>://</w:t>
        </w:r>
        <w:r w:rsidRPr="001E2025">
          <w:rPr>
            <w:rStyle w:val="a6"/>
            <w:color w:val="auto"/>
            <w:sz w:val="28"/>
            <w:szCs w:val="28"/>
            <w:u w:val="none"/>
            <w:lang w:val="en-US"/>
          </w:rPr>
          <w:t>www</w:t>
        </w:r>
        <w:r w:rsidRPr="001E2025">
          <w:rPr>
            <w:rStyle w:val="a6"/>
            <w:color w:val="auto"/>
            <w:sz w:val="28"/>
            <w:szCs w:val="28"/>
            <w:u w:val="none"/>
          </w:rPr>
          <w:t>.</w:t>
        </w:r>
        <w:r w:rsidRPr="001E2025">
          <w:rPr>
            <w:rStyle w:val="a6"/>
            <w:color w:val="auto"/>
            <w:sz w:val="28"/>
            <w:szCs w:val="28"/>
            <w:u w:val="none"/>
            <w:lang w:val="en-US"/>
          </w:rPr>
          <w:t>vedomostivuz</w:t>
        </w:r>
        <w:r w:rsidRPr="001E2025">
          <w:rPr>
            <w:rStyle w:val="a6"/>
            <w:color w:val="auto"/>
            <w:sz w:val="28"/>
            <w:szCs w:val="28"/>
            <w:u w:val="none"/>
          </w:rPr>
          <w:t>.</w:t>
        </w:r>
        <w:r w:rsidRPr="001E2025">
          <w:rPr>
            <w:rStyle w:val="a6"/>
            <w:color w:val="auto"/>
            <w:sz w:val="28"/>
            <w:szCs w:val="28"/>
            <w:u w:val="none"/>
            <w:lang w:val="en-US"/>
          </w:rPr>
          <w:t>ru</w:t>
        </w:r>
        <w:r w:rsidRPr="001E2025">
          <w:rPr>
            <w:rStyle w:val="a6"/>
            <w:color w:val="auto"/>
            <w:sz w:val="28"/>
            <w:szCs w:val="28"/>
            <w:u w:val="none"/>
          </w:rPr>
          <w:t>/</w:t>
        </w:r>
        <w:r w:rsidRPr="001E2025">
          <w:rPr>
            <w:rStyle w:val="a6"/>
            <w:color w:val="auto"/>
            <w:sz w:val="28"/>
            <w:szCs w:val="28"/>
            <w:u w:val="none"/>
            <w:lang w:val="en-US"/>
          </w:rPr>
          <w:t>cgi</w:t>
        </w:r>
        <w:r w:rsidRPr="001E2025">
          <w:rPr>
            <w:rStyle w:val="a6"/>
            <w:color w:val="auto"/>
            <w:sz w:val="28"/>
            <w:szCs w:val="28"/>
            <w:u w:val="none"/>
          </w:rPr>
          <w:t>-</w:t>
        </w:r>
        <w:r w:rsidRPr="001E2025">
          <w:rPr>
            <w:rStyle w:val="a6"/>
            <w:color w:val="auto"/>
            <w:sz w:val="28"/>
            <w:szCs w:val="28"/>
            <w:u w:val="none"/>
            <w:lang w:val="en-US"/>
          </w:rPr>
          <w:t>bin</w:t>
        </w:r>
        <w:r w:rsidRPr="001E2025">
          <w:rPr>
            <w:rStyle w:val="a6"/>
            <w:color w:val="auto"/>
            <w:sz w:val="28"/>
            <w:szCs w:val="28"/>
            <w:u w:val="none"/>
          </w:rPr>
          <w:t>/</w:t>
        </w:r>
        <w:r w:rsidRPr="001E2025">
          <w:rPr>
            <w:rStyle w:val="a6"/>
            <w:color w:val="auto"/>
            <w:sz w:val="28"/>
            <w:szCs w:val="28"/>
            <w:u w:val="none"/>
            <w:lang w:val="en-US"/>
          </w:rPr>
          <w:t>get</w:t>
        </w:r>
        <w:r w:rsidRPr="001E2025">
          <w:rPr>
            <w:rStyle w:val="a6"/>
            <w:color w:val="auto"/>
            <w:sz w:val="28"/>
            <w:szCs w:val="28"/>
            <w:u w:val="none"/>
          </w:rPr>
          <w:t>_</w:t>
        </w:r>
        <w:r w:rsidRPr="001E2025">
          <w:rPr>
            <w:rStyle w:val="a6"/>
            <w:color w:val="auto"/>
            <w:sz w:val="28"/>
            <w:szCs w:val="28"/>
            <w:u w:val="none"/>
            <w:lang w:val="en-US"/>
          </w:rPr>
          <w:t>document</w:t>
        </w:r>
        <w:r w:rsidRPr="001E2025">
          <w:rPr>
            <w:rStyle w:val="a6"/>
            <w:color w:val="auto"/>
            <w:sz w:val="28"/>
            <w:szCs w:val="28"/>
            <w:u w:val="none"/>
          </w:rPr>
          <w:t>.</w:t>
        </w:r>
        <w:r w:rsidRPr="001E2025">
          <w:rPr>
            <w:rStyle w:val="a6"/>
            <w:color w:val="auto"/>
            <w:sz w:val="28"/>
            <w:szCs w:val="28"/>
            <w:u w:val="none"/>
            <w:lang w:val="en-US"/>
          </w:rPr>
          <w:t>cgi</w:t>
        </w:r>
        <w:r w:rsidRPr="001E2025">
          <w:rPr>
            <w:rStyle w:val="a6"/>
            <w:color w:val="auto"/>
            <w:sz w:val="28"/>
            <w:szCs w:val="28"/>
            <w:u w:val="none"/>
          </w:rPr>
          <w:t>/</w:t>
        </w:r>
        <w:r w:rsidRPr="001E2025">
          <w:rPr>
            <w:rStyle w:val="a6"/>
            <w:color w:val="auto"/>
            <w:sz w:val="28"/>
            <w:szCs w:val="28"/>
            <w:u w:val="none"/>
            <w:lang w:val="en-US"/>
          </w:rPr>
          <w:t>vedomosti</w:t>
        </w:r>
        <w:r w:rsidRPr="001E2025">
          <w:rPr>
            <w:rStyle w:val="a6"/>
            <w:color w:val="auto"/>
            <w:sz w:val="28"/>
            <w:szCs w:val="28"/>
            <w:u w:val="none"/>
          </w:rPr>
          <w:t>_01-10-2006</w:t>
        </w:r>
      </w:hyperlink>
      <w:r w:rsidRPr="001E2025">
        <w:rPr>
          <w:sz w:val="28"/>
          <w:szCs w:val="28"/>
          <w:lang w:val="ru-RU"/>
        </w:rPr>
        <w:t xml:space="preserve">  15.07.2021</w:t>
      </w:r>
      <w:r w:rsidRPr="001E2025">
        <w:rPr>
          <w:sz w:val="28"/>
          <w:szCs w:val="28"/>
        </w:rPr>
        <w:t xml:space="preserve">. </w:t>
      </w:r>
    </w:p>
    <w:p w14:paraId="16302A6E" w14:textId="1A60AAD0" w:rsidR="00AE6265" w:rsidRPr="001E2025" w:rsidRDefault="00AE6265" w:rsidP="00AE6265">
      <w:pPr>
        <w:pStyle w:val="a4"/>
        <w:numPr>
          <w:ilvl w:val="0"/>
          <w:numId w:val="34"/>
        </w:numPr>
        <w:tabs>
          <w:tab w:val="left" w:pos="1134"/>
        </w:tabs>
        <w:ind w:left="0" w:firstLine="567"/>
        <w:rPr>
          <w:bCs/>
          <w:sz w:val="28"/>
          <w:szCs w:val="28"/>
        </w:rPr>
      </w:pPr>
      <w:r w:rsidRPr="001E2025">
        <w:rPr>
          <w:sz w:val="28"/>
          <w:szCs w:val="28"/>
        </w:rPr>
        <w:t>Кошербаев Р.Н. Кросс-культурная компетентность будущих педагогов-филологов: содержание и структура</w:t>
      </w:r>
      <w:r w:rsidRPr="001E2025">
        <w:rPr>
          <w:sz w:val="28"/>
          <w:szCs w:val="28"/>
          <w:lang w:val="ru-RU"/>
        </w:rPr>
        <w:t xml:space="preserve"> </w:t>
      </w:r>
      <w:r w:rsidRPr="001E2025">
        <w:rPr>
          <w:sz w:val="28"/>
          <w:szCs w:val="28"/>
        </w:rPr>
        <w:t>// Вестник Караг.Ун., с</w:t>
      </w:r>
      <w:r w:rsidR="00F53C05">
        <w:rPr>
          <w:bCs/>
          <w:sz w:val="28"/>
          <w:szCs w:val="28"/>
        </w:rPr>
        <w:t xml:space="preserve">ерия </w:t>
      </w:r>
      <w:r w:rsidR="00F53C05">
        <w:rPr>
          <w:bCs/>
          <w:sz w:val="28"/>
          <w:szCs w:val="28"/>
          <w:lang w:val="ru-RU"/>
        </w:rPr>
        <w:t>«</w:t>
      </w:r>
      <w:r w:rsidR="00F53C05">
        <w:rPr>
          <w:bCs/>
          <w:sz w:val="28"/>
          <w:szCs w:val="28"/>
        </w:rPr>
        <w:t>Филология</w:t>
      </w:r>
      <w:r w:rsidR="00F53C05">
        <w:rPr>
          <w:bCs/>
          <w:sz w:val="28"/>
          <w:szCs w:val="28"/>
          <w:lang w:val="ru-RU"/>
        </w:rPr>
        <w:t>»</w:t>
      </w:r>
      <w:r w:rsidRPr="001E2025">
        <w:rPr>
          <w:bCs/>
          <w:sz w:val="28"/>
          <w:szCs w:val="28"/>
        </w:rPr>
        <w:t xml:space="preserve">. </w:t>
      </w:r>
      <w:r w:rsidRPr="001E2025">
        <w:rPr>
          <w:sz w:val="28"/>
          <w:szCs w:val="28"/>
        </w:rPr>
        <w:t>–</w:t>
      </w:r>
      <w:r w:rsidRPr="001E2025">
        <w:rPr>
          <w:bCs/>
          <w:sz w:val="28"/>
          <w:szCs w:val="28"/>
        </w:rPr>
        <w:t xml:space="preserve">2021. </w:t>
      </w:r>
      <w:r w:rsidRPr="001E2025">
        <w:rPr>
          <w:sz w:val="28"/>
          <w:szCs w:val="28"/>
        </w:rPr>
        <w:t>–</w:t>
      </w:r>
      <w:r w:rsidRPr="001E2025">
        <w:rPr>
          <w:bCs/>
          <w:sz w:val="28"/>
          <w:szCs w:val="28"/>
        </w:rPr>
        <w:t xml:space="preserve"> №4(104)</w:t>
      </w:r>
      <w:r w:rsidRPr="001E2025">
        <w:rPr>
          <w:bCs/>
          <w:sz w:val="28"/>
          <w:szCs w:val="28"/>
          <w:lang w:val="ru-RU"/>
        </w:rPr>
        <w:t>.</w:t>
      </w:r>
      <w:r w:rsidRPr="001E2025">
        <w:rPr>
          <w:bCs/>
          <w:sz w:val="28"/>
          <w:szCs w:val="28"/>
        </w:rPr>
        <w:t xml:space="preserve"> </w:t>
      </w:r>
      <w:r w:rsidRPr="001E2025">
        <w:rPr>
          <w:sz w:val="28"/>
          <w:szCs w:val="28"/>
        </w:rPr>
        <w:t>–</w:t>
      </w:r>
      <w:r w:rsidRPr="001E2025">
        <w:rPr>
          <w:bCs/>
          <w:sz w:val="28"/>
          <w:szCs w:val="28"/>
        </w:rPr>
        <w:t xml:space="preserve"> С.</w:t>
      </w:r>
      <w:r w:rsidRPr="001E2025">
        <w:rPr>
          <w:bCs/>
          <w:sz w:val="28"/>
          <w:szCs w:val="28"/>
          <w:lang w:val="ru-RU"/>
        </w:rPr>
        <w:t xml:space="preserve"> </w:t>
      </w:r>
      <w:r w:rsidRPr="001E2025">
        <w:rPr>
          <w:bCs/>
          <w:sz w:val="28"/>
          <w:szCs w:val="28"/>
        </w:rPr>
        <w:t>139-148</w:t>
      </w:r>
      <w:r w:rsidRPr="001E2025">
        <w:rPr>
          <w:bCs/>
          <w:sz w:val="28"/>
          <w:szCs w:val="28"/>
          <w:lang w:val="ru-RU"/>
        </w:rPr>
        <w:t>.</w:t>
      </w:r>
    </w:p>
    <w:p w14:paraId="50D88B23" w14:textId="77777777" w:rsidR="00AE6265" w:rsidRPr="001E2025" w:rsidRDefault="00AE6265" w:rsidP="00AE6265">
      <w:pPr>
        <w:pStyle w:val="a4"/>
        <w:numPr>
          <w:ilvl w:val="0"/>
          <w:numId w:val="34"/>
        </w:numPr>
        <w:tabs>
          <w:tab w:val="left" w:pos="1134"/>
        </w:tabs>
        <w:ind w:left="0" w:firstLine="567"/>
        <w:rPr>
          <w:bCs/>
          <w:sz w:val="28"/>
          <w:szCs w:val="28"/>
        </w:rPr>
      </w:pPr>
      <w:r w:rsidRPr="001E2025">
        <w:rPr>
          <w:bCs/>
          <w:sz w:val="28"/>
          <w:szCs w:val="28"/>
        </w:rPr>
        <w:t>Таратухина Ю.В. Межкультурная коммуникация в информационном обществе</w:t>
      </w:r>
      <w:r w:rsidRPr="001E2025">
        <w:rPr>
          <w:bCs/>
          <w:sz w:val="28"/>
          <w:szCs w:val="28"/>
          <w:lang w:val="ru-RU"/>
        </w:rPr>
        <w:t xml:space="preserve"> </w:t>
      </w:r>
      <w:r w:rsidRPr="001E2025">
        <w:rPr>
          <w:bCs/>
          <w:sz w:val="28"/>
          <w:szCs w:val="28"/>
        </w:rPr>
        <w:t xml:space="preserve"> https://student.zoomru.ru/svyaz/kultura-kak- kommunikaciya</w:t>
      </w:r>
      <w:r w:rsidRPr="001E2025">
        <w:rPr>
          <w:bCs/>
          <w:sz w:val="28"/>
          <w:szCs w:val="28"/>
          <w:lang w:val="ru-RU"/>
        </w:rPr>
        <w:t xml:space="preserve"> 17.09.2021</w:t>
      </w:r>
      <w:r w:rsidRPr="001E2025">
        <w:rPr>
          <w:bCs/>
          <w:sz w:val="28"/>
          <w:szCs w:val="28"/>
        </w:rPr>
        <w:t>.</w:t>
      </w:r>
    </w:p>
    <w:p w14:paraId="1E5E9B01"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Ергазина А.А. Формирование опыта интеркультурной деятельности студента в образовательной среде вуза: автореф.</w:t>
      </w:r>
      <w:r w:rsidRPr="001E2025">
        <w:rPr>
          <w:sz w:val="28"/>
          <w:szCs w:val="28"/>
          <w:lang w:val="ru-RU"/>
        </w:rPr>
        <w:t xml:space="preserve"> </w:t>
      </w:r>
      <w:r w:rsidRPr="001E2025">
        <w:rPr>
          <w:sz w:val="28"/>
          <w:szCs w:val="28"/>
        </w:rPr>
        <w:t xml:space="preserve"> </w:t>
      </w:r>
      <w:r w:rsidRPr="001E2025">
        <w:rPr>
          <w:sz w:val="28"/>
          <w:szCs w:val="28"/>
          <w:lang w:val="ru-RU"/>
        </w:rPr>
        <w:t xml:space="preserve">…  </w:t>
      </w:r>
      <w:r w:rsidRPr="001E2025">
        <w:rPr>
          <w:sz w:val="28"/>
          <w:szCs w:val="28"/>
        </w:rPr>
        <w:t>канд пед.</w:t>
      </w:r>
      <w:r w:rsidRPr="001E2025">
        <w:rPr>
          <w:sz w:val="28"/>
          <w:szCs w:val="28"/>
          <w:lang w:val="ru-RU"/>
        </w:rPr>
        <w:t xml:space="preserve"> </w:t>
      </w:r>
      <w:r w:rsidRPr="001E2025">
        <w:rPr>
          <w:sz w:val="28"/>
          <w:szCs w:val="28"/>
        </w:rPr>
        <w:t>наук: 13.00.01. – Оренбург, 2006. – 22 с.</w:t>
      </w:r>
    </w:p>
    <w:p w14:paraId="2E6D2E4F"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Сюткина И.С. Транскультурный подход в профессионально-ориентированном обучении иностранному языку // Иностранные языки в школе. – М., 2015. – №9. – </w:t>
      </w:r>
      <w:r w:rsidRPr="001E2025">
        <w:rPr>
          <w:sz w:val="28"/>
          <w:szCs w:val="28"/>
          <w:lang w:val="ru-RU"/>
        </w:rPr>
        <w:t xml:space="preserve">С. </w:t>
      </w:r>
      <w:r w:rsidRPr="001E2025">
        <w:rPr>
          <w:sz w:val="28"/>
          <w:szCs w:val="28"/>
        </w:rPr>
        <w:t>49.</w:t>
      </w:r>
    </w:p>
    <w:p w14:paraId="2D966857" w14:textId="0437680A"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Ракишева Г.М. Психолого-педагогические основы формирования транскультурной компетентности будущих педагогов в условиях универс</w:t>
      </w:r>
      <w:r w:rsidR="00F53C05">
        <w:rPr>
          <w:sz w:val="28"/>
          <w:szCs w:val="28"/>
        </w:rPr>
        <w:t>итетского образования: автореф..</w:t>
      </w:r>
      <w:r w:rsidR="00F53C05">
        <w:rPr>
          <w:sz w:val="28"/>
          <w:szCs w:val="28"/>
          <w:lang w:val="ru-RU"/>
        </w:rPr>
        <w:t>.</w:t>
      </w:r>
      <w:r w:rsidRPr="001E2025">
        <w:rPr>
          <w:sz w:val="28"/>
          <w:szCs w:val="28"/>
          <w:lang w:val="ru-RU"/>
        </w:rPr>
        <w:t>док. филос. (</w:t>
      </w:r>
      <w:r w:rsidRPr="001E2025">
        <w:rPr>
          <w:sz w:val="28"/>
          <w:szCs w:val="28"/>
          <w:lang w:val="en-US"/>
        </w:rPr>
        <w:t>PhD</w:t>
      </w:r>
      <w:r w:rsidRPr="001E2025">
        <w:rPr>
          <w:sz w:val="28"/>
          <w:szCs w:val="28"/>
          <w:lang w:val="ru-RU"/>
        </w:rPr>
        <w:t>)</w:t>
      </w:r>
      <w:r w:rsidRPr="001E2025">
        <w:rPr>
          <w:sz w:val="28"/>
          <w:szCs w:val="28"/>
        </w:rPr>
        <w:t>: 6D012300</w:t>
      </w:r>
      <w:r w:rsidRPr="001E2025">
        <w:rPr>
          <w:sz w:val="28"/>
          <w:szCs w:val="28"/>
          <w:lang w:val="ru-RU"/>
        </w:rPr>
        <w:t>.</w:t>
      </w:r>
      <w:r w:rsidRPr="001E2025">
        <w:rPr>
          <w:sz w:val="28"/>
          <w:szCs w:val="28"/>
        </w:rPr>
        <w:t xml:space="preserve"> – Астана, 2018. – 32 с.</w:t>
      </w:r>
    </w:p>
    <w:p w14:paraId="7E2D8AB3" w14:textId="77777777" w:rsidR="00AE6265" w:rsidRPr="001E2025" w:rsidRDefault="00AE6265" w:rsidP="00AE6265">
      <w:pPr>
        <w:pStyle w:val="a3"/>
        <w:numPr>
          <w:ilvl w:val="0"/>
          <w:numId w:val="34"/>
        </w:numPr>
        <w:tabs>
          <w:tab w:val="left" w:pos="1134"/>
        </w:tabs>
        <w:spacing w:before="0" w:beforeAutospacing="0" w:after="0" w:afterAutospacing="0"/>
        <w:ind w:left="0" w:firstLine="567"/>
        <w:jc w:val="both"/>
        <w:textAlignment w:val="top"/>
        <w:rPr>
          <w:sz w:val="28"/>
          <w:szCs w:val="28"/>
          <w:lang w:val="kk-KZ" w:eastAsia="en-US"/>
        </w:rPr>
      </w:pPr>
      <w:r w:rsidRPr="001E2025">
        <w:rPr>
          <w:sz w:val="28"/>
          <w:szCs w:val="28"/>
          <w:lang w:val="kk-KZ"/>
        </w:rPr>
        <w:lastRenderedPageBreak/>
        <w:t>Мезенцев Ю.Л.</w:t>
      </w:r>
      <w:r w:rsidRPr="001E2025">
        <w:rPr>
          <w:sz w:val="28"/>
          <w:szCs w:val="28"/>
          <w:lang w:eastAsia="en-US"/>
        </w:rPr>
        <w:t xml:space="preserve"> Ученые записки Таврич. Нац. Ун. им. В.И. Вернадского // Серия «Филология. Социальные коммуникации». </w:t>
      </w:r>
      <w:r w:rsidRPr="001E2025">
        <w:rPr>
          <w:sz w:val="28"/>
          <w:szCs w:val="28"/>
        </w:rPr>
        <w:t>–</w:t>
      </w:r>
      <w:r w:rsidRPr="001E2025">
        <w:rPr>
          <w:sz w:val="28"/>
          <w:szCs w:val="28"/>
          <w:lang w:eastAsia="en-US"/>
        </w:rPr>
        <w:t xml:space="preserve"> 2011. </w:t>
      </w:r>
      <w:r w:rsidRPr="001E2025">
        <w:rPr>
          <w:sz w:val="28"/>
          <w:szCs w:val="28"/>
        </w:rPr>
        <w:t>–</w:t>
      </w:r>
      <w:r w:rsidRPr="001E2025">
        <w:rPr>
          <w:sz w:val="28"/>
          <w:szCs w:val="28"/>
          <w:lang w:eastAsia="en-US"/>
        </w:rPr>
        <w:t xml:space="preserve"> Т. 24(63),</w:t>
      </w:r>
      <w:r w:rsidRPr="001E2025">
        <w:rPr>
          <w:sz w:val="28"/>
          <w:szCs w:val="28"/>
        </w:rPr>
        <w:t xml:space="preserve"> </w:t>
      </w:r>
      <w:r w:rsidRPr="001E2025">
        <w:rPr>
          <w:sz w:val="28"/>
          <w:szCs w:val="28"/>
          <w:lang w:eastAsia="en-US"/>
        </w:rPr>
        <w:t xml:space="preserve">№3. </w:t>
      </w:r>
      <w:r w:rsidRPr="001E2025">
        <w:rPr>
          <w:sz w:val="28"/>
          <w:szCs w:val="28"/>
        </w:rPr>
        <w:t>–</w:t>
      </w:r>
      <w:r w:rsidRPr="001E2025">
        <w:rPr>
          <w:sz w:val="28"/>
          <w:szCs w:val="28"/>
          <w:lang w:eastAsia="en-US"/>
        </w:rPr>
        <w:t xml:space="preserve"> С. 309-316.</w:t>
      </w:r>
      <w:r w:rsidRPr="001E2025">
        <w:rPr>
          <w:sz w:val="28"/>
          <w:szCs w:val="28"/>
          <w:lang w:val="kk-KZ" w:eastAsia="en-US"/>
        </w:rPr>
        <w:t xml:space="preserve"> </w:t>
      </w:r>
    </w:p>
    <w:p w14:paraId="342EDE9A" w14:textId="77777777" w:rsidR="00AE6265" w:rsidRPr="001E2025" w:rsidRDefault="00AE6265" w:rsidP="00AE6265">
      <w:pPr>
        <w:pStyle w:val="a3"/>
        <w:numPr>
          <w:ilvl w:val="0"/>
          <w:numId w:val="34"/>
        </w:numPr>
        <w:tabs>
          <w:tab w:val="left" w:pos="1134"/>
        </w:tabs>
        <w:spacing w:before="0" w:beforeAutospacing="0" w:after="0" w:afterAutospacing="0"/>
        <w:ind w:left="0" w:firstLine="567"/>
        <w:jc w:val="both"/>
        <w:textAlignment w:val="top"/>
        <w:rPr>
          <w:sz w:val="28"/>
          <w:szCs w:val="28"/>
          <w:lang w:val="kk-KZ" w:eastAsia="en-US"/>
        </w:rPr>
      </w:pPr>
      <w:r w:rsidRPr="001E2025">
        <w:rPr>
          <w:sz w:val="28"/>
          <w:szCs w:val="28"/>
          <w:lang w:val="kk-KZ" w:eastAsia="en-US"/>
        </w:rPr>
        <w:t xml:space="preserve">Леонтьев Д.А. Личностное измерение человеческого развития </w:t>
      </w:r>
      <w:r w:rsidRPr="001E2025">
        <w:rPr>
          <w:sz w:val="28"/>
          <w:szCs w:val="28"/>
        </w:rPr>
        <w:t xml:space="preserve">// </w:t>
      </w:r>
      <w:r w:rsidRPr="001E2025">
        <w:rPr>
          <w:sz w:val="28"/>
          <w:szCs w:val="28"/>
          <w:lang w:val="kk-KZ" w:eastAsia="en-US"/>
        </w:rPr>
        <w:t xml:space="preserve">Вопросы психологии. </w:t>
      </w:r>
      <w:r w:rsidRPr="001E2025">
        <w:rPr>
          <w:sz w:val="28"/>
          <w:szCs w:val="28"/>
        </w:rPr>
        <w:t>–</w:t>
      </w:r>
      <w:r w:rsidRPr="001E2025">
        <w:rPr>
          <w:sz w:val="28"/>
          <w:szCs w:val="28"/>
          <w:lang w:val="kk-KZ" w:eastAsia="en-US"/>
        </w:rPr>
        <w:t xml:space="preserve"> М., 2013. </w:t>
      </w:r>
      <w:r w:rsidRPr="001E2025">
        <w:rPr>
          <w:sz w:val="28"/>
          <w:szCs w:val="28"/>
        </w:rPr>
        <w:t>–</w:t>
      </w:r>
      <w:r w:rsidRPr="001E2025">
        <w:rPr>
          <w:sz w:val="28"/>
          <w:szCs w:val="28"/>
          <w:lang w:val="kk-KZ" w:eastAsia="en-US"/>
        </w:rPr>
        <w:t xml:space="preserve"> №3. </w:t>
      </w:r>
      <w:r w:rsidRPr="001E2025">
        <w:rPr>
          <w:sz w:val="28"/>
          <w:szCs w:val="28"/>
        </w:rPr>
        <w:t>–</w:t>
      </w:r>
      <w:r w:rsidRPr="001E2025">
        <w:rPr>
          <w:sz w:val="28"/>
          <w:szCs w:val="28"/>
          <w:lang w:val="kk-KZ" w:eastAsia="en-US"/>
        </w:rPr>
        <w:t xml:space="preserve"> С. 67-80.</w:t>
      </w:r>
    </w:p>
    <w:p w14:paraId="051E913E" w14:textId="77777777" w:rsidR="00AE6265" w:rsidRPr="001E2025" w:rsidRDefault="00AE6265" w:rsidP="00AE6265">
      <w:pPr>
        <w:pStyle w:val="a4"/>
        <w:numPr>
          <w:ilvl w:val="0"/>
          <w:numId w:val="34"/>
        </w:numPr>
        <w:tabs>
          <w:tab w:val="left" w:pos="835"/>
          <w:tab w:val="left" w:pos="1134"/>
        </w:tabs>
        <w:ind w:left="0" w:firstLine="567"/>
        <w:rPr>
          <w:sz w:val="28"/>
          <w:szCs w:val="28"/>
        </w:rPr>
      </w:pPr>
      <w:r w:rsidRPr="001E2025">
        <w:rPr>
          <w:sz w:val="28"/>
          <w:szCs w:val="28"/>
        </w:rPr>
        <w:t>Прокопеня Г.В. Семантика понятия «кросс-культурный подход» // Вестник СПбГУ. – 2007</w:t>
      </w:r>
      <w:r w:rsidRPr="001E2025">
        <w:rPr>
          <w:sz w:val="28"/>
          <w:szCs w:val="28"/>
          <w:lang w:val="ru-RU"/>
        </w:rPr>
        <w:t>.</w:t>
      </w:r>
      <w:r w:rsidRPr="001E2025">
        <w:rPr>
          <w:sz w:val="28"/>
          <w:szCs w:val="28"/>
        </w:rPr>
        <w:t xml:space="preserve"> – №3. – С. 63-71</w:t>
      </w:r>
      <w:r w:rsidRPr="001E2025">
        <w:rPr>
          <w:sz w:val="28"/>
          <w:szCs w:val="28"/>
          <w:lang w:val="ru-RU"/>
        </w:rPr>
        <w:t>.</w:t>
      </w:r>
      <w:r w:rsidRPr="001E2025">
        <w:rPr>
          <w:sz w:val="28"/>
          <w:szCs w:val="28"/>
        </w:rPr>
        <w:t xml:space="preserve"> </w:t>
      </w:r>
    </w:p>
    <w:p w14:paraId="00B69C18" w14:textId="77777777" w:rsidR="00AE6265" w:rsidRPr="001E2025" w:rsidRDefault="00AE6265" w:rsidP="00AE6265">
      <w:pPr>
        <w:pStyle w:val="a4"/>
        <w:numPr>
          <w:ilvl w:val="0"/>
          <w:numId w:val="34"/>
        </w:numPr>
        <w:tabs>
          <w:tab w:val="left" w:pos="1134"/>
        </w:tabs>
        <w:ind w:left="0" w:firstLine="567"/>
        <w:rPr>
          <w:sz w:val="28"/>
          <w:szCs w:val="28"/>
        </w:rPr>
      </w:pPr>
      <w:r w:rsidRPr="001E2025">
        <w:rPr>
          <w:rStyle w:val="citation"/>
          <w:sz w:val="28"/>
          <w:szCs w:val="28"/>
          <w:shd w:val="clear" w:color="auto" w:fill="FFFFFF"/>
        </w:rPr>
        <w:t>Константинов А.В. Крещение Господне-Ласточковые</w:t>
      </w:r>
      <w:r w:rsidRPr="001E2025">
        <w:rPr>
          <w:rStyle w:val="citation"/>
          <w:sz w:val="28"/>
          <w:szCs w:val="28"/>
          <w:shd w:val="clear" w:color="auto" w:fill="FFFFFF"/>
          <w:lang w:val="ru-RU"/>
        </w:rPr>
        <w:t xml:space="preserve"> </w:t>
      </w:r>
      <w:r w:rsidRPr="001E2025">
        <w:rPr>
          <w:rStyle w:val="citation"/>
          <w:sz w:val="28"/>
          <w:szCs w:val="28"/>
          <w:shd w:val="clear" w:color="auto" w:fill="FFFFFF"/>
        </w:rPr>
        <w:t>//</w:t>
      </w:r>
      <w:r w:rsidRPr="001E2025">
        <w:rPr>
          <w:rStyle w:val="citation"/>
          <w:sz w:val="28"/>
          <w:szCs w:val="28"/>
          <w:shd w:val="clear" w:color="auto" w:fill="FFFFFF"/>
          <w:lang w:val="ru-RU"/>
        </w:rPr>
        <w:t xml:space="preserve"> </w:t>
      </w:r>
      <w:r w:rsidRPr="001E2025">
        <w:rPr>
          <w:rStyle w:val="citation"/>
          <w:sz w:val="28"/>
          <w:szCs w:val="28"/>
          <w:shd w:val="clear" w:color="auto" w:fill="FFFFFF"/>
        </w:rPr>
        <w:t xml:space="preserve">Кросскультурные исследования. </w:t>
      </w:r>
      <w:r w:rsidRPr="001E2025">
        <w:rPr>
          <w:sz w:val="28"/>
          <w:szCs w:val="28"/>
        </w:rPr>
        <w:t>–</w:t>
      </w:r>
      <w:r w:rsidRPr="001E2025">
        <w:rPr>
          <w:rStyle w:val="citation"/>
          <w:sz w:val="28"/>
          <w:szCs w:val="28"/>
          <w:shd w:val="clear" w:color="auto" w:fill="FFFFFF"/>
        </w:rPr>
        <w:t xml:space="preserve"> М.: Бол. Рос.Энцик., 2010. </w:t>
      </w:r>
      <w:r w:rsidRPr="001E2025">
        <w:rPr>
          <w:sz w:val="28"/>
          <w:szCs w:val="28"/>
        </w:rPr>
        <w:t>–</w:t>
      </w:r>
      <w:r w:rsidRPr="001E2025">
        <w:rPr>
          <w:sz w:val="28"/>
          <w:szCs w:val="28"/>
          <w:lang w:val="ru-RU"/>
        </w:rPr>
        <w:t xml:space="preserve"> </w:t>
      </w:r>
      <w:r w:rsidRPr="001E2025">
        <w:rPr>
          <w:rStyle w:val="citation"/>
          <w:sz w:val="28"/>
          <w:szCs w:val="28"/>
          <w:shd w:val="clear" w:color="auto" w:fill="FFFFFF"/>
        </w:rPr>
        <w:t>109 с.</w:t>
      </w:r>
    </w:p>
    <w:p w14:paraId="788EEA68" w14:textId="77777777" w:rsidR="00AE6265" w:rsidRPr="001E2025" w:rsidRDefault="00AE6265" w:rsidP="00AE6265">
      <w:pPr>
        <w:pStyle w:val="a4"/>
        <w:numPr>
          <w:ilvl w:val="0"/>
          <w:numId w:val="34"/>
        </w:numPr>
        <w:tabs>
          <w:tab w:val="left" w:pos="1134"/>
        </w:tabs>
        <w:ind w:left="0" w:firstLine="567"/>
        <w:rPr>
          <w:rFonts w:eastAsia="Arial"/>
          <w:sz w:val="28"/>
          <w:szCs w:val="28"/>
        </w:rPr>
      </w:pPr>
      <w:r w:rsidRPr="001E2025">
        <w:rPr>
          <w:rFonts w:eastAsia="Arial"/>
          <w:sz w:val="28"/>
          <w:szCs w:val="28"/>
        </w:rPr>
        <w:t>Бондаревская Е.В. Введение в педагогическую культуру. Воспитание как встреча с личностью</w:t>
      </w:r>
      <w:r w:rsidRPr="001E2025">
        <w:rPr>
          <w:rFonts w:eastAsia="Arial"/>
          <w:sz w:val="28"/>
          <w:szCs w:val="28"/>
          <w:lang w:val="ru-RU"/>
        </w:rPr>
        <w:t xml:space="preserve"> </w:t>
      </w:r>
      <w:r w:rsidRPr="001E2025">
        <w:rPr>
          <w:rFonts w:eastAsia="Arial"/>
          <w:sz w:val="28"/>
          <w:szCs w:val="28"/>
        </w:rPr>
        <w:t xml:space="preserve">// Избр. пед. тр.: в 2 т. </w:t>
      </w:r>
      <w:r w:rsidRPr="001E2025">
        <w:rPr>
          <w:sz w:val="28"/>
          <w:szCs w:val="28"/>
        </w:rPr>
        <w:t>–</w:t>
      </w:r>
      <w:r w:rsidRPr="001E2025">
        <w:rPr>
          <w:rFonts w:eastAsia="Arial"/>
          <w:sz w:val="28"/>
          <w:szCs w:val="28"/>
        </w:rPr>
        <w:t xml:space="preserve"> Ростов н/Д.: Изд-во РГПУ, 2006. </w:t>
      </w:r>
      <w:r w:rsidRPr="001E2025">
        <w:rPr>
          <w:sz w:val="28"/>
          <w:szCs w:val="28"/>
        </w:rPr>
        <w:t>–</w:t>
      </w:r>
      <w:r w:rsidRPr="001E2025">
        <w:rPr>
          <w:rFonts w:eastAsia="Arial"/>
          <w:sz w:val="28"/>
          <w:szCs w:val="28"/>
        </w:rPr>
        <w:t xml:space="preserve"> Т. 1. – 243 с.</w:t>
      </w:r>
    </w:p>
    <w:p w14:paraId="1DC37FA3" w14:textId="77777777" w:rsidR="00AE6265" w:rsidRPr="001E2025" w:rsidRDefault="00AE6265" w:rsidP="00AE6265">
      <w:pPr>
        <w:pStyle w:val="a4"/>
        <w:numPr>
          <w:ilvl w:val="0"/>
          <w:numId w:val="34"/>
        </w:numPr>
        <w:tabs>
          <w:tab w:val="left" w:pos="1134"/>
        </w:tabs>
        <w:ind w:left="0" w:firstLine="567"/>
        <w:rPr>
          <w:sz w:val="28"/>
          <w:szCs w:val="28"/>
        </w:rPr>
      </w:pPr>
      <w:r w:rsidRPr="001E2025">
        <w:rPr>
          <w:rFonts w:eastAsia="Arial"/>
          <w:sz w:val="28"/>
          <w:szCs w:val="28"/>
        </w:rPr>
        <w:t>Гайсина Г.И. Становление культурологического подхода как методологической основы педагогики // Гаудеамус. Сер. Нар. обр. Педагогика</w:t>
      </w:r>
      <w:r>
        <w:rPr>
          <w:rFonts w:eastAsia="Arial"/>
          <w:sz w:val="28"/>
          <w:szCs w:val="28"/>
          <w:lang w:val="ru-RU"/>
        </w:rPr>
        <w:t xml:space="preserve"> //</w:t>
      </w:r>
      <w:r w:rsidRPr="001E2025">
        <w:rPr>
          <w:rFonts w:eastAsia="Arial"/>
          <w:sz w:val="28"/>
          <w:szCs w:val="28"/>
        </w:rPr>
        <w:t xml:space="preserve"> Психология</w:t>
      </w:r>
      <w:r>
        <w:rPr>
          <w:rFonts w:eastAsia="Arial"/>
          <w:sz w:val="28"/>
          <w:szCs w:val="28"/>
          <w:lang w:val="ru-RU"/>
        </w:rPr>
        <w:t>. -</w:t>
      </w:r>
      <w:r w:rsidRPr="001E2025">
        <w:rPr>
          <w:rFonts w:eastAsia="Arial"/>
          <w:sz w:val="28"/>
          <w:szCs w:val="28"/>
        </w:rPr>
        <w:t xml:space="preserve"> 2002. </w:t>
      </w:r>
      <w:r w:rsidRPr="001E2025">
        <w:rPr>
          <w:sz w:val="28"/>
          <w:szCs w:val="28"/>
        </w:rPr>
        <w:t>–</w:t>
      </w:r>
      <w:r w:rsidRPr="001E2025">
        <w:rPr>
          <w:rFonts w:eastAsia="Arial"/>
          <w:sz w:val="28"/>
          <w:szCs w:val="28"/>
        </w:rPr>
        <w:t xml:space="preserve"> №2. – </w:t>
      </w:r>
      <w:r w:rsidRPr="001E2025">
        <w:rPr>
          <w:rFonts w:eastAsia="Arial"/>
          <w:sz w:val="28"/>
          <w:szCs w:val="28"/>
          <w:lang w:val="ru-RU"/>
        </w:rPr>
        <w:t xml:space="preserve">С. </w:t>
      </w:r>
      <w:r w:rsidRPr="001E2025">
        <w:rPr>
          <w:rFonts w:eastAsia="Arial"/>
          <w:sz w:val="28"/>
          <w:szCs w:val="28"/>
        </w:rPr>
        <w:t xml:space="preserve">12. </w:t>
      </w:r>
    </w:p>
    <w:p w14:paraId="700445C9" w14:textId="77777777" w:rsidR="00AE6265" w:rsidRPr="001E2025" w:rsidRDefault="00AE6265" w:rsidP="00AE6265">
      <w:pPr>
        <w:pStyle w:val="Default"/>
        <w:numPr>
          <w:ilvl w:val="0"/>
          <w:numId w:val="34"/>
        </w:numPr>
        <w:tabs>
          <w:tab w:val="left" w:pos="1134"/>
        </w:tabs>
        <w:ind w:left="0" w:firstLine="567"/>
        <w:jc w:val="both"/>
        <w:rPr>
          <w:color w:val="auto"/>
          <w:sz w:val="28"/>
          <w:szCs w:val="28"/>
        </w:rPr>
      </w:pPr>
      <w:r w:rsidRPr="001E2025">
        <w:rPr>
          <w:bCs/>
          <w:color w:val="auto"/>
          <w:sz w:val="28"/>
          <w:szCs w:val="28"/>
        </w:rPr>
        <w:t xml:space="preserve">Кошербаев Р.Н., Кошербаева Г.Н. </w:t>
      </w:r>
      <w:r w:rsidRPr="001E2025">
        <w:rPr>
          <w:color w:val="auto"/>
          <w:sz w:val="28"/>
          <w:szCs w:val="28"/>
        </w:rPr>
        <w:t xml:space="preserve">Аксиологический подход в системе современного казахстанского образования // Сборник междунар. научно-практич. конф. «Интеграция науки и образования: проблемы и перспективы». -АОНЦПК Өрлеу Атырауская обл, 2020. </w:t>
      </w:r>
      <w:r w:rsidRPr="001E2025">
        <w:rPr>
          <w:sz w:val="28"/>
          <w:szCs w:val="28"/>
        </w:rPr>
        <w:t>–</w:t>
      </w:r>
      <w:r w:rsidRPr="001E2025">
        <w:rPr>
          <w:color w:val="auto"/>
          <w:sz w:val="28"/>
          <w:szCs w:val="28"/>
        </w:rPr>
        <w:t xml:space="preserve"> С. 31-35. </w:t>
      </w:r>
    </w:p>
    <w:p w14:paraId="6EF62B59" w14:textId="77777777" w:rsidR="00AE6265" w:rsidRPr="001E2025" w:rsidRDefault="00AE6265" w:rsidP="00AE6265">
      <w:pPr>
        <w:pStyle w:val="a4"/>
        <w:numPr>
          <w:ilvl w:val="0"/>
          <w:numId w:val="34"/>
        </w:numPr>
        <w:tabs>
          <w:tab w:val="left" w:pos="1134"/>
        </w:tabs>
        <w:ind w:left="0" w:firstLine="567"/>
        <w:rPr>
          <w:sz w:val="28"/>
          <w:szCs w:val="28"/>
        </w:rPr>
      </w:pPr>
      <w:r w:rsidRPr="001E2025">
        <w:rPr>
          <w:iCs/>
          <w:sz w:val="28"/>
          <w:szCs w:val="28"/>
        </w:rPr>
        <w:t xml:space="preserve">Пивоев В.М. </w:t>
      </w:r>
      <w:r w:rsidRPr="001E2025">
        <w:rPr>
          <w:sz w:val="28"/>
          <w:szCs w:val="28"/>
        </w:rPr>
        <w:t>Философия и методология науки</w:t>
      </w:r>
      <w:r w:rsidRPr="001E2025">
        <w:rPr>
          <w:sz w:val="28"/>
          <w:szCs w:val="28"/>
          <w:lang w:val="ru-RU"/>
        </w:rPr>
        <w:t xml:space="preserve">: </w:t>
      </w:r>
      <w:r w:rsidRPr="001E2025">
        <w:rPr>
          <w:sz w:val="28"/>
          <w:szCs w:val="28"/>
        </w:rPr>
        <w:t>учебное пособие для магистров и аспирантов. – Петрозаводск: Изд-во ПетрГУ, 2013. – 320 с.</w:t>
      </w:r>
    </w:p>
    <w:p w14:paraId="74E9F4EF" w14:textId="77777777" w:rsidR="00AE6265" w:rsidRPr="001E2025" w:rsidRDefault="00AE6265" w:rsidP="00AE6265">
      <w:pPr>
        <w:pStyle w:val="a4"/>
        <w:numPr>
          <w:ilvl w:val="0"/>
          <w:numId w:val="34"/>
        </w:numPr>
        <w:tabs>
          <w:tab w:val="left" w:pos="1134"/>
        </w:tabs>
        <w:ind w:left="0" w:firstLine="567"/>
        <w:rPr>
          <w:sz w:val="28"/>
          <w:szCs w:val="28"/>
        </w:rPr>
      </w:pPr>
      <w:r w:rsidRPr="001E2025">
        <w:rPr>
          <w:bCs/>
          <w:sz w:val="28"/>
          <w:szCs w:val="28"/>
        </w:rPr>
        <w:t xml:space="preserve">Жантаев А.С. Методология аксиологии в кыргызском литературоведении // Проблемы современной науки и образования. Сер. Фил. Науки. </w:t>
      </w:r>
      <w:r w:rsidRPr="001E2025">
        <w:rPr>
          <w:sz w:val="28"/>
          <w:szCs w:val="28"/>
        </w:rPr>
        <w:t xml:space="preserve">– </w:t>
      </w:r>
      <w:r w:rsidRPr="001E2025">
        <w:rPr>
          <w:bCs/>
          <w:sz w:val="28"/>
          <w:szCs w:val="28"/>
        </w:rPr>
        <w:t>2016.</w:t>
      </w:r>
      <w:r w:rsidRPr="001E2025">
        <w:rPr>
          <w:sz w:val="28"/>
          <w:szCs w:val="28"/>
        </w:rPr>
        <w:t xml:space="preserve"> –</w:t>
      </w:r>
      <w:r w:rsidRPr="001E2025">
        <w:rPr>
          <w:bCs/>
          <w:sz w:val="28"/>
          <w:szCs w:val="28"/>
        </w:rPr>
        <w:t xml:space="preserve"> №23(65). </w:t>
      </w:r>
      <w:r w:rsidRPr="001E2025">
        <w:rPr>
          <w:sz w:val="28"/>
          <w:szCs w:val="28"/>
        </w:rPr>
        <w:t xml:space="preserve">– </w:t>
      </w:r>
      <w:r w:rsidRPr="001E2025">
        <w:rPr>
          <w:sz w:val="28"/>
          <w:szCs w:val="28"/>
          <w:lang w:val="ru-RU"/>
        </w:rPr>
        <w:t xml:space="preserve">С. </w:t>
      </w:r>
      <w:r w:rsidRPr="001E2025">
        <w:rPr>
          <w:sz w:val="28"/>
          <w:szCs w:val="28"/>
        </w:rPr>
        <w:t xml:space="preserve">42. </w:t>
      </w:r>
    </w:p>
    <w:p w14:paraId="4E665B8D"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Кошербаев Р.Н. Активные методы как средство формирования кросс-культурной компетентности</w:t>
      </w:r>
      <w:r w:rsidRPr="001E2025">
        <w:rPr>
          <w:sz w:val="28"/>
          <w:szCs w:val="28"/>
          <w:lang w:val="ru-RU"/>
        </w:rPr>
        <w:t xml:space="preserve"> </w:t>
      </w:r>
      <w:r w:rsidRPr="001E2025">
        <w:rPr>
          <w:sz w:val="28"/>
          <w:szCs w:val="28"/>
        </w:rPr>
        <w:t>// Журнал «Хабаршы» КазНПУ им. Абая</w:t>
      </w:r>
      <w:r>
        <w:rPr>
          <w:sz w:val="28"/>
          <w:szCs w:val="28"/>
          <w:lang w:val="ru-RU"/>
        </w:rPr>
        <w:t>.</w:t>
      </w:r>
      <w:r w:rsidRPr="001E2025">
        <w:rPr>
          <w:sz w:val="28"/>
          <w:szCs w:val="28"/>
        </w:rPr>
        <w:t xml:space="preserve"> Серия «Филологические науки». – Алматы, 2019. – №4. – С. 103-108.</w:t>
      </w:r>
    </w:p>
    <w:p w14:paraId="47D30B43"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Зимняя И.А. Ключевые компетенции – новая парадигма результата образования</w:t>
      </w:r>
      <w:r w:rsidRPr="001E2025">
        <w:rPr>
          <w:sz w:val="28"/>
          <w:szCs w:val="28"/>
          <w:lang w:val="ru-RU"/>
        </w:rPr>
        <w:t xml:space="preserve"> </w:t>
      </w:r>
      <w:r w:rsidRPr="001E2025">
        <w:rPr>
          <w:sz w:val="28"/>
          <w:szCs w:val="28"/>
        </w:rPr>
        <w:t>// Высшее образование сегодня. – М</w:t>
      </w:r>
      <w:r w:rsidRPr="001E2025">
        <w:rPr>
          <w:sz w:val="28"/>
          <w:szCs w:val="28"/>
          <w:lang w:val="ru-RU"/>
        </w:rPr>
        <w:t>.</w:t>
      </w:r>
      <w:r w:rsidRPr="001E2025">
        <w:rPr>
          <w:sz w:val="28"/>
          <w:szCs w:val="28"/>
        </w:rPr>
        <w:t>, 2002. – №5. – С. 27-31.</w:t>
      </w:r>
    </w:p>
    <w:p w14:paraId="0663D76B"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Дублинские дескрипторы, всеобъемлющая структура квалификаций для европейского пространства высшего образования (епво) и комментарии к ним</w:t>
      </w:r>
      <w:r w:rsidRPr="001E2025">
        <w:rPr>
          <w:sz w:val="28"/>
          <w:szCs w:val="28"/>
          <w:lang w:val="ru-RU"/>
        </w:rPr>
        <w:t xml:space="preserve"> </w:t>
      </w:r>
      <w:r w:rsidRPr="001E2025">
        <w:rPr>
          <w:sz w:val="28"/>
          <w:szCs w:val="28"/>
        </w:rPr>
        <w:t xml:space="preserve"> </w:t>
      </w:r>
      <w:hyperlink r:id="rId156" w:history="1">
        <w:r w:rsidRPr="001E2025">
          <w:rPr>
            <w:rStyle w:val="a6"/>
            <w:color w:val="auto"/>
            <w:sz w:val="28"/>
            <w:szCs w:val="28"/>
            <w:u w:val="none"/>
            <w:lang w:val="en-US"/>
          </w:rPr>
          <w:t>http</w:t>
        </w:r>
        <w:r w:rsidRPr="001E2025">
          <w:rPr>
            <w:rStyle w:val="a6"/>
            <w:color w:val="auto"/>
            <w:sz w:val="28"/>
            <w:szCs w:val="28"/>
            <w:u w:val="none"/>
          </w:rPr>
          <w:t>://</w:t>
        </w:r>
        <w:r w:rsidRPr="001E2025">
          <w:rPr>
            <w:rStyle w:val="a6"/>
            <w:color w:val="auto"/>
            <w:sz w:val="28"/>
            <w:szCs w:val="28"/>
            <w:u w:val="none"/>
            <w:lang w:val="en-US"/>
          </w:rPr>
          <w:t>www</w:t>
        </w:r>
        <w:r w:rsidRPr="001E2025">
          <w:rPr>
            <w:rStyle w:val="a6"/>
            <w:color w:val="auto"/>
            <w:sz w:val="28"/>
            <w:szCs w:val="28"/>
            <w:u w:val="none"/>
          </w:rPr>
          <w:t>.</w:t>
        </w:r>
        <w:r w:rsidRPr="001E2025">
          <w:rPr>
            <w:rStyle w:val="a6"/>
            <w:color w:val="auto"/>
            <w:sz w:val="28"/>
            <w:szCs w:val="28"/>
            <w:u w:val="none"/>
            <w:lang w:val="en-US"/>
          </w:rPr>
          <w:t>umo</w:t>
        </w:r>
        <w:r w:rsidRPr="001E2025">
          <w:rPr>
            <w:rStyle w:val="a6"/>
            <w:color w:val="auto"/>
            <w:sz w:val="28"/>
            <w:szCs w:val="28"/>
            <w:u w:val="none"/>
          </w:rPr>
          <w:t>.</w:t>
        </w:r>
        <w:r w:rsidRPr="001E2025">
          <w:rPr>
            <w:rStyle w:val="a6"/>
            <w:color w:val="auto"/>
            <w:sz w:val="28"/>
            <w:szCs w:val="28"/>
            <w:u w:val="none"/>
            <w:lang w:val="en-US"/>
          </w:rPr>
          <w:t>msu</w:t>
        </w:r>
        <w:r w:rsidRPr="001E2025">
          <w:rPr>
            <w:rStyle w:val="a6"/>
            <w:color w:val="auto"/>
            <w:sz w:val="28"/>
            <w:szCs w:val="28"/>
            <w:u w:val="none"/>
          </w:rPr>
          <w:t>.</w:t>
        </w:r>
        <w:r w:rsidRPr="001E2025">
          <w:rPr>
            <w:rStyle w:val="a6"/>
            <w:color w:val="auto"/>
            <w:sz w:val="28"/>
            <w:szCs w:val="28"/>
            <w:u w:val="none"/>
            <w:lang w:val="en-US"/>
          </w:rPr>
          <w:t>ru</w:t>
        </w:r>
        <w:r w:rsidRPr="001E2025">
          <w:rPr>
            <w:rStyle w:val="a6"/>
            <w:color w:val="auto"/>
            <w:sz w:val="28"/>
            <w:szCs w:val="28"/>
            <w:u w:val="none"/>
          </w:rPr>
          <w:t>/</w:t>
        </w:r>
        <w:r w:rsidRPr="001E2025">
          <w:rPr>
            <w:rStyle w:val="a6"/>
            <w:color w:val="auto"/>
            <w:sz w:val="28"/>
            <w:szCs w:val="28"/>
            <w:u w:val="none"/>
            <w:lang w:val="en-US"/>
          </w:rPr>
          <w:t>docs</w:t>
        </w:r>
        <w:r w:rsidRPr="001E2025">
          <w:rPr>
            <w:rStyle w:val="a6"/>
            <w:color w:val="auto"/>
            <w:sz w:val="28"/>
            <w:szCs w:val="28"/>
            <w:u w:val="none"/>
          </w:rPr>
          <w:t>/19.</w:t>
        </w:r>
        <w:r w:rsidRPr="001E2025">
          <w:rPr>
            <w:rStyle w:val="a6"/>
            <w:color w:val="auto"/>
            <w:sz w:val="28"/>
            <w:szCs w:val="28"/>
            <w:u w:val="none"/>
            <w:lang w:val="en-US"/>
          </w:rPr>
          <w:t>pdf</w:t>
        </w:r>
      </w:hyperlink>
      <w:r w:rsidRPr="001E2025">
        <w:rPr>
          <w:sz w:val="28"/>
          <w:szCs w:val="28"/>
          <w:lang w:val="ru-RU"/>
        </w:rPr>
        <w:t xml:space="preserve">  14.08.2021.</w:t>
      </w:r>
    </w:p>
    <w:p w14:paraId="3F4BE1B0"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rPr>
        <w:t>Кошербаев Р.Н. Методологические подходы к изучению русской литературы в рамках кросс-культурной компетентности</w:t>
      </w:r>
      <w:r w:rsidRPr="001E2025">
        <w:rPr>
          <w:sz w:val="28"/>
          <w:szCs w:val="28"/>
          <w:lang w:val="ru-RU"/>
        </w:rPr>
        <w:t xml:space="preserve">  </w:t>
      </w:r>
      <w:r w:rsidRPr="001E2025">
        <w:rPr>
          <w:sz w:val="28"/>
          <w:szCs w:val="28"/>
        </w:rPr>
        <w:t>// Сборник междунар. педагогического Форума: «Методология цифровой дидактики: современные подходы к обучению на русском языке». – М</w:t>
      </w:r>
      <w:r w:rsidRPr="001E2025">
        <w:rPr>
          <w:sz w:val="28"/>
          <w:szCs w:val="28"/>
          <w:lang w:val="ru-RU"/>
        </w:rPr>
        <w:t>.</w:t>
      </w:r>
      <w:r w:rsidRPr="001E2025">
        <w:rPr>
          <w:sz w:val="28"/>
          <w:szCs w:val="28"/>
        </w:rPr>
        <w:t xml:space="preserve">, 2019. – </w:t>
      </w:r>
      <w:r w:rsidRPr="001E2025">
        <w:rPr>
          <w:sz w:val="28"/>
          <w:szCs w:val="28"/>
          <w:lang w:val="en-US"/>
        </w:rPr>
        <w:t>C</w:t>
      </w:r>
      <w:r w:rsidRPr="001E2025">
        <w:rPr>
          <w:sz w:val="28"/>
          <w:szCs w:val="28"/>
        </w:rPr>
        <w:t>. 62-68</w:t>
      </w:r>
      <w:r w:rsidRPr="001E2025">
        <w:rPr>
          <w:sz w:val="28"/>
          <w:szCs w:val="28"/>
          <w:lang w:val="ru-RU"/>
        </w:rPr>
        <w:t>.</w:t>
      </w:r>
    </w:p>
    <w:p w14:paraId="5D1DF128"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rPr>
        <w:t>Кошербаев Р.Н. Пе</w:t>
      </w:r>
      <w:r w:rsidRPr="001E2025">
        <w:rPr>
          <w:spacing w:val="2"/>
          <w:sz w:val="28"/>
          <w:szCs w:val="28"/>
        </w:rPr>
        <w:t>д</w:t>
      </w:r>
      <w:r w:rsidRPr="001E2025">
        <w:rPr>
          <w:sz w:val="28"/>
          <w:szCs w:val="28"/>
        </w:rPr>
        <w:t>агогиче</w:t>
      </w:r>
      <w:r w:rsidRPr="001E2025">
        <w:rPr>
          <w:spacing w:val="-1"/>
          <w:sz w:val="28"/>
          <w:szCs w:val="28"/>
        </w:rPr>
        <w:t>с</w:t>
      </w:r>
      <w:r w:rsidRPr="001E2025">
        <w:rPr>
          <w:sz w:val="28"/>
          <w:szCs w:val="28"/>
        </w:rPr>
        <w:t>к</w:t>
      </w:r>
      <w:r w:rsidRPr="001E2025">
        <w:rPr>
          <w:spacing w:val="1"/>
          <w:sz w:val="28"/>
          <w:szCs w:val="28"/>
        </w:rPr>
        <w:t>и</w:t>
      </w:r>
      <w:r w:rsidRPr="001E2025">
        <w:rPr>
          <w:sz w:val="28"/>
          <w:szCs w:val="28"/>
        </w:rPr>
        <w:t xml:space="preserve">е </w:t>
      </w:r>
      <w:r w:rsidRPr="001E2025">
        <w:rPr>
          <w:spacing w:val="-5"/>
          <w:sz w:val="28"/>
          <w:szCs w:val="28"/>
        </w:rPr>
        <w:t>у</w:t>
      </w:r>
      <w:r w:rsidRPr="001E2025">
        <w:rPr>
          <w:spacing w:val="-1"/>
          <w:sz w:val="28"/>
          <w:szCs w:val="28"/>
        </w:rPr>
        <w:t>с</w:t>
      </w:r>
      <w:r w:rsidRPr="001E2025">
        <w:rPr>
          <w:sz w:val="28"/>
          <w:szCs w:val="28"/>
        </w:rPr>
        <w:t>ловия форм</w:t>
      </w:r>
      <w:r w:rsidRPr="001E2025">
        <w:rPr>
          <w:spacing w:val="1"/>
          <w:sz w:val="28"/>
          <w:szCs w:val="28"/>
        </w:rPr>
        <w:t>и</w:t>
      </w:r>
      <w:r w:rsidRPr="001E2025">
        <w:rPr>
          <w:sz w:val="28"/>
          <w:szCs w:val="28"/>
        </w:rPr>
        <w:t>рования</w:t>
      </w:r>
      <w:r w:rsidRPr="001E2025">
        <w:rPr>
          <w:spacing w:val="70"/>
          <w:sz w:val="28"/>
          <w:szCs w:val="28"/>
        </w:rPr>
        <w:t xml:space="preserve"> </w:t>
      </w:r>
      <w:r w:rsidRPr="001E2025">
        <w:rPr>
          <w:sz w:val="28"/>
          <w:szCs w:val="28"/>
        </w:rPr>
        <w:t>к</w:t>
      </w:r>
      <w:r w:rsidRPr="001E2025">
        <w:rPr>
          <w:w w:val="99"/>
          <w:sz w:val="28"/>
          <w:szCs w:val="28"/>
        </w:rPr>
        <w:t>р</w:t>
      </w:r>
      <w:r w:rsidRPr="001E2025">
        <w:rPr>
          <w:sz w:val="28"/>
          <w:szCs w:val="28"/>
        </w:rPr>
        <w:t>осс-</w:t>
      </w:r>
      <w:r w:rsidRPr="001E2025">
        <w:rPr>
          <w:spacing w:val="2"/>
          <w:sz w:val="28"/>
          <w:szCs w:val="28"/>
        </w:rPr>
        <w:t>к</w:t>
      </w:r>
      <w:r w:rsidRPr="001E2025">
        <w:rPr>
          <w:spacing w:val="-3"/>
          <w:sz w:val="28"/>
          <w:szCs w:val="28"/>
        </w:rPr>
        <w:t>у</w:t>
      </w:r>
      <w:r w:rsidRPr="001E2025">
        <w:rPr>
          <w:w w:val="99"/>
          <w:sz w:val="28"/>
          <w:szCs w:val="28"/>
        </w:rPr>
        <w:t>л</w:t>
      </w:r>
      <w:r w:rsidRPr="001E2025">
        <w:rPr>
          <w:sz w:val="28"/>
          <w:szCs w:val="28"/>
        </w:rPr>
        <w:t>ь</w:t>
      </w:r>
      <w:r w:rsidRPr="001E2025">
        <w:rPr>
          <w:spacing w:val="2"/>
          <w:sz w:val="28"/>
          <w:szCs w:val="28"/>
        </w:rPr>
        <w:t>т</w:t>
      </w:r>
      <w:r w:rsidRPr="001E2025">
        <w:rPr>
          <w:spacing w:val="-3"/>
          <w:sz w:val="28"/>
          <w:szCs w:val="28"/>
        </w:rPr>
        <w:t>у</w:t>
      </w:r>
      <w:r w:rsidRPr="001E2025">
        <w:rPr>
          <w:sz w:val="28"/>
          <w:szCs w:val="28"/>
        </w:rPr>
        <w:t>р</w:t>
      </w:r>
      <w:r w:rsidRPr="001E2025">
        <w:rPr>
          <w:w w:val="99"/>
          <w:sz w:val="28"/>
          <w:szCs w:val="28"/>
        </w:rPr>
        <w:t>н</w:t>
      </w:r>
      <w:r w:rsidRPr="001E2025">
        <w:rPr>
          <w:sz w:val="28"/>
          <w:szCs w:val="28"/>
        </w:rPr>
        <w:t>о</w:t>
      </w:r>
      <w:r w:rsidRPr="001E2025">
        <w:rPr>
          <w:w w:val="99"/>
          <w:sz w:val="28"/>
          <w:szCs w:val="28"/>
        </w:rPr>
        <w:t>й</w:t>
      </w:r>
      <w:r w:rsidRPr="001E2025">
        <w:rPr>
          <w:sz w:val="28"/>
          <w:szCs w:val="28"/>
        </w:rPr>
        <w:t xml:space="preserve"> ком</w:t>
      </w:r>
      <w:r w:rsidRPr="001E2025">
        <w:rPr>
          <w:spacing w:val="1"/>
          <w:w w:val="99"/>
          <w:sz w:val="28"/>
          <w:szCs w:val="28"/>
        </w:rPr>
        <w:t>п</w:t>
      </w:r>
      <w:r w:rsidRPr="001E2025">
        <w:rPr>
          <w:sz w:val="28"/>
          <w:szCs w:val="28"/>
        </w:rPr>
        <w:t>ете</w:t>
      </w:r>
      <w:r w:rsidRPr="001E2025">
        <w:rPr>
          <w:w w:val="99"/>
          <w:sz w:val="28"/>
          <w:szCs w:val="28"/>
        </w:rPr>
        <w:t>н</w:t>
      </w:r>
      <w:r w:rsidRPr="001E2025">
        <w:rPr>
          <w:sz w:val="28"/>
          <w:szCs w:val="28"/>
        </w:rPr>
        <w:t>т</w:t>
      </w:r>
      <w:r w:rsidRPr="001E2025">
        <w:rPr>
          <w:spacing w:val="1"/>
          <w:w w:val="99"/>
          <w:sz w:val="28"/>
          <w:szCs w:val="28"/>
        </w:rPr>
        <w:t>н</w:t>
      </w:r>
      <w:r w:rsidRPr="001E2025">
        <w:rPr>
          <w:sz w:val="28"/>
          <w:szCs w:val="28"/>
        </w:rPr>
        <w:t>ост</w:t>
      </w:r>
      <w:r w:rsidRPr="001E2025">
        <w:rPr>
          <w:w w:val="99"/>
          <w:sz w:val="28"/>
          <w:szCs w:val="28"/>
        </w:rPr>
        <w:t>и</w:t>
      </w:r>
      <w:r w:rsidRPr="001E2025">
        <w:rPr>
          <w:sz w:val="28"/>
          <w:szCs w:val="28"/>
        </w:rPr>
        <w:t xml:space="preserve"> </w:t>
      </w:r>
      <w:r w:rsidRPr="001E2025">
        <w:rPr>
          <w:spacing w:val="-1"/>
          <w:sz w:val="28"/>
          <w:szCs w:val="28"/>
        </w:rPr>
        <w:t>с</w:t>
      </w:r>
      <w:r w:rsidRPr="001E2025">
        <w:rPr>
          <w:spacing w:val="2"/>
          <w:w w:val="99"/>
          <w:sz w:val="28"/>
          <w:szCs w:val="28"/>
        </w:rPr>
        <w:t>т</w:t>
      </w:r>
      <w:r w:rsidRPr="001E2025">
        <w:rPr>
          <w:spacing w:val="-6"/>
          <w:sz w:val="28"/>
          <w:szCs w:val="28"/>
        </w:rPr>
        <w:t>у</w:t>
      </w:r>
      <w:r w:rsidRPr="001E2025">
        <w:rPr>
          <w:spacing w:val="1"/>
          <w:sz w:val="28"/>
          <w:szCs w:val="28"/>
        </w:rPr>
        <w:t>д</w:t>
      </w:r>
      <w:r w:rsidRPr="001E2025">
        <w:rPr>
          <w:sz w:val="28"/>
          <w:szCs w:val="28"/>
        </w:rPr>
        <w:t>е</w:t>
      </w:r>
      <w:r w:rsidRPr="001E2025">
        <w:rPr>
          <w:spacing w:val="1"/>
          <w:sz w:val="28"/>
          <w:szCs w:val="28"/>
        </w:rPr>
        <w:t>н</w:t>
      </w:r>
      <w:r w:rsidRPr="001E2025">
        <w:rPr>
          <w:w w:val="99"/>
          <w:sz w:val="28"/>
          <w:szCs w:val="28"/>
        </w:rPr>
        <w:t>т</w:t>
      </w:r>
      <w:r w:rsidRPr="001E2025">
        <w:rPr>
          <w:sz w:val="28"/>
          <w:szCs w:val="28"/>
        </w:rPr>
        <w:t>ов</w:t>
      </w:r>
      <w:r w:rsidRPr="001E2025">
        <w:rPr>
          <w:spacing w:val="-36"/>
          <w:sz w:val="28"/>
          <w:szCs w:val="28"/>
        </w:rPr>
        <w:t xml:space="preserve"> </w:t>
      </w:r>
      <w:r w:rsidRPr="001E2025">
        <w:rPr>
          <w:spacing w:val="-1"/>
          <w:sz w:val="28"/>
          <w:szCs w:val="28"/>
        </w:rPr>
        <w:t>с</w:t>
      </w:r>
      <w:r w:rsidRPr="001E2025">
        <w:rPr>
          <w:sz w:val="28"/>
          <w:szCs w:val="28"/>
        </w:rPr>
        <w:t>ред</w:t>
      </w:r>
      <w:r w:rsidRPr="001E2025">
        <w:rPr>
          <w:spacing w:val="-1"/>
          <w:sz w:val="28"/>
          <w:szCs w:val="28"/>
        </w:rPr>
        <w:t>с</w:t>
      </w:r>
      <w:r w:rsidRPr="001E2025">
        <w:rPr>
          <w:w w:val="99"/>
          <w:sz w:val="28"/>
          <w:szCs w:val="28"/>
        </w:rPr>
        <w:t>т</w:t>
      </w:r>
      <w:r w:rsidRPr="001E2025">
        <w:rPr>
          <w:sz w:val="28"/>
          <w:szCs w:val="28"/>
        </w:rPr>
        <w:t>ва</w:t>
      </w:r>
      <w:r w:rsidRPr="001E2025">
        <w:rPr>
          <w:spacing w:val="-1"/>
          <w:sz w:val="28"/>
          <w:szCs w:val="28"/>
        </w:rPr>
        <w:t>м</w:t>
      </w:r>
      <w:r w:rsidRPr="001E2025">
        <w:rPr>
          <w:sz w:val="28"/>
          <w:szCs w:val="28"/>
        </w:rPr>
        <w:t>и совр</w:t>
      </w:r>
      <w:r w:rsidRPr="001E2025">
        <w:rPr>
          <w:spacing w:val="-2"/>
          <w:sz w:val="28"/>
          <w:szCs w:val="28"/>
        </w:rPr>
        <w:t>е</w:t>
      </w:r>
      <w:r w:rsidRPr="001E2025">
        <w:rPr>
          <w:sz w:val="28"/>
          <w:szCs w:val="28"/>
        </w:rPr>
        <w:t>м</w:t>
      </w:r>
      <w:r w:rsidRPr="001E2025">
        <w:rPr>
          <w:spacing w:val="-1"/>
          <w:sz w:val="28"/>
          <w:szCs w:val="28"/>
        </w:rPr>
        <w:t>е</w:t>
      </w:r>
      <w:r w:rsidRPr="001E2025">
        <w:rPr>
          <w:sz w:val="28"/>
          <w:szCs w:val="28"/>
        </w:rPr>
        <w:t xml:space="preserve">нных </w:t>
      </w:r>
      <w:r w:rsidRPr="001E2025">
        <w:rPr>
          <w:w w:val="99"/>
          <w:sz w:val="28"/>
          <w:szCs w:val="28"/>
        </w:rPr>
        <w:t>п</w:t>
      </w:r>
      <w:r w:rsidRPr="001E2025">
        <w:rPr>
          <w:sz w:val="28"/>
          <w:szCs w:val="28"/>
        </w:rPr>
        <w:t>еда</w:t>
      </w:r>
      <w:r w:rsidRPr="001E2025">
        <w:rPr>
          <w:w w:val="99"/>
          <w:sz w:val="28"/>
          <w:szCs w:val="28"/>
        </w:rPr>
        <w:t>г</w:t>
      </w:r>
      <w:r w:rsidRPr="001E2025">
        <w:rPr>
          <w:sz w:val="28"/>
          <w:szCs w:val="28"/>
        </w:rPr>
        <w:t>о</w:t>
      </w:r>
      <w:r w:rsidRPr="001E2025">
        <w:rPr>
          <w:w w:val="99"/>
          <w:sz w:val="28"/>
          <w:szCs w:val="28"/>
        </w:rPr>
        <w:t>ги</w:t>
      </w:r>
      <w:r w:rsidRPr="001E2025">
        <w:rPr>
          <w:sz w:val="28"/>
          <w:szCs w:val="28"/>
        </w:rPr>
        <w:t>ческих</w:t>
      </w:r>
      <w:r w:rsidRPr="001E2025">
        <w:rPr>
          <w:spacing w:val="3"/>
          <w:sz w:val="28"/>
          <w:szCs w:val="28"/>
        </w:rPr>
        <w:t xml:space="preserve"> </w:t>
      </w:r>
      <w:r w:rsidRPr="001E2025">
        <w:rPr>
          <w:sz w:val="28"/>
          <w:szCs w:val="28"/>
        </w:rPr>
        <w:t>т</w:t>
      </w:r>
      <w:r w:rsidRPr="001E2025">
        <w:rPr>
          <w:spacing w:val="-2"/>
          <w:sz w:val="28"/>
          <w:szCs w:val="28"/>
        </w:rPr>
        <w:t>е</w:t>
      </w:r>
      <w:r w:rsidRPr="001E2025">
        <w:rPr>
          <w:spacing w:val="1"/>
          <w:sz w:val="28"/>
          <w:szCs w:val="28"/>
        </w:rPr>
        <w:t>х</w:t>
      </w:r>
      <w:r w:rsidRPr="001E2025">
        <w:rPr>
          <w:spacing w:val="1"/>
          <w:w w:val="99"/>
          <w:sz w:val="28"/>
          <w:szCs w:val="28"/>
        </w:rPr>
        <w:t>н</w:t>
      </w:r>
      <w:r w:rsidRPr="001E2025">
        <w:rPr>
          <w:spacing w:val="-1"/>
          <w:sz w:val="28"/>
          <w:szCs w:val="28"/>
        </w:rPr>
        <w:t>о</w:t>
      </w:r>
      <w:r w:rsidRPr="001E2025">
        <w:rPr>
          <w:spacing w:val="-2"/>
          <w:sz w:val="28"/>
          <w:szCs w:val="28"/>
        </w:rPr>
        <w:t>л</w:t>
      </w:r>
      <w:r w:rsidRPr="001E2025">
        <w:rPr>
          <w:sz w:val="28"/>
          <w:szCs w:val="28"/>
        </w:rPr>
        <w:t>о</w:t>
      </w:r>
      <w:r w:rsidRPr="001E2025">
        <w:rPr>
          <w:w w:val="99"/>
          <w:sz w:val="28"/>
          <w:szCs w:val="28"/>
        </w:rPr>
        <w:t>ги</w:t>
      </w:r>
      <w:r w:rsidRPr="001E2025">
        <w:rPr>
          <w:spacing w:val="1"/>
          <w:w w:val="99"/>
          <w:sz w:val="28"/>
          <w:szCs w:val="28"/>
        </w:rPr>
        <w:t>й</w:t>
      </w:r>
      <w:r w:rsidRPr="001E2025">
        <w:rPr>
          <w:spacing w:val="1"/>
          <w:w w:val="99"/>
          <w:sz w:val="28"/>
          <w:szCs w:val="28"/>
          <w:lang w:val="ru-RU"/>
        </w:rPr>
        <w:t xml:space="preserve"> </w:t>
      </w:r>
      <w:r w:rsidRPr="001E2025">
        <w:rPr>
          <w:spacing w:val="1"/>
          <w:w w:val="99"/>
          <w:sz w:val="28"/>
          <w:szCs w:val="28"/>
        </w:rPr>
        <w:t>//</w:t>
      </w:r>
      <w:r w:rsidRPr="001E2025">
        <w:rPr>
          <w:sz w:val="28"/>
          <w:szCs w:val="28"/>
        </w:rPr>
        <w:t xml:space="preserve"> Сборник междунар. научно-практич. конф.</w:t>
      </w:r>
      <w:r w:rsidRPr="001E2025">
        <w:rPr>
          <w:bCs/>
          <w:spacing w:val="-4"/>
          <w:sz w:val="28"/>
          <w:szCs w:val="28"/>
        </w:rPr>
        <w:t xml:space="preserve"> «</w:t>
      </w:r>
      <w:r w:rsidRPr="001E2025">
        <w:rPr>
          <w:bCs/>
          <w:spacing w:val="-11"/>
          <w:sz w:val="28"/>
          <w:szCs w:val="28"/>
        </w:rPr>
        <w:t>Методология андрагогического образования</w:t>
      </w:r>
      <w:r w:rsidRPr="001E2025">
        <w:rPr>
          <w:bCs/>
          <w:spacing w:val="29"/>
          <w:sz w:val="28"/>
          <w:szCs w:val="28"/>
        </w:rPr>
        <w:t xml:space="preserve"> </w:t>
      </w:r>
      <w:r w:rsidRPr="001E2025">
        <w:rPr>
          <w:bCs/>
          <w:sz w:val="28"/>
          <w:szCs w:val="28"/>
        </w:rPr>
        <w:t>в контексте третьей модернизации.</w:t>
      </w:r>
      <w:r w:rsidRPr="001E2025">
        <w:rPr>
          <w:bCs/>
          <w:sz w:val="28"/>
          <w:szCs w:val="28"/>
          <w:lang w:val="ru-RU"/>
        </w:rPr>
        <w:t xml:space="preserve"> </w:t>
      </w:r>
      <w:r w:rsidRPr="001E2025">
        <w:rPr>
          <w:sz w:val="28"/>
          <w:szCs w:val="28"/>
        </w:rPr>
        <w:t>–</w:t>
      </w:r>
      <w:r w:rsidRPr="001E2025">
        <w:rPr>
          <w:bCs/>
          <w:sz w:val="28"/>
          <w:szCs w:val="28"/>
        </w:rPr>
        <w:t xml:space="preserve"> Нур-Султан</w:t>
      </w:r>
      <w:r w:rsidRPr="001E2025">
        <w:rPr>
          <w:bCs/>
          <w:sz w:val="28"/>
          <w:szCs w:val="28"/>
          <w:lang w:val="ru-RU"/>
        </w:rPr>
        <w:t>:</w:t>
      </w:r>
      <w:r w:rsidRPr="001E2025">
        <w:rPr>
          <w:bCs/>
          <w:sz w:val="28"/>
          <w:szCs w:val="28"/>
        </w:rPr>
        <w:t xml:space="preserve"> ЕНУ им. Л.Гумилева, 2020. </w:t>
      </w:r>
      <w:r w:rsidRPr="001E2025">
        <w:rPr>
          <w:sz w:val="28"/>
          <w:szCs w:val="28"/>
        </w:rPr>
        <w:t>–</w:t>
      </w:r>
      <w:r w:rsidRPr="001E2025">
        <w:rPr>
          <w:bCs/>
          <w:sz w:val="28"/>
          <w:szCs w:val="28"/>
        </w:rPr>
        <w:t xml:space="preserve"> </w:t>
      </w:r>
      <w:r w:rsidRPr="001E2025">
        <w:rPr>
          <w:bCs/>
          <w:sz w:val="28"/>
          <w:szCs w:val="28"/>
          <w:lang w:val="en-US"/>
        </w:rPr>
        <w:t>C</w:t>
      </w:r>
      <w:r w:rsidRPr="001E2025">
        <w:rPr>
          <w:bCs/>
          <w:sz w:val="28"/>
          <w:szCs w:val="28"/>
        </w:rPr>
        <w:t>. 154-158</w:t>
      </w:r>
      <w:r w:rsidRPr="001E2025">
        <w:rPr>
          <w:bCs/>
          <w:sz w:val="28"/>
          <w:szCs w:val="28"/>
          <w:lang w:val="ru-RU"/>
        </w:rPr>
        <w:t>.</w:t>
      </w:r>
    </w:p>
    <w:p w14:paraId="60B96BAA" w14:textId="77777777" w:rsidR="00AE6265" w:rsidRPr="001E2025" w:rsidRDefault="00AE6265" w:rsidP="00AE6265">
      <w:pPr>
        <w:pStyle w:val="a4"/>
        <w:numPr>
          <w:ilvl w:val="0"/>
          <w:numId w:val="34"/>
        </w:numPr>
        <w:tabs>
          <w:tab w:val="left" w:pos="1134"/>
        </w:tabs>
        <w:ind w:left="0" w:firstLine="567"/>
        <w:rPr>
          <w:rFonts w:eastAsia="Arial Narrow"/>
          <w:sz w:val="28"/>
          <w:szCs w:val="28"/>
        </w:rPr>
      </w:pPr>
      <w:r w:rsidRPr="001E2025">
        <w:rPr>
          <w:rFonts w:eastAsia="Arial Narrow"/>
          <w:sz w:val="28"/>
          <w:szCs w:val="28"/>
        </w:rPr>
        <w:t xml:space="preserve">Дюсембинова Р.К. Интернационализация и глобализация высшего образования и их влияние на национальные системы образования // Вестник АПН Казахстана. </w:t>
      </w:r>
      <w:r w:rsidRPr="001E2025">
        <w:rPr>
          <w:sz w:val="28"/>
          <w:szCs w:val="28"/>
        </w:rPr>
        <w:t>–</w:t>
      </w:r>
      <w:r w:rsidRPr="001E2025">
        <w:rPr>
          <w:sz w:val="28"/>
          <w:szCs w:val="28"/>
          <w:lang w:val="ru-RU"/>
        </w:rPr>
        <w:t xml:space="preserve"> </w:t>
      </w:r>
      <w:r w:rsidRPr="001E2025">
        <w:rPr>
          <w:rFonts w:eastAsia="Arial Narrow"/>
          <w:sz w:val="28"/>
          <w:szCs w:val="28"/>
        </w:rPr>
        <w:t xml:space="preserve">Алматы, 2015. </w:t>
      </w:r>
      <w:r w:rsidRPr="001E2025">
        <w:rPr>
          <w:sz w:val="28"/>
          <w:szCs w:val="28"/>
        </w:rPr>
        <w:t>–</w:t>
      </w:r>
      <w:r w:rsidRPr="001E2025">
        <w:rPr>
          <w:rFonts w:eastAsia="Arial Narrow"/>
          <w:sz w:val="28"/>
          <w:szCs w:val="28"/>
        </w:rPr>
        <w:t xml:space="preserve"> №3. </w:t>
      </w:r>
      <w:r w:rsidRPr="001E2025">
        <w:rPr>
          <w:sz w:val="28"/>
          <w:szCs w:val="28"/>
        </w:rPr>
        <w:t>–</w:t>
      </w:r>
      <w:r w:rsidRPr="001E2025">
        <w:rPr>
          <w:rFonts w:eastAsia="Arial Narrow"/>
          <w:sz w:val="28"/>
          <w:szCs w:val="28"/>
        </w:rPr>
        <w:t xml:space="preserve"> С. 18-24.</w:t>
      </w:r>
    </w:p>
    <w:p w14:paraId="44643452" w14:textId="77777777" w:rsidR="00AE6265" w:rsidRPr="001E2025" w:rsidRDefault="00AE6265" w:rsidP="00AE6265">
      <w:pPr>
        <w:pStyle w:val="a4"/>
        <w:numPr>
          <w:ilvl w:val="0"/>
          <w:numId w:val="34"/>
        </w:numPr>
        <w:tabs>
          <w:tab w:val="left" w:pos="835"/>
          <w:tab w:val="left" w:pos="1134"/>
        </w:tabs>
        <w:ind w:left="0" w:firstLine="567"/>
        <w:rPr>
          <w:sz w:val="28"/>
          <w:szCs w:val="28"/>
          <w:shd w:val="clear" w:color="auto" w:fill="FFFFFF"/>
        </w:rPr>
      </w:pPr>
      <w:r w:rsidRPr="001E2025">
        <w:rPr>
          <w:sz w:val="28"/>
          <w:szCs w:val="28"/>
        </w:rPr>
        <w:lastRenderedPageBreak/>
        <w:t>Тугжанов Е.Л. Политика межэнической толерантности и общественного согласия в Республике Казахстан: политический анализ: дис.</w:t>
      </w:r>
      <w:r w:rsidRPr="001E2025">
        <w:rPr>
          <w:sz w:val="28"/>
          <w:szCs w:val="28"/>
          <w:lang w:val="ru-RU"/>
        </w:rPr>
        <w:t xml:space="preserve">   …   </w:t>
      </w:r>
      <w:r w:rsidRPr="001E2025">
        <w:rPr>
          <w:sz w:val="28"/>
          <w:szCs w:val="28"/>
        </w:rPr>
        <w:t>док.</w:t>
      </w:r>
      <w:r w:rsidRPr="001E2025">
        <w:rPr>
          <w:sz w:val="28"/>
          <w:szCs w:val="28"/>
          <w:lang w:val="ru-RU"/>
        </w:rPr>
        <w:t xml:space="preserve"> </w:t>
      </w:r>
      <w:r w:rsidRPr="001E2025">
        <w:rPr>
          <w:sz w:val="28"/>
          <w:szCs w:val="28"/>
        </w:rPr>
        <w:t>полит</w:t>
      </w:r>
      <w:r w:rsidRPr="001E2025">
        <w:rPr>
          <w:sz w:val="28"/>
          <w:szCs w:val="28"/>
          <w:lang w:val="ru-RU"/>
        </w:rPr>
        <w:t xml:space="preserve">. </w:t>
      </w:r>
      <w:r w:rsidRPr="001E2025">
        <w:rPr>
          <w:sz w:val="28"/>
          <w:szCs w:val="28"/>
        </w:rPr>
        <w:t>наук: 23.01.02</w:t>
      </w:r>
      <w:r w:rsidRPr="001E2025">
        <w:rPr>
          <w:sz w:val="28"/>
          <w:szCs w:val="28"/>
          <w:lang w:val="ru-RU"/>
        </w:rPr>
        <w:t>.</w:t>
      </w:r>
      <w:r w:rsidRPr="001E2025">
        <w:rPr>
          <w:sz w:val="28"/>
          <w:szCs w:val="28"/>
        </w:rPr>
        <w:t xml:space="preserve"> – Астана, 2010 – 350 с.</w:t>
      </w:r>
    </w:p>
    <w:p w14:paraId="53380647" w14:textId="77777777" w:rsidR="00AE6265" w:rsidRPr="001E2025" w:rsidRDefault="00AE6265" w:rsidP="00AE6265">
      <w:pPr>
        <w:pStyle w:val="a4"/>
        <w:numPr>
          <w:ilvl w:val="0"/>
          <w:numId w:val="34"/>
        </w:numPr>
        <w:tabs>
          <w:tab w:val="left" w:pos="835"/>
          <w:tab w:val="left" w:pos="1134"/>
        </w:tabs>
        <w:ind w:left="0" w:firstLine="567"/>
        <w:rPr>
          <w:sz w:val="28"/>
          <w:szCs w:val="28"/>
          <w:shd w:val="clear" w:color="auto" w:fill="FFFFFF"/>
        </w:rPr>
      </w:pPr>
      <w:r w:rsidRPr="001E2025">
        <w:rPr>
          <w:iCs/>
          <w:sz w:val="28"/>
          <w:szCs w:val="28"/>
        </w:rPr>
        <w:t>Ашимбаев М.С., Идрисов А.А. Глобализация: сущность и тенденции</w:t>
      </w:r>
      <w:r w:rsidRPr="001E2025">
        <w:rPr>
          <w:iCs/>
          <w:sz w:val="28"/>
          <w:szCs w:val="28"/>
          <w:lang w:val="ru-RU"/>
        </w:rPr>
        <w:t xml:space="preserve"> </w:t>
      </w:r>
      <w:r w:rsidRPr="001E2025">
        <w:rPr>
          <w:iCs/>
          <w:sz w:val="28"/>
          <w:szCs w:val="28"/>
        </w:rPr>
        <w:t xml:space="preserve">// Аналитическое обозрение. </w:t>
      </w:r>
      <w:r w:rsidRPr="001E2025">
        <w:rPr>
          <w:sz w:val="28"/>
          <w:szCs w:val="28"/>
        </w:rPr>
        <w:t>–</w:t>
      </w:r>
      <w:r w:rsidRPr="001E2025">
        <w:rPr>
          <w:iCs/>
          <w:sz w:val="28"/>
          <w:szCs w:val="28"/>
        </w:rPr>
        <w:t xml:space="preserve"> М</w:t>
      </w:r>
      <w:r w:rsidRPr="001E2025">
        <w:rPr>
          <w:iCs/>
          <w:sz w:val="28"/>
          <w:szCs w:val="28"/>
          <w:lang w:val="ru-RU"/>
        </w:rPr>
        <w:t>.</w:t>
      </w:r>
      <w:r w:rsidRPr="001E2025">
        <w:rPr>
          <w:iCs/>
          <w:sz w:val="28"/>
          <w:szCs w:val="28"/>
        </w:rPr>
        <w:t xml:space="preserve">, 2001. </w:t>
      </w:r>
      <w:r w:rsidRPr="001E2025">
        <w:rPr>
          <w:sz w:val="28"/>
          <w:szCs w:val="28"/>
        </w:rPr>
        <w:t>–</w:t>
      </w:r>
      <w:r w:rsidRPr="001E2025">
        <w:rPr>
          <w:iCs/>
          <w:sz w:val="28"/>
          <w:szCs w:val="28"/>
        </w:rPr>
        <w:t xml:space="preserve"> №4-5. </w:t>
      </w:r>
      <w:r w:rsidRPr="001E2025">
        <w:rPr>
          <w:sz w:val="28"/>
          <w:szCs w:val="28"/>
        </w:rPr>
        <w:t>–</w:t>
      </w:r>
      <w:r>
        <w:rPr>
          <w:sz w:val="28"/>
          <w:szCs w:val="28"/>
          <w:lang w:val="ru-RU"/>
        </w:rPr>
        <w:t xml:space="preserve"> С.</w:t>
      </w:r>
      <w:r w:rsidRPr="001E2025">
        <w:rPr>
          <w:iCs/>
          <w:sz w:val="28"/>
          <w:szCs w:val="28"/>
        </w:rPr>
        <w:t xml:space="preserve"> 139.</w:t>
      </w:r>
    </w:p>
    <w:p w14:paraId="2755BF7D"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Сыздыкова Ж.С. Медиакоммуникации и проблемы поиска новой идентичности в условиях глобализации // Коммуникология. Международный научный журнал. – М</w:t>
      </w:r>
      <w:r w:rsidRPr="001E2025">
        <w:rPr>
          <w:sz w:val="28"/>
          <w:szCs w:val="28"/>
          <w:lang w:val="ru-RU"/>
        </w:rPr>
        <w:t>.</w:t>
      </w:r>
      <w:r w:rsidRPr="001E2025">
        <w:rPr>
          <w:sz w:val="28"/>
          <w:szCs w:val="28"/>
        </w:rPr>
        <w:t>, 2014. – Т. 8</w:t>
      </w:r>
      <w:r w:rsidRPr="001E2025">
        <w:rPr>
          <w:sz w:val="28"/>
          <w:szCs w:val="28"/>
          <w:lang w:val="ru-RU"/>
        </w:rPr>
        <w:t>,</w:t>
      </w:r>
      <w:r w:rsidRPr="001E2025">
        <w:rPr>
          <w:sz w:val="28"/>
          <w:szCs w:val="28"/>
        </w:rPr>
        <w:t xml:space="preserve"> №6. – С. 29-45</w:t>
      </w:r>
    </w:p>
    <w:p w14:paraId="1F9FF541" w14:textId="77777777" w:rsidR="00AE6265" w:rsidRPr="001E2025" w:rsidRDefault="00AE6265" w:rsidP="00AE6265">
      <w:pPr>
        <w:pStyle w:val="a4"/>
        <w:numPr>
          <w:ilvl w:val="0"/>
          <w:numId w:val="34"/>
        </w:numPr>
        <w:tabs>
          <w:tab w:val="left" w:pos="1134"/>
        </w:tabs>
        <w:ind w:left="0" w:firstLine="567"/>
        <w:rPr>
          <w:spacing w:val="1"/>
          <w:sz w:val="28"/>
          <w:szCs w:val="28"/>
        </w:rPr>
      </w:pPr>
      <w:r w:rsidRPr="001E2025">
        <w:rPr>
          <w:sz w:val="28"/>
          <w:szCs w:val="28"/>
        </w:rPr>
        <w:t>К</w:t>
      </w:r>
      <w:r w:rsidRPr="001E2025">
        <w:rPr>
          <w:w w:val="101"/>
          <w:sz w:val="28"/>
          <w:szCs w:val="28"/>
        </w:rPr>
        <w:t>а</w:t>
      </w:r>
      <w:r w:rsidRPr="001E2025">
        <w:rPr>
          <w:sz w:val="28"/>
          <w:szCs w:val="28"/>
        </w:rPr>
        <w:t>дырж</w:t>
      </w:r>
      <w:r w:rsidRPr="001E2025">
        <w:rPr>
          <w:w w:val="101"/>
          <w:sz w:val="28"/>
          <w:szCs w:val="28"/>
        </w:rPr>
        <w:t>а</w:t>
      </w:r>
      <w:r w:rsidRPr="001E2025">
        <w:rPr>
          <w:sz w:val="28"/>
          <w:szCs w:val="28"/>
        </w:rPr>
        <w:t>нов Р.К. К</w:t>
      </w:r>
      <w:r w:rsidRPr="001E2025">
        <w:rPr>
          <w:spacing w:val="1"/>
          <w:sz w:val="28"/>
          <w:szCs w:val="28"/>
        </w:rPr>
        <w:t>о</w:t>
      </w:r>
      <w:r w:rsidRPr="001E2025">
        <w:rPr>
          <w:sz w:val="28"/>
          <w:szCs w:val="28"/>
        </w:rPr>
        <w:t>н</w:t>
      </w:r>
      <w:r w:rsidRPr="001E2025">
        <w:rPr>
          <w:spacing w:val="1"/>
          <w:w w:val="101"/>
          <w:sz w:val="28"/>
          <w:szCs w:val="28"/>
        </w:rPr>
        <w:t>с</w:t>
      </w:r>
      <w:r w:rsidRPr="001E2025">
        <w:rPr>
          <w:sz w:val="28"/>
          <w:szCs w:val="28"/>
        </w:rPr>
        <w:t>тр</w:t>
      </w:r>
      <w:r w:rsidRPr="001E2025">
        <w:rPr>
          <w:spacing w:val="-1"/>
          <w:sz w:val="28"/>
          <w:szCs w:val="28"/>
        </w:rPr>
        <w:t>у</w:t>
      </w:r>
      <w:r w:rsidRPr="001E2025">
        <w:rPr>
          <w:sz w:val="28"/>
          <w:szCs w:val="28"/>
        </w:rPr>
        <w:t>кт</w:t>
      </w:r>
      <w:r w:rsidRPr="001E2025">
        <w:rPr>
          <w:spacing w:val="1"/>
          <w:sz w:val="28"/>
          <w:szCs w:val="28"/>
        </w:rPr>
        <w:t>и</w:t>
      </w:r>
      <w:r w:rsidRPr="001E2025">
        <w:rPr>
          <w:sz w:val="28"/>
          <w:szCs w:val="28"/>
        </w:rPr>
        <w:t>визм, пр</w:t>
      </w:r>
      <w:r w:rsidRPr="001E2025">
        <w:rPr>
          <w:spacing w:val="1"/>
          <w:sz w:val="28"/>
          <w:szCs w:val="28"/>
        </w:rPr>
        <w:t>и</w:t>
      </w:r>
      <w:r w:rsidRPr="001E2025">
        <w:rPr>
          <w:sz w:val="28"/>
          <w:szCs w:val="28"/>
        </w:rPr>
        <w:t>морди</w:t>
      </w:r>
      <w:r w:rsidRPr="001E2025">
        <w:rPr>
          <w:w w:val="101"/>
          <w:sz w:val="28"/>
          <w:szCs w:val="28"/>
        </w:rPr>
        <w:t>а</w:t>
      </w:r>
      <w:r w:rsidRPr="001E2025">
        <w:rPr>
          <w:sz w:val="28"/>
          <w:szCs w:val="28"/>
        </w:rPr>
        <w:t>ли</w:t>
      </w:r>
      <w:r w:rsidRPr="001E2025">
        <w:rPr>
          <w:spacing w:val="-2"/>
          <w:sz w:val="28"/>
          <w:szCs w:val="28"/>
        </w:rPr>
        <w:t>з</w:t>
      </w:r>
      <w:r w:rsidRPr="001E2025">
        <w:rPr>
          <w:sz w:val="28"/>
          <w:szCs w:val="28"/>
        </w:rPr>
        <w:t xml:space="preserve">м </w:t>
      </w:r>
      <w:r w:rsidRPr="001E2025">
        <w:rPr>
          <w:spacing w:val="1"/>
          <w:sz w:val="28"/>
          <w:szCs w:val="28"/>
        </w:rPr>
        <w:t xml:space="preserve">и </w:t>
      </w:r>
      <w:r w:rsidRPr="001E2025">
        <w:rPr>
          <w:sz w:val="28"/>
          <w:szCs w:val="28"/>
        </w:rPr>
        <w:t>опр</w:t>
      </w:r>
      <w:r w:rsidRPr="001E2025">
        <w:rPr>
          <w:w w:val="101"/>
          <w:sz w:val="28"/>
          <w:szCs w:val="28"/>
        </w:rPr>
        <w:t>е</w:t>
      </w:r>
      <w:r w:rsidRPr="001E2025">
        <w:rPr>
          <w:sz w:val="28"/>
          <w:szCs w:val="28"/>
        </w:rPr>
        <w:t>д</w:t>
      </w:r>
      <w:r w:rsidRPr="001E2025">
        <w:rPr>
          <w:w w:val="101"/>
          <w:sz w:val="28"/>
          <w:szCs w:val="28"/>
        </w:rPr>
        <w:t>е</w:t>
      </w:r>
      <w:r w:rsidRPr="001E2025">
        <w:rPr>
          <w:sz w:val="28"/>
          <w:szCs w:val="28"/>
        </w:rPr>
        <w:t>л</w:t>
      </w:r>
      <w:r w:rsidRPr="001E2025">
        <w:rPr>
          <w:spacing w:val="-2"/>
          <w:w w:val="101"/>
          <w:sz w:val="28"/>
          <w:szCs w:val="28"/>
        </w:rPr>
        <w:t>е</w:t>
      </w:r>
      <w:r w:rsidRPr="001E2025">
        <w:rPr>
          <w:sz w:val="28"/>
          <w:szCs w:val="28"/>
        </w:rPr>
        <w:t>ни</w:t>
      </w:r>
      <w:r w:rsidRPr="001E2025">
        <w:rPr>
          <w:w w:val="101"/>
          <w:sz w:val="28"/>
          <w:szCs w:val="28"/>
        </w:rPr>
        <w:t xml:space="preserve">е </w:t>
      </w:r>
      <w:r w:rsidRPr="001E2025">
        <w:rPr>
          <w:sz w:val="28"/>
          <w:szCs w:val="28"/>
        </w:rPr>
        <w:t>н</w:t>
      </w:r>
      <w:r w:rsidRPr="001E2025">
        <w:rPr>
          <w:w w:val="101"/>
          <w:sz w:val="28"/>
          <w:szCs w:val="28"/>
        </w:rPr>
        <w:t>а</w:t>
      </w:r>
      <w:r w:rsidRPr="001E2025">
        <w:rPr>
          <w:spacing w:val="-1"/>
          <w:sz w:val="28"/>
          <w:szCs w:val="28"/>
        </w:rPr>
        <w:t>ц</w:t>
      </w:r>
      <w:r w:rsidRPr="001E2025">
        <w:rPr>
          <w:sz w:val="28"/>
          <w:szCs w:val="28"/>
        </w:rPr>
        <w:t>ио</w:t>
      </w:r>
      <w:r w:rsidRPr="001E2025">
        <w:rPr>
          <w:spacing w:val="1"/>
          <w:sz w:val="28"/>
          <w:szCs w:val="28"/>
        </w:rPr>
        <w:t>н</w:t>
      </w:r>
      <w:r w:rsidRPr="001E2025">
        <w:rPr>
          <w:w w:val="101"/>
          <w:sz w:val="28"/>
          <w:szCs w:val="28"/>
        </w:rPr>
        <w:t>а</w:t>
      </w:r>
      <w:r w:rsidRPr="001E2025">
        <w:rPr>
          <w:sz w:val="28"/>
          <w:szCs w:val="28"/>
        </w:rPr>
        <w:t>л</w:t>
      </w:r>
      <w:r w:rsidRPr="001E2025">
        <w:rPr>
          <w:spacing w:val="-1"/>
          <w:sz w:val="28"/>
          <w:szCs w:val="28"/>
        </w:rPr>
        <w:t>ьн</w:t>
      </w:r>
      <w:r w:rsidRPr="001E2025">
        <w:rPr>
          <w:sz w:val="28"/>
          <w:szCs w:val="28"/>
        </w:rPr>
        <w:t>ой ид</w:t>
      </w:r>
      <w:r w:rsidRPr="001E2025">
        <w:rPr>
          <w:w w:val="101"/>
          <w:sz w:val="28"/>
          <w:szCs w:val="28"/>
        </w:rPr>
        <w:t>е</w:t>
      </w:r>
      <w:r w:rsidRPr="001E2025">
        <w:rPr>
          <w:sz w:val="28"/>
          <w:szCs w:val="28"/>
        </w:rPr>
        <w:t>н</w:t>
      </w:r>
      <w:r w:rsidRPr="001E2025">
        <w:rPr>
          <w:spacing w:val="-1"/>
          <w:sz w:val="28"/>
          <w:szCs w:val="28"/>
        </w:rPr>
        <w:t>т</w:t>
      </w:r>
      <w:r w:rsidRPr="001E2025">
        <w:rPr>
          <w:sz w:val="28"/>
          <w:szCs w:val="28"/>
        </w:rPr>
        <w:t>ично</w:t>
      </w:r>
      <w:r w:rsidRPr="001E2025">
        <w:rPr>
          <w:w w:val="101"/>
          <w:sz w:val="28"/>
          <w:szCs w:val="28"/>
        </w:rPr>
        <w:t>с</w:t>
      </w:r>
      <w:r w:rsidRPr="001E2025">
        <w:rPr>
          <w:spacing w:val="-2"/>
          <w:sz w:val="28"/>
          <w:szCs w:val="28"/>
        </w:rPr>
        <w:t>т</w:t>
      </w:r>
      <w:r w:rsidRPr="001E2025">
        <w:rPr>
          <w:sz w:val="28"/>
          <w:szCs w:val="28"/>
        </w:rPr>
        <w:t>и К</w:t>
      </w:r>
      <w:r w:rsidRPr="001E2025">
        <w:rPr>
          <w:w w:val="101"/>
          <w:sz w:val="28"/>
          <w:szCs w:val="28"/>
        </w:rPr>
        <w:t>а</w:t>
      </w:r>
      <w:r w:rsidRPr="001E2025">
        <w:rPr>
          <w:spacing w:val="-1"/>
          <w:sz w:val="28"/>
          <w:szCs w:val="28"/>
        </w:rPr>
        <w:t>з</w:t>
      </w:r>
      <w:r w:rsidRPr="001E2025">
        <w:rPr>
          <w:spacing w:val="-2"/>
          <w:w w:val="101"/>
          <w:sz w:val="28"/>
          <w:szCs w:val="28"/>
        </w:rPr>
        <w:t>а</w:t>
      </w:r>
      <w:r w:rsidRPr="001E2025">
        <w:rPr>
          <w:sz w:val="28"/>
          <w:szCs w:val="28"/>
        </w:rPr>
        <w:t>х</w:t>
      </w:r>
      <w:r w:rsidRPr="001E2025">
        <w:rPr>
          <w:w w:val="101"/>
          <w:sz w:val="28"/>
          <w:szCs w:val="28"/>
        </w:rPr>
        <w:t>с</w:t>
      </w:r>
      <w:r w:rsidRPr="001E2025">
        <w:rPr>
          <w:sz w:val="28"/>
          <w:szCs w:val="28"/>
        </w:rPr>
        <w:t>т</w:t>
      </w:r>
      <w:r w:rsidRPr="001E2025">
        <w:rPr>
          <w:spacing w:val="-2"/>
          <w:w w:val="101"/>
          <w:sz w:val="28"/>
          <w:szCs w:val="28"/>
        </w:rPr>
        <w:t>а</w:t>
      </w:r>
      <w:r w:rsidRPr="001E2025">
        <w:rPr>
          <w:sz w:val="28"/>
          <w:szCs w:val="28"/>
        </w:rPr>
        <w:t>н</w:t>
      </w:r>
      <w:r w:rsidRPr="001E2025">
        <w:rPr>
          <w:w w:val="101"/>
          <w:sz w:val="28"/>
          <w:szCs w:val="28"/>
        </w:rPr>
        <w:t>а</w:t>
      </w:r>
      <w:r>
        <w:rPr>
          <w:w w:val="101"/>
          <w:sz w:val="28"/>
          <w:szCs w:val="28"/>
          <w:lang w:val="ru-RU"/>
        </w:rPr>
        <w:t xml:space="preserve"> //</w:t>
      </w:r>
      <w:r w:rsidRPr="001E2025">
        <w:rPr>
          <w:w w:val="101"/>
          <w:sz w:val="28"/>
          <w:szCs w:val="28"/>
        </w:rPr>
        <w:t xml:space="preserve"> </w:t>
      </w:r>
      <w:r w:rsidRPr="001E2025">
        <w:rPr>
          <w:sz w:val="28"/>
          <w:szCs w:val="28"/>
        </w:rPr>
        <w:t>Ал</w:t>
      </w:r>
      <w:r w:rsidRPr="001E2025">
        <w:rPr>
          <w:spacing w:val="3"/>
          <w:sz w:val="28"/>
          <w:szCs w:val="28"/>
        </w:rPr>
        <w:t>ь</w:t>
      </w:r>
      <w:r w:rsidRPr="001E2025">
        <w:rPr>
          <w:sz w:val="28"/>
          <w:szCs w:val="28"/>
        </w:rPr>
        <w:t>-Ф</w:t>
      </w:r>
      <w:r w:rsidRPr="001E2025">
        <w:rPr>
          <w:w w:val="101"/>
          <w:sz w:val="28"/>
          <w:szCs w:val="28"/>
        </w:rPr>
        <w:t>а</w:t>
      </w:r>
      <w:r w:rsidRPr="001E2025">
        <w:rPr>
          <w:spacing w:val="1"/>
          <w:sz w:val="28"/>
          <w:szCs w:val="28"/>
        </w:rPr>
        <w:t>р</w:t>
      </w:r>
      <w:r w:rsidRPr="001E2025">
        <w:rPr>
          <w:w w:val="101"/>
          <w:sz w:val="28"/>
          <w:szCs w:val="28"/>
        </w:rPr>
        <w:t>а</w:t>
      </w:r>
      <w:r w:rsidRPr="001E2025">
        <w:rPr>
          <w:spacing w:val="-1"/>
          <w:sz w:val="28"/>
          <w:szCs w:val="28"/>
        </w:rPr>
        <w:t>б</w:t>
      </w:r>
      <w:r w:rsidRPr="001E2025">
        <w:rPr>
          <w:sz w:val="28"/>
          <w:szCs w:val="28"/>
        </w:rPr>
        <w:t>и</w:t>
      </w:r>
      <w:r>
        <w:rPr>
          <w:sz w:val="28"/>
          <w:szCs w:val="28"/>
          <w:lang w:val="ru-RU"/>
        </w:rPr>
        <w:t>.</w:t>
      </w:r>
      <w:r w:rsidRPr="001E2025">
        <w:rPr>
          <w:sz w:val="28"/>
          <w:szCs w:val="28"/>
        </w:rPr>
        <w:t xml:space="preserve"> –</w:t>
      </w:r>
      <w:r w:rsidRPr="001E2025">
        <w:rPr>
          <w:w w:val="101"/>
          <w:sz w:val="28"/>
          <w:szCs w:val="28"/>
        </w:rPr>
        <w:t xml:space="preserve"> Алматы</w:t>
      </w:r>
      <w:r>
        <w:rPr>
          <w:w w:val="101"/>
          <w:sz w:val="28"/>
          <w:szCs w:val="28"/>
          <w:lang w:val="ru-RU"/>
        </w:rPr>
        <w:t>,</w:t>
      </w:r>
      <w:r w:rsidRPr="001E2025">
        <w:rPr>
          <w:w w:val="101"/>
          <w:sz w:val="28"/>
          <w:szCs w:val="28"/>
        </w:rPr>
        <w:t xml:space="preserve"> </w:t>
      </w:r>
      <w:r w:rsidRPr="001E2025">
        <w:rPr>
          <w:sz w:val="28"/>
          <w:szCs w:val="28"/>
        </w:rPr>
        <w:t>2012. – №4</w:t>
      </w:r>
      <w:r w:rsidRPr="001E2025">
        <w:rPr>
          <w:spacing w:val="-2"/>
          <w:sz w:val="28"/>
          <w:szCs w:val="28"/>
        </w:rPr>
        <w:t>(</w:t>
      </w:r>
      <w:r w:rsidRPr="001E2025">
        <w:rPr>
          <w:sz w:val="28"/>
          <w:szCs w:val="28"/>
        </w:rPr>
        <w:t>40). –</w:t>
      </w:r>
      <w:r w:rsidRPr="001E2025">
        <w:rPr>
          <w:sz w:val="28"/>
          <w:szCs w:val="28"/>
          <w:lang w:val="ru-RU"/>
        </w:rPr>
        <w:t xml:space="preserve"> </w:t>
      </w:r>
      <w:r>
        <w:rPr>
          <w:sz w:val="28"/>
          <w:szCs w:val="28"/>
          <w:lang w:val="ru-RU"/>
        </w:rPr>
        <w:t xml:space="preserve">С. </w:t>
      </w:r>
      <w:r w:rsidRPr="001E2025">
        <w:rPr>
          <w:sz w:val="28"/>
          <w:szCs w:val="28"/>
        </w:rPr>
        <w:t>8</w:t>
      </w:r>
      <w:r w:rsidRPr="001E2025">
        <w:rPr>
          <w:spacing w:val="1"/>
          <w:sz w:val="28"/>
          <w:szCs w:val="28"/>
        </w:rPr>
        <w:t>6.</w:t>
      </w:r>
    </w:p>
    <w:p w14:paraId="56908618"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Жданова А.М. Экономическая глобализация и проблемы национальной и международной безопасности // Проблемы современной экономики. – М</w:t>
      </w:r>
      <w:r w:rsidRPr="001E2025">
        <w:rPr>
          <w:sz w:val="28"/>
          <w:szCs w:val="28"/>
          <w:lang w:val="ru-RU"/>
        </w:rPr>
        <w:t>.</w:t>
      </w:r>
      <w:r w:rsidRPr="001E2025">
        <w:rPr>
          <w:sz w:val="28"/>
          <w:szCs w:val="28"/>
        </w:rPr>
        <w:t>, 2012. - № 3(43)</w:t>
      </w:r>
      <w:r w:rsidRPr="001E2025">
        <w:rPr>
          <w:sz w:val="28"/>
          <w:szCs w:val="28"/>
          <w:lang w:val="ru-RU"/>
        </w:rPr>
        <w:t>.</w:t>
      </w:r>
      <w:r w:rsidRPr="001E2025">
        <w:rPr>
          <w:sz w:val="28"/>
          <w:szCs w:val="28"/>
        </w:rPr>
        <w:t xml:space="preserve"> - С. 106-109.</w:t>
      </w:r>
    </w:p>
    <w:p w14:paraId="01752B80" w14:textId="77777777" w:rsidR="00AE6265" w:rsidRPr="00AE6265" w:rsidRDefault="00AE6265" w:rsidP="009071BD">
      <w:pPr>
        <w:pStyle w:val="a4"/>
        <w:numPr>
          <w:ilvl w:val="0"/>
          <w:numId w:val="34"/>
        </w:numPr>
        <w:tabs>
          <w:tab w:val="left" w:pos="1134"/>
        </w:tabs>
        <w:ind w:left="0" w:firstLine="567"/>
        <w:rPr>
          <w:sz w:val="28"/>
          <w:szCs w:val="28"/>
        </w:rPr>
      </w:pPr>
      <w:r w:rsidRPr="00AE6265">
        <w:rPr>
          <w:sz w:val="28"/>
          <w:szCs w:val="28"/>
        </w:rPr>
        <w:t>Барабанов О.Н. Глобальное управление и глобальное сотрудничество // Глобализация:человеческое измерение</w:t>
      </w:r>
      <w:r w:rsidRPr="00AE6265">
        <w:rPr>
          <w:sz w:val="28"/>
          <w:szCs w:val="28"/>
          <w:lang w:val="ru-RU"/>
        </w:rPr>
        <w:t xml:space="preserve">. </w:t>
      </w:r>
      <w:hyperlink r:id="rId157" w:history="1">
        <w:r w:rsidRPr="00AE6265">
          <w:rPr>
            <w:rStyle w:val="a6"/>
            <w:color w:val="auto"/>
            <w:sz w:val="28"/>
            <w:szCs w:val="28"/>
            <w:u w:val="none"/>
          </w:rPr>
          <w:t>https://bstudy.net/</w:t>
        </w:r>
        <w:r w:rsidRPr="00AE6265">
          <w:rPr>
            <w:rStyle w:val="a6"/>
            <w:color w:val="auto"/>
            <w:sz w:val="28"/>
            <w:szCs w:val="28"/>
            <w:u w:val="none"/>
            <w:lang w:val="ru-RU"/>
          </w:rPr>
          <w:t xml:space="preserve"> </w:t>
        </w:r>
        <w:r w:rsidRPr="00AE6265">
          <w:rPr>
            <w:rStyle w:val="a6"/>
            <w:color w:val="auto"/>
            <w:sz w:val="28"/>
            <w:szCs w:val="28"/>
            <w:u w:val="none"/>
          </w:rPr>
          <w:t>723505/politika/</w:t>
        </w:r>
        <w:r w:rsidRPr="00AE6265">
          <w:rPr>
            <w:rStyle w:val="a6"/>
            <w:color w:val="auto"/>
            <w:sz w:val="28"/>
            <w:szCs w:val="28"/>
            <w:u w:val="none"/>
            <w:lang w:val="ru-RU"/>
          </w:rPr>
          <w:t xml:space="preserve"> </w:t>
        </w:r>
        <w:r w:rsidRPr="00AE6265">
          <w:rPr>
            <w:rStyle w:val="a6"/>
            <w:color w:val="auto"/>
            <w:sz w:val="28"/>
            <w:szCs w:val="28"/>
            <w:u w:val="none"/>
          </w:rPr>
          <w:t>podhody_probleme_globalizatsii</w:t>
        </w:r>
      </w:hyperlink>
      <w:r w:rsidRPr="00AE6265">
        <w:rPr>
          <w:rStyle w:val="a6"/>
          <w:color w:val="auto"/>
          <w:sz w:val="28"/>
          <w:szCs w:val="28"/>
          <w:u w:val="none"/>
          <w:lang w:val="ru-RU"/>
        </w:rPr>
        <w:t xml:space="preserve"> </w:t>
      </w:r>
      <w:r w:rsidRPr="00AE6265">
        <w:rPr>
          <w:sz w:val="28"/>
          <w:szCs w:val="28"/>
        </w:rPr>
        <w:t>11.07.2020.</w:t>
      </w:r>
    </w:p>
    <w:p w14:paraId="07128CBE" w14:textId="77777777" w:rsidR="00AE6265" w:rsidRPr="001E2025" w:rsidRDefault="00AE6265" w:rsidP="00AE6265">
      <w:pPr>
        <w:pStyle w:val="a4"/>
        <w:numPr>
          <w:ilvl w:val="0"/>
          <w:numId w:val="34"/>
        </w:numPr>
        <w:tabs>
          <w:tab w:val="left" w:pos="1134"/>
        </w:tabs>
        <w:ind w:left="0" w:firstLine="567"/>
        <w:rPr>
          <w:rFonts w:eastAsia="Segoe UI"/>
          <w:sz w:val="28"/>
          <w:szCs w:val="28"/>
        </w:rPr>
      </w:pPr>
      <w:r w:rsidRPr="001E2025">
        <w:rPr>
          <w:rFonts w:eastAsia="Segoe UI"/>
          <w:sz w:val="28"/>
          <w:szCs w:val="28"/>
        </w:rPr>
        <w:t>Саг</w:t>
      </w:r>
      <w:r w:rsidRPr="001E2025">
        <w:rPr>
          <w:rFonts w:eastAsia="Segoe UI"/>
          <w:w w:val="99"/>
          <w:sz w:val="28"/>
          <w:szCs w:val="28"/>
        </w:rPr>
        <w:t>и</w:t>
      </w:r>
      <w:r w:rsidRPr="001E2025">
        <w:rPr>
          <w:rFonts w:eastAsia="Segoe UI"/>
          <w:sz w:val="28"/>
          <w:szCs w:val="28"/>
        </w:rPr>
        <w:t>нова</w:t>
      </w:r>
      <w:r w:rsidRPr="001E2025">
        <w:rPr>
          <w:rFonts w:eastAsia="Segoe UI"/>
          <w:spacing w:val="29"/>
          <w:sz w:val="28"/>
          <w:szCs w:val="28"/>
        </w:rPr>
        <w:t xml:space="preserve"> </w:t>
      </w:r>
      <w:r w:rsidRPr="001E2025">
        <w:rPr>
          <w:rFonts w:eastAsia="Segoe UI"/>
          <w:spacing w:val="-8"/>
          <w:sz w:val="28"/>
          <w:szCs w:val="28"/>
        </w:rPr>
        <w:t>О</w:t>
      </w:r>
      <w:r w:rsidRPr="001E2025">
        <w:rPr>
          <w:rFonts w:eastAsia="Segoe UI"/>
          <w:sz w:val="28"/>
          <w:szCs w:val="28"/>
        </w:rPr>
        <w:t>.</w:t>
      </w:r>
      <w:r w:rsidRPr="001E2025">
        <w:rPr>
          <w:rFonts w:eastAsia="Segoe UI"/>
          <w:w w:val="99"/>
          <w:sz w:val="28"/>
          <w:szCs w:val="28"/>
        </w:rPr>
        <w:t>В</w:t>
      </w:r>
      <w:r w:rsidRPr="001E2025">
        <w:rPr>
          <w:rFonts w:eastAsia="Segoe UI"/>
          <w:sz w:val="28"/>
          <w:szCs w:val="28"/>
        </w:rPr>
        <w:t>.</w:t>
      </w:r>
      <w:r w:rsidRPr="001E2025">
        <w:rPr>
          <w:rFonts w:eastAsia="Segoe UI"/>
          <w:spacing w:val="28"/>
          <w:sz w:val="28"/>
          <w:szCs w:val="28"/>
        </w:rPr>
        <w:t xml:space="preserve"> </w:t>
      </w:r>
      <w:r w:rsidRPr="001E2025">
        <w:rPr>
          <w:rFonts w:eastAsia="Segoe UI"/>
          <w:sz w:val="28"/>
          <w:szCs w:val="28"/>
        </w:rPr>
        <w:t>Ин</w:t>
      </w:r>
      <w:r w:rsidRPr="001E2025">
        <w:rPr>
          <w:rFonts w:eastAsia="Segoe UI"/>
          <w:spacing w:val="-2"/>
          <w:sz w:val="28"/>
          <w:szCs w:val="28"/>
        </w:rPr>
        <w:t>т</w:t>
      </w:r>
      <w:r w:rsidRPr="001E2025">
        <w:rPr>
          <w:rFonts w:eastAsia="Segoe UI"/>
          <w:sz w:val="28"/>
          <w:szCs w:val="28"/>
        </w:rPr>
        <w:t>ернац</w:t>
      </w:r>
      <w:r w:rsidRPr="001E2025">
        <w:rPr>
          <w:rFonts w:eastAsia="Segoe UI"/>
          <w:w w:val="99"/>
          <w:sz w:val="28"/>
          <w:szCs w:val="28"/>
        </w:rPr>
        <w:t>и</w:t>
      </w:r>
      <w:r w:rsidRPr="001E2025">
        <w:rPr>
          <w:rFonts w:eastAsia="Segoe UI"/>
          <w:sz w:val="28"/>
          <w:szCs w:val="28"/>
        </w:rPr>
        <w:t>онал</w:t>
      </w:r>
      <w:r w:rsidRPr="001E2025">
        <w:rPr>
          <w:rFonts w:eastAsia="Segoe UI"/>
          <w:w w:val="99"/>
          <w:sz w:val="28"/>
          <w:szCs w:val="28"/>
        </w:rPr>
        <w:t>и</w:t>
      </w:r>
      <w:r w:rsidRPr="001E2025">
        <w:rPr>
          <w:rFonts w:eastAsia="Segoe UI"/>
          <w:sz w:val="28"/>
          <w:szCs w:val="28"/>
        </w:rPr>
        <w:t>зац</w:t>
      </w:r>
      <w:r w:rsidRPr="001E2025">
        <w:rPr>
          <w:rFonts w:eastAsia="Segoe UI"/>
          <w:w w:val="99"/>
          <w:sz w:val="28"/>
          <w:szCs w:val="28"/>
        </w:rPr>
        <w:t>и</w:t>
      </w:r>
      <w:r w:rsidRPr="001E2025">
        <w:rPr>
          <w:rFonts w:eastAsia="Segoe UI"/>
          <w:sz w:val="28"/>
          <w:szCs w:val="28"/>
        </w:rPr>
        <w:t>я</w:t>
      </w:r>
      <w:r w:rsidRPr="001E2025">
        <w:rPr>
          <w:rFonts w:eastAsia="Segoe UI"/>
          <w:spacing w:val="29"/>
          <w:sz w:val="28"/>
          <w:szCs w:val="28"/>
        </w:rPr>
        <w:t xml:space="preserve"> </w:t>
      </w:r>
      <w:r w:rsidRPr="001E2025">
        <w:rPr>
          <w:rFonts w:eastAsia="Segoe UI"/>
          <w:sz w:val="28"/>
          <w:szCs w:val="28"/>
        </w:rPr>
        <w:t>в</w:t>
      </w:r>
      <w:r w:rsidRPr="001E2025">
        <w:rPr>
          <w:rFonts w:eastAsia="Segoe UI"/>
          <w:w w:val="99"/>
          <w:sz w:val="28"/>
          <w:szCs w:val="28"/>
        </w:rPr>
        <w:t>ы</w:t>
      </w:r>
      <w:r w:rsidRPr="001E2025">
        <w:rPr>
          <w:rFonts w:eastAsia="Segoe UI"/>
          <w:sz w:val="28"/>
          <w:szCs w:val="28"/>
        </w:rPr>
        <w:t>сше</w:t>
      </w:r>
      <w:r w:rsidRPr="001E2025">
        <w:rPr>
          <w:rFonts w:eastAsia="Segoe UI"/>
          <w:spacing w:val="-2"/>
          <w:sz w:val="28"/>
          <w:szCs w:val="28"/>
        </w:rPr>
        <w:t>г</w:t>
      </w:r>
      <w:r w:rsidRPr="001E2025">
        <w:rPr>
          <w:rFonts w:eastAsia="Segoe UI"/>
          <w:sz w:val="28"/>
          <w:szCs w:val="28"/>
        </w:rPr>
        <w:t>о</w:t>
      </w:r>
      <w:r w:rsidRPr="001E2025">
        <w:rPr>
          <w:rFonts w:eastAsia="Segoe UI"/>
          <w:spacing w:val="28"/>
          <w:sz w:val="28"/>
          <w:szCs w:val="28"/>
        </w:rPr>
        <w:t xml:space="preserve"> </w:t>
      </w:r>
      <w:r w:rsidRPr="001E2025">
        <w:rPr>
          <w:rFonts w:eastAsia="Segoe UI"/>
          <w:sz w:val="28"/>
          <w:szCs w:val="28"/>
        </w:rPr>
        <w:t>об</w:t>
      </w:r>
      <w:r w:rsidRPr="001E2025">
        <w:rPr>
          <w:rFonts w:eastAsia="Segoe UI"/>
          <w:spacing w:val="-1"/>
          <w:sz w:val="28"/>
          <w:szCs w:val="28"/>
        </w:rPr>
        <w:t>р</w:t>
      </w:r>
      <w:r w:rsidRPr="001E2025">
        <w:rPr>
          <w:rFonts w:eastAsia="Segoe UI"/>
          <w:sz w:val="28"/>
          <w:szCs w:val="28"/>
        </w:rPr>
        <w:t>азова</w:t>
      </w:r>
      <w:r w:rsidRPr="001E2025">
        <w:rPr>
          <w:rFonts w:eastAsia="Segoe UI"/>
          <w:w w:val="99"/>
          <w:sz w:val="28"/>
          <w:szCs w:val="28"/>
        </w:rPr>
        <w:t>ни</w:t>
      </w:r>
      <w:r w:rsidRPr="001E2025">
        <w:rPr>
          <w:rFonts w:eastAsia="Segoe UI"/>
          <w:sz w:val="28"/>
          <w:szCs w:val="28"/>
        </w:rPr>
        <w:t>я</w:t>
      </w:r>
      <w:r w:rsidRPr="001E2025">
        <w:rPr>
          <w:rFonts w:eastAsia="Segoe UI"/>
          <w:spacing w:val="28"/>
          <w:sz w:val="28"/>
          <w:szCs w:val="28"/>
        </w:rPr>
        <w:t xml:space="preserve"> </w:t>
      </w:r>
      <w:r w:rsidRPr="001E2025">
        <w:rPr>
          <w:rFonts w:eastAsia="Segoe UI"/>
          <w:sz w:val="28"/>
          <w:szCs w:val="28"/>
        </w:rPr>
        <w:t>как</w:t>
      </w:r>
      <w:r w:rsidRPr="001E2025">
        <w:rPr>
          <w:rFonts w:eastAsia="Segoe UI"/>
          <w:spacing w:val="29"/>
          <w:sz w:val="28"/>
          <w:szCs w:val="28"/>
        </w:rPr>
        <w:t xml:space="preserve"> </w:t>
      </w:r>
      <w:r w:rsidRPr="001E2025">
        <w:rPr>
          <w:rFonts w:eastAsia="Segoe UI"/>
          <w:spacing w:val="-2"/>
          <w:w w:val="99"/>
          <w:sz w:val="28"/>
          <w:szCs w:val="28"/>
        </w:rPr>
        <w:t>ф</w:t>
      </w:r>
      <w:r w:rsidRPr="001E2025">
        <w:rPr>
          <w:rFonts w:eastAsia="Segoe UI"/>
          <w:sz w:val="28"/>
          <w:szCs w:val="28"/>
        </w:rPr>
        <w:t>ак</w:t>
      </w:r>
      <w:r w:rsidRPr="001E2025">
        <w:rPr>
          <w:rFonts w:eastAsia="Segoe UI"/>
          <w:spacing w:val="-3"/>
          <w:sz w:val="28"/>
          <w:szCs w:val="28"/>
        </w:rPr>
        <w:t>т</w:t>
      </w:r>
      <w:r w:rsidRPr="001E2025">
        <w:rPr>
          <w:rFonts w:eastAsia="Segoe UI"/>
          <w:sz w:val="28"/>
          <w:szCs w:val="28"/>
        </w:rPr>
        <w:t>ор</w:t>
      </w:r>
      <w:r w:rsidRPr="001E2025">
        <w:rPr>
          <w:rFonts w:eastAsia="Segoe UI"/>
          <w:spacing w:val="28"/>
          <w:sz w:val="28"/>
          <w:szCs w:val="28"/>
        </w:rPr>
        <w:t xml:space="preserve"> </w:t>
      </w:r>
      <w:r w:rsidRPr="001E2025">
        <w:rPr>
          <w:rFonts w:eastAsia="Segoe UI"/>
          <w:spacing w:val="-3"/>
          <w:sz w:val="28"/>
          <w:szCs w:val="28"/>
        </w:rPr>
        <w:t>к</w:t>
      </w:r>
      <w:r w:rsidRPr="001E2025">
        <w:rPr>
          <w:rFonts w:eastAsia="Segoe UI"/>
          <w:sz w:val="28"/>
          <w:szCs w:val="28"/>
        </w:rPr>
        <w:t>о</w:t>
      </w:r>
      <w:r w:rsidRPr="001E2025">
        <w:rPr>
          <w:rFonts w:eastAsia="Segoe UI"/>
          <w:w w:val="99"/>
          <w:sz w:val="28"/>
          <w:szCs w:val="28"/>
        </w:rPr>
        <w:t>н</w:t>
      </w:r>
      <w:r w:rsidRPr="001E2025">
        <w:rPr>
          <w:rFonts w:eastAsia="Segoe UI"/>
          <w:sz w:val="28"/>
          <w:szCs w:val="28"/>
        </w:rPr>
        <w:t>куре</w:t>
      </w:r>
      <w:r w:rsidRPr="001E2025">
        <w:rPr>
          <w:rFonts w:eastAsia="Segoe UI"/>
          <w:w w:val="99"/>
          <w:sz w:val="28"/>
          <w:szCs w:val="28"/>
        </w:rPr>
        <w:t>н</w:t>
      </w:r>
      <w:r w:rsidRPr="001E2025">
        <w:rPr>
          <w:rFonts w:eastAsia="Segoe UI"/>
          <w:spacing w:val="-3"/>
          <w:sz w:val="28"/>
          <w:szCs w:val="28"/>
        </w:rPr>
        <w:t>т</w:t>
      </w:r>
      <w:r w:rsidRPr="001E2025">
        <w:rPr>
          <w:rFonts w:eastAsia="Segoe UI"/>
          <w:sz w:val="28"/>
          <w:szCs w:val="28"/>
        </w:rPr>
        <w:t>ос</w:t>
      </w:r>
      <w:r w:rsidRPr="001E2025">
        <w:rPr>
          <w:rFonts w:eastAsia="Segoe UI"/>
          <w:w w:val="99"/>
          <w:sz w:val="28"/>
          <w:szCs w:val="28"/>
        </w:rPr>
        <w:t>п</w:t>
      </w:r>
      <w:r w:rsidRPr="001E2025">
        <w:rPr>
          <w:rFonts w:eastAsia="Segoe UI"/>
          <w:sz w:val="28"/>
          <w:szCs w:val="28"/>
        </w:rPr>
        <w:t>осо</w:t>
      </w:r>
      <w:r w:rsidRPr="001E2025">
        <w:rPr>
          <w:rFonts w:eastAsia="Segoe UI"/>
          <w:w w:val="99"/>
          <w:sz w:val="28"/>
          <w:szCs w:val="28"/>
        </w:rPr>
        <w:t>б</w:t>
      </w:r>
      <w:r w:rsidRPr="001E2025">
        <w:rPr>
          <w:rFonts w:eastAsia="Segoe UI"/>
          <w:sz w:val="28"/>
          <w:szCs w:val="28"/>
        </w:rPr>
        <w:t>нос</w:t>
      </w:r>
      <w:r w:rsidRPr="001E2025">
        <w:rPr>
          <w:rFonts w:eastAsia="Segoe UI"/>
          <w:w w:val="99"/>
          <w:sz w:val="28"/>
          <w:szCs w:val="28"/>
        </w:rPr>
        <w:t>ти</w:t>
      </w:r>
      <w:r w:rsidRPr="001E2025">
        <w:rPr>
          <w:rFonts w:eastAsia="Segoe UI"/>
          <w:sz w:val="28"/>
          <w:szCs w:val="28"/>
        </w:rPr>
        <w:t xml:space="preserve"> // Высшее о</w:t>
      </w:r>
      <w:r w:rsidRPr="001E2025">
        <w:rPr>
          <w:rFonts w:eastAsia="Segoe UI"/>
          <w:w w:val="99"/>
          <w:sz w:val="28"/>
          <w:szCs w:val="28"/>
        </w:rPr>
        <w:t>б</w:t>
      </w:r>
      <w:r w:rsidRPr="001E2025">
        <w:rPr>
          <w:rFonts w:eastAsia="Segoe UI"/>
          <w:spacing w:val="-1"/>
          <w:sz w:val="28"/>
          <w:szCs w:val="28"/>
        </w:rPr>
        <w:t>р</w:t>
      </w:r>
      <w:r w:rsidRPr="001E2025">
        <w:rPr>
          <w:rFonts w:eastAsia="Segoe UI"/>
          <w:sz w:val="28"/>
          <w:szCs w:val="28"/>
        </w:rPr>
        <w:t>азован</w:t>
      </w:r>
      <w:r w:rsidRPr="001E2025">
        <w:rPr>
          <w:rFonts w:eastAsia="Segoe UI"/>
          <w:w w:val="99"/>
          <w:sz w:val="28"/>
          <w:szCs w:val="28"/>
        </w:rPr>
        <w:t>и</w:t>
      </w:r>
      <w:r w:rsidRPr="001E2025">
        <w:rPr>
          <w:rFonts w:eastAsia="Segoe UI"/>
          <w:sz w:val="28"/>
          <w:szCs w:val="28"/>
        </w:rPr>
        <w:t>е се</w:t>
      </w:r>
      <w:r w:rsidRPr="001E2025">
        <w:rPr>
          <w:rFonts w:eastAsia="Segoe UI"/>
          <w:spacing w:val="-3"/>
          <w:sz w:val="28"/>
          <w:szCs w:val="28"/>
        </w:rPr>
        <w:t>г</w:t>
      </w:r>
      <w:r w:rsidRPr="001E2025">
        <w:rPr>
          <w:rFonts w:eastAsia="Segoe UI"/>
          <w:spacing w:val="-2"/>
          <w:sz w:val="28"/>
          <w:szCs w:val="28"/>
        </w:rPr>
        <w:t>о</w:t>
      </w:r>
      <w:r w:rsidRPr="001E2025">
        <w:rPr>
          <w:rFonts w:eastAsia="Segoe UI"/>
          <w:sz w:val="28"/>
          <w:szCs w:val="28"/>
        </w:rPr>
        <w:t xml:space="preserve">дня. </w:t>
      </w:r>
      <w:r w:rsidRPr="001E2025">
        <w:rPr>
          <w:sz w:val="28"/>
          <w:szCs w:val="28"/>
        </w:rPr>
        <w:t>–</w:t>
      </w:r>
      <w:r w:rsidRPr="001E2025">
        <w:rPr>
          <w:rFonts w:eastAsia="Segoe UI"/>
          <w:sz w:val="28"/>
          <w:szCs w:val="28"/>
        </w:rPr>
        <w:t xml:space="preserve"> Алматы, 2004. </w:t>
      </w:r>
      <w:r w:rsidRPr="001E2025">
        <w:rPr>
          <w:sz w:val="28"/>
          <w:szCs w:val="28"/>
        </w:rPr>
        <w:t>–</w:t>
      </w:r>
      <w:r w:rsidRPr="001E2025">
        <w:rPr>
          <w:rFonts w:eastAsia="Segoe UI"/>
          <w:sz w:val="28"/>
          <w:szCs w:val="28"/>
        </w:rPr>
        <w:t xml:space="preserve"> №</w:t>
      </w:r>
      <w:r w:rsidRPr="001E2025">
        <w:rPr>
          <w:rFonts w:eastAsia="Segoe UI"/>
          <w:w w:val="99"/>
          <w:sz w:val="28"/>
          <w:szCs w:val="28"/>
        </w:rPr>
        <w:t>1</w:t>
      </w:r>
      <w:r w:rsidRPr="001E2025">
        <w:rPr>
          <w:rFonts w:eastAsia="Segoe UI"/>
          <w:sz w:val="28"/>
          <w:szCs w:val="28"/>
        </w:rPr>
        <w:t xml:space="preserve">(3). </w:t>
      </w:r>
      <w:r w:rsidRPr="001E2025">
        <w:rPr>
          <w:sz w:val="28"/>
          <w:szCs w:val="28"/>
        </w:rPr>
        <w:t>–</w:t>
      </w:r>
      <w:r w:rsidRPr="001E2025">
        <w:rPr>
          <w:rFonts w:eastAsia="Segoe UI"/>
          <w:sz w:val="28"/>
          <w:szCs w:val="28"/>
        </w:rPr>
        <w:t xml:space="preserve"> С.</w:t>
      </w:r>
      <w:r w:rsidRPr="001E2025">
        <w:rPr>
          <w:rFonts w:eastAsia="Segoe UI"/>
          <w:spacing w:val="1"/>
          <w:sz w:val="28"/>
          <w:szCs w:val="28"/>
        </w:rPr>
        <w:t xml:space="preserve"> </w:t>
      </w:r>
      <w:r w:rsidRPr="001E2025">
        <w:rPr>
          <w:rFonts w:eastAsia="Segoe UI"/>
          <w:sz w:val="28"/>
          <w:szCs w:val="28"/>
        </w:rPr>
        <w:t>21-29</w:t>
      </w:r>
      <w:r w:rsidRPr="001E2025">
        <w:rPr>
          <w:rFonts w:eastAsia="Segoe UI"/>
          <w:sz w:val="28"/>
          <w:szCs w:val="28"/>
          <w:lang w:val="ru-RU"/>
        </w:rPr>
        <w:t>.</w:t>
      </w:r>
    </w:p>
    <w:p w14:paraId="6DAE143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Исаев К., Акчурин А. Реформы в системе образования РК: проблемы подготовки специалиста будущего // Высшая школа Казахстана. – Алматы, 2009. – №4. – С. 33-38</w:t>
      </w:r>
      <w:r w:rsidRPr="001E2025">
        <w:rPr>
          <w:sz w:val="28"/>
          <w:szCs w:val="28"/>
          <w:lang w:val="ru-RU"/>
        </w:rPr>
        <w:t>.</w:t>
      </w:r>
    </w:p>
    <w:p w14:paraId="4A495F8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Сериков Э.А. Казахстанская система высшего образования сквозь призму Болонского процесса // Вестник АУЭС. – Алматы, 2012. – №3. – С.</w:t>
      </w:r>
      <w:r w:rsidRPr="001E2025">
        <w:rPr>
          <w:sz w:val="28"/>
          <w:szCs w:val="28"/>
          <w:lang w:val="ru-RU"/>
        </w:rPr>
        <w:t xml:space="preserve"> </w:t>
      </w:r>
      <w:r w:rsidRPr="001E2025">
        <w:rPr>
          <w:sz w:val="28"/>
          <w:szCs w:val="28"/>
        </w:rPr>
        <w:t>4-10</w:t>
      </w:r>
      <w:r w:rsidRPr="001E2025">
        <w:rPr>
          <w:sz w:val="28"/>
          <w:szCs w:val="28"/>
          <w:lang w:val="ru-RU"/>
        </w:rPr>
        <w:t>.</w:t>
      </w:r>
    </w:p>
    <w:p w14:paraId="7BE17C80" w14:textId="77777777" w:rsidR="00AE6265" w:rsidRPr="00AE6265" w:rsidRDefault="00AE6265" w:rsidP="009071BD">
      <w:pPr>
        <w:pStyle w:val="a4"/>
        <w:numPr>
          <w:ilvl w:val="0"/>
          <w:numId w:val="34"/>
        </w:numPr>
        <w:tabs>
          <w:tab w:val="left" w:pos="1134"/>
        </w:tabs>
        <w:ind w:left="0" w:firstLine="567"/>
        <w:rPr>
          <w:rStyle w:val="a6"/>
          <w:bCs/>
          <w:color w:val="auto"/>
          <w:sz w:val="28"/>
          <w:szCs w:val="28"/>
          <w:u w:val="none"/>
        </w:rPr>
      </w:pPr>
      <w:r w:rsidRPr="00AE6265">
        <w:rPr>
          <w:sz w:val="28"/>
          <w:szCs w:val="28"/>
        </w:rPr>
        <w:t>Проект «100 книг, рекомендованных для прочтения учащимся Интеллектуальных школ»-</w:t>
      </w:r>
      <w:r w:rsidRPr="00AE6265">
        <w:rPr>
          <w:sz w:val="28"/>
          <w:szCs w:val="28"/>
          <w:lang w:val="ru-RU"/>
        </w:rPr>
        <w:t xml:space="preserve">2020 </w:t>
      </w:r>
      <w:r w:rsidRPr="00AE6265">
        <w:rPr>
          <w:sz w:val="28"/>
          <w:szCs w:val="28"/>
          <w:lang w:val="en-US"/>
        </w:rPr>
        <w:t>http</w:t>
      </w:r>
      <w:r w:rsidRPr="00AE6265">
        <w:rPr>
          <w:sz w:val="28"/>
          <w:szCs w:val="28"/>
          <w:lang w:val="ru-RU"/>
        </w:rPr>
        <w:t xml:space="preserve">: </w:t>
      </w:r>
      <w:hyperlink r:id="rId158" w:history="1">
        <w:r w:rsidRPr="00AE6265">
          <w:rPr>
            <w:rStyle w:val="a6"/>
            <w:color w:val="auto"/>
            <w:sz w:val="28"/>
            <w:szCs w:val="28"/>
            <w:u w:val="none"/>
          </w:rPr>
          <w:t>lib.kzl.nis.edu.kz</w:t>
        </w:r>
      </w:hyperlink>
      <w:r w:rsidRPr="00AE6265">
        <w:rPr>
          <w:rStyle w:val="a6"/>
          <w:color w:val="auto"/>
          <w:sz w:val="28"/>
          <w:szCs w:val="28"/>
          <w:u w:val="none"/>
        </w:rPr>
        <w:t>.</w:t>
      </w:r>
    </w:p>
    <w:p w14:paraId="147233E3" w14:textId="7933D793" w:rsidR="00AE6265" w:rsidRPr="001E2025" w:rsidRDefault="00E75141" w:rsidP="00AE6265">
      <w:pPr>
        <w:pStyle w:val="a4"/>
        <w:numPr>
          <w:ilvl w:val="0"/>
          <w:numId w:val="34"/>
        </w:numPr>
        <w:tabs>
          <w:tab w:val="left" w:pos="835"/>
          <w:tab w:val="left" w:pos="1134"/>
        </w:tabs>
        <w:ind w:left="0" w:firstLine="567"/>
        <w:rPr>
          <w:sz w:val="28"/>
          <w:szCs w:val="28"/>
          <w:shd w:val="clear" w:color="auto" w:fill="FFFFFF"/>
        </w:rPr>
      </w:pPr>
      <w:r w:rsidRPr="001E2025">
        <w:rPr>
          <w:rFonts w:eastAsia="Arial"/>
          <w:sz w:val="28"/>
          <w:szCs w:val="28"/>
        </w:rPr>
        <w:t>Муратбеков С.</w:t>
      </w:r>
      <w:r>
        <w:rPr>
          <w:rFonts w:eastAsia="Arial"/>
          <w:sz w:val="28"/>
          <w:szCs w:val="28"/>
          <w:lang w:val="ru-RU"/>
        </w:rPr>
        <w:t xml:space="preserve"> </w:t>
      </w:r>
      <w:r w:rsidR="00AE6265" w:rsidRPr="001E2025">
        <w:rPr>
          <w:rFonts w:eastAsia="Arial"/>
          <w:sz w:val="28"/>
          <w:szCs w:val="28"/>
        </w:rPr>
        <w:t xml:space="preserve">Год народного </w:t>
      </w:r>
      <w:r w:rsidR="00CB3B03">
        <w:rPr>
          <w:rFonts w:eastAsia="Arial"/>
          <w:sz w:val="28"/>
          <w:szCs w:val="28"/>
        </w:rPr>
        <w:t>единства и национальной истории:</w:t>
      </w:r>
      <w:r w:rsidR="00AE6265" w:rsidRPr="001E2025">
        <w:rPr>
          <w:rFonts w:eastAsia="Arial"/>
          <w:sz w:val="28"/>
          <w:szCs w:val="28"/>
        </w:rPr>
        <w:t xml:space="preserve"> </w:t>
      </w:r>
      <w:r w:rsidR="00CB3B03" w:rsidRPr="00CB3B03">
        <w:rPr>
          <w:rFonts w:eastAsia="Arial"/>
          <w:sz w:val="28"/>
          <w:szCs w:val="28"/>
        </w:rPr>
        <w:t>[Размышления изв. казахст. писателей]. /  С. Муратбеков,  Д. Снегин,  М. Симашко и др.</w:t>
      </w:r>
      <w:r w:rsidR="00AE6265" w:rsidRPr="00CB3B03">
        <w:rPr>
          <w:rFonts w:eastAsia="Arial"/>
          <w:sz w:val="28"/>
          <w:szCs w:val="28"/>
        </w:rPr>
        <w:t>//</w:t>
      </w:r>
      <w:r w:rsidR="00AE6265" w:rsidRPr="001E2025">
        <w:rPr>
          <w:rFonts w:eastAsia="Arial"/>
          <w:sz w:val="28"/>
          <w:szCs w:val="28"/>
        </w:rPr>
        <w:t xml:space="preserve"> Простор. </w:t>
      </w:r>
      <w:r w:rsidR="00AE6265" w:rsidRPr="001E2025">
        <w:rPr>
          <w:sz w:val="28"/>
          <w:szCs w:val="28"/>
        </w:rPr>
        <w:t>–</w:t>
      </w:r>
      <w:r w:rsidR="00AE6265" w:rsidRPr="001E2025">
        <w:rPr>
          <w:rFonts w:eastAsia="Arial"/>
          <w:sz w:val="28"/>
          <w:szCs w:val="28"/>
        </w:rPr>
        <w:t xml:space="preserve"> 1998. </w:t>
      </w:r>
      <w:r w:rsidR="00AE6265" w:rsidRPr="001E2025">
        <w:rPr>
          <w:sz w:val="28"/>
          <w:szCs w:val="28"/>
        </w:rPr>
        <w:t>–</w:t>
      </w:r>
      <w:r w:rsidR="00AE6265" w:rsidRPr="001E2025">
        <w:rPr>
          <w:rFonts w:eastAsia="Arial"/>
          <w:sz w:val="28"/>
          <w:szCs w:val="28"/>
        </w:rPr>
        <w:t xml:space="preserve"> №6. </w:t>
      </w:r>
      <w:r w:rsidR="00AE6265" w:rsidRPr="001E2025">
        <w:rPr>
          <w:sz w:val="28"/>
          <w:szCs w:val="28"/>
        </w:rPr>
        <w:t>–</w:t>
      </w:r>
      <w:r w:rsidR="00AE6265" w:rsidRPr="001E2025">
        <w:rPr>
          <w:sz w:val="28"/>
          <w:szCs w:val="28"/>
          <w:lang w:val="ru-RU"/>
        </w:rPr>
        <w:t xml:space="preserve"> С.</w:t>
      </w:r>
      <w:r w:rsidR="00AE6265" w:rsidRPr="001E2025">
        <w:rPr>
          <w:rFonts w:eastAsia="Arial"/>
          <w:sz w:val="28"/>
          <w:szCs w:val="28"/>
        </w:rPr>
        <w:t xml:space="preserve"> 124.</w:t>
      </w:r>
    </w:p>
    <w:p w14:paraId="7C3D48D4" w14:textId="77777777" w:rsidR="00AE6265" w:rsidRPr="001E2025" w:rsidRDefault="00AE6265" w:rsidP="00AE6265">
      <w:pPr>
        <w:pStyle w:val="a4"/>
        <w:numPr>
          <w:ilvl w:val="0"/>
          <w:numId w:val="34"/>
        </w:numPr>
        <w:tabs>
          <w:tab w:val="left" w:pos="1134"/>
        </w:tabs>
        <w:ind w:left="0" w:firstLine="567"/>
        <w:rPr>
          <w:sz w:val="28"/>
          <w:szCs w:val="28"/>
          <w:shd w:val="clear" w:color="auto" w:fill="FDFDFD"/>
          <w:lang w:val="ru-RU"/>
        </w:rPr>
      </w:pPr>
      <w:r w:rsidRPr="001E2025">
        <w:rPr>
          <w:sz w:val="28"/>
          <w:szCs w:val="28"/>
          <w:shd w:val="clear" w:color="auto" w:fill="FDFDFD"/>
        </w:rPr>
        <w:t>Кожакеева Ш.Т. Взаимосвязанное изучение тюркских литератур</w:t>
      </w:r>
      <w:r w:rsidRPr="001E2025">
        <w:rPr>
          <w:sz w:val="28"/>
          <w:szCs w:val="28"/>
          <w:shd w:val="clear" w:color="auto" w:fill="FDFDFD"/>
          <w:lang w:val="ru-RU"/>
        </w:rPr>
        <w:t xml:space="preserve"> </w:t>
      </w:r>
      <w:r w:rsidRPr="001E2025">
        <w:rPr>
          <w:sz w:val="28"/>
          <w:szCs w:val="28"/>
          <w:shd w:val="clear" w:color="auto" w:fill="FDFDFD"/>
        </w:rPr>
        <w:t xml:space="preserve"> </w:t>
      </w:r>
      <w:hyperlink r:id="rId159" w:history="1">
        <w:r w:rsidRPr="001E2025">
          <w:rPr>
            <w:rStyle w:val="a6"/>
            <w:color w:val="auto"/>
            <w:sz w:val="28"/>
            <w:szCs w:val="28"/>
            <w:u w:val="none"/>
            <w:shd w:val="clear" w:color="auto" w:fill="FDFDFD"/>
            <w:lang w:val="en-US"/>
          </w:rPr>
          <w:t>https</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cyberleninka</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ru</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article</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n</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vzaimosvyazannoe</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izuchenie</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tyurkskih</w:t>
        </w:r>
        <w:r w:rsidRPr="001E2025">
          <w:rPr>
            <w:rStyle w:val="a6"/>
            <w:color w:val="auto"/>
            <w:sz w:val="28"/>
            <w:szCs w:val="28"/>
            <w:u w:val="none"/>
            <w:shd w:val="clear" w:color="auto" w:fill="FDFDFD"/>
            <w:lang w:val="ru-RU"/>
          </w:rPr>
          <w:t>-</w:t>
        </w:r>
        <w:r w:rsidRPr="001E2025">
          <w:rPr>
            <w:rStyle w:val="a6"/>
            <w:color w:val="auto"/>
            <w:sz w:val="28"/>
            <w:szCs w:val="28"/>
            <w:u w:val="none"/>
            <w:shd w:val="clear" w:color="auto" w:fill="FDFDFD"/>
            <w:lang w:val="en-US"/>
          </w:rPr>
          <w:t>literatur</w:t>
        </w:r>
        <w:r w:rsidRPr="001E2025">
          <w:rPr>
            <w:rStyle w:val="a6"/>
            <w:color w:val="auto"/>
            <w:sz w:val="28"/>
            <w:szCs w:val="28"/>
            <w:u w:val="none"/>
            <w:shd w:val="clear" w:color="auto" w:fill="FDFDFD"/>
            <w:lang w:val="ru-RU"/>
          </w:rPr>
          <w:t xml:space="preserve">/ </w:t>
        </w:r>
        <w:r w:rsidRPr="001E2025">
          <w:rPr>
            <w:rStyle w:val="a6"/>
            <w:color w:val="auto"/>
            <w:sz w:val="28"/>
            <w:szCs w:val="28"/>
            <w:u w:val="none"/>
            <w:shd w:val="clear" w:color="auto" w:fill="FDFDFD"/>
            <w:lang w:val="en-US"/>
          </w:rPr>
          <w:t>viewer</w:t>
        </w:r>
      </w:hyperlink>
      <w:r w:rsidRPr="001E2025">
        <w:rPr>
          <w:rStyle w:val="a6"/>
          <w:color w:val="auto"/>
          <w:sz w:val="28"/>
          <w:szCs w:val="28"/>
          <w:u w:val="none"/>
          <w:shd w:val="clear" w:color="auto" w:fill="FDFDFD"/>
          <w:lang w:val="ru-RU"/>
        </w:rPr>
        <w:t xml:space="preserve">  18.08.2021.</w:t>
      </w:r>
    </w:p>
    <w:p w14:paraId="561FE427" w14:textId="07CA720F" w:rsidR="00AE6265" w:rsidRPr="001E2025" w:rsidRDefault="00622738" w:rsidP="00AE6265">
      <w:pPr>
        <w:pStyle w:val="a4"/>
        <w:numPr>
          <w:ilvl w:val="0"/>
          <w:numId w:val="34"/>
        </w:numPr>
        <w:tabs>
          <w:tab w:val="left" w:pos="1134"/>
        </w:tabs>
        <w:ind w:left="0" w:firstLine="567"/>
        <w:rPr>
          <w:sz w:val="28"/>
          <w:szCs w:val="28"/>
          <w:shd w:val="clear" w:color="auto" w:fill="FFFFFF"/>
        </w:rPr>
      </w:pPr>
      <w:r>
        <w:rPr>
          <w:sz w:val="28"/>
          <w:szCs w:val="28"/>
          <w:shd w:val="clear" w:color="auto" w:fill="FFFFFF"/>
          <w:lang w:val="ru-RU"/>
        </w:rPr>
        <w:t xml:space="preserve">Сатпаева Ш.К. </w:t>
      </w:r>
      <w:r w:rsidR="00AE6265" w:rsidRPr="001E2025">
        <w:rPr>
          <w:sz w:val="28"/>
          <w:szCs w:val="28"/>
          <w:shd w:val="clear" w:color="auto" w:fill="FFFFFF"/>
        </w:rPr>
        <w:t>Казахско-европейские литературные связи XIX и первой половины XX века</w:t>
      </w:r>
      <w:r w:rsidR="00AE6265" w:rsidRPr="001E2025">
        <w:rPr>
          <w:sz w:val="28"/>
          <w:szCs w:val="28"/>
          <w:shd w:val="clear" w:color="auto" w:fill="FFFFFF"/>
          <w:lang w:val="ru-RU"/>
        </w:rPr>
        <w:t xml:space="preserve">. </w:t>
      </w:r>
      <w:r w:rsidR="00AE6265" w:rsidRPr="001E2025">
        <w:rPr>
          <w:sz w:val="28"/>
          <w:szCs w:val="28"/>
        </w:rPr>
        <w:t>–</w:t>
      </w:r>
      <w:r w:rsidR="00AE6265" w:rsidRPr="001E2025">
        <w:rPr>
          <w:sz w:val="28"/>
          <w:szCs w:val="28"/>
          <w:shd w:val="clear" w:color="auto" w:fill="FFFFFF"/>
        </w:rPr>
        <w:t xml:space="preserve"> Алма-Ата: Наука</w:t>
      </w:r>
      <w:r w:rsidR="00AE6265">
        <w:rPr>
          <w:sz w:val="28"/>
          <w:szCs w:val="28"/>
          <w:shd w:val="clear" w:color="auto" w:fill="FFFFFF"/>
          <w:lang w:val="ru-RU"/>
        </w:rPr>
        <w:t>;</w:t>
      </w:r>
      <w:r w:rsidR="00AE6265" w:rsidRPr="001E2025">
        <w:rPr>
          <w:sz w:val="28"/>
          <w:szCs w:val="28"/>
          <w:shd w:val="clear" w:color="auto" w:fill="FFFFFF"/>
        </w:rPr>
        <w:t xml:space="preserve"> АН КазССР</w:t>
      </w:r>
      <w:r w:rsidR="00AE6265" w:rsidRPr="001E2025">
        <w:rPr>
          <w:sz w:val="28"/>
          <w:szCs w:val="28"/>
          <w:shd w:val="clear" w:color="auto" w:fill="FFFFFF"/>
          <w:lang w:val="ru-RU"/>
        </w:rPr>
        <w:t>;</w:t>
      </w:r>
      <w:r w:rsidR="00AE6265" w:rsidRPr="001E2025">
        <w:rPr>
          <w:sz w:val="28"/>
          <w:szCs w:val="28"/>
          <w:shd w:val="clear" w:color="auto" w:fill="FFFFFF"/>
        </w:rPr>
        <w:t xml:space="preserve"> Ин-т литературы и искусства им. М.О. Ауэзова</w:t>
      </w:r>
      <w:r w:rsidR="00AE6265" w:rsidRPr="001E2025">
        <w:rPr>
          <w:sz w:val="28"/>
          <w:szCs w:val="28"/>
          <w:shd w:val="clear" w:color="auto" w:fill="FFFFFF"/>
          <w:lang w:val="ru-RU"/>
        </w:rPr>
        <w:t xml:space="preserve">, </w:t>
      </w:r>
      <w:r w:rsidR="00AE6265" w:rsidRPr="001E2025">
        <w:rPr>
          <w:sz w:val="28"/>
          <w:szCs w:val="28"/>
          <w:shd w:val="clear" w:color="auto" w:fill="FFFFFF"/>
        </w:rPr>
        <w:t xml:space="preserve">1972. </w:t>
      </w:r>
      <w:r w:rsidR="00AE6265" w:rsidRPr="001E2025">
        <w:rPr>
          <w:sz w:val="28"/>
          <w:szCs w:val="28"/>
        </w:rPr>
        <w:t>–</w:t>
      </w:r>
      <w:r w:rsidR="00AE6265" w:rsidRPr="001E2025">
        <w:rPr>
          <w:sz w:val="28"/>
          <w:szCs w:val="28"/>
          <w:shd w:val="clear" w:color="auto" w:fill="FFFFFF"/>
        </w:rPr>
        <w:t xml:space="preserve"> 280 с.</w:t>
      </w:r>
    </w:p>
    <w:p w14:paraId="20807ED1"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lang w:val="en-US"/>
        </w:rPr>
        <w:t>Harder J.G. Ideen zur Philosophie der Geschichte der Menschheit. – Frankfurt</w:t>
      </w:r>
      <w:r w:rsidRPr="002364C4">
        <w:rPr>
          <w:sz w:val="28"/>
          <w:szCs w:val="28"/>
          <w:lang w:val="en-US"/>
        </w:rPr>
        <w:t>;</w:t>
      </w:r>
      <w:r w:rsidRPr="001E2025">
        <w:rPr>
          <w:sz w:val="28"/>
          <w:szCs w:val="28"/>
          <w:lang w:val="en-US"/>
        </w:rPr>
        <w:t xml:space="preserve"> M.</w:t>
      </w:r>
      <w:r w:rsidRPr="001E2025">
        <w:rPr>
          <w:sz w:val="28"/>
          <w:szCs w:val="28"/>
        </w:rPr>
        <w:t xml:space="preserve">: </w:t>
      </w:r>
      <w:r w:rsidRPr="001E2025">
        <w:rPr>
          <w:sz w:val="28"/>
          <w:szCs w:val="28"/>
          <w:lang w:val="en-US"/>
        </w:rPr>
        <w:t>hrsg</w:t>
      </w:r>
      <w:r w:rsidRPr="001E2025">
        <w:rPr>
          <w:sz w:val="28"/>
          <w:szCs w:val="28"/>
        </w:rPr>
        <w:t xml:space="preserve">. </w:t>
      </w:r>
      <w:r w:rsidRPr="001E2025">
        <w:rPr>
          <w:sz w:val="28"/>
          <w:szCs w:val="28"/>
          <w:lang w:val="en-US"/>
        </w:rPr>
        <w:t>von</w:t>
      </w:r>
      <w:r w:rsidRPr="001E2025">
        <w:rPr>
          <w:sz w:val="28"/>
          <w:szCs w:val="28"/>
        </w:rPr>
        <w:t xml:space="preserve"> </w:t>
      </w:r>
      <w:r w:rsidRPr="001E2025">
        <w:rPr>
          <w:sz w:val="28"/>
          <w:szCs w:val="28"/>
          <w:lang w:val="en-US"/>
        </w:rPr>
        <w:t>Martin</w:t>
      </w:r>
      <w:r w:rsidRPr="001E2025">
        <w:rPr>
          <w:sz w:val="28"/>
          <w:szCs w:val="28"/>
        </w:rPr>
        <w:t xml:space="preserve"> </w:t>
      </w:r>
      <w:r w:rsidRPr="001E2025">
        <w:rPr>
          <w:sz w:val="28"/>
          <w:szCs w:val="28"/>
          <w:lang w:val="en-US"/>
        </w:rPr>
        <w:t>Bollacher</w:t>
      </w:r>
      <w:r w:rsidRPr="001E2025">
        <w:rPr>
          <w:sz w:val="28"/>
          <w:szCs w:val="28"/>
        </w:rPr>
        <w:t>, 1989</w:t>
      </w:r>
      <w:r w:rsidRPr="001E2025">
        <w:rPr>
          <w:sz w:val="28"/>
          <w:szCs w:val="28"/>
          <w:lang w:val="en-US"/>
        </w:rPr>
        <w:t>.</w:t>
      </w:r>
      <w:r w:rsidRPr="001E2025">
        <w:rPr>
          <w:sz w:val="28"/>
          <w:szCs w:val="28"/>
        </w:rPr>
        <w:t xml:space="preserve"> – 872 </w:t>
      </w:r>
      <w:r w:rsidRPr="001E2025">
        <w:rPr>
          <w:sz w:val="28"/>
          <w:szCs w:val="28"/>
          <w:lang w:val="en-US"/>
        </w:rPr>
        <w:t>s</w:t>
      </w:r>
      <w:r w:rsidRPr="001E2025">
        <w:rPr>
          <w:sz w:val="28"/>
          <w:szCs w:val="28"/>
        </w:rPr>
        <w:t>.</w:t>
      </w:r>
    </w:p>
    <w:p w14:paraId="7C8DD8CF"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Бадаев Е.В. Формирование культурно-исторической концепции Н.И. Конрада: дис.</w:t>
      </w:r>
      <w:r w:rsidRPr="001E2025">
        <w:rPr>
          <w:sz w:val="28"/>
          <w:szCs w:val="28"/>
          <w:lang w:val="ru-RU"/>
        </w:rPr>
        <w:t xml:space="preserve"> док.  </w:t>
      </w:r>
      <w:r w:rsidRPr="001E2025">
        <w:rPr>
          <w:sz w:val="28"/>
          <w:szCs w:val="28"/>
        </w:rPr>
        <w:t>ист. наук: 07.00.09</w:t>
      </w:r>
      <w:r w:rsidRPr="001E2025">
        <w:rPr>
          <w:sz w:val="28"/>
          <w:szCs w:val="28"/>
          <w:lang w:val="ru-RU"/>
        </w:rPr>
        <w:t>.</w:t>
      </w:r>
      <w:r w:rsidRPr="001E2025">
        <w:rPr>
          <w:sz w:val="28"/>
          <w:szCs w:val="28"/>
        </w:rPr>
        <w:t>– Кемеровский гос. ун-т, 2008. – 284 с.</w:t>
      </w:r>
    </w:p>
    <w:p w14:paraId="68C388F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Потанин Г.Н. Биографические сведения о Чокане Валиханове</w:t>
      </w:r>
      <w:r w:rsidRPr="001E2025">
        <w:rPr>
          <w:sz w:val="28"/>
          <w:szCs w:val="28"/>
          <w:lang w:val="ru-RU"/>
        </w:rPr>
        <w:t>.</w:t>
      </w:r>
      <w:r w:rsidRPr="001E2025">
        <w:rPr>
          <w:sz w:val="28"/>
          <w:szCs w:val="28"/>
        </w:rPr>
        <w:t xml:space="preserve"> Валиханов в воспоминаниях современников</w:t>
      </w:r>
      <w:r w:rsidRPr="001E2025">
        <w:rPr>
          <w:sz w:val="28"/>
          <w:szCs w:val="28"/>
          <w:lang w:val="ru-RU"/>
        </w:rPr>
        <w:t xml:space="preserve"> </w:t>
      </w:r>
      <w:r w:rsidRPr="001E2025">
        <w:rPr>
          <w:sz w:val="28"/>
          <w:szCs w:val="28"/>
        </w:rPr>
        <w:t>https://studbooks.</w:t>
      </w:r>
      <w:hyperlink r:id="rId160" w:history="1">
        <w:r w:rsidRPr="001E2025">
          <w:rPr>
            <w:rStyle w:val="a6"/>
            <w:sz w:val="28"/>
            <w:szCs w:val="28"/>
            <w:u w:val="none"/>
          </w:rPr>
          <w:t>/</w:t>
        </w:r>
      </w:hyperlink>
      <w:r w:rsidRPr="001E2025">
        <w:t xml:space="preserve"> </w:t>
      </w:r>
      <w:r w:rsidRPr="001E2025">
        <w:rPr>
          <w:sz w:val="28"/>
          <w:szCs w:val="28"/>
        </w:rPr>
        <w:t>net/523096/istoriya biograficheskie_svedeniya_chokane_valihanove</w:t>
      </w:r>
      <w:r w:rsidRPr="001E2025">
        <w:rPr>
          <w:sz w:val="28"/>
          <w:szCs w:val="28"/>
          <w:lang w:val="ru-RU"/>
        </w:rPr>
        <w:t xml:space="preserve">  13.06.2021</w:t>
      </w:r>
      <w:r w:rsidRPr="001E2025">
        <w:rPr>
          <w:sz w:val="28"/>
          <w:szCs w:val="28"/>
        </w:rPr>
        <w:t>.</w:t>
      </w:r>
    </w:p>
    <w:p w14:paraId="3069564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Киреева-Канафиева К.Ш. Русско-казахские литературные отношения. </w:t>
      </w:r>
      <w:r w:rsidRPr="001E2025">
        <w:rPr>
          <w:sz w:val="28"/>
          <w:szCs w:val="28"/>
        </w:rPr>
        <w:lastRenderedPageBreak/>
        <w:t>– А</w:t>
      </w:r>
      <w:r w:rsidRPr="001E2025">
        <w:rPr>
          <w:sz w:val="28"/>
          <w:szCs w:val="28"/>
          <w:lang w:val="ru-RU"/>
        </w:rPr>
        <w:t>лма-</w:t>
      </w:r>
      <w:r w:rsidRPr="001E2025">
        <w:rPr>
          <w:sz w:val="28"/>
          <w:szCs w:val="28"/>
        </w:rPr>
        <w:t>Ата: Казахстан, 1975. –</w:t>
      </w:r>
      <w:r>
        <w:rPr>
          <w:sz w:val="28"/>
          <w:szCs w:val="28"/>
          <w:lang w:val="ru-RU"/>
        </w:rPr>
        <w:t xml:space="preserve"> </w:t>
      </w:r>
      <w:r w:rsidRPr="001E2025">
        <w:rPr>
          <w:sz w:val="28"/>
          <w:szCs w:val="28"/>
        </w:rPr>
        <w:t xml:space="preserve"> С. 23-48.</w:t>
      </w:r>
    </w:p>
    <w:p w14:paraId="541EA0C7"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Ауэзов М.О. Собр. соч.</w:t>
      </w:r>
      <w:r w:rsidRPr="001E2025">
        <w:rPr>
          <w:sz w:val="28"/>
          <w:szCs w:val="28"/>
          <w:shd w:val="clear" w:color="auto" w:fill="FFFFFF"/>
          <w:lang w:val="ru-RU"/>
        </w:rPr>
        <w:t>:</w:t>
      </w:r>
      <w:r w:rsidRPr="001E2025">
        <w:rPr>
          <w:sz w:val="28"/>
          <w:szCs w:val="28"/>
          <w:shd w:val="clear" w:color="auto" w:fill="FFFFFF"/>
        </w:rPr>
        <w:t xml:space="preserve"> в 5</w:t>
      </w:r>
      <w:r w:rsidRPr="001E2025">
        <w:rPr>
          <w:sz w:val="28"/>
          <w:szCs w:val="28"/>
          <w:shd w:val="clear" w:color="auto" w:fill="FFFFFF"/>
          <w:lang w:val="ru-RU"/>
        </w:rPr>
        <w:t xml:space="preserve"> </w:t>
      </w:r>
      <w:r w:rsidRPr="001E2025">
        <w:rPr>
          <w:sz w:val="28"/>
          <w:szCs w:val="28"/>
          <w:shd w:val="clear" w:color="auto" w:fill="FFFFFF"/>
        </w:rPr>
        <w:t xml:space="preserve"> т.</w:t>
      </w:r>
      <w:r w:rsidRPr="001E2025">
        <w:rPr>
          <w:sz w:val="28"/>
          <w:szCs w:val="28"/>
          <w:shd w:val="clear" w:color="auto" w:fill="FFFFFF"/>
          <w:lang w:val="ru-RU"/>
        </w:rPr>
        <w:t xml:space="preserve"> </w:t>
      </w:r>
      <w:r w:rsidRPr="001E2025">
        <w:rPr>
          <w:sz w:val="28"/>
          <w:szCs w:val="28"/>
        </w:rPr>
        <w:t>– М.: Худ. лит-ра, 1975. – Т.</w:t>
      </w:r>
      <w:r>
        <w:rPr>
          <w:sz w:val="28"/>
          <w:szCs w:val="28"/>
          <w:lang w:val="ru-RU"/>
        </w:rPr>
        <w:t xml:space="preserve"> </w:t>
      </w:r>
      <w:r w:rsidRPr="001E2025">
        <w:rPr>
          <w:sz w:val="28"/>
          <w:szCs w:val="28"/>
        </w:rPr>
        <w:t xml:space="preserve">5. – 114 </w:t>
      </w:r>
      <w:r w:rsidRPr="001E2025">
        <w:rPr>
          <w:sz w:val="28"/>
          <w:szCs w:val="28"/>
          <w:lang w:val="en-US"/>
        </w:rPr>
        <w:t>c</w:t>
      </w:r>
      <w:r w:rsidRPr="001E2025">
        <w:rPr>
          <w:sz w:val="28"/>
          <w:szCs w:val="28"/>
        </w:rPr>
        <w:t>.</w:t>
      </w:r>
    </w:p>
    <w:p w14:paraId="360ACFBB"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Сагандыкова Н.Ж. Основы художественного перевода. – Алматы: Санат,</w:t>
      </w:r>
      <w:r w:rsidRPr="001E2025">
        <w:rPr>
          <w:sz w:val="28"/>
          <w:szCs w:val="28"/>
          <w:lang w:val="ru-RU"/>
        </w:rPr>
        <w:t xml:space="preserve"> </w:t>
      </w:r>
      <w:r w:rsidRPr="001E2025">
        <w:rPr>
          <w:sz w:val="28"/>
          <w:szCs w:val="28"/>
        </w:rPr>
        <w:t>1996. – 208 с.</w:t>
      </w:r>
    </w:p>
    <w:p w14:paraId="57CFFFD1" w14:textId="77777777" w:rsidR="00AE6265" w:rsidRPr="001E2025" w:rsidRDefault="00AE6265" w:rsidP="00AE6265">
      <w:pPr>
        <w:pStyle w:val="a4"/>
        <w:numPr>
          <w:ilvl w:val="0"/>
          <w:numId w:val="34"/>
        </w:numPr>
        <w:tabs>
          <w:tab w:val="left" w:pos="1134"/>
        </w:tabs>
        <w:ind w:left="0" w:firstLine="567"/>
        <w:rPr>
          <w:rFonts w:eastAsiaTheme="majorEastAsia"/>
          <w:sz w:val="28"/>
          <w:szCs w:val="28"/>
        </w:rPr>
      </w:pPr>
      <w:r w:rsidRPr="001E2025">
        <w:rPr>
          <w:sz w:val="28"/>
          <w:szCs w:val="28"/>
          <w:shd w:val="clear" w:color="auto" w:fill="FFFFFF"/>
        </w:rPr>
        <w:t xml:space="preserve">Маданова М.Х. Очерки по мировой литературе рубежа ХХ – ХХI столетий. </w:t>
      </w:r>
      <w:r w:rsidRPr="001E2025">
        <w:rPr>
          <w:sz w:val="28"/>
          <w:szCs w:val="28"/>
        </w:rPr>
        <w:t xml:space="preserve">– </w:t>
      </w:r>
      <w:r w:rsidRPr="001E2025">
        <w:rPr>
          <w:sz w:val="28"/>
          <w:szCs w:val="28"/>
          <w:shd w:val="clear" w:color="auto" w:fill="FFFFFF"/>
        </w:rPr>
        <w:t>Алматы: Институт литературы и искусства им. М.О. Ауэзова МОН РК, 2006. – 376 с.</w:t>
      </w:r>
      <w:r w:rsidRPr="001E2025">
        <w:rPr>
          <w:rFonts w:eastAsiaTheme="majorEastAsia"/>
          <w:sz w:val="28"/>
          <w:szCs w:val="28"/>
        </w:rPr>
        <w:t xml:space="preserve"> </w:t>
      </w:r>
    </w:p>
    <w:p w14:paraId="6195C852"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Мамраев Б.Б. Казахская литература первой четверти XX века. – </w:t>
      </w:r>
      <w:r w:rsidRPr="001E2025">
        <w:rPr>
          <w:sz w:val="28"/>
          <w:szCs w:val="28"/>
          <w:lang w:val="ru-RU"/>
        </w:rPr>
        <w:t xml:space="preserve">Изд. </w:t>
      </w:r>
      <w:r w:rsidRPr="001E2025">
        <w:rPr>
          <w:sz w:val="28"/>
          <w:szCs w:val="28"/>
        </w:rPr>
        <w:t>2-е, испр. и доп. – Астана: Фолиант, 2012. – 278 с.</w:t>
      </w:r>
    </w:p>
    <w:p w14:paraId="4A32D1FF" w14:textId="77777777" w:rsidR="00AE6265" w:rsidRPr="001E2025" w:rsidRDefault="00AE6265" w:rsidP="00AE6265">
      <w:pPr>
        <w:pStyle w:val="a4"/>
        <w:numPr>
          <w:ilvl w:val="0"/>
          <w:numId w:val="34"/>
        </w:numPr>
        <w:tabs>
          <w:tab w:val="left" w:pos="1134"/>
        </w:tabs>
        <w:ind w:left="0" w:firstLine="567"/>
        <w:rPr>
          <w:sz w:val="28"/>
          <w:szCs w:val="28"/>
          <w:shd w:val="clear" w:color="auto" w:fill="FFFFFF"/>
        </w:rPr>
      </w:pPr>
      <w:r w:rsidRPr="001E2025">
        <w:rPr>
          <w:rFonts w:eastAsia="Arial"/>
          <w:sz w:val="28"/>
          <w:szCs w:val="28"/>
        </w:rPr>
        <w:t>Ананьева С.В., Бабкина Л. Творчество Герольда Бельгера в контексте современного литературного процесса /</w:t>
      </w:r>
      <w:r w:rsidRPr="001E2025">
        <w:rPr>
          <w:rFonts w:eastAsia="Arial"/>
          <w:sz w:val="28"/>
          <w:szCs w:val="28"/>
          <w:lang w:val="ru-RU"/>
        </w:rPr>
        <w:t xml:space="preserve"> </w:t>
      </w:r>
      <w:r w:rsidRPr="001E2025">
        <w:rPr>
          <w:rFonts w:eastAsia="Arial"/>
          <w:sz w:val="28"/>
          <w:szCs w:val="28"/>
        </w:rPr>
        <w:t xml:space="preserve"> отв.ред. Мамраев Б.Б. – Алматы, 2004. – 199 с.</w:t>
      </w:r>
    </w:p>
    <w:p w14:paraId="1AAF062C" w14:textId="77777777" w:rsidR="00AE6265" w:rsidRPr="001E2025" w:rsidRDefault="00AE6265" w:rsidP="00AE6265">
      <w:pPr>
        <w:pStyle w:val="a4"/>
        <w:numPr>
          <w:ilvl w:val="0"/>
          <w:numId w:val="34"/>
        </w:numPr>
        <w:tabs>
          <w:tab w:val="left" w:pos="1134"/>
        </w:tabs>
        <w:ind w:left="0" w:firstLine="567"/>
        <w:rPr>
          <w:rFonts w:eastAsiaTheme="majorEastAsia"/>
          <w:sz w:val="28"/>
          <w:szCs w:val="28"/>
        </w:rPr>
      </w:pPr>
      <w:r w:rsidRPr="001E2025">
        <w:rPr>
          <w:rFonts w:eastAsia="Arial"/>
          <w:sz w:val="28"/>
          <w:szCs w:val="28"/>
        </w:rPr>
        <w:t>Мирзоев К.И., Тебегенов Т.С., Тохметов А.Т. Многонациональная литература народа Казахстана в годы независимости</w:t>
      </w:r>
      <w:r w:rsidRPr="001E2025">
        <w:rPr>
          <w:rFonts w:eastAsia="Arial"/>
          <w:sz w:val="28"/>
          <w:szCs w:val="28"/>
          <w:lang w:val="ru-RU"/>
        </w:rPr>
        <w:t>. –</w:t>
      </w:r>
      <w:r w:rsidRPr="001E2025">
        <w:rPr>
          <w:rFonts w:eastAsia="Arial"/>
          <w:sz w:val="28"/>
          <w:szCs w:val="28"/>
        </w:rPr>
        <w:t xml:space="preserve"> Алматы</w:t>
      </w:r>
      <w:r w:rsidRPr="001E2025">
        <w:rPr>
          <w:rFonts w:eastAsia="Arial"/>
          <w:sz w:val="28"/>
          <w:szCs w:val="28"/>
          <w:lang w:val="ru-RU"/>
        </w:rPr>
        <w:t xml:space="preserve">: </w:t>
      </w:r>
      <w:r w:rsidRPr="001E2025">
        <w:rPr>
          <w:rFonts w:eastAsia="Arial"/>
          <w:sz w:val="28"/>
          <w:szCs w:val="28"/>
        </w:rPr>
        <w:t>КазНПУ им. Абая</w:t>
      </w:r>
      <w:r w:rsidRPr="001E2025">
        <w:rPr>
          <w:rFonts w:eastAsia="Arial"/>
          <w:sz w:val="28"/>
          <w:szCs w:val="28"/>
          <w:lang w:val="ru-RU"/>
        </w:rPr>
        <w:t xml:space="preserve">, </w:t>
      </w:r>
      <w:r w:rsidRPr="001E2025">
        <w:rPr>
          <w:rFonts w:eastAsia="Arial"/>
          <w:sz w:val="28"/>
          <w:szCs w:val="28"/>
        </w:rPr>
        <w:t xml:space="preserve">2012. </w:t>
      </w:r>
      <w:r w:rsidRPr="001E2025">
        <w:rPr>
          <w:sz w:val="28"/>
          <w:szCs w:val="28"/>
        </w:rPr>
        <w:t>–</w:t>
      </w:r>
      <w:r w:rsidRPr="001E2025">
        <w:rPr>
          <w:rFonts w:eastAsia="Arial"/>
          <w:sz w:val="28"/>
          <w:szCs w:val="28"/>
        </w:rPr>
        <w:t xml:space="preserve"> 311 с.</w:t>
      </w:r>
      <w:r w:rsidRPr="001E2025">
        <w:rPr>
          <w:rFonts w:eastAsiaTheme="majorEastAsia"/>
          <w:sz w:val="28"/>
          <w:szCs w:val="28"/>
        </w:rPr>
        <w:t xml:space="preserve"> </w:t>
      </w:r>
    </w:p>
    <w:p w14:paraId="478C73FD" w14:textId="77777777" w:rsidR="00AE6265" w:rsidRPr="001E2025" w:rsidRDefault="00AE6265" w:rsidP="00AE6265">
      <w:pPr>
        <w:pStyle w:val="a4"/>
        <w:numPr>
          <w:ilvl w:val="0"/>
          <w:numId w:val="34"/>
        </w:numPr>
        <w:tabs>
          <w:tab w:val="left" w:pos="1134"/>
        </w:tabs>
        <w:ind w:left="0" w:firstLine="567"/>
        <w:rPr>
          <w:rFonts w:eastAsiaTheme="majorEastAsia"/>
          <w:sz w:val="28"/>
          <w:szCs w:val="28"/>
        </w:rPr>
      </w:pPr>
      <w:r w:rsidRPr="001E2025">
        <w:rPr>
          <w:rFonts w:eastAsiaTheme="majorEastAsia"/>
          <w:sz w:val="28"/>
          <w:szCs w:val="28"/>
        </w:rPr>
        <w:t xml:space="preserve">Машакова А.К. </w:t>
      </w:r>
      <w:r w:rsidRPr="001E2025">
        <w:rPr>
          <w:sz w:val="28"/>
          <w:szCs w:val="28"/>
          <w:shd w:val="clear" w:color="auto" w:fill="FFFFFF"/>
        </w:rPr>
        <w:t>Казахская литература в современной зарубежной рецепции</w:t>
      </w:r>
      <w:r w:rsidRPr="001E2025">
        <w:rPr>
          <w:sz w:val="28"/>
          <w:szCs w:val="28"/>
          <w:shd w:val="clear" w:color="auto" w:fill="FFFFFF"/>
          <w:lang w:val="ru-RU"/>
        </w:rPr>
        <w:t>.</w:t>
      </w:r>
      <w:r w:rsidRPr="001E2025">
        <w:rPr>
          <w:sz w:val="28"/>
          <w:szCs w:val="28"/>
          <w:shd w:val="clear" w:color="auto" w:fill="FFFFFF"/>
        </w:rPr>
        <w:t xml:space="preserve"> Моног</w:t>
      </w:r>
      <w:r w:rsidRPr="001E2025">
        <w:rPr>
          <w:rFonts w:eastAsiaTheme="majorEastAsia"/>
          <w:sz w:val="28"/>
          <w:szCs w:val="28"/>
        </w:rPr>
        <w:t>. инс-та лит. и искусства им. М.О. Ауэзова</w:t>
      </w:r>
      <w:r w:rsidRPr="001E2025">
        <w:rPr>
          <w:rFonts w:eastAsiaTheme="majorEastAsia"/>
          <w:sz w:val="28"/>
          <w:szCs w:val="28"/>
          <w:lang w:val="ru-RU"/>
        </w:rPr>
        <w:t>.</w:t>
      </w:r>
      <w:r w:rsidRPr="001E2025">
        <w:rPr>
          <w:rFonts w:eastAsiaTheme="majorEastAsia"/>
          <w:sz w:val="28"/>
          <w:szCs w:val="28"/>
        </w:rPr>
        <w:t xml:space="preserve"> </w:t>
      </w:r>
      <w:r w:rsidRPr="001E2025">
        <w:rPr>
          <w:sz w:val="28"/>
          <w:szCs w:val="28"/>
        </w:rPr>
        <w:t>–</w:t>
      </w:r>
      <w:r w:rsidRPr="001E2025">
        <w:rPr>
          <w:rFonts w:eastAsiaTheme="majorEastAsia"/>
          <w:sz w:val="28"/>
          <w:szCs w:val="28"/>
        </w:rPr>
        <w:t xml:space="preserve"> Алматы, 2014. </w:t>
      </w:r>
      <w:r w:rsidRPr="001E2025">
        <w:rPr>
          <w:sz w:val="28"/>
          <w:szCs w:val="28"/>
        </w:rPr>
        <w:t>–</w:t>
      </w:r>
      <w:r w:rsidRPr="001E2025">
        <w:rPr>
          <w:rFonts w:eastAsiaTheme="majorEastAsia"/>
          <w:sz w:val="28"/>
          <w:szCs w:val="28"/>
        </w:rPr>
        <w:t xml:space="preserve"> 236 с. </w:t>
      </w:r>
    </w:p>
    <w:p w14:paraId="724A9EFA" w14:textId="77777777" w:rsidR="00AE6265" w:rsidRDefault="00AE6265" w:rsidP="00AE6265">
      <w:pPr>
        <w:pStyle w:val="a4"/>
        <w:numPr>
          <w:ilvl w:val="0"/>
          <w:numId w:val="34"/>
        </w:numPr>
        <w:tabs>
          <w:tab w:val="left" w:pos="1134"/>
        </w:tabs>
        <w:ind w:left="0" w:firstLine="567"/>
        <w:rPr>
          <w:sz w:val="28"/>
          <w:szCs w:val="28"/>
          <w:shd w:val="clear" w:color="auto" w:fill="FFFFFF"/>
        </w:rPr>
      </w:pPr>
      <w:r w:rsidRPr="001E2025">
        <w:rPr>
          <w:sz w:val="28"/>
          <w:szCs w:val="28"/>
          <w:shd w:val="clear" w:color="auto" w:fill="FFFFFF"/>
        </w:rPr>
        <w:t>Джуанышбеков Н.О. Проблемы современного сравнительного литера</w:t>
      </w:r>
      <w:r>
        <w:rPr>
          <w:sz w:val="28"/>
          <w:szCs w:val="28"/>
          <w:shd w:val="clear" w:color="auto" w:fill="FFFFFF"/>
        </w:rPr>
        <w:t>туроведения: автореф.</w:t>
      </w:r>
      <w:r w:rsidRPr="001E2025">
        <w:rPr>
          <w:sz w:val="28"/>
          <w:szCs w:val="28"/>
          <w:shd w:val="clear" w:color="auto" w:fill="FFFFFF"/>
        </w:rPr>
        <w:t xml:space="preserve"> д</w:t>
      </w:r>
      <w:r w:rsidRPr="001E2025">
        <w:rPr>
          <w:sz w:val="28"/>
          <w:szCs w:val="28"/>
          <w:shd w:val="clear" w:color="auto" w:fill="FFFFFF"/>
          <w:lang w:val="ru-RU"/>
        </w:rPr>
        <w:t>ок</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ф</w:t>
      </w:r>
      <w:r w:rsidRPr="001E2025">
        <w:rPr>
          <w:sz w:val="28"/>
          <w:szCs w:val="28"/>
          <w:shd w:val="clear" w:color="auto" w:fill="FFFFFF"/>
          <w:lang w:val="ru-RU"/>
        </w:rPr>
        <w:t>илол</w:t>
      </w:r>
      <w:r w:rsidRPr="001E2025">
        <w:rPr>
          <w:sz w:val="28"/>
          <w:szCs w:val="28"/>
          <w:shd w:val="clear" w:color="auto" w:fill="FFFFFF"/>
        </w:rPr>
        <w:t>.</w:t>
      </w:r>
      <w:r w:rsidRPr="001E2025">
        <w:rPr>
          <w:sz w:val="28"/>
          <w:szCs w:val="28"/>
          <w:shd w:val="clear" w:color="auto" w:fill="FFFFFF"/>
          <w:lang w:val="ru-RU"/>
        </w:rPr>
        <w:t xml:space="preserve"> </w:t>
      </w:r>
      <w:r w:rsidRPr="001E2025">
        <w:rPr>
          <w:sz w:val="28"/>
          <w:szCs w:val="28"/>
          <w:shd w:val="clear" w:color="auto" w:fill="FFFFFF"/>
        </w:rPr>
        <w:t>н</w:t>
      </w:r>
      <w:r w:rsidRPr="001E2025">
        <w:rPr>
          <w:sz w:val="28"/>
          <w:szCs w:val="28"/>
          <w:shd w:val="clear" w:color="auto" w:fill="FFFFFF"/>
          <w:lang w:val="ru-RU"/>
        </w:rPr>
        <w:t>аук</w:t>
      </w:r>
      <w:r w:rsidRPr="001E2025">
        <w:rPr>
          <w:sz w:val="28"/>
          <w:szCs w:val="28"/>
          <w:shd w:val="clear" w:color="auto" w:fill="FFFFFF"/>
        </w:rPr>
        <w:t>:</w:t>
      </w:r>
      <w:r w:rsidRPr="001E2025">
        <w:rPr>
          <w:sz w:val="28"/>
          <w:szCs w:val="28"/>
        </w:rPr>
        <w:t xml:space="preserve"> </w:t>
      </w:r>
      <w:r w:rsidRPr="001E2025">
        <w:rPr>
          <w:sz w:val="28"/>
          <w:szCs w:val="28"/>
          <w:shd w:val="clear" w:color="auto" w:fill="FFFFFF"/>
        </w:rPr>
        <w:t>10.01.08</w:t>
      </w:r>
      <w:r w:rsidRPr="001E2025">
        <w:rPr>
          <w:sz w:val="28"/>
          <w:szCs w:val="28"/>
          <w:shd w:val="clear" w:color="auto" w:fill="FFFFFF"/>
          <w:lang w:val="ru-RU"/>
        </w:rPr>
        <w:t>.</w:t>
      </w:r>
      <w:r w:rsidRPr="001E2025">
        <w:rPr>
          <w:sz w:val="28"/>
          <w:szCs w:val="28"/>
          <w:shd w:val="clear" w:color="auto" w:fill="FFFFFF"/>
        </w:rPr>
        <w:t xml:space="preserve"> </w:t>
      </w:r>
      <w:r w:rsidRPr="001E2025">
        <w:rPr>
          <w:sz w:val="28"/>
          <w:szCs w:val="28"/>
        </w:rPr>
        <w:t>–</w:t>
      </w:r>
      <w:r w:rsidRPr="001E2025">
        <w:rPr>
          <w:sz w:val="28"/>
          <w:szCs w:val="28"/>
          <w:shd w:val="clear" w:color="auto" w:fill="FFFFFF"/>
        </w:rPr>
        <w:t xml:space="preserve"> Алматы, 1996. </w:t>
      </w:r>
      <w:r w:rsidRPr="001E2025">
        <w:rPr>
          <w:sz w:val="28"/>
          <w:szCs w:val="28"/>
        </w:rPr>
        <w:t>–</w:t>
      </w:r>
      <w:r w:rsidRPr="001E2025">
        <w:rPr>
          <w:sz w:val="28"/>
          <w:szCs w:val="28"/>
          <w:shd w:val="clear" w:color="auto" w:fill="FFFFFF"/>
        </w:rPr>
        <w:t xml:space="preserve"> 35 с.</w:t>
      </w:r>
    </w:p>
    <w:p w14:paraId="33C1D681" w14:textId="77777777" w:rsidR="00AE6265" w:rsidRPr="00900A68" w:rsidRDefault="00AE6265" w:rsidP="009071BD">
      <w:pPr>
        <w:pStyle w:val="a4"/>
        <w:numPr>
          <w:ilvl w:val="0"/>
          <w:numId w:val="34"/>
        </w:numPr>
        <w:tabs>
          <w:tab w:val="left" w:pos="1134"/>
        </w:tabs>
        <w:kinsoku w:val="0"/>
        <w:overflowPunct w:val="0"/>
        <w:ind w:left="0" w:firstLine="567"/>
        <w:rPr>
          <w:w w:val="110"/>
          <w:sz w:val="28"/>
          <w:szCs w:val="28"/>
        </w:rPr>
      </w:pPr>
      <w:r w:rsidRPr="00900A68">
        <w:rPr>
          <w:sz w:val="28"/>
          <w:szCs w:val="28"/>
          <w:shd w:val="clear" w:color="auto" w:fill="FFFFFF"/>
          <w:lang w:val="ru-RU"/>
        </w:rPr>
        <w:t>Кошербаев</w:t>
      </w:r>
      <w:r w:rsidRPr="00900A68">
        <w:rPr>
          <w:sz w:val="28"/>
          <w:szCs w:val="28"/>
          <w:shd w:val="clear" w:color="auto" w:fill="FFFFFF"/>
          <w:lang w:val="en-US"/>
        </w:rPr>
        <w:t xml:space="preserve"> </w:t>
      </w:r>
      <w:r w:rsidRPr="00900A68">
        <w:rPr>
          <w:sz w:val="28"/>
          <w:szCs w:val="28"/>
          <w:shd w:val="clear" w:color="auto" w:fill="FFFFFF"/>
          <w:lang w:val="ru-RU"/>
        </w:rPr>
        <w:t>Р</w:t>
      </w:r>
      <w:r w:rsidRPr="00900A68">
        <w:rPr>
          <w:sz w:val="28"/>
          <w:szCs w:val="28"/>
          <w:shd w:val="clear" w:color="auto" w:fill="FFFFFF"/>
          <w:lang w:val="en-US"/>
        </w:rPr>
        <w:t>.</w:t>
      </w:r>
      <w:r w:rsidRPr="00900A68">
        <w:rPr>
          <w:sz w:val="28"/>
          <w:szCs w:val="28"/>
          <w:shd w:val="clear" w:color="auto" w:fill="FFFFFF"/>
          <w:lang w:val="ru-RU"/>
        </w:rPr>
        <w:t>Н</w:t>
      </w:r>
      <w:r w:rsidRPr="00900A68">
        <w:rPr>
          <w:sz w:val="28"/>
          <w:szCs w:val="28"/>
          <w:shd w:val="clear" w:color="auto" w:fill="FFFFFF"/>
          <w:lang w:val="en-US"/>
        </w:rPr>
        <w:t xml:space="preserve">. </w:t>
      </w:r>
      <w:r w:rsidRPr="00900A68">
        <w:rPr>
          <w:sz w:val="28"/>
          <w:szCs w:val="28"/>
          <w:lang w:val="en-US"/>
        </w:rPr>
        <w:t>Cognitive</w:t>
      </w:r>
      <w:r w:rsidRPr="00900A68">
        <w:rPr>
          <w:spacing w:val="-12"/>
          <w:sz w:val="28"/>
          <w:szCs w:val="28"/>
          <w:lang w:val="en-US"/>
        </w:rPr>
        <w:t xml:space="preserve"> </w:t>
      </w:r>
      <w:r w:rsidRPr="00900A68">
        <w:rPr>
          <w:sz w:val="28"/>
          <w:szCs w:val="28"/>
          <w:lang w:val="en-US"/>
        </w:rPr>
        <w:t>and</w:t>
      </w:r>
      <w:r w:rsidRPr="00900A68">
        <w:rPr>
          <w:spacing w:val="-22"/>
          <w:sz w:val="28"/>
          <w:szCs w:val="28"/>
          <w:lang w:val="en-US"/>
        </w:rPr>
        <w:t xml:space="preserve"> </w:t>
      </w:r>
      <w:r w:rsidRPr="00900A68">
        <w:rPr>
          <w:sz w:val="28"/>
          <w:szCs w:val="28"/>
          <w:lang w:val="en-US"/>
        </w:rPr>
        <w:t>psychological-pedagogical</w:t>
      </w:r>
      <w:r w:rsidRPr="00900A68">
        <w:rPr>
          <w:spacing w:val="25"/>
          <w:sz w:val="28"/>
          <w:szCs w:val="28"/>
          <w:lang w:val="en-US"/>
        </w:rPr>
        <w:t xml:space="preserve"> </w:t>
      </w:r>
      <w:r w:rsidRPr="00900A68">
        <w:rPr>
          <w:sz w:val="28"/>
          <w:szCs w:val="28"/>
          <w:lang w:val="en-US"/>
        </w:rPr>
        <w:t>aspects</w:t>
      </w:r>
      <w:r w:rsidRPr="00900A68">
        <w:rPr>
          <w:spacing w:val="-17"/>
          <w:sz w:val="28"/>
          <w:szCs w:val="28"/>
          <w:lang w:val="en-US"/>
        </w:rPr>
        <w:t xml:space="preserve"> </w:t>
      </w:r>
      <w:r w:rsidRPr="00900A68">
        <w:rPr>
          <w:sz w:val="28"/>
          <w:szCs w:val="28"/>
          <w:lang w:val="en-US"/>
        </w:rPr>
        <w:t>of</w:t>
      </w:r>
      <w:r w:rsidRPr="00900A68">
        <w:rPr>
          <w:spacing w:val="-28"/>
          <w:sz w:val="28"/>
          <w:szCs w:val="28"/>
          <w:lang w:val="en-US"/>
        </w:rPr>
        <w:t xml:space="preserve"> </w:t>
      </w:r>
      <w:r w:rsidRPr="00900A68">
        <w:rPr>
          <w:sz w:val="28"/>
          <w:szCs w:val="28"/>
          <w:lang w:val="en-US"/>
        </w:rPr>
        <w:t>cross-cultural</w:t>
      </w:r>
      <w:r w:rsidRPr="00900A68">
        <w:rPr>
          <w:spacing w:val="-7"/>
          <w:sz w:val="28"/>
          <w:szCs w:val="28"/>
          <w:lang w:val="en-US"/>
        </w:rPr>
        <w:t xml:space="preserve"> </w:t>
      </w:r>
      <w:r w:rsidRPr="00900A68">
        <w:rPr>
          <w:sz w:val="28"/>
          <w:szCs w:val="28"/>
          <w:lang w:val="en-US"/>
        </w:rPr>
        <w:t xml:space="preserve">education </w:t>
      </w:r>
      <w:r w:rsidRPr="00900A68">
        <w:rPr>
          <w:w w:val="110"/>
          <w:sz w:val="28"/>
          <w:szCs w:val="28"/>
          <w:lang w:val="en-US"/>
        </w:rPr>
        <w:t>(</w:t>
      </w:r>
      <w:r w:rsidRPr="00900A68">
        <w:rPr>
          <w:sz w:val="28"/>
          <w:szCs w:val="28"/>
          <w:lang w:val="en-US"/>
        </w:rPr>
        <w:t>creativity</w:t>
      </w:r>
      <w:r w:rsidRPr="00900A68">
        <w:rPr>
          <w:spacing w:val="18"/>
          <w:sz w:val="28"/>
          <w:szCs w:val="28"/>
          <w:lang w:val="en-US"/>
        </w:rPr>
        <w:t xml:space="preserve"> </w:t>
      </w:r>
      <w:r w:rsidRPr="00900A68">
        <w:rPr>
          <w:sz w:val="28"/>
          <w:szCs w:val="28"/>
          <w:lang w:val="en-US"/>
        </w:rPr>
        <w:t>of</w:t>
      </w:r>
      <w:r w:rsidRPr="00900A68">
        <w:rPr>
          <w:spacing w:val="-13"/>
          <w:sz w:val="28"/>
          <w:szCs w:val="28"/>
          <w:lang w:val="en-US"/>
        </w:rPr>
        <w:t xml:space="preserve"> </w:t>
      </w:r>
      <w:r w:rsidRPr="00900A68">
        <w:rPr>
          <w:sz w:val="28"/>
          <w:szCs w:val="28"/>
          <w:lang w:val="en-US"/>
        </w:rPr>
        <w:t>poets</w:t>
      </w:r>
      <w:r w:rsidRPr="00900A68">
        <w:rPr>
          <w:spacing w:val="5"/>
          <w:sz w:val="28"/>
          <w:szCs w:val="28"/>
          <w:lang w:val="en-US"/>
        </w:rPr>
        <w:t xml:space="preserve"> </w:t>
      </w:r>
      <w:r w:rsidRPr="00900A68">
        <w:rPr>
          <w:sz w:val="28"/>
          <w:szCs w:val="28"/>
          <w:lang w:val="en-US"/>
        </w:rPr>
        <w:t>and</w:t>
      </w:r>
      <w:r w:rsidRPr="00900A68">
        <w:rPr>
          <w:spacing w:val="-7"/>
          <w:sz w:val="28"/>
          <w:szCs w:val="28"/>
          <w:lang w:val="en-US"/>
        </w:rPr>
        <w:t xml:space="preserve"> </w:t>
      </w:r>
      <w:r w:rsidRPr="00900A68">
        <w:rPr>
          <w:sz w:val="28"/>
          <w:szCs w:val="28"/>
          <w:lang w:val="en-US"/>
        </w:rPr>
        <w:t>writers</w:t>
      </w:r>
      <w:r w:rsidRPr="00900A68">
        <w:rPr>
          <w:spacing w:val="5"/>
          <w:sz w:val="28"/>
          <w:szCs w:val="28"/>
          <w:lang w:val="en-US"/>
        </w:rPr>
        <w:t xml:space="preserve"> </w:t>
      </w:r>
      <w:r w:rsidRPr="00900A68">
        <w:rPr>
          <w:sz w:val="28"/>
          <w:szCs w:val="28"/>
          <w:lang w:val="en-US"/>
        </w:rPr>
        <w:t>of</w:t>
      </w:r>
      <w:r w:rsidRPr="00900A68">
        <w:rPr>
          <w:spacing w:val="-6"/>
          <w:sz w:val="28"/>
          <w:szCs w:val="28"/>
          <w:lang w:val="en-US"/>
        </w:rPr>
        <w:t xml:space="preserve"> </w:t>
      </w:r>
      <w:r w:rsidRPr="00900A68">
        <w:rPr>
          <w:sz w:val="28"/>
          <w:szCs w:val="28"/>
          <w:lang w:val="en-US"/>
        </w:rPr>
        <w:t>Кazakhstan</w:t>
      </w:r>
      <w:r w:rsidRPr="00900A68">
        <w:rPr>
          <w:spacing w:val="8"/>
          <w:sz w:val="28"/>
          <w:szCs w:val="28"/>
          <w:lang w:val="en-US"/>
        </w:rPr>
        <w:t xml:space="preserve"> </w:t>
      </w:r>
      <w:r w:rsidRPr="00900A68">
        <w:rPr>
          <w:sz w:val="28"/>
          <w:szCs w:val="28"/>
          <w:lang w:val="en-US"/>
        </w:rPr>
        <w:t>of</w:t>
      </w:r>
      <w:r w:rsidRPr="00900A68">
        <w:rPr>
          <w:spacing w:val="-13"/>
          <w:sz w:val="28"/>
          <w:szCs w:val="28"/>
          <w:lang w:val="en-US"/>
        </w:rPr>
        <w:t xml:space="preserve"> </w:t>
      </w:r>
      <w:r w:rsidRPr="00900A68">
        <w:rPr>
          <w:sz w:val="28"/>
          <w:szCs w:val="28"/>
          <w:lang w:val="en-US"/>
        </w:rPr>
        <w:t>the</w:t>
      </w:r>
      <w:r w:rsidRPr="00900A68">
        <w:rPr>
          <w:spacing w:val="-3"/>
          <w:sz w:val="28"/>
          <w:szCs w:val="28"/>
          <w:lang w:val="en-US"/>
        </w:rPr>
        <w:t xml:space="preserve"> </w:t>
      </w:r>
      <w:r w:rsidRPr="00900A68">
        <w:rPr>
          <w:sz w:val="36"/>
          <w:szCs w:val="36"/>
          <w:lang w:val="en-US"/>
        </w:rPr>
        <w:t>xx</w:t>
      </w:r>
      <w:r w:rsidRPr="00900A68">
        <w:rPr>
          <w:spacing w:val="-1"/>
          <w:sz w:val="28"/>
          <w:szCs w:val="28"/>
          <w:lang w:val="en-US"/>
        </w:rPr>
        <w:t xml:space="preserve"> </w:t>
      </w:r>
      <w:r w:rsidRPr="00900A68">
        <w:rPr>
          <w:sz w:val="28"/>
          <w:szCs w:val="28"/>
          <w:lang w:val="en-US"/>
        </w:rPr>
        <w:t xml:space="preserve">century) </w:t>
      </w:r>
      <w:r w:rsidRPr="00900A68">
        <w:rPr>
          <w:sz w:val="28"/>
          <w:szCs w:val="28"/>
        </w:rPr>
        <w:t xml:space="preserve">// Педагогика и Психология. – Алматы, 2022. – </w:t>
      </w:r>
      <w:r w:rsidRPr="00900A68">
        <w:rPr>
          <w:sz w:val="28"/>
          <w:szCs w:val="28"/>
          <w:lang w:val="en-US"/>
        </w:rPr>
        <w:t>№</w:t>
      </w:r>
      <w:r>
        <w:rPr>
          <w:sz w:val="28"/>
          <w:szCs w:val="28"/>
        </w:rPr>
        <w:t>2(51). – С. 1</w:t>
      </w:r>
      <w:r w:rsidRPr="00F16D3C">
        <w:rPr>
          <w:sz w:val="28"/>
          <w:szCs w:val="28"/>
          <w:lang w:val="en-US"/>
        </w:rPr>
        <w:t>75</w:t>
      </w:r>
      <w:r>
        <w:rPr>
          <w:sz w:val="28"/>
          <w:szCs w:val="28"/>
        </w:rPr>
        <w:t>-1</w:t>
      </w:r>
      <w:r w:rsidRPr="00F16D3C">
        <w:rPr>
          <w:sz w:val="28"/>
          <w:szCs w:val="28"/>
          <w:lang w:val="en-US"/>
        </w:rPr>
        <w:t>85</w:t>
      </w:r>
      <w:r w:rsidRPr="00900A68">
        <w:rPr>
          <w:sz w:val="28"/>
          <w:szCs w:val="28"/>
        </w:rPr>
        <w:t>.</w:t>
      </w:r>
    </w:p>
    <w:p w14:paraId="2E4EEC1B"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Леонтьев А.Н. Психологические вопросы сознательности учения // Известия АПН РСФСР. – М</w:t>
      </w:r>
      <w:r w:rsidRPr="001E2025">
        <w:rPr>
          <w:sz w:val="28"/>
          <w:szCs w:val="28"/>
          <w:lang w:val="ru-RU"/>
        </w:rPr>
        <w:t>.</w:t>
      </w:r>
      <w:r w:rsidRPr="001E2025">
        <w:rPr>
          <w:sz w:val="28"/>
          <w:szCs w:val="28"/>
        </w:rPr>
        <w:t>, 1947. – Вып. 7. – С. 67-78.</w:t>
      </w:r>
    </w:p>
    <w:p w14:paraId="24C48819"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Аннинский Л. В кольце страстей // Простор – М</w:t>
      </w:r>
      <w:r w:rsidRPr="001E2025">
        <w:rPr>
          <w:sz w:val="28"/>
          <w:szCs w:val="28"/>
          <w:lang w:val="ru-RU"/>
        </w:rPr>
        <w:t>.</w:t>
      </w:r>
      <w:r w:rsidRPr="001E2025">
        <w:rPr>
          <w:sz w:val="28"/>
          <w:szCs w:val="28"/>
        </w:rPr>
        <w:t>,</w:t>
      </w:r>
      <w:r w:rsidRPr="001E2025">
        <w:rPr>
          <w:sz w:val="28"/>
          <w:szCs w:val="28"/>
          <w:lang w:val="ru-RU"/>
        </w:rPr>
        <w:t xml:space="preserve"> </w:t>
      </w:r>
      <w:r w:rsidRPr="001E2025">
        <w:rPr>
          <w:sz w:val="28"/>
          <w:szCs w:val="28"/>
        </w:rPr>
        <w:t>1963. – №10. – С.</w:t>
      </w:r>
      <w:r w:rsidRPr="001E2025">
        <w:rPr>
          <w:sz w:val="28"/>
          <w:szCs w:val="28"/>
          <w:lang w:val="ru-RU"/>
        </w:rPr>
        <w:t xml:space="preserve"> </w:t>
      </w:r>
      <w:r w:rsidRPr="001E2025">
        <w:rPr>
          <w:sz w:val="28"/>
          <w:szCs w:val="28"/>
        </w:rPr>
        <w:t>36-76.</w:t>
      </w:r>
    </w:p>
    <w:p w14:paraId="22A5FB14"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Ауэзов М. Предки, в бою поддержите меня</w:t>
      </w:r>
      <w:r>
        <w:rPr>
          <w:sz w:val="28"/>
          <w:szCs w:val="28"/>
          <w:lang w:val="ru-RU"/>
        </w:rPr>
        <w:t xml:space="preserve"> //</w:t>
      </w:r>
      <w:r w:rsidRPr="001E2025">
        <w:rPr>
          <w:sz w:val="28"/>
          <w:szCs w:val="28"/>
        </w:rPr>
        <w:t xml:space="preserve"> Дружба народов</w:t>
      </w:r>
      <w:r>
        <w:rPr>
          <w:sz w:val="28"/>
          <w:szCs w:val="28"/>
          <w:lang w:val="ru-RU"/>
        </w:rPr>
        <w:t xml:space="preserve">. </w:t>
      </w:r>
      <w:r w:rsidRPr="001E2025">
        <w:rPr>
          <w:sz w:val="28"/>
          <w:szCs w:val="28"/>
        </w:rPr>
        <w:t>– М</w:t>
      </w:r>
      <w:r w:rsidRPr="001E2025">
        <w:rPr>
          <w:sz w:val="28"/>
          <w:szCs w:val="28"/>
          <w:lang w:val="ru-RU"/>
        </w:rPr>
        <w:t>.</w:t>
      </w:r>
      <w:r>
        <w:rPr>
          <w:sz w:val="28"/>
          <w:szCs w:val="28"/>
          <w:lang w:val="ru-RU"/>
        </w:rPr>
        <w:t>,</w:t>
      </w:r>
      <w:r w:rsidRPr="001E2025">
        <w:rPr>
          <w:sz w:val="28"/>
          <w:szCs w:val="28"/>
        </w:rPr>
        <w:t xml:space="preserve"> 1968. - №7. - С. 12-18</w:t>
      </w:r>
      <w:r w:rsidRPr="001E2025">
        <w:rPr>
          <w:sz w:val="28"/>
          <w:szCs w:val="28"/>
          <w:lang w:val="ru-RU"/>
        </w:rPr>
        <w:t>.</w:t>
      </w:r>
      <w:r w:rsidRPr="001E2025">
        <w:rPr>
          <w:sz w:val="28"/>
          <w:szCs w:val="28"/>
        </w:rPr>
        <w:t xml:space="preserve"> </w:t>
      </w:r>
    </w:p>
    <w:p w14:paraId="549DF97E"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Кусаинова М. Языковая личность Герольда Бельгера // Вестник Челябинского государственного университета. Серия «Филология. Искусствоведение». – Челябинск, 2009. – №30(168). –</w:t>
      </w:r>
      <w:r w:rsidRPr="001E2025">
        <w:rPr>
          <w:sz w:val="28"/>
          <w:szCs w:val="28"/>
          <w:lang w:val="ru-RU"/>
        </w:rPr>
        <w:t xml:space="preserve"> С.</w:t>
      </w:r>
      <w:r w:rsidRPr="001E2025">
        <w:rPr>
          <w:sz w:val="28"/>
          <w:szCs w:val="28"/>
        </w:rPr>
        <w:t xml:space="preserve"> 121.</w:t>
      </w:r>
    </w:p>
    <w:p w14:paraId="4B793EB3"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Турсунов Е. Что нам завещал Герольд Бельгер </w:t>
      </w:r>
      <w:hyperlink r:id="rId161" w:history="1">
        <w:r w:rsidRPr="001E2025">
          <w:rPr>
            <w:rStyle w:val="a6"/>
            <w:color w:val="auto"/>
            <w:sz w:val="28"/>
            <w:szCs w:val="28"/>
            <w:u w:val="none"/>
            <w:lang w:val="en-US"/>
          </w:rPr>
          <w:t>https</w:t>
        </w:r>
        <w:r w:rsidRPr="001E2025">
          <w:rPr>
            <w:rStyle w:val="a6"/>
            <w:color w:val="auto"/>
            <w:sz w:val="28"/>
            <w:szCs w:val="28"/>
            <w:u w:val="none"/>
          </w:rPr>
          <w:t>://</w:t>
        </w:r>
        <w:r w:rsidRPr="001E2025">
          <w:rPr>
            <w:rStyle w:val="a6"/>
            <w:color w:val="auto"/>
            <w:sz w:val="28"/>
            <w:szCs w:val="28"/>
            <w:u w:val="none"/>
            <w:lang w:val="en-US"/>
          </w:rPr>
          <w:t>www</w:t>
        </w:r>
        <w:r w:rsidRPr="001E2025">
          <w:rPr>
            <w:rStyle w:val="a6"/>
            <w:color w:val="auto"/>
            <w:sz w:val="28"/>
            <w:szCs w:val="28"/>
            <w:u w:val="none"/>
          </w:rPr>
          <w:t>.</w:t>
        </w:r>
        <w:r w:rsidRPr="001E2025">
          <w:rPr>
            <w:rStyle w:val="a6"/>
            <w:color w:val="auto"/>
            <w:sz w:val="28"/>
            <w:szCs w:val="28"/>
            <w:u w:val="none"/>
            <w:lang w:val="en-US"/>
          </w:rPr>
          <w:t>altyn</w:t>
        </w:r>
        <w:r w:rsidRPr="001E2025">
          <w:rPr>
            <w:rStyle w:val="a6"/>
            <w:color w:val="auto"/>
            <w:sz w:val="28"/>
            <w:szCs w:val="28"/>
            <w:u w:val="none"/>
          </w:rPr>
          <w:t>-</w:t>
        </w:r>
        <w:r w:rsidRPr="001E2025">
          <w:rPr>
            <w:rStyle w:val="a6"/>
            <w:color w:val="auto"/>
            <w:sz w:val="28"/>
            <w:szCs w:val="28"/>
            <w:u w:val="none"/>
            <w:lang w:val="en-US"/>
          </w:rPr>
          <w:t>orda</w:t>
        </w:r>
        <w:r w:rsidRPr="001E2025">
          <w:rPr>
            <w:rStyle w:val="a6"/>
            <w:color w:val="auto"/>
            <w:sz w:val="28"/>
            <w:szCs w:val="28"/>
            <w:u w:val="none"/>
          </w:rPr>
          <w:t>.</w:t>
        </w:r>
        <w:r w:rsidRPr="001E2025">
          <w:rPr>
            <w:rStyle w:val="a6"/>
            <w:color w:val="auto"/>
            <w:sz w:val="28"/>
            <w:szCs w:val="28"/>
            <w:u w:val="none"/>
            <w:lang w:val="en-US"/>
          </w:rPr>
          <w:t>kz</w:t>
        </w:r>
        <w:r w:rsidRPr="001E2025">
          <w:rPr>
            <w:rStyle w:val="a6"/>
            <w:color w:val="auto"/>
            <w:sz w:val="28"/>
            <w:szCs w:val="28"/>
            <w:u w:val="none"/>
          </w:rPr>
          <w:t>/</w:t>
        </w:r>
        <w:r w:rsidRPr="001E2025">
          <w:rPr>
            <w:rStyle w:val="a6"/>
            <w:color w:val="auto"/>
            <w:sz w:val="28"/>
            <w:szCs w:val="28"/>
            <w:u w:val="none"/>
            <w:lang w:val="en-US"/>
          </w:rPr>
          <w:t>chto</w:t>
        </w:r>
        <w:r w:rsidRPr="001E2025">
          <w:rPr>
            <w:rStyle w:val="a6"/>
            <w:color w:val="auto"/>
            <w:sz w:val="28"/>
            <w:szCs w:val="28"/>
            <w:u w:val="none"/>
          </w:rPr>
          <w:t>-</w:t>
        </w:r>
        <w:r w:rsidRPr="001E2025">
          <w:rPr>
            <w:rStyle w:val="a6"/>
            <w:color w:val="auto"/>
            <w:sz w:val="28"/>
            <w:szCs w:val="28"/>
            <w:u w:val="none"/>
            <w:lang w:val="en-US"/>
          </w:rPr>
          <w:t>nam</w:t>
        </w:r>
        <w:r w:rsidRPr="001E2025">
          <w:rPr>
            <w:rStyle w:val="a6"/>
            <w:color w:val="auto"/>
            <w:sz w:val="28"/>
            <w:szCs w:val="28"/>
            <w:u w:val="none"/>
          </w:rPr>
          <w:t>-</w:t>
        </w:r>
        <w:r w:rsidRPr="001E2025">
          <w:rPr>
            <w:rStyle w:val="a6"/>
            <w:color w:val="auto"/>
            <w:sz w:val="28"/>
            <w:szCs w:val="28"/>
            <w:u w:val="none"/>
            <w:lang w:val="en-US"/>
          </w:rPr>
          <w:t>zaveshhal</w:t>
        </w:r>
        <w:r w:rsidRPr="001E2025">
          <w:rPr>
            <w:rStyle w:val="a6"/>
            <w:color w:val="auto"/>
            <w:sz w:val="28"/>
            <w:szCs w:val="28"/>
            <w:u w:val="none"/>
          </w:rPr>
          <w:t>-</w:t>
        </w:r>
        <w:r w:rsidRPr="001E2025">
          <w:rPr>
            <w:rStyle w:val="a6"/>
            <w:color w:val="auto"/>
            <w:sz w:val="28"/>
            <w:szCs w:val="28"/>
            <w:u w:val="none"/>
            <w:lang w:val="en-US"/>
          </w:rPr>
          <w:t>gerold</w:t>
        </w:r>
        <w:r w:rsidRPr="001E2025">
          <w:rPr>
            <w:rStyle w:val="a6"/>
            <w:color w:val="auto"/>
            <w:sz w:val="28"/>
            <w:szCs w:val="28"/>
            <w:u w:val="none"/>
          </w:rPr>
          <w:t>-</w:t>
        </w:r>
        <w:r w:rsidRPr="001E2025">
          <w:rPr>
            <w:rStyle w:val="a6"/>
            <w:color w:val="auto"/>
            <w:sz w:val="28"/>
            <w:szCs w:val="28"/>
            <w:u w:val="none"/>
            <w:lang w:val="en-US"/>
          </w:rPr>
          <w:t>belger</w:t>
        </w:r>
        <w:r w:rsidRPr="001E2025">
          <w:rPr>
            <w:rStyle w:val="a6"/>
            <w:color w:val="auto"/>
            <w:sz w:val="28"/>
            <w:szCs w:val="28"/>
            <w:u w:val="none"/>
          </w:rPr>
          <w:t>/</w:t>
        </w:r>
      </w:hyperlink>
      <w:r w:rsidRPr="001E2025">
        <w:rPr>
          <w:sz w:val="28"/>
          <w:szCs w:val="28"/>
          <w:lang w:val="ru-RU"/>
        </w:rPr>
        <w:t xml:space="preserve"> </w:t>
      </w:r>
      <w:r w:rsidRPr="001E2025">
        <w:rPr>
          <w:sz w:val="28"/>
          <w:szCs w:val="28"/>
        </w:rPr>
        <w:t>17.12.202</w:t>
      </w:r>
      <w:r w:rsidRPr="001E2025">
        <w:rPr>
          <w:sz w:val="28"/>
          <w:szCs w:val="28"/>
          <w:lang w:val="ru-RU"/>
        </w:rPr>
        <w:t>1.</w:t>
      </w:r>
    </w:p>
    <w:p w14:paraId="05673066" w14:textId="77777777" w:rsidR="00AE6265" w:rsidRPr="001E2025" w:rsidRDefault="00AE6265" w:rsidP="00AE6265">
      <w:pPr>
        <w:pStyle w:val="2"/>
        <w:numPr>
          <w:ilvl w:val="0"/>
          <w:numId w:val="34"/>
        </w:numPr>
        <w:shd w:val="clear" w:color="auto" w:fill="FFFFFF"/>
        <w:tabs>
          <w:tab w:val="left" w:pos="1134"/>
        </w:tabs>
        <w:spacing w:before="0" w:line="240" w:lineRule="auto"/>
        <w:ind w:left="0" w:firstLine="567"/>
        <w:jc w:val="both"/>
        <w:rPr>
          <w:rFonts w:ascii="Times New Roman" w:hAnsi="Times New Roman" w:cs="Times New Roman"/>
          <w:b w:val="0"/>
          <w:bCs w:val="0"/>
          <w:color w:val="auto"/>
          <w:sz w:val="28"/>
          <w:szCs w:val="28"/>
        </w:rPr>
      </w:pPr>
      <w:r w:rsidRPr="001E2025">
        <w:rPr>
          <w:rFonts w:ascii="Times New Roman" w:hAnsi="Times New Roman" w:cs="Times New Roman"/>
          <w:b w:val="0"/>
          <w:bCs w:val="0"/>
          <w:color w:val="auto"/>
          <w:sz w:val="28"/>
          <w:szCs w:val="28"/>
        </w:rPr>
        <w:t xml:space="preserve">Глухов В.П. Основы психолингвистики: учеб. пособие для студентов педвузов. </w:t>
      </w:r>
      <w:r w:rsidRPr="001E2025">
        <w:rPr>
          <w:rFonts w:ascii="Times New Roman" w:hAnsi="Times New Roman" w:cs="Times New Roman"/>
          <w:sz w:val="28"/>
          <w:szCs w:val="28"/>
        </w:rPr>
        <w:t>–</w:t>
      </w:r>
      <w:r w:rsidRPr="001E2025">
        <w:rPr>
          <w:rFonts w:ascii="Times New Roman" w:hAnsi="Times New Roman" w:cs="Times New Roman"/>
          <w:b w:val="0"/>
          <w:bCs w:val="0"/>
          <w:color w:val="auto"/>
          <w:sz w:val="28"/>
          <w:szCs w:val="28"/>
        </w:rPr>
        <w:t xml:space="preserve"> </w:t>
      </w:r>
      <w:r w:rsidRPr="001E2025">
        <w:rPr>
          <w:rFonts w:ascii="Times New Roman" w:hAnsi="Times New Roman" w:cs="Times New Roman"/>
          <w:b w:val="0"/>
          <w:color w:val="auto"/>
          <w:sz w:val="28"/>
          <w:szCs w:val="28"/>
        </w:rPr>
        <w:t>М.: ACT</w:t>
      </w:r>
      <w:r>
        <w:rPr>
          <w:rFonts w:ascii="Times New Roman" w:hAnsi="Times New Roman" w:cs="Times New Roman"/>
          <w:b w:val="0"/>
          <w:color w:val="auto"/>
          <w:sz w:val="28"/>
          <w:szCs w:val="28"/>
        </w:rPr>
        <w:t>;</w:t>
      </w:r>
      <w:r w:rsidRPr="001E2025">
        <w:rPr>
          <w:rFonts w:ascii="Times New Roman" w:hAnsi="Times New Roman" w:cs="Times New Roman"/>
          <w:b w:val="0"/>
          <w:color w:val="auto"/>
          <w:sz w:val="28"/>
          <w:szCs w:val="28"/>
        </w:rPr>
        <w:t xml:space="preserve"> Астрель, 2005. </w:t>
      </w:r>
      <w:r w:rsidRPr="001E2025">
        <w:rPr>
          <w:rFonts w:ascii="Times New Roman" w:hAnsi="Times New Roman" w:cs="Times New Roman"/>
          <w:sz w:val="28"/>
          <w:szCs w:val="28"/>
        </w:rPr>
        <w:t>–</w:t>
      </w:r>
      <w:r w:rsidRPr="001E2025">
        <w:rPr>
          <w:rFonts w:ascii="Times New Roman" w:hAnsi="Times New Roman" w:cs="Times New Roman"/>
          <w:b w:val="0"/>
          <w:color w:val="auto"/>
          <w:sz w:val="28"/>
          <w:szCs w:val="28"/>
        </w:rPr>
        <w:t xml:space="preserve"> 351 с. </w:t>
      </w:r>
    </w:p>
    <w:p w14:paraId="62B86496"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Майков А. Емшан </w:t>
      </w:r>
      <w:hyperlink r:id="rId162" w:history="1">
        <w:r w:rsidRPr="001E2025">
          <w:rPr>
            <w:rStyle w:val="a6"/>
            <w:color w:val="auto"/>
            <w:sz w:val="28"/>
            <w:szCs w:val="28"/>
            <w:u w:val="none"/>
          </w:rPr>
          <w:t>https://poemata.ru/poets/maykov-apollon/emshan*/</w:t>
        </w:r>
      </w:hyperlink>
      <w:r w:rsidRPr="001E2025">
        <w:rPr>
          <w:sz w:val="28"/>
          <w:szCs w:val="28"/>
          <w:lang w:val="ru-RU"/>
        </w:rPr>
        <w:t xml:space="preserve"> 11.02.2021.</w:t>
      </w:r>
    </w:p>
    <w:p w14:paraId="56F7BCC9"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Аджи М. Полынь половецкого поля. –</w:t>
      </w:r>
      <w:r w:rsidRPr="001E2025">
        <w:rPr>
          <w:sz w:val="28"/>
          <w:szCs w:val="28"/>
          <w:bdr w:val="none" w:sz="0" w:space="0" w:color="auto" w:frame="1"/>
          <w:shd w:val="clear" w:color="auto" w:fill="FFFFFF"/>
        </w:rPr>
        <w:t xml:space="preserve"> </w:t>
      </w:r>
      <w:r w:rsidRPr="001E2025">
        <w:rPr>
          <w:sz w:val="28"/>
          <w:szCs w:val="28"/>
        </w:rPr>
        <w:t>М</w:t>
      </w:r>
      <w:r w:rsidRPr="001E2025">
        <w:rPr>
          <w:sz w:val="28"/>
          <w:szCs w:val="28"/>
          <w:lang w:val="ru-RU"/>
        </w:rPr>
        <w:t>.</w:t>
      </w:r>
      <w:r w:rsidRPr="001E2025">
        <w:rPr>
          <w:sz w:val="28"/>
          <w:szCs w:val="28"/>
        </w:rPr>
        <w:t>: ACT, 2008. – 416 с.</w:t>
      </w:r>
    </w:p>
    <w:p w14:paraId="7912533E"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Муратбеков С. </w:t>
      </w:r>
      <w:hyperlink r:id="rId163" w:history="1">
        <w:r w:rsidRPr="001E2025">
          <w:rPr>
            <w:rStyle w:val="a6"/>
            <w:color w:val="auto"/>
            <w:sz w:val="28"/>
            <w:szCs w:val="28"/>
            <w:u w:val="none"/>
          </w:rPr>
          <w:t>https://kk.wikipedia.org/wiki</w:t>
        </w:r>
      </w:hyperlink>
      <w:r w:rsidRPr="001E2025">
        <w:rPr>
          <w:sz w:val="28"/>
          <w:szCs w:val="28"/>
        </w:rPr>
        <w:t xml:space="preserve">  11.02.2021.</w:t>
      </w:r>
    </w:p>
    <w:p w14:paraId="4F1064C3"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Кошербаев</w:t>
      </w:r>
      <w:r w:rsidRPr="001E2025">
        <w:rPr>
          <w:sz w:val="28"/>
          <w:szCs w:val="28"/>
          <w:shd w:val="clear" w:color="auto" w:fill="FFFFFF"/>
          <w:lang w:val="en-US"/>
        </w:rPr>
        <w:t xml:space="preserve"> </w:t>
      </w:r>
      <w:r w:rsidRPr="001E2025">
        <w:rPr>
          <w:sz w:val="28"/>
          <w:szCs w:val="28"/>
          <w:shd w:val="clear" w:color="auto" w:fill="FFFFFF"/>
        </w:rPr>
        <w:t>Р</w:t>
      </w:r>
      <w:r w:rsidRPr="001E2025">
        <w:rPr>
          <w:sz w:val="28"/>
          <w:szCs w:val="28"/>
          <w:shd w:val="clear" w:color="auto" w:fill="FFFFFF"/>
          <w:lang w:val="en-US"/>
        </w:rPr>
        <w:t>.</w:t>
      </w:r>
      <w:r w:rsidRPr="001E2025">
        <w:rPr>
          <w:sz w:val="28"/>
          <w:szCs w:val="28"/>
          <w:shd w:val="clear" w:color="auto" w:fill="FFFFFF"/>
        </w:rPr>
        <w:t>Н</w:t>
      </w:r>
      <w:r w:rsidRPr="001E2025">
        <w:rPr>
          <w:sz w:val="28"/>
          <w:szCs w:val="28"/>
          <w:shd w:val="clear" w:color="auto" w:fill="FFFFFF"/>
          <w:lang w:val="en-US"/>
        </w:rPr>
        <w:t xml:space="preserve">. </w:t>
      </w:r>
      <w:r w:rsidRPr="001E2025">
        <w:rPr>
          <w:bCs/>
          <w:sz w:val="28"/>
          <w:szCs w:val="28"/>
          <w:bdr w:val="none" w:sz="0" w:space="0" w:color="auto" w:frame="1"/>
          <w:lang w:val="en-US"/>
        </w:rPr>
        <w:t xml:space="preserve">Innovations in audiovisual translation: in enhancement of cross-cultural aspect in modern conditions // </w:t>
      </w:r>
      <w:r w:rsidRPr="001E2025">
        <w:rPr>
          <w:rStyle w:val="fs21"/>
          <w:bCs/>
          <w:sz w:val="28"/>
          <w:szCs w:val="28"/>
          <w:bdr w:val="none" w:sz="0" w:space="0" w:color="auto" w:frame="1"/>
          <w:lang w:val="en-US"/>
        </w:rPr>
        <w:t xml:space="preserve">Forthcoming XLinguae issue. </w:t>
      </w:r>
      <w:r w:rsidRPr="001E2025">
        <w:rPr>
          <w:sz w:val="28"/>
          <w:szCs w:val="28"/>
          <w:lang w:val="en-US"/>
        </w:rPr>
        <w:t>–</w:t>
      </w:r>
      <w:r w:rsidRPr="001E2025">
        <w:rPr>
          <w:rStyle w:val="fs21"/>
          <w:bCs/>
          <w:sz w:val="28"/>
          <w:szCs w:val="28"/>
          <w:bdr w:val="none" w:sz="0" w:space="0" w:color="auto" w:frame="1"/>
          <w:lang w:val="en-US"/>
        </w:rPr>
        <w:t xml:space="preserve"> 2022. -  </w:t>
      </w:r>
      <w:r w:rsidRPr="001E2025">
        <w:rPr>
          <w:sz w:val="28"/>
          <w:szCs w:val="28"/>
          <w:bdr w:val="none" w:sz="0" w:space="0" w:color="auto" w:frame="1"/>
        </w:rPr>
        <w:t xml:space="preserve"> </w:t>
      </w:r>
      <w:r w:rsidRPr="001E2025">
        <w:rPr>
          <w:sz w:val="28"/>
          <w:szCs w:val="28"/>
          <w:bdr w:val="none" w:sz="0" w:space="0" w:color="auto" w:frame="1"/>
          <w:lang w:val="en-US"/>
        </w:rPr>
        <w:t xml:space="preserve">№1. - </w:t>
      </w:r>
      <w:r w:rsidRPr="001E2025">
        <w:rPr>
          <w:sz w:val="28"/>
          <w:szCs w:val="28"/>
          <w:bdr w:val="none" w:sz="0" w:space="0" w:color="auto" w:frame="1"/>
          <w:lang w:val="ru-RU"/>
        </w:rPr>
        <w:t>Р</w:t>
      </w:r>
      <w:r w:rsidRPr="001E2025">
        <w:rPr>
          <w:sz w:val="28"/>
          <w:szCs w:val="28"/>
          <w:bdr w:val="none" w:sz="0" w:space="0" w:color="auto" w:frame="1"/>
        </w:rPr>
        <w:t>.</w:t>
      </w:r>
      <w:r w:rsidRPr="001E2025">
        <w:rPr>
          <w:sz w:val="28"/>
          <w:szCs w:val="28"/>
          <w:bdr w:val="none" w:sz="0" w:space="0" w:color="auto" w:frame="1"/>
          <w:lang w:val="en-US"/>
        </w:rPr>
        <w:t xml:space="preserve"> </w:t>
      </w:r>
      <w:r w:rsidRPr="001E2025">
        <w:rPr>
          <w:sz w:val="28"/>
          <w:szCs w:val="28"/>
          <w:bdr w:val="none" w:sz="0" w:space="0" w:color="auto" w:frame="1"/>
        </w:rPr>
        <w:t>145-155</w:t>
      </w:r>
    </w:p>
    <w:p w14:paraId="42F674C4"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lang w:eastAsia="ko-KR"/>
        </w:rPr>
        <w:lastRenderedPageBreak/>
        <w:t xml:space="preserve">Власова В.Г. Евразийская поэтика казахстанского культурного текста (на материале современной поэзии) // </w:t>
      </w:r>
      <w:r w:rsidRPr="001E2025">
        <w:rPr>
          <w:spacing w:val="4"/>
          <w:sz w:val="28"/>
          <w:szCs w:val="28"/>
        </w:rPr>
        <w:t xml:space="preserve">Мат. культурно-гуманитарного форума «Москва – Астана». Россия и Казахстан: межкультурное взаимодействие. </w:t>
      </w:r>
      <w:r w:rsidRPr="001E2025">
        <w:rPr>
          <w:sz w:val="28"/>
          <w:szCs w:val="28"/>
        </w:rPr>
        <w:t>–</w:t>
      </w:r>
      <w:r w:rsidRPr="001E2025">
        <w:rPr>
          <w:spacing w:val="4"/>
          <w:sz w:val="28"/>
          <w:szCs w:val="28"/>
        </w:rPr>
        <w:t xml:space="preserve"> М</w:t>
      </w:r>
      <w:r w:rsidRPr="001E2025">
        <w:rPr>
          <w:spacing w:val="4"/>
          <w:sz w:val="28"/>
          <w:szCs w:val="28"/>
          <w:lang w:val="ru-RU"/>
        </w:rPr>
        <w:t xml:space="preserve">.; </w:t>
      </w:r>
      <w:r w:rsidRPr="001E2025">
        <w:rPr>
          <w:spacing w:val="4"/>
          <w:sz w:val="28"/>
          <w:szCs w:val="28"/>
        </w:rPr>
        <w:t>Астана</w:t>
      </w:r>
      <w:r w:rsidRPr="001E2025">
        <w:rPr>
          <w:spacing w:val="4"/>
          <w:sz w:val="28"/>
          <w:szCs w:val="28"/>
          <w:lang w:val="ru-RU"/>
        </w:rPr>
        <w:t>,</w:t>
      </w:r>
      <w:r w:rsidRPr="001E2025">
        <w:rPr>
          <w:spacing w:val="4"/>
          <w:sz w:val="28"/>
          <w:szCs w:val="28"/>
        </w:rPr>
        <w:t xml:space="preserve"> 2017. </w:t>
      </w:r>
      <w:r w:rsidRPr="001E2025">
        <w:rPr>
          <w:sz w:val="28"/>
          <w:szCs w:val="28"/>
        </w:rPr>
        <w:t>–</w:t>
      </w:r>
      <w:r w:rsidRPr="001E2025">
        <w:rPr>
          <w:spacing w:val="4"/>
          <w:sz w:val="28"/>
          <w:szCs w:val="28"/>
        </w:rPr>
        <w:t xml:space="preserve"> С. 84-91</w:t>
      </w:r>
      <w:r w:rsidRPr="001E2025">
        <w:rPr>
          <w:spacing w:val="4"/>
          <w:sz w:val="28"/>
          <w:szCs w:val="28"/>
          <w:lang w:val="ru-RU"/>
        </w:rPr>
        <w:t>.</w:t>
      </w:r>
      <w:r w:rsidRPr="001E2025">
        <w:rPr>
          <w:spacing w:val="4"/>
          <w:sz w:val="28"/>
          <w:szCs w:val="28"/>
        </w:rPr>
        <w:t xml:space="preserve"> </w:t>
      </w:r>
    </w:p>
    <w:p w14:paraId="03EA5A93"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Дахин А.Н. Педагогическое моделирование: сущность, эффективность и неопределенность</w:t>
      </w:r>
      <w:r w:rsidRPr="001E2025">
        <w:rPr>
          <w:sz w:val="28"/>
          <w:szCs w:val="28"/>
          <w:lang w:val="ru-RU"/>
        </w:rPr>
        <w:t xml:space="preserve"> //</w:t>
      </w:r>
      <w:r w:rsidRPr="001E2025">
        <w:rPr>
          <w:sz w:val="28"/>
          <w:szCs w:val="28"/>
        </w:rPr>
        <w:t xml:space="preserve"> Педагогика</w:t>
      </w:r>
      <w:r w:rsidRPr="001E2025">
        <w:rPr>
          <w:sz w:val="28"/>
          <w:szCs w:val="28"/>
          <w:lang w:val="ru-RU"/>
        </w:rPr>
        <w:t xml:space="preserve">. </w:t>
      </w:r>
      <w:r w:rsidRPr="001E2025">
        <w:rPr>
          <w:sz w:val="28"/>
          <w:szCs w:val="28"/>
        </w:rPr>
        <w:t>– М</w:t>
      </w:r>
      <w:r w:rsidRPr="001E2025">
        <w:rPr>
          <w:sz w:val="28"/>
          <w:szCs w:val="28"/>
          <w:lang w:val="ru-RU"/>
        </w:rPr>
        <w:t xml:space="preserve">., </w:t>
      </w:r>
      <w:r w:rsidRPr="001E2025">
        <w:rPr>
          <w:sz w:val="28"/>
          <w:szCs w:val="28"/>
        </w:rPr>
        <w:t>2003. – №4. – С. 21-26.</w:t>
      </w:r>
    </w:p>
    <w:p w14:paraId="50A164EF"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 xml:space="preserve">Суслова О.И. </w:t>
      </w:r>
      <w:r w:rsidRPr="001E2025">
        <w:rPr>
          <w:iCs/>
          <w:sz w:val="28"/>
          <w:szCs w:val="28"/>
          <w:bdr w:val="none" w:sz="0" w:space="0" w:color="auto" w:frame="1"/>
        </w:rPr>
        <w:t xml:space="preserve">Мотивационный компонент в структуре профессионального становления будущих специалиста // Вестник СГСЭУ. </w:t>
      </w:r>
      <w:r w:rsidRPr="001E2025">
        <w:rPr>
          <w:sz w:val="28"/>
          <w:szCs w:val="28"/>
        </w:rPr>
        <w:t>–</w:t>
      </w:r>
      <w:r w:rsidRPr="001E2025">
        <w:rPr>
          <w:iCs/>
          <w:sz w:val="28"/>
          <w:szCs w:val="28"/>
          <w:bdr w:val="none" w:sz="0" w:space="0" w:color="auto" w:frame="1"/>
        </w:rPr>
        <w:t xml:space="preserve"> 2005. </w:t>
      </w:r>
      <w:r w:rsidRPr="001E2025">
        <w:rPr>
          <w:sz w:val="28"/>
          <w:szCs w:val="28"/>
        </w:rPr>
        <w:t>–</w:t>
      </w:r>
      <w:r w:rsidRPr="001E2025">
        <w:rPr>
          <w:iCs/>
          <w:sz w:val="28"/>
          <w:szCs w:val="28"/>
          <w:bdr w:val="none" w:sz="0" w:space="0" w:color="auto" w:frame="1"/>
        </w:rPr>
        <w:t xml:space="preserve"> №4(2). </w:t>
      </w:r>
      <w:r w:rsidRPr="001E2025">
        <w:rPr>
          <w:sz w:val="28"/>
          <w:szCs w:val="28"/>
        </w:rPr>
        <w:t>–</w:t>
      </w:r>
      <w:r w:rsidRPr="001E2025">
        <w:rPr>
          <w:iCs/>
          <w:sz w:val="28"/>
          <w:szCs w:val="28"/>
          <w:bdr w:val="none" w:sz="0" w:space="0" w:color="auto" w:frame="1"/>
        </w:rPr>
        <w:t xml:space="preserve"> С.</w:t>
      </w:r>
      <w:r w:rsidRPr="001E2025">
        <w:rPr>
          <w:iCs/>
          <w:sz w:val="28"/>
          <w:szCs w:val="28"/>
          <w:bdr w:val="none" w:sz="0" w:space="0" w:color="auto" w:frame="1"/>
          <w:lang w:val="ru-RU"/>
        </w:rPr>
        <w:t xml:space="preserve">  </w:t>
      </w:r>
      <w:r w:rsidRPr="001E2025">
        <w:rPr>
          <w:iCs/>
          <w:sz w:val="28"/>
          <w:szCs w:val="28"/>
          <w:bdr w:val="none" w:sz="0" w:space="0" w:color="auto" w:frame="1"/>
        </w:rPr>
        <w:t>158-161.</w:t>
      </w:r>
    </w:p>
    <w:p w14:paraId="5AAA131E"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rPr>
        <w:t>Божович Л.И. Проблема развития мотивационной сферы ребенка. Изучение мотивации поведения детей и подростков</w:t>
      </w:r>
      <w:r w:rsidRPr="001E2025">
        <w:rPr>
          <w:sz w:val="28"/>
          <w:szCs w:val="28"/>
          <w:lang w:val="ru-RU"/>
        </w:rPr>
        <w:t>.</w:t>
      </w:r>
      <w:r w:rsidRPr="001E2025">
        <w:rPr>
          <w:rStyle w:val="af"/>
          <w:i w:val="0"/>
          <w:sz w:val="28"/>
          <w:szCs w:val="28"/>
          <w:shd w:val="clear" w:color="auto" w:fill="FFFFFF"/>
        </w:rPr>
        <w:t>Хрестоматия по психологии: учебное пособие для студентов.</w:t>
      </w:r>
      <w:r w:rsidRPr="001E2025">
        <w:rPr>
          <w:sz w:val="28"/>
          <w:szCs w:val="28"/>
        </w:rPr>
        <w:t xml:space="preserve"> – М</w:t>
      </w:r>
      <w:r w:rsidRPr="001E2025">
        <w:rPr>
          <w:sz w:val="28"/>
          <w:szCs w:val="28"/>
          <w:lang w:val="ru-RU"/>
        </w:rPr>
        <w:t>.</w:t>
      </w:r>
      <w:r w:rsidRPr="001E2025">
        <w:rPr>
          <w:sz w:val="28"/>
          <w:szCs w:val="28"/>
        </w:rPr>
        <w:t>, 1972. – С. 22-29</w:t>
      </w:r>
      <w:r w:rsidRPr="001E2025">
        <w:rPr>
          <w:sz w:val="28"/>
          <w:szCs w:val="28"/>
          <w:lang w:val="ru-RU"/>
        </w:rPr>
        <w:t>.</w:t>
      </w:r>
    </w:p>
    <w:p w14:paraId="49AC4E2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 xml:space="preserve">Урсул А.Д. На пути к глобальному образованию // Открытое образование. </w:t>
      </w:r>
      <w:r w:rsidRPr="001E2025">
        <w:rPr>
          <w:sz w:val="28"/>
          <w:szCs w:val="28"/>
        </w:rPr>
        <w:t>–</w:t>
      </w:r>
      <w:r w:rsidRPr="001E2025">
        <w:rPr>
          <w:sz w:val="28"/>
          <w:szCs w:val="28"/>
          <w:shd w:val="clear" w:color="auto" w:fill="FFFFFF"/>
        </w:rPr>
        <w:t xml:space="preserve"> М</w:t>
      </w:r>
      <w:r w:rsidRPr="001E2025">
        <w:rPr>
          <w:sz w:val="28"/>
          <w:szCs w:val="28"/>
          <w:shd w:val="clear" w:color="auto" w:fill="FFFFFF"/>
          <w:lang w:val="ru-RU"/>
        </w:rPr>
        <w:t>.</w:t>
      </w:r>
      <w:r w:rsidRPr="001E2025">
        <w:rPr>
          <w:sz w:val="28"/>
          <w:szCs w:val="28"/>
          <w:shd w:val="clear" w:color="auto" w:fill="FFFFFF"/>
        </w:rPr>
        <w:t xml:space="preserve">, 2010. </w:t>
      </w:r>
      <w:r w:rsidRPr="001E2025">
        <w:rPr>
          <w:sz w:val="28"/>
          <w:szCs w:val="28"/>
        </w:rPr>
        <w:t>–</w:t>
      </w:r>
      <w:r w:rsidRPr="001E2025">
        <w:rPr>
          <w:sz w:val="28"/>
          <w:szCs w:val="28"/>
          <w:shd w:val="clear" w:color="auto" w:fill="FFFFFF"/>
        </w:rPr>
        <w:t xml:space="preserve"> №1. </w:t>
      </w:r>
      <w:r w:rsidRPr="001E2025">
        <w:rPr>
          <w:sz w:val="28"/>
          <w:szCs w:val="28"/>
        </w:rPr>
        <w:t>–</w:t>
      </w:r>
      <w:r w:rsidRPr="001E2025">
        <w:rPr>
          <w:sz w:val="28"/>
          <w:szCs w:val="28"/>
          <w:shd w:val="clear" w:color="auto" w:fill="FFFFFF"/>
        </w:rPr>
        <w:t xml:space="preserve"> </w:t>
      </w:r>
      <w:r w:rsidRPr="001E2025">
        <w:rPr>
          <w:sz w:val="28"/>
          <w:szCs w:val="28"/>
          <w:shd w:val="clear" w:color="auto" w:fill="FFFFFF"/>
          <w:lang w:val="ru-RU"/>
        </w:rPr>
        <w:t xml:space="preserve">С. </w:t>
      </w:r>
      <w:r w:rsidRPr="001E2025">
        <w:rPr>
          <w:sz w:val="28"/>
          <w:szCs w:val="28"/>
          <w:shd w:val="clear" w:color="auto" w:fill="FFFFFF"/>
        </w:rPr>
        <w:t>147.</w:t>
      </w:r>
    </w:p>
    <w:p w14:paraId="723DEE80" w14:textId="77777777" w:rsidR="00AE6265" w:rsidRPr="001E2025" w:rsidRDefault="00AE6265" w:rsidP="00AE6265">
      <w:pPr>
        <w:pStyle w:val="a4"/>
        <w:numPr>
          <w:ilvl w:val="0"/>
          <w:numId w:val="34"/>
        </w:numPr>
        <w:tabs>
          <w:tab w:val="left" w:pos="1134"/>
        </w:tabs>
        <w:ind w:left="0" w:firstLine="567"/>
        <w:rPr>
          <w:sz w:val="28"/>
          <w:szCs w:val="28"/>
        </w:rPr>
      </w:pPr>
      <w:r w:rsidRPr="001E2025">
        <w:rPr>
          <w:sz w:val="28"/>
          <w:szCs w:val="28"/>
          <w:shd w:val="clear" w:color="auto" w:fill="FFFFFF"/>
        </w:rPr>
        <w:t xml:space="preserve">Хенви Р. Достижимая глобальная перспектива / пер. с англ. </w:t>
      </w:r>
      <w:r w:rsidRPr="001E2025">
        <w:rPr>
          <w:sz w:val="28"/>
          <w:szCs w:val="28"/>
        </w:rPr>
        <w:t>–</w:t>
      </w:r>
      <w:r w:rsidRPr="001E2025">
        <w:rPr>
          <w:sz w:val="28"/>
          <w:szCs w:val="28"/>
          <w:shd w:val="clear" w:color="auto" w:fill="FFFFFF"/>
        </w:rPr>
        <w:t xml:space="preserve"> Рязань, 1994. </w:t>
      </w:r>
      <w:r w:rsidRPr="001E2025">
        <w:rPr>
          <w:sz w:val="28"/>
          <w:szCs w:val="28"/>
        </w:rPr>
        <w:t>–</w:t>
      </w:r>
      <w:r w:rsidRPr="001E2025">
        <w:rPr>
          <w:sz w:val="28"/>
          <w:szCs w:val="28"/>
          <w:shd w:val="clear" w:color="auto" w:fill="FFFFFF"/>
        </w:rPr>
        <w:t xml:space="preserve"> С. 3-6</w:t>
      </w:r>
      <w:r w:rsidRPr="001E2025">
        <w:rPr>
          <w:sz w:val="28"/>
          <w:szCs w:val="28"/>
          <w:shd w:val="clear" w:color="auto" w:fill="FFFFFF"/>
          <w:lang w:val="ru-RU"/>
        </w:rPr>
        <w:t>.</w:t>
      </w:r>
      <w:r w:rsidRPr="001E2025">
        <w:rPr>
          <w:sz w:val="28"/>
          <w:szCs w:val="28"/>
          <w:shd w:val="clear" w:color="auto" w:fill="FFFFFF"/>
        </w:rPr>
        <w:t xml:space="preserve"> </w:t>
      </w:r>
    </w:p>
    <w:p w14:paraId="4CF38C46" w14:textId="77777777" w:rsidR="00AE6265" w:rsidRPr="001E2025" w:rsidRDefault="00AE6265" w:rsidP="00AE6265">
      <w:pPr>
        <w:pStyle w:val="a4"/>
        <w:numPr>
          <w:ilvl w:val="0"/>
          <w:numId w:val="34"/>
        </w:numPr>
        <w:tabs>
          <w:tab w:val="left" w:pos="1134"/>
        </w:tabs>
        <w:adjustRightInd w:val="0"/>
        <w:ind w:left="0" w:firstLine="567"/>
        <w:rPr>
          <w:bCs/>
          <w:sz w:val="28"/>
          <w:szCs w:val="28"/>
        </w:rPr>
      </w:pPr>
      <w:r w:rsidRPr="001E2025">
        <w:rPr>
          <w:sz w:val="28"/>
          <w:szCs w:val="28"/>
          <w:shd w:val="clear" w:color="auto" w:fill="FFFFFF"/>
        </w:rPr>
        <w:t>Кошербаев</w:t>
      </w:r>
      <w:r w:rsidRPr="001E2025">
        <w:rPr>
          <w:b/>
          <w:bCs/>
          <w:sz w:val="28"/>
          <w:szCs w:val="28"/>
        </w:rPr>
        <w:t xml:space="preserve"> </w:t>
      </w:r>
      <w:r w:rsidRPr="001E2025">
        <w:rPr>
          <w:sz w:val="28"/>
          <w:szCs w:val="28"/>
          <w:shd w:val="clear" w:color="auto" w:fill="FFFFFF"/>
        </w:rPr>
        <w:t xml:space="preserve">Р.Н. </w:t>
      </w:r>
      <w:r w:rsidRPr="001E2025">
        <w:rPr>
          <w:bCs/>
          <w:sz w:val="28"/>
          <w:szCs w:val="28"/>
        </w:rPr>
        <w:t xml:space="preserve">Методы обучения и инструменты оценивания как средство формирования кросс-культурной компетенции студентов // </w:t>
      </w:r>
      <w:r w:rsidRPr="001E2025">
        <w:rPr>
          <w:bCs/>
          <w:iCs/>
          <w:sz w:val="28"/>
          <w:szCs w:val="28"/>
        </w:rPr>
        <w:t>Membership in the WTO: Prospects of Scientific Researches and International Technology Market"</w:t>
      </w:r>
      <w:r w:rsidRPr="001E2025">
        <w:rPr>
          <w:iCs/>
          <w:sz w:val="28"/>
          <w:szCs w:val="28"/>
        </w:rPr>
        <w:t xml:space="preserve"> Materials of the IV International Scientific-Practical Conference. </w:t>
      </w:r>
      <w:r w:rsidRPr="001E2025">
        <w:rPr>
          <w:sz w:val="28"/>
          <w:szCs w:val="28"/>
        </w:rPr>
        <w:t>–</w:t>
      </w:r>
      <w:r w:rsidRPr="001E2025">
        <w:rPr>
          <w:sz w:val="28"/>
          <w:szCs w:val="28"/>
          <w:lang w:val="en-US"/>
        </w:rPr>
        <w:t xml:space="preserve"> </w:t>
      </w:r>
      <w:r w:rsidRPr="001E2025">
        <w:rPr>
          <w:iCs/>
          <w:sz w:val="28"/>
          <w:szCs w:val="28"/>
        </w:rPr>
        <w:t>Canada</w:t>
      </w:r>
      <w:r w:rsidRPr="001E2025">
        <w:rPr>
          <w:iCs/>
          <w:sz w:val="28"/>
          <w:szCs w:val="28"/>
          <w:lang w:val="en-US"/>
        </w:rPr>
        <w:t>:</w:t>
      </w:r>
      <w:r w:rsidRPr="001E2025">
        <w:rPr>
          <w:iCs/>
          <w:sz w:val="28"/>
          <w:szCs w:val="28"/>
        </w:rPr>
        <w:t xml:space="preserve"> Vancouver, </w:t>
      </w:r>
      <w:r w:rsidRPr="001E2025">
        <w:rPr>
          <w:bCs/>
          <w:sz w:val="28"/>
          <w:szCs w:val="28"/>
        </w:rPr>
        <w:t xml:space="preserve">2019. </w:t>
      </w:r>
      <w:r w:rsidRPr="001E2025">
        <w:rPr>
          <w:sz w:val="28"/>
          <w:szCs w:val="28"/>
        </w:rPr>
        <w:t>–</w:t>
      </w:r>
      <w:r w:rsidRPr="001E2025">
        <w:rPr>
          <w:bCs/>
          <w:sz w:val="28"/>
          <w:szCs w:val="28"/>
        </w:rPr>
        <w:t xml:space="preserve"> С. 148-153</w:t>
      </w:r>
    </w:p>
    <w:p w14:paraId="3659494C" w14:textId="77777777" w:rsidR="00AE6265" w:rsidRPr="001E2025" w:rsidRDefault="00AE6265" w:rsidP="00AE6265">
      <w:pPr>
        <w:pStyle w:val="a4"/>
        <w:numPr>
          <w:ilvl w:val="0"/>
          <w:numId w:val="34"/>
        </w:numPr>
        <w:tabs>
          <w:tab w:val="left" w:pos="1134"/>
        </w:tabs>
        <w:adjustRightInd w:val="0"/>
        <w:ind w:left="0" w:firstLine="567"/>
        <w:rPr>
          <w:sz w:val="28"/>
          <w:szCs w:val="28"/>
          <w:shd w:val="clear" w:color="auto" w:fill="FFFFFF"/>
        </w:rPr>
      </w:pPr>
      <w:r w:rsidRPr="001E2025">
        <w:rPr>
          <w:sz w:val="28"/>
          <w:szCs w:val="28"/>
          <w:shd w:val="clear" w:color="auto" w:fill="FFFFFF"/>
        </w:rPr>
        <w:t xml:space="preserve">Кошербаев Р.Н. </w:t>
      </w:r>
      <w:r w:rsidRPr="001E2025">
        <w:rPr>
          <w:sz w:val="28"/>
          <w:szCs w:val="28"/>
        </w:rPr>
        <w:t xml:space="preserve">Роль педагогических технологий в развитии читательской грамотности как основы кросс-культурной компетентности у будущих педагогов-филологов // Сборник международной научно-практической конференции </w:t>
      </w:r>
      <w:r w:rsidRPr="001E2025">
        <w:rPr>
          <w:bCs/>
          <w:sz w:val="28"/>
          <w:szCs w:val="28"/>
        </w:rPr>
        <w:t>«Жамбыл Жабаев, проблемы национального воспитания в эпоху новых вызовов».</w:t>
      </w:r>
      <w:r w:rsidRPr="001E2025">
        <w:rPr>
          <w:bCs/>
          <w:sz w:val="28"/>
          <w:szCs w:val="28"/>
          <w:lang w:val="ru-RU"/>
        </w:rPr>
        <w:t xml:space="preserve"> </w:t>
      </w:r>
      <w:r w:rsidRPr="001E2025">
        <w:rPr>
          <w:sz w:val="28"/>
          <w:szCs w:val="28"/>
        </w:rPr>
        <w:t>–</w:t>
      </w:r>
      <w:r w:rsidRPr="001E2025">
        <w:rPr>
          <w:bCs/>
          <w:sz w:val="28"/>
          <w:szCs w:val="28"/>
        </w:rPr>
        <w:t xml:space="preserve"> Алматы</w:t>
      </w:r>
      <w:r w:rsidRPr="001E2025">
        <w:rPr>
          <w:bCs/>
          <w:sz w:val="28"/>
          <w:szCs w:val="28"/>
          <w:lang w:val="ru-RU"/>
        </w:rPr>
        <w:t>:</w:t>
      </w:r>
      <w:r w:rsidRPr="001E2025">
        <w:rPr>
          <w:sz w:val="28"/>
          <w:szCs w:val="28"/>
        </w:rPr>
        <w:t xml:space="preserve"> КазНПУ им. Абая</w:t>
      </w:r>
      <w:r w:rsidRPr="001E2025">
        <w:rPr>
          <w:bCs/>
          <w:sz w:val="28"/>
          <w:szCs w:val="28"/>
        </w:rPr>
        <w:t>,</w:t>
      </w:r>
      <w:r w:rsidRPr="001E2025">
        <w:rPr>
          <w:sz w:val="28"/>
          <w:szCs w:val="28"/>
        </w:rPr>
        <w:t xml:space="preserve"> 2021. – С.</w:t>
      </w:r>
      <w:r w:rsidRPr="001E2025">
        <w:rPr>
          <w:sz w:val="28"/>
          <w:szCs w:val="28"/>
          <w:lang w:val="ru-RU"/>
        </w:rPr>
        <w:t xml:space="preserve"> </w:t>
      </w:r>
      <w:r w:rsidRPr="001E2025">
        <w:rPr>
          <w:sz w:val="28"/>
          <w:szCs w:val="28"/>
        </w:rPr>
        <w:t>119-123</w:t>
      </w:r>
      <w:r w:rsidRPr="001E2025">
        <w:rPr>
          <w:sz w:val="28"/>
          <w:szCs w:val="28"/>
          <w:lang w:val="ru-RU"/>
        </w:rPr>
        <w:t>.</w:t>
      </w:r>
      <w:r w:rsidRPr="001E2025">
        <w:rPr>
          <w:sz w:val="28"/>
          <w:szCs w:val="28"/>
        </w:rPr>
        <w:t xml:space="preserve"> </w:t>
      </w:r>
    </w:p>
    <w:p w14:paraId="2FF2CF1F" w14:textId="54064AE9" w:rsidR="00A00392" w:rsidRPr="001E2025" w:rsidRDefault="00A00392" w:rsidP="00AE6265">
      <w:pPr>
        <w:pStyle w:val="a4"/>
        <w:shd w:val="clear" w:color="auto" w:fill="FFFFFF"/>
        <w:tabs>
          <w:tab w:val="left" w:pos="993"/>
        </w:tabs>
        <w:ind w:left="0" w:firstLine="567"/>
        <w:rPr>
          <w:rFonts w:eastAsia="Arial"/>
          <w:sz w:val="28"/>
          <w:szCs w:val="28"/>
        </w:rPr>
      </w:pPr>
    </w:p>
    <w:p w14:paraId="1100A7FD" w14:textId="77777777"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61395293" w14:textId="77777777"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6F21BE0C" w14:textId="0838FAB4"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0CF68098" w14:textId="0865F888"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4AFC3340" w14:textId="6757B147"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2A38D772" w14:textId="7CB779B3"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25C4D26C" w14:textId="4F4FB654"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401295D9" w14:textId="3B0B5B6B"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3DBEE413" w14:textId="33B9C36B" w:rsidR="00A00392" w:rsidRPr="001E2025" w:rsidRDefault="00A00392" w:rsidP="00A00392">
      <w:pPr>
        <w:tabs>
          <w:tab w:val="left" w:pos="835"/>
        </w:tabs>
        <w:spacing w:after="0" w:line="240" w:lineRule="auto"/>
        <w:jc w:val="both"/>
        <w:rPr>
          <w:rFonts w:ascii="Times New Roman" w:eastAsia="Arial" w:hAnsi="Times New Roman" w:cs="Times New Roman"/>
          <w:sz w:val="28"/>
          <w:szCs w:val="28"/>
        </w:rPr>
      </w:pPr>
    </w:p>
    <w:p w14:paraId="06BC8311" w14:textId="36E8B746" w:rsidR="00941421" w:rsidRDefault="00941421" w:rsidP="00941421">
      <w:pPr>
        <w:shd w:val="clear" w:color="auto" w:fill="FFFFFF"/>
        <w:spacing w:after="0" w:line="240" w:lineRule="auto"/>
        <w:jc w:val="center"/>
        <w:rPr>
          <w:rFonts w:ascii="Times New Roman" w:eastAsia="Times New Roman" w:hAnsi="Times New Roman" w:cs="Times New Roman"/>
          <w:b/>
          <w:sz w:val="28"/>
          <w:szCs w:val="28"/>
        </w:rPr>
      </w:pPr>
    </w:p>
    <w:p w14:paraId="18CBD15F" w14:textId="77777777" w:rsidR="00DA5A2D" w:rsidRDefault="00DA5A2D" w:rsidP="00941421">
      <w:pPr>
        <w:shd w:val="clear" w:color="auto" w:fill="FFFFFF"/>
        <w:spacing w:after="0" w:line="240" w:lineRule="auto"/>
        <w:jc w:val="center"/>
        <w:rPr>
          <w:rFonts w:ascii="Times New Roman" w:eastAsia="Times New Roman" w:hAnsi="Times New Roman" w:cs="Times New Roman"/>
          <w:b/>
          <w:sz w:val="28"/>
          <w:szCs w:val="28"/>
        </w:rPr>
      </w:pPr>
    </w:p>
    <w:p w14:paraId="5E2BF44A" w14:textId="77777777" w:rsidR="00DA5A2D" w:rsidRDefault="00DA5A2D" w:rsidP="00941421">
      <w:pPr>
        <w:shd w:val="clear" w:color="auto" w:fill="FFFFFF"/>
        <w:spacing w:after="0" w:line="240" w:lineRule="auto"/>
        <w:jc w:val="center"/>
        <w:rPr>
          <w:rFonts w:ascii="Times New Roman" w:eastAsia="Times New Roman" w:hAnsi="Times New Roman" w:cs="Times New Roman"/>
          <w:b/>
          <w:sz w:val="28"/>
          <w:szCs w:val="28"/>
        </w:rPr>
      </w:pPr>
    </w:p>
    <w:p w14:paraId="57479F5C" w14:textId="77777777" w:rsidR="00DA5A2D" w:rsidRDefault="00DA5A2D" w:rsidP="00941421">
      <w:pPr>
        <w:shd w:val="clear" w:color="auto" w:fill="FFFFFF"/>
        <w:spacing w:after="0" w:line="240" w:lineRule="auto"/>
        <w:jc w:val="center"/>
        <w:rPr>
          <w:rFonts w:ascii="Times New Roman" w:eastAsia="Times New Roman" w:hAnsi="Times New Roman" w:cs="Times New Roman"/>
          <w:b/>
          <w:sz w:val="28"/>
          <w:szCs w:val="28"/>
        </w:rPr>
      </w:pPr>
    </w:p>
    <w:p w14:paraId="71B97C83" w14:textId="77777777" w:rsidR="00DA5A2D" w:rsidRDefault="00DA5A2D" w:rsidP="00941421">
      <w:pPr>
        <w:shd w:val="clear" w:color="auto" w:fill="FFFFFF"/>
        <w:spacing w:after="0" w:line="240" w:lineRule="auto"/>
        <w:jc w:val="center"/>
        <w:rPr>
          <w:rFonts w:ascii="Times New Roman" w:eastAsia="Times New Roman" w:hAnsi="Times New Roman" w:cs="Times New Roman"/>
          <w:b/>
          <w:sz w:val="28"/>
          <w:szCs w:val="28"/>
        </w:rPr>
      </w:pPr>
    </w:p>
    <w:p w14:paraId="73EAA399" w14:textId="77777777" w:rsidR="00DA5A2D" w:rsidRDefault="00DA5A2D" w:rsidP="00941421">
      <w:pPr>
        <w:shd w:val="clear" w:color="auto" w:fill="FFFFFF"/>
        <w:spacing w:after="0" w:line="240" w:lineRule="auto"/>
        <w:jc w:val="center"/>
        <w:rPr>
          <w:rFonts w:ascii="Times New Roman" w:eastAsia="Times New Roman" w:hAnsi="Times New Roman" w:cs="Times New Roman"/>
          <w:b/>
          <w:sz w:val="28"/>
          <w:szCs w:val="28"/>
        </w:rPr>
      </w:pPr>
    </w:p>
    <w:p w14:paraId="172C3219" w14:textId="4B4DB35C" w:rsidR="00A00392" w:rsidRPr="001E2025" w:rsidRDefault="000D04A4" w:rsidP="00176842">
      <w:pPr>
        <w:spacing w:after="160" w:line="259" w:lineRule="auto"/>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br w:type="page"/>
      </w:r>
      <w:r w:rsidR="00176842">
        <w:rPr>
          <w:rFonts w:ascii="Times New Roman" w:eastAsia="Times New Roman" w:hAnsi="Times New Roman" w:cs="Times New Roman"/>
          <w:b/>
          <w:sz w:val="28"/>
          <w:szCs w:val="28"/>
          <w:lang w:val="kk-KZ"/>
        </w:rPr>
        <w:lastRenderedPageBreak/>
        <w:t xml:space="preserve">                                                 </w:t>
      </w:r>
      <w:r w:rsidR="00A00392" w:rsidRPr="001E2025">
        <w:rPr>
          <w:rFonts w:ascii="Times New Roman" w:eastAsia="Times New Roman" w:hAnsi="Times New Roman" w:cs="Times New Roman"/>
          <w:b/>
          <w:sz w:val="28"/>
          <w:szCs w:val="28"/>
          <w:lang w:val="kk-KZ"/>
        </w:rPr>
        <w:t>ПРИЛОЖЕНИЕ А</w:t>
      </w:r>
    </w:p>
    <w:p w14:paraId="5714B827" w14:textId="77777777" w:rsidR="00941421" w:rsidRPr="001E2025" w:rsidRDefault="00941421" w:rsidP="00941421">
      <w:pPr>
        <w:shd w:val="clear" w:color="auto" w:fill="FFFFFF"/>
        <w:spacing w:after="0" w:line="240" w:lineRule="auto"/>
        <w:jc w:val="center"/>
        <w:rPr>
          <w:rFonts w:ascii="Times New Roman" w:eastAsia="Times New Roman" w:hAnsi="Times New Roman" w:cs="Times New Roman"/>
          <w:b/>
          <w:sz w:val="28"/>
          <w:szCs w:val="28"/>
          <w:lang w:val="kk-KZ"/>
        </w:rPr>
      </w:pPr>
    </w:p>
    <w:p w14:paraId="158AB2E4" w14:textId="41D92E57" w:rsidR="00A00392" w:rsidRPr="006E47F1" w:rsidRDefault="00A00392" w:rsidP="00C56E38">
      <w:pPr>
        <w:shd w:val="clear" w:color="auto" w:fill="FFFFFF"/>
        <w:spacing w:after="0" w:line="240" w:lineRule="auto"/>
        <w:jc w:val="center"/>
        <w:rPr>
          <w:rFonts w:ascii="Times New Roman" w:eastAsia="Times New Roman" w:hAnsi="Times New Roman" w:cs="Times New Roman"/>
          <w:sz w:val="28"/>
          <w:szCs w:val="28"/>
          <w:lang w:val="kk-KZ"/>
        </w:rPr>
      </w:pPr>
      <w:r w:rsidRPr="006E47F1">
        <w:rPr>
          <w:rFonts w:ascii="Times New Roman" w:eastAsia="Times New Roman" w:hAnsi="Times New Roman" w:cs="Times New Roman"/>
          <w:sz w:val="28"/>
          <w:szCs w:val="28"/>
          <w:lang w:val="kk-KZ"/>
        </w:rPr>
        <w:t>Образовательный интенсив по Казахской литературе ОП бакалавриата «Русский язык и литература в школах с нерусским языком обучения»</w:t>
      </w:r>
    </w:p>
    <w:p w14:paraId="04FD8516" w14:textId="344721FD" w:rsidR="00A00392" w:rsidRPr="001E2025" w:rsidRDefault="00A00392" w:rsidP="00A00392">
      <w:pPr>
        <w:shd w:val="clear" w:color="auto" w:fill="FFFFFF"/>
        <w:spacing w:after="0" w:line="240" w:lineRule="auto"/>
        <w:ind w:firstLine="708"/>
        <w:jc w:val="both"/>
        <w:rPr>
          <w:rFonts w:ascii="Times New Roman" w:eastAsia="Times New Roman" w:hAnsi="Times New Roman" w:cs="Times New Roman"/>
          <w:i/>
          <w:iCs/>
          <w:sz w:val="28"/>
          <w:szCs w:val="28"/>
          <w:lang w:val="kk-KZ"/>
        </w:rPr>
      </w:pPr>
    </w:p>
    <w:p w14:paraId="27EFB80F" w14:textId="512A420B" w:rsidR="00C56E38" w:rsidRPr="001E2025" w:rsidRDefault="00C56E38" w:rsidP="00C56E38">
      <w:pPr>
        <w:shd w:val="clear" w:color="auto" w:fill="FFFFFF"/>
        <w:spacing w:after="0" w:line="240" w:lineRule="auto"/>
        <w:jc w:val="both"/>
        <w:rPr>
          <w:rFonts w:ascii="Times New Roman" w:eastAsia="Times New Roman" w:hAnsi="Times New Roman" w:cs="Times New Roman"/>
          <w:sz w:val="28"/>
          <w:szCs w:val="28"/>
          <w:lang w:val="kk-KZ"/>
        </w:rPr>
      </w:pPr>
      <w:r w:rsidRPr="001E2025">
        <w:rPr>
          <w:rFonts w:ascii="Times New Roman" w:eastAsia="Times New Roman" w:hAnsi="Times New Roman" w:cs="Times New Roman"/>
          <w:sz w:val="28"/>
          <w:szCs w:val="28"/>
          <w:lang w:val="kk-KZ"/>
        </w:rPr>
        <w:t>Таблица А 1</w:t>
      </w:r>
    </w:p>
    <w:p w14:paraId="5D347111" w14:textId="77777777" w:rsidR="00C56E38" w:rsidRPr="001E2025" w:rsidRDefault="00C56E38" w:rsidP="00A00392">
      <w:pPr>
        <w:shd w:val="clear" w:color="auto" w:fill="FFFFFF"/>
        <w:spacing w:after="0" w:line="240" w:lineRule="auto"/>
        <w:ind w:firstLine="708"/>
        <w:jc w:val="both"/>
        <w:rPr>
          <w:rFonts w:ascii="Times New Roman" w:eastAsia="Times New Roman" w:hAnsi="Times New Roman" w:cs="Times New Roman"/>
          <w:i/>
          <w:i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4"/>
        <w:gridCol w:w="2835"/>
      </w:tblGrid>
      <w:tr w:rsidR="00A00392" w:rsidRPr="001E2025" w14:paraId="74165C67" w14:textId="77777777" w:rsidTr="00C56E38">
        <w:trPr>
          <w:trHeight w:val="525"/>
        </w:trPr>
        <w:tc>
          <w:tcPr>
            <w:tcW w:w="6804" w:type="dxa"/>
          </w:tcPr>
          <w:p w14:paraId="0CE74F92" w14:textId="77777777" w:rsidR="00A00392" w:rsidRPr="001E2025" w:rsidRDefault="00A00392" w:rsidP="00D57432">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lang w:val="kk-KZ"/>
              </w:rPr>
              <w:t>Наименование тем</w:t>
            </w:r>
          </w:p>
        </w:tc>
        <w:tc>
          <w:tcPr>
            <w:tcW w:w="2835" w:type="dxa"/>
          </w:tcPr>
          <w:p w14:paraId="20E45ED2"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Методы исследования и с</w:t>
            </w:r>
            <w:r w:rsidRPr="001E2025">
              <w:rPr>
                <w:rFonts w:ascii="Times New Roman" w:hAnsi="Times New Roman" w:cs="Times New Roman"/>
                <w:bCs/>
                <w:sz w:val="24"/>
                <w:szCs w:val="24"/>
              </w:rPr>
              <w:t>тратегии</w:t>
            </w:r>
          </w:p>
        </w:tc>
      </w:tr>
      <w:tr w:rsidR="00A00392" w:rsidRPr="001E2025" w14:paraId="735E7138" w14:textId="77777777" w:rsidTr="00C56E38">
        <w:trPr>
          <w:trHeight w:val="219"/>
        </w:trPr>
        <w:tc>
          <w:tcPr>
            <w:tcW w:w="6804" w:type="dxa"/>
          </w:tcPr>
          <w:p w14:paraId="18E3CB83" w14:textId="77777777" w:rsidR="00A00392" w:rsidRPr="001E2025" w:rsidRDefault="00A00392" w:rsidP="00C56E38">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1</w:t>
            </w:r>
          </w:p>
        </w:tc>
        <w:tc>
          <w:tcPr>
            <w:tcW w:w="2835" w:type="dxa"/>
          </w:tcPr>
          <w:p w14:paraId="7603303C" w14:textId="77777777" w:rsidR="00A00392" w:rsidRPr="001E2025" w:rsidRDefault="00A00392" w:rsidP="00C56E38">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2</w:t>
            </w:r>
          </w:p>
        </w:tc>
      </w:tr>
      <w:tr w:rsidR="00A00392" w:rsidRPr="001E2025" w14:paraId="024B0700" w14:textId="77777777" w:rsidTr="00C56E38">
        <w:trPr>
          <w:trHeight w:val="432"/>
        </w:trPr>
        <w:tc>
          <w:tcPr>
            <w:tcW w:w="6804" w:type="dxa"/>
          </w:tcPr>
          <w:p w14:paraId="092A6244"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 xml:space="preserve">Лекция 1. </w:t>
            </w:r>
            <w:r w:rsidRPr="001E2025">
              <w:rPr>
                <w:rFonts w:ascii="Times New Roman" w:hAnsi="Times New Roman" w:cs="Times New Roman"/>
                <w:bCs/>
                <w:sz w:val="24"/>
                <w:szCs w:val="24"/>
                <w:lang w:eastAsia="zh-CN"/>
              </w:rPr>
              <w:t>Фольклор казахского народа. Жанровый состав, специфика и своеобразие казахского устного народного творчества. Поэтическая система произведений обрядовой и внеобрядовой лирики. Богатство и типология лирических, эпических, лиро-эпических жанров.</w:t>
            </w:r>
          </w:p>
        </w:tc>
        <w:tc>
          <w:tcPr>
            <w:tcW w:w="2835" w:type="dxa"/>
          </w:tcPr>
          <w:p w14:paraId="3A0873FD"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1568DF8"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p w14:paraId="209153DD"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 xml:space="preserve"> </w:t>
            </w:r>
          </w:p>
        </w:tc>
      </w:tr>
      <w:tr w:rsidR="00A00392" w:rsidRPr="001E2025" w14:paraId="1D541A31" w14:textId="77777777" w:rsidTr="00C56E38">
        <w:trPr>
          <w:trHeight w:val="570"/>
        </w:trPr>
        <w:tc>
          <w:tcPr>
            <w:tcW w:w="6804" w:type="dxa"/>
          </w:tcPr>
          <w:p w14:paraId="135849F1"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Прак</w:t>
            </w:r>
            <w:r w:rsidRPr="001E2025">
              <w:rPr>
                <w:rFonts w:ascii="Times New Roman" w:hAnsi="Times New Roman" w:cs="Times New Roman"/>
                <w:bCs/>
                <w:sz w:val="24"/>
                <w:szCs w:val="24"/>
              </w:rPr>
              <w:t>т</w:t>
            </w:r>
            <w:r w:rsidRPr="001E2025">
              <w:rPr>
                <w:rFonts w:ascii="Times New Roman" w:hAnsi="Times New Roman" w:cs="Times New Roman"/>
                <w:bCs/>
                <w:sz w:val="24"/>
                <w:szCs w:val="24"/>
                <w:lang w:val="kk-KZ"/>
              </w:rPr>
              <w:t>ическое занятие 1.</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eastAsia="zh-CN"/>
              </w:rPr>
              <w:t>Классический героический эпос. Лирический и социально-бытовой эпос. Исторические песни казахского народа. 4.Свадебно-обрядовые песни.</w:t>
            </w:r>
          </w:p>
        </w:tc>
        <w:tc>
          <w:tcPr>
            <w:tcW w:w="2835" w:type="dxa"/>
          </w:tcPr>
          <w:p w14:paraId="3D196C35"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13590CF1"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5A522B4D"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2C34DA61" w14:textId="77777777" w:rsidTr="00C56E38">
        <w:trPr>
          <w:trHeight w:val="617"/>
        </w:trPr>
        <w:tc>
          <w:tcPr>
            <w:tcW w:w="6804" w:type="dxa"/>
          </w:tcPr>
          <w:p w14:paraId="3E7D8EE3"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Лекция 2. Древнейшая казахская литература. Ранние памятники 6-8 веков. Основные произведения и их авторы. Содержание памятников и их значение.</w:t>
            </w:r>
          </w:p>
        </w:tc>
        <w:tc>
          <w:tcPr>
            <w:tcW w:w="2835" w:type="dxa"/>
          </w:tcPr>
          <w:p w14:paraId="71DF6012"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217588EE"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p w14:paraId="3512C5A3"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484AD45D" w14:textId="77777777" w:rsidTr="00C56E38">
        <w:trPr>
          <w:trHeight w:val="427"/>
        </w:trPr>
        <w:tc>
          <w:tcPr>
            <w:tcW w:w="6804" w:type="dxa"/>
          </w:tcPr>
          <w:p w14:paraId="02AA7EC1"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Прак</w:t>
            </w:r>
            <w:r w:rsidRPr="001E2025">
              <w:rPr>
                <w:rFonts w:ascii="Times New Roman" w:hAnsi="Times New Roman" w:cs="Times New Roman"/>
                <w:bCs/>
                <w:sz w:val="24"/>
                <w:szCs w:val="24"/>
              </w:rPr>
              <w:t>т</w:t>
            </w:r>
            <w:r w:rsidRPr="001E2025">
              <w:rPr>
                <w:rFonts w:ascii="Times New Roman" w:hAnsi="Times New Roman" w:cs="Times New Roman"/>
                <w:bCs/>
                <w:sz w:val="24"/>
                <w:szCs w:val="24"/>
                <w:lang w:val="kk-KZ"/>
              </w:rPr>
              <w:t>ическое занятие 2.</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Древнейшая казахская литература. 1. Ранние памятники 6-8 веков. Основные произведения и их авторы. 2. Содержание памятников и их значение.</w:t>
            </w:r>
          </w:p>
        </w:tc>
        <w:tc>
          <w:tcPr>
            <w:tcW w:w="2835" w:type="dxa"/>
          </w:tcPr>
          <w:p w14:paraId="61CD587A"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1DC81A2A"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20A07F92"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275C3CF8" w14:textId="77777777" w:rsidTr="00C56E38">
        <w:trPr>
          <w:trHeight w:val="70"/>
        </w:trPr>
        <w:tc>
          <w:tcPr>
            <w:tcW w:w="6804" w:type="dxa"/>
          </w:tcPr>
          <w:p w14:paraId="79C1C2D5"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Лекция 3. Казахская литература раннего средневековья. Поэтическая система и идейно-тематическая направленность произведений этого периода.</w:t>
            </w:r>
          </w:p>
        </w:tc>
        <w:tc>
          <w:tcPr>
            <w:tcW w:w="2835" w:type="dxa"/>
          </w:tcPr>
          <w:p w14:paraId="195C576C"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06928F66"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p w14:paraId="3F93E245"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4C331143" w14:textId="77777777" w:rsidTr="00C56E38">
        <w:trPr>
          <w:trHeight w:val="70"/>
        </w:trPr>
        <w:tc>
          <w:tcPr>
            <w:tcW w:w="6804" w:type="dxa"/>
          </w:tcPr>
          <w:p w14:paraId="189BD003"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Практическое занятие 3. </w:t>
            </w:r>
            <w:r w:rsidRPr="001E2025">
              <w:rPr>
                <w:rFonts w:ascii="Times New Roman" w:hAnsi="Times New Roman" w:cs="Times New Roman"/>
                <w:bCs/>
                <w:sz w:val="24"/>
                <w:szCs w:val="24"/>
              </w:rPr>
              <w:t>Огузский героический эпос. Сказание о Коркуте.</w:t>
            </w:r>
          </w:p>
        </w:tc>
        <w:tc>
          <w:tcPr>
            <w:tcW w:w="2835" w:type="dxa"/>
          </w:tcPr>
          <w:p w14:paraId="2C87B55E"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24F45379" w14:textId="1DDC6D93"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A00392" w:rsidRPr="001E2025" w14:paraId="3B6FD3C2" w14:textId="77777777" w:rsidTr="00C56E38">
        <w:trPr>
          <w:trHeight w:val="485"/>
        </w:trPr>
        <w:tc>
          <w:tcPr>
            <w:tcW w:w="6804" w:type="dxa"/>
          </w:tcPr>
          <w:p w14:paraId="5E2A1C0B" w14:textId="77777777" w:rsidR="00A00392" w:rsidRPr="001E2025" w:rsidRDefault="00A00392" w:rsidP="00D57432">
            <w:pPr>
              <w:autoSpaceDE w:val="0"/>
              <w:autoSpaceDN w:val="0"/>
              <w:adjustRightInd w:val="0"/>
              <w:spacing w:after="0" w:line="240" w:lineRule="auto"/>
              <w:jc w:val="both"/>
              <w:rPr>
                <w:rFonts w:ascii="Times New Roman" w:eastAsia="Calibri" w:hAnsi="Times New Roman" w:cs="Times New Roman"/>
                <w:bCs/>
                <w:sz w:val="24"/>
                <w:szCs w:val="24"/>
              </w:rPr>
            </w:pPr>
            <w:r w:rsidRPr="001E2025">
              <w:rPr>
                <w:rFonts w:ascii="Times New Roman" w:hAnsi="Times New Roman" w:cs="Times New Roman"/>
                <w:bCs/>
                <w:sz w:val="24"/>
                <w:szCs w:val="24"/>
                <w:lang w:val="kk-KZ"/>
              </w:rPr>
              <w:t>Лекция 4.</w:t>
            </w:r>
            <w:r w:rsidRPr="001E2025">
              <w:rPr>
                <w:rFonts w:ascii="Times New Roman" w:hAnsi="Times New Roman" w:cs="Times New Roman"/>
                <w:bCs/>
                <w:color w:val="000000"/>
                <w:sz w:val="24"/>
                <w:szCs w:val="24"/>
              </w:rPr>
              <w:t xml:space="preserve"> </w:t>
            </w:r>
            <w:r w:rsidRPr="001E2025">
              <w:rPr>
                <w:rFonts w:ascii="Times New Roman" w:hAnsi="Times New Roman" w:cs="Times New Roman"/>
                <w:bCs/>
                <w:sz w:val="24"/>
                <w:szCs w:val="24"/>
              </w:rPr>
              <w:t>Казахская литература 15-17 веков. Поэзия жырау. Основные представители. Темы, идеи, мотивы. Жанры толгау и терме в творчестве жырау и акынов.</w:t>
            </w:r>
          </w:p>
        </w:tc>
        <w:tc>
          <w:tcPr>
            <w:tcW w:w="2835" w:type="dxa"/>
          </w:tcPr>
          <w:p w14:paraId="1082B0A2"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00BEFA24"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p w14:paraId="398EEEE7"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45F5909A" w14:textId="77777777" w:rsidTr="00C56E38">
        <w:trPr>
          <w:trHeight w:val="902"/>
        </w:trPr>
        <w:tc>
          <w:tcPr>
            <w:tcW w:w="6804" w:type="dxa"/>
          </w:tcPr>
          <w:p w14:paraId="4C1B957D"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Практическое занятие 4.</w:t>
            </w:r>
            <w:r w:rsidRPr="001E2025">
              <w:rPr>
                <w:rFonts w:ascii="Times New Roman" w:hAnsi="Times New Roman" w:cs="Times New Roman"/>
                <w:bCs/>
                <w:sz w:val="24"/>
                <w:szCs w:val="24"/>
              </w:rPr>
              <w:t xml:space="preserve"> Основные представители: Актамберды жырау, Доспамбет жырау и др. Основные темы, идеи, мотивы в жырау. Жанры толгау и терме в творчестве жырау и акынов.</w:t>
            </w:r>
          </w:p>
        </w:tc>
        <w:tc>
          <w:tcPr>
            <w:tcW w:w="2835" w:type="dxa"/>
          </w:tcPr>
          <w:p w14:paraId="5942B859"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6FA7034C"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75367A0F"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70387F28" w14:textId="77777777" w:rsidTr="00C56E38">
        <w:trPr>
          <w:trHeight w:val="513"/>
        </w:trPr>
        <w:tc>
          <w:tcPr>
            <w:tcW w:w="6804" w:type="dxa"/>
          </w:tcPr>
          <w:p w14:paraId="78B94739"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Лекция 5. </w:t>
            </w:r>
            <w:r w:rsidRPr="001E2025">
              <w:rPr>
                <w:rFonts w:ascii="Times New Roman" w:hAnsi="Times New Roman" w:cs="Times New Roman"/>
                <w:bCs/>
                <w:sz w:val="24"/>
                <w:szCs w:val="24"/>
              </w:rPr>
              <w:t xml:space="preserve">Казахская литература </w:t>
            </w:r>
            <w:r w:rsidRPr="001E2025">
              <w:rPr>
                <w:rFonts w:ascii="Times New Roman" w:hAnsi="Times New Roman" w:cs="Times New Roman"/>
                <w:bCs/>
                <w:sz w:val="24"/>
                <w:szCs w:val="24"/>
                <w:lang w:val="kk-KZ"/>
              </w:rPr>
              <w:t>15</w:t>
            </w:r>
            <w:r w:rsidRPr="001E2025">
              <w:rPr>
                <w:rFonts w:ascii="Times New Roman" w:hAnsi="Times New Roman" w:cs="Times New Roman"/>
                <w:bCs/>
                <w:sz w:val="24"/>
                <w:szCs w:val="24"/>
              </w:rPr>
              <w:t>-</w:t>
            </w:r>
            <w:r w:rsidRPr="001E2025">
              <w:rPr>
                <w:rFonts w:ascii="Times New Roman" w:hAnsi="Times New Roman" w:cs="Times New Roman"/>
                <w:bCs/>
                <w:sz w:val="24"/>
                <w:szCs w:val="24"/>
                <w:lang w:val="kk-KZ"/>
              </w:rPr>
              <w:t>17</w:t>
            </w:r>
            <w:r w:rsidRPr="001E2025">
              <w:rPr>
                <w:rFonts w:ascii="Times New Roman" w:hAnsi="Times New Roman" w:cs="Times New Roman"/>
                <w:bCs/>
                <w:sz w:val="24"/>
                <w:szCs w:val="24"/>
              </w:rPr>
              <w:t xml:space="preserve"> веков. Историческое и идейно</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тематическое своеобразие казахской литературы: война с джунгарами и ее отражение в литературе. Творчество Таттикара, Умбетея-жырау. Отражение героической доблести в произведениях Умбетея и Таттикары.</w:t>
            </w:r>
          </w:p>
        </w:tc>
        <w:tc>
          <w:tcPr>
            <w:tcW w:w="2835" w:type="dxa"/>
          </w:tcPr>
          <w:p w14:paraId="76EE4965"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2E8292EA" w14:textId="77777777" w:rsidR="00A00392" w:rsidRPr="001E2025" w:rsidRDefault="00A00392" w:rsidP="00D57432">
            <w:pPr>
              <w:spacing w:after="0" w:line="240" w:lineRule="auto"/>
              <w:jc w:val="both"/>
              <w:rPr>
                <w:rFonts w:ascii="Times New Roman" w:hAnsi="Times New Roman" w:cs="Times New Roman"/>
                <w:bCs/>
                <w:sz w:val="24"/>
                <w:szCs w:val="24"/>
                <w:lang w:val="kk-KZ"/>
              </w:rPr>
            </w:pPr>
          </w:p>
          <w:p w14:paraId="624AF226"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A00392" w:rsidRPr="001E2025" w14:paraId="01338C29" w14:textId="77777777" w:rsidTr="00BF5FEC">
        <w:trPr>
          <w:trHeight w:val="807"/>
        </w:trPr>
        <w:tc>
          <w:tcPr>
            <w:tcW w:w="6804" w:type="dxa"/>
            <w:tcBorders>
              <w:bottom w:val="single" w:sz="4" w:space="0" w:color="auto"/>
            </w:tcBorders>
          </w:tcPr>
          <w:p w14:paraId="42731C30"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Практическое занятие 5.</w:t>
            </w:r>
            <w:r w:rsidRPr="001E2025">
              <w:rPr>
                <w:rFonts w:ascii="Times New Roman" w:hAnsi="Times New Roman" w:cs="Times New Roman"/>
                <w:bCs/>
                <w:sz w:val="24"/>
                <w:szCs w:val="24"/>
              </w:rPr>
              <w:t xml:space="preserve"> Образы народных героев. Образ хана Аблая. Художественные средства и способы воссоздания исторической эпохи. Тематическое многообразие и основные лейтмотивы поэзии Бухара жырау.</w:t>
            </w:r>
          </w:p>
        </w:tc>
        <w:tc>
          <w:tcPr>
            <w:tcW w:w="2835" w:type="dxa"/>
            <w:tcBorders>
              <w:bottom w:val="single" w:sz="4" w:space="0" w:color="auto"/>
            </w:tcBorders>
          </w:tcPr>
          <w:p w14:paraId="550D449D"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90E1971"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2CF2FF29" w14:textId="77777777" w:rsidR="00A00392" w:rsidRPr="001E2025" w:rsidRDefault="00A00392" w:rsidP="00D57432">
            <w:pPr>
              <w:spacing w:after="0" w:line="240" w:lineRule="auto"/>
              <w:jc w:val="both"/>
              <w:rPr>
                <w:rFonts w:ascii="Times New Roman" w:hAnsi="Times New Roman" w:cs="Times New Roman"/>
                <w:bCs/>
                <w:sz w:val="24"/>
                <w:szCs w:val="24"/>
              </w:rPr>
            </w:pPr>
          </w:p>
        </w:tc>
      </w:tr>
      <w:tr w:rsidR="00A00392" w:rsidRPr="001E2025" w14:paraId="3AE3F937" w14:textId="77777777" w:rsidTr="00BF5FEC">
        <w:trPr>
          <w:trHeight w:val="759"/>
        </w:trPr>
        <w:tc>
          <w:tcPr>
            <w:tcW w:w="6804" w:type="dxa"/>
            <w:tcBorders>
              <w:bottom w:val="nil"/>
            </w:tcBorders>
          </w:tcPr>
          <w:p w14:paraId="3194A037"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Лекция 6.</w:t>
            </w:r>
            <w:r w:rsidRPr="001E2025">
              <w:rPr>
                <w:rFonts w:ascii="Times New Roman" w:hAnsi="Times New Roman" w:cs="Times New Roman"/>
                <w:bCs/>
                <w:sz w:val="24"/>
                <w:szCs w:val="24"/>
              </w:rPr>
              <w:t xml:space="preserve"> Литература течения Зар-Заман. Истоки эсхатологического сознания представителей этой эпохи: Дулата, Мурата, Шортанбая, Абубакира. Ориентализм и мистицизм поэтов.</w:t>
            </w:r>
          </w:p>
        </w:tc>
        <w:tc>
          <w:tcPr>
            <w:tcW w:w="2835" w:type="dxa"/>
            <w:tcBorders>
              <w:bottom w:val="nil"/>
            </w:tcBorders>
          </w:tcPr>
          <w:p w14:paraId="2DD334FA" w14:textId="77777777" w:rsidR="00A00392" w:rsidRPr="001E2025" w:rsidRDefault="00A00392" w:rsidP="00D57432">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1AA41561" w14:textId="77777777" w:rsidR="00A00392" w:rsidRPr="001E2025" w:rsidRDefault="00A00392" w:rsidP="00D57432">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p w14:paraId="23D4EF10" w14:textId="77777777" w:rsidR="00A00392" w:rsidRPr="001E2025" w:rsidRDefault="00A00392" w:rsidP="00D57432">
            <w:pPr>
              <w:spacing w:after="0" w:line="240" w:lineRule="auto"/>
              <w:jc w:val="both"/>
              <w:rPr>
                <w:rFonts w:ascii="Times New Roman" w:hAnsi="Times New Roman" w:cs="Times New Roman"/>
                <w:bCs/>
                <w:sz w:val="24"/>
                <w:szCs w:val="24"/>
              </w:rPr>
            </w:pPr>
          </w:p>
        </w:tc>
      </w:tr>
    </w:tbl>
    <w:p w14:paraId="515BD45E" w14:textId="6ADDBA20" w:rsidR="00C56E38" w:rsidRPr="001E2025" w:rsidRDefault="00C56E38">
      <w:r w:rsidRPr="001E2025">
        <w:br w:type="page"/>
      </w:r>
    </w:p>
    <w:p w14:paraId="635545E4" w14:textId="7D2E36F1" w:rsidR="00BF5FEC" w:rsidRPr="001E2025" w:rsidRDefault="000740B9" w:rsidP="00BF5FEC">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Продолжение</w:t>
      </w:r>
      <w:r w:rsidR="00BF5FEC" w:rsidRPr="001E2025">
        <w:rPr>
          <w:rFonts w:ascii="Times New Roman" w:hAnsi="Times New Roman" w:cs="Times New Roman"/>
          <w:sz w:val="28"/>
          <w:szCs w:val="28"/>
        </w:rPr>
        <w:t xml:space="preserve"> таблицы  А 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4"/>
        <w:gridCol w:w="2835"/>
      </w:tblGrid>
      <w:tr w:rsidR="00BF5FEC" w:rsidRPr="001E2025" w14:paraId="0FCDA92B" w14:textId="77777777" w:rsidTr="00C56E38">
        <w:trPr>
          <w:trHeight w:val="274"/>
        </w:trPr>
        <w:tc>
          <w:tcPr>
            <w:tcW w:w="6804" w:type="dxa"/>
          </w:tcPr>
          <w:p w14:paraId="02ACA75D" w14:textId="20618632" w:rsidR="00BF5FEC" w:rsidRPr="001E2025" w:rsidRDefault="00BF5FEC" w:rsidP="00BF5FEC">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rPr>
              <w:t>1</w:t>
            </w:r>
          </w:p>
        </w:tc>
        <w:tc>
          <w:tcPr>
            <w:tcW w:w="2835" w:type="dxa"/>
          </w:tcPr>
          <w:p w14:paraId="349D40DA" w14:textId="5865FB83" w:rsidR="00BF5FEC" w:rsidRPr="001E2025" w:rsidRDefault="00BF5FEC" w:rsidP="00BF5FEC">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2</w:t>
            </w:r>
          </w:p>
        </w:tc>
      </w:tr>
      <w:tr w:rsidR="00BF5FEC" w:rsidRPr="001E2025" w14:paraId="353E5136" w14:textId="77777777" w:rsidTr="00C56E38">
        <w:trPr>
          <w:trHeight w:val="274"/>
        </w:trPr>
        <w:tc>
          <w:tcPr>
            <w:tcW w:w="6804" w:type="dxa"/>
          </w:tcPr>
          <w:p w14:paraId="56DC7E3F" w14:textId="587310E4"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Практическое занятие 6.</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Творчество жырау и исследования по их творчеству.</w:t>
            </w:r>
          </w:p>
        </w:tc>
        <w:tc>
          <w:tcPr>
            <w:tcW w:w="2835" w:type="dxa"/>
          </w:tcPr>
          <w:p w14:paraId="63E40F26"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3F2623F5"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0A9E072B" w14:textId="77777777" w:rsidTr="00C56E38">
        <w:trPr>
          <w:trHeight w:val="648"/>
        </w:trPr>
        <w:tc>
          <w:tcPr>
            <w:tcW w:w="6804" w:type="dxa"/>
          </w:tcPr>
          <w:p w14:paraId="32BE4AFA" w14:textId="77777777" w:rsidR="00BF5FEC" w:rsidRPr="001E2025" w:rsidRDefault="00BF5FEC" w:rsidP="00BF5FEC">
            <w:pPr>
              <w:pStyle w:val="Default"/>
              <w:jc w:val="both"/>
              <w:rPr>
                <w:bCs/>
                <w:lang w:val="kk-KZ"/>
              </w:rPr>
            </w:pPr>
            <w:r w:rsidRPr="001E2025">
              <w:rPr>
                <w:bCs/>
                <w:lang w:val="kk-KZ"/>
              </w:rPr>
              <w:t>Лекция 7.</w:t>
            </w:r>
            <w:r w:rsidRPr="001E2025">
              <w:rPr>
                <w:bCs/>
              </w:rPr>
              <w:t xml:space="preserve"> Основные труды Ч.Ч. Валиханова в области фольклора и литературы.</w:t>
            </w:r>
          </w:p>
        </w:tc>
        <w:tc>
          <w:tcPr>
            <w:tcW w:w="2835" w:type="dxa"/>
          </w:tcPr>
          <w:p w14:paraId="494F21CD"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BD08C29"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1757545B" w14:textId="77777777" w:rsidTr="00C56E38">
        <w:trPr>
          <w:trHeight w:val="648"/>
        </w:trPr>
        <w:tc>
          <w:tcPr>
            <w:tcW w:w="6804" w:type="dxa"/>
          </w:tcPr>
          <w:p w14:paraId="6B85C347"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Практическое занятие 7.</w:t>
            </w:r>
            <w:r w:rsidRPr="001E2025">
              <w:rPr>
                <w:rFonts w:ascii="Times New Roman" w:hAnsi="Times New Roman" w:cs="Times New Roman"/>
                <w:bCs/>
                <w:sz w:val="24"/>
                <w:szCs w:val="24"/>
              </w:rPr>
              <w:t xml:space="preserve"> Влияние омской интеллигенции на формирование его прогрессивных, демократических взглядов. Оценка деятельности Ш. Уалиханова выдающимися людьми России. Дружба и переписка Ш. Уалиханова с Ф.Достоевским и А. Майковым и значение этих контактов для развития русско-казахских литературных связей.</w:t>
            </w:r>
          </w:p>
        </w:tc>
        <w:tc>
          <w:tcPr>
            <w:tcW w:w="2835" w:type="dxa"/>
          </w:tcPr>
          <w:p w14:paraId="05A15FA6"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1ADF29AA"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7E4E27BC" w14:textId="77777777" w:rsidR="00BF5FEC" w:rsidRPr="001E2025" w:rsidRDefault="00BF5FEC" w:rsidP="00BF5FEC">
            <w:pPr>
              <w:spacing w:after="0" w:line="240" w:lineRule="auto"/>
              <w:jc w:val="both"/>
              <w:rPr>
                <w:rFonts w:ascii="Times New Roman" w:hAnsi="Times New Roman" w:cs="Times New Roman"/>
                <w:bCs/>
                <w:sz w:val="24"/>
                <w:szCs w:val="24"/>
              </w:rPr>
            </w:pPr>
          </w:p>
        </w:tc>
      </w:tr>
      <w:tr w:rsidR="00BF5FEC" w:rsidRPr="001E2025" w14:paraId="6FC038E6" w14:textId="77777777" w:rsidTr="00C56E38">
        <w:trPr>
          <w:trHeight w:val="506"/>
        </w:trPr>
        <w:tc>
          <w:tcPr>
            <w:tcW w:w="6804" w:type="dxa"/>
          </w:tcPr>
          <w:p w14:paraId="0C4BE0AF"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Лекция 8. </w:t>
            </w:r>
            <w:r w:rsidRPr="001E2025">
              <w:rPr>
                <w:rFonts w:ascii="Times New Roman" w:hAnsi="Times New Roman" w:cs="Times New Roman"/>
                <w:bCs/>
                <w:sz w:val="24"/>
                <w:szCs w:val="24"/>
              </w:rPr>
              <w:t>Литература 2-ой половины 19-го века.</w:t>
            </w:r>
          </w:p>
        </w:tc>
        <w:tc>
          <w:tcPr>
            <w:tcW w:w="2835" w:type="dxa"/>
          </w:tcPr>
          <w:p w14:paraId="55F740D6"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097F327A"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0BD1B836" w14:textId="77777777" w:rsidTr="00C56E38">
        <w:trPr>
          <w:trHeight w:val="506"/>
        </w:trPr>
        <w:tc>
          <w:tcPr>
            <w:tcW w:w="6804" w:type="dxa"/>
          </w:tcPr>
          <w:p w14:paraId="3C53D3CE"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Практическое занятие 8.</w:t>
            </w:r>
            <w:r w:rsidRPr="001E2025">
              <w:rPr>
                <w:rFonts w:ascii="Times New Roman" w:hAnsi="Times New Roman" w:cs="Times New Roman"/>
                <w:bCs/>
                <w:sz w:val="24"/>
                <w:szCs w:val="24"/>
              </w:rPr>
              <w:t xml:space="preserve"> Мировоззрение Абая и его отражение в лирике. </w:t>
            </w:r>
          </w:p>
        </w:tc>
        <w:tc>
          <w:tcPr>
            <w:tcW w:w="2835" w:type="dxa"/>
          </w:tcPr>
          <w:p w14:paraId="76F1503D" w14:textId="1FF2B06A"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3652F3A" w14:textId="3C668589"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0D3A8C7C" w14:textId="77777777" w:rsidTr="00C56E38">
        <w:trPr>
          <w:trHeight w:val="70"/>
        </w:trPr>
        <w:tc>
          <w:tcPr>
            <w:tcW w:w="6804" w:type="dxa"/>
          </w:tcPr>
          <w:p w14:paraId="0794B814"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Лекция 9. </w:t>
            </w:r>
            <w:r w:rsidRPr="001E2025">
              <w:rPr>
                <w:rFonts w:ascii="Times New Roman" w:hAnsi="Times New Roman" w:cs="Times New Roman"/>
                <w:bCs/>
                <w:sz w:val="24"/>
                <w:szCs w:val="24"/>
              </w:rPr>
              <w:t>Творчество Абая. Народность и реализм поэзии Абая. Жанровая природа лирики Абая. «Слова назидания» Абая.</w:t>
            </w:r>
          </w:p>
        </w:tc>
        <w:tc>
          <w:tcPr>
            <w:tcW w:w="2835" w:type="dxa"/>
          </w:tcPr>
          <w:p w14:paraId="6F667D2D"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43BEE3EB" w14:textId="441DA6FF"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tc>
      </w:tr>
      <w:tr w:rsidR="00BF5FEC" w:rsidRPr="001E2025" w14:paraId="020C9CAB" w14:textId="77777777" w:rsidTr="00C56E38">
        <w:trPr>
          <w:trHeight w:val="70"/>
        </w:trPr>
        <w:tc>
          <w:tcPr>
            <w:tcW w:w="6804" w:type="dxa"/>
          </w:tcPr>
          <w:p w14:paraId="1A2C29EC"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Практическое занятие-9</w:t>
            </w:r>
            <w:r w:rsidRPr="001E2025">
              <w:rPr>
                <w:rFonts w:ascii="Times New Roman" w:hAnsi="Times New Roman" w:cs="Times New Roman"/>
                <w:bCs/>
                <w:sz w:val="24"/>
                <w:szCs w:val="24"/>
              </w:rPr>
              <w:t xml:space="preserve"> </w:t>
            </w:r>
            <w:r w:rsidRPr="001E2025">
              <w:rPr>
                <w:rFonts w:ascii="Times New Roman" w:hAnsi="Times New Roman" w:cs="Times New Roman"/>
                <w:bCs/>
                <w:sz w:val="24"/>
                <w:szCs w:val="24"/>
                <w:lang w:val="kk-KZ"/>
              </w:rPr>
              <w:t>Слова назидания Абая. П</w:t>
            </w:r>
            <w:r w:rsidRPr="001E2025">
              <w:rPr>
                <w:rFonts w:ascii="Times New Roman" w:hAnsi="Times New Roman" w:cs="Times New Roman"/>
                <w:bCs/>
                <w:sz w:val="24"/>
                <w:szCs w:val="24"/>
              </w:rPr>
              <w:t xml:space="preserve">ейзажная </w:t>
            </w:r>
            <w:r w:rsidRPr="001E2025">
              <w:rPr>
                <w:rFonts w:ascii="Times New Roman" w:hAnsi="Times New Roman" w:cs="Times New Roman"/>
                <w:bCs/>
                <w:sz w:val="24"/>
                <w:szCs w:val="24"/>
                <w:lang w:val="kk-KZ"/>
              </w:rPr>
              <w:t xml:space="preserve">и </w:t>
            </w:r>
            <w:r w:rsidRPr="001E2025">
              <w:rPr>
                <w:rFonts w:ascii="Times New Roman" w:hAnsi="Times New Roman" w:cs="Times New Roman"/>
                <w:bCs/>
                <w:sz w:val="24"/>
                <w:szCs w:val="24"/>
              </w:rPr>
              <w:t>философская лирика.</w:t>
            </w:r>
          </w:p>
        </w:tc>
        <w:tc>
          <w:tcPr>
            <w:tcW w:w="2835" w:type="dxa"/>
          </w:tcPr>
          <w:p w14:paraId="2B50F10B"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257B30D2" w14:textId="1267695E"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183E6BCF" w14:textId="77777777" w:rsidTr="00C56E38">
        <w:trPr>
          <w:trHeight w:val="70"/>
        </w:trPr>
        <w:tc>
          <w:tcPr>
            <w:tcW w:w="6804" w:type="dxa"/>
          </w:tcPr>
          <w:p w14:paraId="38E2FE53" w14:textId="5751E1F3"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Лекция 10. </w:t>
            </w:r>
            <w:r w:rsidRPr="001E2025">
              <w:rPr>
                <w:rFonts w:ascii="Times New Roman" w:hAnsi="Times New Roman" w:cs="Times New Roman"/>
                <w:bCs/>
                <w:sz w:val="24"/>
                <w:szCs w:val="24"/>
              </w:rPr>
              <w:t>Казахская литература 1-ой половины 20-го века. Формирование новой жанровой типологии поэзии и прозы начала 20-го века</w:t>
            </w:r>
          </w:p>
        </w:tc>
        <w:tc>
          <w:tcPr>
            <w:tcW w:w="2835" w:type="dxa"/>
            <w:vMerge w:val="restart"/>
          </w:tcPr>
          <w:p w14:paraId="77438474"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43D3FDD"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6CC7E683"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4BE318B7"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p w14:paraId="6237F853" w14:textId="77777777" w:rsidR="00BF5FEC" w:rsidRPr="001E2025" w:rsidRDefault="00BF5FEC" w:rsidP="00BF5FEC">
            <w:pPr>
              <w:spacing w:after="0" w:line="240" w:lineRule="auto"/>
              <w:jc w:val="both"/>
              <w:rPr>
                <w:rFonts w:ascii="Times New Roman" w:hAnsi="Times New Roman" w:cs="Times New Roman"/>
                <w:bCs/>
                <w:sz w:val="24"/>
                <w:szCs w:val="24"/>
              </w:rPr>
            </w:pPr>
          </w:p>
        </w:tc>
      </w:tr>
      <w:tr w:rsidR="00BF5FEC" w:rsidRPr="001E2025" w14:paraId="685AA01F" w14:textId="77777777" w:rsidTr="00C56E38">
        <w:trPr>
          <w:trHeight w:val="983"/>
        </w:trPr>
        <w:tc>
          <w:tcPr>
            <w:tcW w:w="6804" w:type="dxa"/>
          </w:tcPr>
          <w:p w14:paraId="2DBAAE01"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Практическое занятие 10.</w:t>
            </w:r>
            <w:r w:rsidRPr="001E2025">
              <w:rPr>
                <w:rFonts w:ascii="Times New Roman" w:hAnsi="Times New Roman" w:cs="Times New Roman"/>
                <w:bCs/>
                <w:color w:val="000000"/>
                <w:sz w:val="24"/>
                <w:szCs w:val="24"/>
                <w:bdr w:val="none" w:sz="0" w:space="0" w:color="auto" w:frame="1"/>
              </w:rPr>
              <w:t xml:space="preserve"> </w:t>
            </w:r>
            <w:r w:rsidRPr="001E2025">
              <w:rPr>
                <w:rFonts w:ascii="Times New Roman" w:hAnsi="Times New Roman" w:cs="Times New Roman"/>
                <w:bCs/>
                <w:sz w:val="24"/>
                <w:szCs w:val="24"/>
              </w:rPr>
              <w:t>Модернистские элементы в творчестве Шангерея. Язык и стиль, художественное своеобразие и значение поэтических образцов</w:t>
            </w:r>
          </w:p>
        </w:tc>
        <w:tc>
          <w:tcPr>
            <w:tcW w:w="2835" w:type="dxa"/>
            <w:vMerge/>
          </w:tcPr>
          <w:p w14:paraId="6DB232FA" w14:textId="77777777" w:rsidR="00BF5FEC" w:rsidRPr="001E2025" w:rsidRDefault="00BF5FEC" w:rsidP="00BF5FEC">
            <w:pPr>
              <w:spacing w:after="0" w:line="240" w:lineRule="auto"/>
              <w:jc w:val="both"/>
              <w:rPr>
                <w:rFonts w:ascii="Times New Roman" w:hAnsi="Times New Roman" w:cs="Times New Roman"/>
                <w:bCs/>
                <w:sz w:val="24"/>
                <w:szCs w:val="24"/>
              </w:rPr>
            </w:pPr>
          </w:p>
        </w:tc>
      </w:tr>
      <w:tr w:rsidR="00BF5FEC" w:rsidRPr="001E2025" w14:paraId="7DF9F7FB" w14:textId="77777777" w:rsidTr="00C56E38">
        <w:trPr>
          <w:trHeight w:val="575"/>
        </w:trPr>
        <w:tc>
          <w:tcPr>
            <w:tcW w:w="6804" w:type="dxa"/>
          </w:tcPr>
          <w:p w14:paraId="77BDB67A" w14:textId="7B5609E1"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Лекция 11.</w:t>
            </w:r>
            <w:r w:rsidRPr="001E2025">
              <w:rPr>
                <w:rFonts w:ascii="Times New Roman" w:hAnsi="Times New Roman" w:cs="Times New Roman"/>
                <w:bCs/>
                <w:sz w:val="24"/>
                <w:szCs w:val="24"/>
              </w:rPr>
              <w:t xml:space="preserve"> Первый казахский роман. Миф и символ в поэмах и стихах М. Жумабаева</w:t>
            </w:r>
          </w:p>
        </w:tc>
        <w:tc>
          <w:tcPr>
            <w:tcW w:w="2835" w:type="dxa"/>
          </w:tcPr>
          <w:p w14:paraId="7463B852" w14:textId="7CBEF8B5"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30A3261D"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02EABF02" w14:textId="77777777" w:rsidTr="00C56E38">
        <w:trPr>
          <w:trHeight w:val="70"/>
        </w:trPr>
        <w:tc>
          <w:tcPr>
            <w:tcW w:w="6804" w:type="dxa"/>
          </w:tcPr>
          <w:p w14:paraId="79AB4307" w14:textId="77777777" w:rsidR="00BF5FEC" w:rsidRPr="001E2025" w:rsidRDefault="00BF5FEC" w:rsidP="00BF5FEC">
            <w:pPr>
              <w:spacing w:after="0" w:line="240" w:lineRule="auto"/>
              <w:jc w:val="both"/>
              <w:rPr>
                <w:rFonts w:ascii="Times New Roman" w:eastAsia="Calibri" w:hAnsi="Times New Roman" w:cs="Times New Roman"/>
                <w:bCs/>
                <w:sz w:val="24"/>
                <w:szCs w:val="24"/>
              </w:rPr>
            </w:pPr>
            <w:r w:rsidRPr="001E2025">
              <w:rPr>
                <w:rFonts w:ascii="Times New Roman" w:hAnsi="Times New Roman" w:cs="Times New Roman"/>
                <w:bCs/>
                <w:sz w:val="24"/>
                <w:szCs w:val="24"/>
                <w:lang w:val="kk-KZ"/>
              </w:rPr>
              <w:t>Практическое занятие 11.</w:t>
            </w:r>
            <w:r w:rsidRPr="001E2025">
              <w:rPr>
                <w:rFonts w:ascii="Times New Roman" w:hAnsi="Times New Roman" w:cs="Times New Roman"/>
                <w:bCs/>
                <w:sz w:val="24"/>
                <w:szCs w:val="24"/>
              </w:rPr>
              <w:t xml:space="preserve"> Своеобразие образно-метафорической, лексико-фразеологической, стиховой подсистем в поэмах С. Сейфуллина, И. Джансугурова.</w:t>
            </w:r>
          </w:p>
        </w:tc>
        <w:tc>
          <w:tcPr>
            <w:tcW w:w="2835" w:type="dxa"/>
          </w:tcPr>
          <w:p w14:paraId="3A3764A5" w14:textId="6487226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A1CE694"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7F7692CD" w14:textId="2F3FA9C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08D0628D" w14:textId="77777777" w:rsidTr="00C56E38">
        <w:trPr>
          <w:trHeight w:val="70"/>
        </w:trPr>
        <w:tc>
          <w:tcPr>
            <w:tcW w:w="6804" w:type="dxa"/>
          </w:tcPr>
          <w:p w14:paraId="02AE5F03" w14:textId="77777777" w:rsidR="00BF5FEC" w:rsidRPr="001E2025" w:rsidRDefault="00BF5FEC" w:rsidP="00BF5FEC">
            <w:pPr>
              <w:pStyle w:val="Default"/>
              <w:jc w:val="both"/>
              <w:rPr>
                <w:bCs/>
              </w:rPr>
            </w:pPr>
            <w:r w:rsidRPr="001E2025">
              <w:rPr>
                <w:bCs/>
                <w:lang w:val="kk-KZ"/>
              </w:rPr>
              <w:t>Лекция 12.</w:t>
            </w:r>
            <w:r w:rsidRPr="001E2025">
              <w:rPr>
                <w:bCs/>
              </w:rPr>
              <w:t xml:space="preserve"> </w:t>
            </w:r>
            <w:r w:rsidRPr="001E2025">
              <w:rPr>
                <w:bCs/>
                <w:color w:val="auto"/>
              </w:rPr>
              <w:t>Эстетический идеал и образ положительного героя в произведениях начала 20-го века: М. Ауезова, Б. Майлина, С. Муканова, Г. Мусрепова, Г. Мустафина.</w:t>
            </w:r>
          </w:p>
        </w:tc>
        <w:tc>
          <w:tcPr>
            <w:tcW w:w="2835" w:type="dxa"/>
          </w:tcPr>
          <w:p w14:paraId="767F9ACE"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1862C1D3"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1F7FE712" w14:textId="288EFC2C"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tc>
      </w:tr>
      <w:tr w:rsidR="00BF5FEC" w:rsidRPr="001E2025" w14:paraId="1209D5C8" w14:textId="77777777" w:rsidTr="00C56E38">
        <w:trPr>
          <w:trHeight w:val="934"/>
        </w:trPr>
        <w:tc>
          <w:tcPr>
            <w:tcW w:w="6804" w:type="dxa"/>
          </w:tcPr>
          <w:p w14:paraId="3D6179DD" w14:textId="039D28CD"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Практическое занятие 12. </w:t>
            </w:r>
            <w:r w:rsidRPr="001E2025">
              <w:rPr>
                <w:rFonts w:ascii="Times New Roman" w:hAnsi="Times New Roman" w:cs="Times New Roman"/>
                <w:bCs/>
                <w:sz w:val="24"/>
                <w:szCs w:val="24"/>
              </w:rPr>
              <w:t>Историческая действительность 1920-30-х годов и ее отражение в казахской литературе. Творческая биография М.О. Ауэзова. М.О. Ауэзов – первый казахский драматург. Общая характеристика драматических произведений М.О. Ауэзова: тематика, сюжетно-композиционные особенности</w:t>
            </w:r>
          </w:p>
        </w:tc>
        <w:tc>
          <w:tcPr>
            <w:tcW w:w="2835" w:type="dxa"/>
          </w:tcPr>
          <w:p w14:paraId="5F8CE76E"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3B974020"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3483EB4F"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43E70DD1" w14:textId="77777777" w:rsidR="00BF5FEC" w:rsidRPr="001E2025" w:rsidRDefault="00BF5FEC" w:rsidP="00BF5FEC">
            <w:pPr>
              <w:spacing w:after="0" w:line="240" w:lineRule="auto"/>
              <w:jc w:val="both"/>
              <w:rPr>
                <w:rFonts w:ascii="Times New Roman" w:hAnsi="Times New Roman" w:cs="Times New Roman"/>
                <w:bCs/>
                <w:sz w:val="24"/>
                <w:szCs w:val="24"/>
              </w:rPr>
            </w:pPr>
          </w:p>
        </w:tc>
      </w:tr>
      <w:tr w:rsidR="00BF5FEC" w:rsidRPr="001E2025" w14:paraId="04196BDC" w14:textId="77777777" w:rsidTr="00BF5FEC">
        <w:trPr>
          <w:trHeight w:val="70"/>
        </w:trPr>
        <w:tc>
          <w:tcPr>
            <w:tcW w:w="6804" w:type="dxa"/>
            <w:tcBorders>
              <w:bottom w:val="single" w:sz="4" w:space="0" w:color="auto"/>
            </w:tcBorders>
          </w:tcPr>
          <w:p w14:paraId="1E5B1EBE"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Лекция 13. </w:t>
            </w:r>
            <w:r w:rsidRPr="001E2025">
              <w:rPr>
                <w:rFonts w:ascii="Times New Roman" w:hAnsi="Times New Roman" w:cs="Times New Roman"/>
                <w:bCs/>
                <w:sz w:val="24"/>
                <w:szCs w:val="24"/>
                <w:lang w:eastAsia="zh-CN"/>
              </w:rPr>
              <w:t>Жанрово-стилевое богатство казахской литературы 2-ой половины 20-го века. Художественно-эстетические поиски казахской литературы 2-ой половины 20-го века.</w:t>
            </w:r>
          </w:p>
        </w:tc>
        <w:tc>
          <w:tcPr>
            <w:tcW w:w="2835" w:type="dxa"/>
            <w:tcBorders>
              <w:bottom w:val="single" w:sz="4" w:space="0" w:color="auto"/>
            </w:tcBorders>
          </w:tcPr>
          <w:p w14:paraId="28B724A2"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024AACEB"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5A47807F" w14:textId="12B2CD54"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Рефлексивное слушание </w:t>
            </w:r>
            <w:r w:rsidRPr="001E2025">
              <w:rPr>
                <w:rFonts w:ascii="Times New Roman" w:hAnsi="Times New Roman" w:cs="Times New Roman"/>
                <w:bCs/>
                <w:sz w:val="24"/>
                <w:szCs w:val="24"/>
              </w:rPr>
              <w:t xml:space="preserve"> </w:t>
            </w:r>
          </w:p>
        </w:tc>
      </w:tr>
      <w:tr w:rsidR="00BF5FEC" w:rsidRPr="001E2025" w14:paraId="7CF7BCE2" w14:textId="77777777" w:rsidTr="00BF5FEC">
        <w:trPr>
          <w:trHeight w:val="70"/>
        </w:trPr>
        <w:tc>
          <w:tcPr>
            <w:tcW w:w="6804" w:type="dxa"/>
            <w:tcBorders>
              <w:bottom w:val="nil"/>
            </w:tcBorders>
          </w:tcPr>
          <w:p w14:paraId="5E4B9868"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 xml:space="preserve">Практическое занятие 13. </w:t>
            </w:r>
            <w:r w:rsidRPr="001E2025">
              <w:rPr>
                <w:rFonts w:ascii="Times New Roman" w:hAnsi="Times New Roman" w:cs="Times New Roman"/>
                <w:bCs/>
                <w:sz w:val="24"/>
                <w:szCs w:val="24"/>
                <w:lang w:val="kk-KZ"/>
              </w:rPr>
              <w:t>П</w:t>
            </w:r>
            <w:r w:rsidRPr="001E2025">
              <w:rPr>
                <w:rFonts w:ascii="Times New Roman" w:hAnsi="Times New Roman" w:cs="Times New Roman"/>
                <w:bCs/>
                <w:sz w:val="24"/>
                <w:szCs w:val="24"/>
              </w:rPr>
              <w:t>околение «шестидесятников» (К.Мырзалиев, Т.Молдагалиев, С.Жунисов, М.Макатаев, А.Кекильбаев, М.Магауин, Д.Исабеков, О.Бокеев, и др.).</w:t>
            </w:r>
          </w:p>
        </w:tc>
        <w:tc>
          <w:tcPr>
            <w:tcW w:w="2835" w:type="dxa"/>
            <w:tcBorders>
              <w:bottom w:val="nil"/>
            </w:tcBorders>
          </w:tcPr>
          <w:p w14:paraId="1522C48C"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71DADE83" w14:textId="77777777" w:rsidR="00BF5FEC" w:rsidRPr="001E2025" w:rsidRDefault="00BF5FEC" w:rsidP="00BF5FEC">
            <w:pPr>
              <w:spacing w:after="0" w:line="240" w:lineRule="auto"/>
              <w:jc w:val="both"/>
              <w:rPr>
                <w:rFonts w:ascii="Times New Roman" w:hAnsi="Times New Roman" w:cs="Times New Roman"/>
                <w:bCs/>
                <w:sz w:val="24"/>
                <w:szCs w:val="24"/>
                <w:lang w:val="kk-KZ"/>
              </w:rPr>
            </w:pPr>
          </w:p>
          <w:p w14:paraId="67ECA80C" w14:textId="707BC5B0"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bl>
    <w:p w14:paraId="4DD93897" w14:textId="215CD325" w:rsidR="00BF5FEC" w:rsidRPr="001E2025" w:rsidRDefault="00BF5FEC">
      <w:r w:rsidRPr="001E2025">
        <w:br w:type="page"/>
      </w:r>
    </w:p>
    <w:p w14:paraId="011D0790" w14:textId="75D1FFBD" w:rsidR="00BF5FEC" w:rsidRPr="001E2025" w:rsidRDefault="000740B9" w:rsidP="00BF5FEC">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таблицы </w:t>
      </w:r>
      <w:r w:rsidR="00BF5FEC" w:rsidRPr="001E2025">
        <w:rPr>
          <w:rFonts w:ascii="Times New Roman" w:hAnsi="Times New Roman" w:cs="Times New Roman"/>
          <w:sz w:val="28"/>
          <w:szCs w:val="28"/>
        </w:rPr>
        <w:t>А 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4"/>
        <w:gridCol w:w="2835"/>
      </w:tblGrid>
      <w:tr w:rsidR="00BF5FEC" w:rsidRPr="001E2025" w14:paraId="722005D3" w14:textId="77777777" w:rsidTr="00C56E38">
        <w:trPr>
          <w:trHeight w:val="70"/>
        </w:trPr>
        <w:tc>
          <w:tcPr>
            <w:tcW w:w="6804" w:type="dxa"/>
          </w:tcPr>
          <w:p w14:paraId="3CE707B2" w14:textId="60FD6E6B" w:rsidR="00BF5FEC" w:rsidRPr="001E2025" w:rsidRDefault="00BF5FEC" w:rsidP="00BF5FEC">
            <w:pPr>
              <w:spacing w:after="0" w:line="240" w:lineRule="auto"/>
              <w:jc w:val="center"/>
              <w:rPr>
                <w:rFonts w:ascii="Times New Roman" w:hAnsi="Times New Roman" w:cs="Times New Roman"/>
                <w:bCs/>
                <w:sz w:val="24"/>
                <w:szCs w:val="24"/>
                <w:lang w:val="kk-KZ"/>
              </w:rPr>
            </w:pPr>
            <w:r w:rsidRPr="001E2025">
              <w:rPr>
                <w:rFonts w:ascii="Times New Roman" w:hAnsi="Times New Roman" w:cs="Times New Roman"/>
                <w:bCs/>
                <w:sz w:val="24"/>
                <w:szCs w:val="24"/>
              </w:rPr>
              <w:t>1</w:t>
            </w:r>
          </w:p>
        </w:tc>
        <w:tc>
          <w:tcPr>
            <w:tcW w:w="2835" w:type="dxa"/>
          </w:tcPr>
          <w:p w14:paraId="061F1973" w14:textId="7581DD34" w:rsidR="00BF5FEC" w:rsidRPr="001E2025" w:rsidRDefault="00BF5FEC" w:rsidP="00BF5FEC">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2</w:t>
            </w:r>
          </w:p>
        </w:tc>
      </w:tr>
      <w:tr w:rsidR="00BF5FEC" w:rsidRPr="001E2025" w14:paraId="0B30483E" w14:textId="77777777" w:rsidTr="00C56E38">
        <w:trPr>
          <w:trHeight w:val="70"/>
        </w:trPr>
        <w:tc>
          <w:tcPr>
            <w:tcW w:w="6804" w:type="dxa"/>
          </w:tcPr>
          <w:p w14:paraId="471612DA" w14:textId="5DF9A91A"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Лекция 14. </w:t>
            </w:r>
            <w:r w:rsidRPr="001E2025">
              <w:rPr>
                <w:rFonts w:ascii="Times New Roman" w:hAnsi="Times New Roman" w:cs="Times New Roman"/>
                <w:bCs/>
                <w:sz w:val="24"/>
                <w:szCs w:val="24"/>
              </w:rPr>
              <w:t>Современная казахская литература в контексте мировой литературы. Развитие современной драматургии и художественно</w:t>
            </w:r>
            <w:r w:rsidRPr="001E2025">
              <w:rPr>
                <w:rFonts w:ascii="Times New Roman" w:hAnsi="Times New Roman" w:cs="Times New Roman"/>
                <w:bCs/>
                <w:sz w:val="24"/>
                <w:szCs w:val="24"/>
                <w:lang w:val="kk-KZ"/>
              </w:rPr>
              <w:t>-</w:t>
            </w:r>
            <w:r w:rsidRPr="001E2025">
              <w:rPr>
                <w:rFonts w:ascii="Times New Roman" w:hAnsi="Times New Roman" w:cs="Times New Roman"/>
                <w:bCs/>
                <w:sz w:val="24"/>
                <w:szCs w:val="24"/>
              </w:rPr>
              <w:t>литературной критики.</w:t>
            </w:r>
          </w:p>
        </w:tc>
        <w:tc>
          <w:tcPr>
            <w:tcW w:w="2835" w:type="dxa"/>
          </w:tcPr>
          <w:p w14:paraId="4597A214" w14:textId="7591FB78"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6531C370"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p w14:paraId="4123884A"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 xml:space="preserve"> </w:t>
            </w:r>
          </w:p>
        </w:tc>
      </w:tr>
      <w:tr w:rsidR="00BF5FEC" w:rsidRPr="001E2025" w14:paraId="492274DB" w14:textId="77777777" w:rsidTr="00BF5FEC">
        <w:trPr>
          <w:trHeight w:val="70"/>
        </w:trPr>
        <w:tc>
          <w:tcPr>
            <w:tcW w:w="6804" w:type="dxa"/>
          </w:tcPr>
          <w:p w14:paraId="56501F54"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 xml:space="preserve">Практическое занятие 14. </w:t>
            </w:r>
            <w:r w:rsidRPr="001E2025">
              <w:rPr>
                <w:rFonts w:ascii="Times New Roman" w:hAnsi="Times New Roman" w:cs="Times New Roman"/>
                <w:bCs/>
                <w:sz w:val="24"/>
                <w:szCs w:val="24"/>
                <w:lang w:val="kk-KZ"/>
              </w:rPr>
              <w:t xml:space="preserve">Статьи </w:t>
            </w:r>
            <w:r w:rsidRPr="001E2025">
              <w:rPr>
                <w:rStyle w:val="af"/>
                <w:rFonts w:ascii="Times New Roman" w:hAnsi="Times New Roman" w:cs="Times New Roman"/>
                <w:bCs/>
                <w:i w:val="0"/>
                <w:iCs w:val="0"/>
                <w:sz w:val="24"/>
                <w:szCs w:val="24"/>
                <w:shd w:val="clear" w:color="auto" w:fill="FFFFFF"/>
              </w:rPr>
              <w:t>Адольфа Арцишевского «Знак беды»</w:t>
            </w:r>
            <w:r w:rsidRPr="001E2025">
              <w:rPr>
                <w:rStyle w:val="af"/>
                <w:rFonts w:ascii="Times New Roman" w:hAnsi="Times New Roman" w:cs="Times New Roman"/>
                <w:bCs/>
                <w:i w:val="0"/>
                <w:iCs w:val="0"/>
                <w:sz w:val="24"/>
                <w:szCs w:val="24"/>
                <w:shd w:val="clear" w:color="auto" w:fill="FFFFFF"/>
                <w:lang w:val="kk-KZ"/>
              </w:rPr>
              <w:t>,</w:t>
            </w:r>
            <w:r w:rsidRPr="001E2025">
              <w:rPr>
                <w:rFonts w:ascii="Times New Roman" w:hAnsi="Times New Roman" w:cs="Times New Roman"/>
                <w:bCs/>
                <w:sz w:val="24"/>
                <w:szCs w:val="24"/>
                <w:shd w:val="clear" w:color="auto" w:fill="FFFFFF"/>
              </w:rPr>
              <w:t xml:space="preserve"> </w:t>
            </w:r>
            <w:r w:rsidRPr="001E2025">
              <w:rPr>
                <w:rStyle w:val="af"/>
                <w:rFonts w:ascii="Times New Roman" w:hAnsi="Times New Roman" w:cs="Times New Roman"/>
                <w:bCs/>
                <w:i w:val="0"/>
                <w:iCs w:val="0"/>
                <w:sz w:val="24"/>
                <w:szCs w:val="24"/>
                <w:shd w:val="clear" w:color="auto" w:fill="FFFFFF"/>
              </w:rPr>
              <w:t>Ю.</w:t>
            </w:r>
            <w:r w:rsidRPr="001E2025">
              <w:rPr>
                <w:rFonts w:ascii="Times New Roman" w:hAnsi="Times New Roman" w:cs="Times New Roman"/>
                <w:bCs/>
                <w:sz w:val="24"/>
                <w:szCs w:val="24"/>
                <w:shd w:val="clear" w:color="auto" w:fill="FFFFFF"/>
              </w:rPr>
              <w:t>Домбровского</w:t>
            </w:r>
            <w:r w:rsidRPr="001E2025">
              <w:rPr>
                <w:rFonts w:ascii="Times New Roman" w:hAnsi="Times New Roman" w:cs="Times New Roman"/>
                <w:bCs/>
                <w:sz w:val="24"/>
                <w:szCs w:val="24"/>
                <w:shd w:val="clear" w:color="auto" w:fill="FFFFFF"/>
                <w:lang w:val="kk-KZ"/>
              </w:rPr>
              <w:t xml:space="preserve"> </w:t>
            </w:r>
            <w:r w:rsidRPr="001E2025">
              <w:rPr>
                <w:rStyle w:val="af"/>
                <w:rFonts w:ascii="Times New Roman" w:hAnsi="Times New Roman" w:cs="Times New Roman"/>
                <w:bCs/>
                <w:i w:val="0"/>
                <w:iCs w:val="0"/>
                <w:sz w:val="24"/>
                <w:szCs w:val="24"/>
                <w:shd w:val="clear" w:color="auto" w:fill="FFFFFF"/>
              </w:rPr>
              <w:t xml:space="preserve">«Факультет ненужных вещей» </w:t>
            </w:r>
            <w:r w:rsidRPr="001E2025">
              <w:rPr>
                <w:rFonts w:ascii="Times New Roman" w:hAnsi="Times New Roman" w:cs="Times New Roman"/>
                <w:bCs/>
                <w:sz w:val="24"/>
                <w:szCs w:val="24"/>
                <w:shd w:val="clear" w:color="auto" w:fill="FFFFFF"/>
                <w:lang w:val="kk-KZ"/>
              </w:rPr>
              <w:t>и др.</w:t>
            </w:r>
          </w:p>
        </w:tc>
        <w:tc>
          <w:tcPr>
            <w:tcW w:w="2835" w:type="dxa"/>
          </w:tcPr>
          <w:p w14:paraId="5ACECB2E"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Активное наблюдение</w:t>
            </w:r>
            <w:r w:rsidRPr="001E2025">
              <w:rPr>
                <w:rFonts w:ascii="Times New Roman" w:hAnsi="Times New Roman" w:cs="Times New Roman"/>
                <w:bCs/>
                <w:sz w:val="24"/>
                <w:szCs w:val="24"/>
                <w:lang w:val="kk-KZ"/>
              </w:rPr>
              <w:t xml:space="preserve">. </w:t>
            </w:r>
          </w:p>
          <w:p w14:paraId="4FE6178E" w14:textId="79BA441A"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Рефлексивное слушание</w:t>
            </w:r>
          </w:p>
        </w:tc>
      </w:tr>
      <w:tr w:rsidR="00BF5FEC" w:rsidRPr="001E2025" w14:paraId="11CA2D41" w14:textId="77777777" w:rsidTr="00C56E38">
        <w:trPr>
          <w:trHeight w:val="70"/>
        </w:trPr>
        <w:tc>
          <w:tcPr>
            <w:tcW w:w="6804" w:type="dxa"/>
          </w:tcPr>
          <w:p w14:paraId="49E9E055"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Лекция 15. К</w:t>
            </w:r>
            <w:r w:rsidRPr="001E2025">
              <w:rPr>
                <w:rFonts w:ascii="Times New Roman" w:hAnsi="Times New Roman" w:cs="Times New Roman"/>
                <w:bCs/>
                <w:sz w:val="24"/>
                <w:szCs w:val="24"/>
              </w:rPr>
              <w:t>азахско</w:t>
            </w:r>
            <w:r w:rsidRPr="001E2025">
              <w:rPr>
                <w:rFonts w:ascii="Times New Roman" w:hAnsi="Times New Roman" w:cs="Times New Roman"/>
                <w:bCs/>
                <w:sz w:val="24"/>
                <w:szCs w:val="24"/>
                <w:lang w:val="kk-KZ"/>
              </w:rPr>
              <w:t>е</w:t>
            </w:r>
            <w:r w:rsidRPr="001E2025">
              <w:rPr>
                <w:rFonts w:ascii="Times New Roman" w:hAnsi="Times New Roman" w:cs="Times New Roman"/>
                <w:bCs/>
                <w:sz w:val="24"/>
                <w:szCs w:val="24"/>
              </w:rPr>
              <w:t xml:space="preserve"> словесно</w:t>
            </w:r>
            <w:r w:rsidRPr="001E2025">
              <w:rPr>
                <w:rFonts w:ascii="Times New Roman" w:hAnsi="Times New Roman" w:cs="Times New Roman"/>
                <w:bCs/>
                <w:sz w:val="24"/>
                <w:szCs w:val="24"/>
                <w:lang w:val="kk-KZ"/>
              </w:rPr>
              <w:t>е</w:t>
            </w:r>
            <w:r w:rsidRPr="001E2025">
              <w:rPr>
                <w:rFonts w:ascii="Times New Roman" w:hAnsi="Times New Roman" w:cs="Times New Roman"/>
                <w:bCs/>
                <w:sz w:val="24"/>
                <w:szCs w:val="24"/>
              </w:rPr>
              <w:t xml:space="preserve"> искусств</w:t>
            </w:r>
            <w:r w:rsidRPr="001E2025">
              <w:rPr>
                <w:rFonts w:ascii="Times New Roman" w:hAnsi="Times New Roman" w:cs="Times New Roman"/>
                <w:bCs/>
                <w:sz w:val="24"/>
                <w:szCs w:val="24"/>
                <w:lang w:val="kk-KZ"/>
              </w:rPr>
              <w:t>о</w:t>
            </w:r>
            <w:r w:rsidRPr="001E2025">
              <w:rPr>
                <w:rFonts w:ascii="Times New Roman" w:hAnsi="Times New Roman" w:cs="Times New Roman"/>
                <w:bCs/>
                <w:sz w:val="24"/>
                <w:szCs w:val="24"/>
              </w:rPr>
              <w:t xml:space="preserve"> конца XX, начала XXI веков /1991-2001 гг./.</w:t>
            </w:r>
          </w:p>
        </w:tc>
        <w:tc>
          <w:tcPr>
            <w:tcW w:w="2835" w:type="dxa"/>
          </w:tcPr>
          <w:p w14:paraId="2C4FF080" w14:textId="77777777" w:rsidR="00BF5FEC" w:rsidRPr="001E2025" w:rsidRDefault="00BF5FEC"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С</w:t>
            </w:r>
            <w:r w:rsidRPr="001E2025">
              <w:rPr>
                <w:rFonts w:ascii="Times New Roman" w:hAnsi="Times New Roman" w:cs="Times New Roman"/>
                <w:bCs/>
                <w:sz w:val="24"/>
                <w:szCs w:val="24"/>
              </w:rPr>
              <w:t xml:space="preserve">истематизация полученных результатов. </w:t>
            </w:r>
          </w:p>
        </w:tc>
      </w:tr>
      <w:tr w:rsidR="00BF5FEC" w:rsidRPr="001E2025" w14:paraId="46BAEF4A" w14:textId="77777777" w:rsidTr="00C56E38">
        <w:trPr>
          <w:trHeight w:val="934"/>
        </w:trPr>
        <w:tc>
          <w:tcPr>
            <w:tcW w:w="6804" w:type="dxa"/>
          </w:tcPr>
          <w:p w14:paraId="1436C66C"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Практическое занятие 15. Романы А.Нурпеисова "Последний долг", З.Кабдулова "Мой Ауэзов", К.Исабаева "Шон би", Ш.Муртазы "Луна и Айша", А.Тарази "Возмездие", К.Сегизбаева "Перевал", Б.Мукаи "Напрасная жизнь", К.Жумадилова "Дарабоз", А.Алтая "Баллада Алтая" и др.</w:t>
            </w:r>
          </w:p>
        </w:tc>
        <w:tc>
          <w:tcPr>
            <w:tcW w:w="2835" w:type="dxa"/>
          </w:tcPr>
          <w:p w14:paraId="1466CC5E" w14:textId="77777777" w:rsidR="00BF5FEC" w:rsidRPr="001E2025" w:rsidRDefault="00BF5FEC"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С</w:t>
            </w:r>
            <w:r w:rsidRPr="001E2025">
              <w:rPr>
                <w:rFonts w:ascii="Times New Roman" w:hAnsi="Times New Roman" w:cs="Times New Roman"/>
                <w:bCs/>
                <w:sz w:val="24"/>
                <w:szCs w:val="24"/>
              </w:rPr>
              <w:t>истематизация полученных результатов.</w:t>
            </w:r>
          </w:p>
        </w:tc>
      </w:tr>
    </w:tbl>
    <w:p w14:paraId="0C7ACC1E"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5DF55365"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278D21E2"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6C59ACEC"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474BC10F"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403A48DF"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170A667C"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050A63DD"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7AA5CD54"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45C30A9F"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667B6062"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262D7BA6"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39ED664C"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637A4707"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6503B414"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5A20499E"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23B510E3"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745589D0"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1094D6FE"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39088D70"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1826E040" w14:textId="77777777" w:rsidR="00A00392" w:rsidRPr="001E2025" w:rsidRDefault="00A00392" w:rsidP="00A00392">
      <w:pPr>
        <w:spacing w:after="0" w:line="240" w:lineRule="auto"/>
        <w:ind w:firstLine="708"/>
        <w:jc w:val="right"/>
        <w:rPr>
          <w:rFonts w:ascii="Times New Roman" w:hAnsi="Times New Roman" w:cs="Times New Roman"/>
          <w:bCs/>
          <w:sz w:val="24"/>
          <w:szCs w:val="24"/>
          <w:lang w:val="kk-KZ"/>
        </w:rPr>
      </w:pPr>
    </w:p>
    <w:p w14:paraId="2675B392"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0C76A3FC"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3E7DBA03"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7855D928"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1078CC18"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053A723D"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2E3D4682" w14:textId="77777777" w:rsidR="00A00392" w:rsidRPr="001E2025" w:rsidRDefault="00A00392" w:rsidP="00A00392">
      <w:pPr>
        <w:spacing w:after="0" w:line="240" w:lineRule="auto"/>
        <w:ind w:firstLine="708"/>
        <w:jc w:val="right"/>
        <w:rPr>
          <w:rFonts w:ascii="Times New Roman" w:hAnsi="Times New Roman" w:cs="Times New Roman"/>
          <w:b/>
          <w:sz w:val="28"/>
          <w:szCs w:val="28"/>
          <w:lang w:val="kk-KZ"/>
        </w:rPr>
      </w:pPr>
    </w:p>
    <w:p w14:paraId="10357A84" w14:textId="77777777" w:rsidR="00BF5FEC" w:rsidRPr="001E2025" w:rsidRDefault="00BF5FEC" w:rsidP="00A00392">
      <w:pPr>
        <w:spacing w:after="0" w:line="240" w:lineRule="auto"/>
        <w:ind w:firstLine="708"/>
        <w:jc w:val="right"/>
        <w:rPr>
          <w:rFonts w:ascii="Times New Roman" w:hAnsi="Times New Roman" w:cs="Times New Roman"/>
          <w:b/>
          <w:sz w:val="28"/>
          <w:szCs w:val="28"/>
          <w:lang w:val="kk-KZ"/>
        </w:rPr>
      </w:pPr>
      <w:r w:rsidRPr="001E2025">
        <w:rPr>
          <w:rFonts w:ascii="Times New Roman" w:hAnsi="Times New Roman" w:cs="Times New Roman"/>
          <w:b/>
          <w:sz w:val="28"/>
          <w:szCs w:val="28"/>
          <w:lang w:val="kk-KZ"/>
        </w:rPr>
        <w:br w:type="page"/>
      </w:r>
    </w:p>
    <w:p w14:paraId="7FC6B37A" w14:textId="062EC4A0" w:rsidR="00A00392" w:rsidRPr="001E2025" w:rsidRDefault="00A00392" w:rsidP="00BF5FEC">
      <w:pPr>
        <w:spacing w:after="0" w:line="240" w:lineRule="auto"/>
        <w:ind w:firstLine="708"/>
        <w:jc w:val="center"/>
        <w:rPr>
          <w:rFonts w:ascii="Times New Roman" w:hAnsi="Times New Roman" w:cs="Times New Roman"/>
          <w:b/>
          <w:sz w:val="28"/>
          <w:szCs w:val="28"/>
          <w:lang w:val="kk-KZ"/>
        </w:rPr>
      </w:pPr>
      <w:r w:rsidRPr="001E2025">
        <w:rPr>
          <w:rFonts w:ascii="Times New Roman" w:hAnsi="Times New Roman" w:cs="Times New Roman"/>
          <w:b/>
          <w:sz w:val="28"/>
          <w:szCs w:val="28"/>
          <w:lang w:val="kk-KZ"/>
        </w:rPr>
        <w:lastRenderedPageBreak/>
        <w:t>ПРИЛОЖЕНИЕ Б</w:t>
      </w:r>
    </w:p>
    <w:p w14:paraId="4B39D78F" w14:textId="77777777" w:rsidR="00BF5FEC" w:rsidRPr="001E2025" w:rsidRDefault="00BF5FEC" w:rsidP="00BF5FEC">
      <w:pPr>
        <w:spacing w:after="0" w:line="240" w:lineRule="auto"/>
        <w:ind w:firstLine="708"/>
        <w:jc w:val="center"/>
        <w:rPr>
          <w:rFonts w:ascii="Times New Roman" w:hAnsi="Times New Roman" w:cs="Times New Roman"/>
          <w:b/>
          <w:sz w:val="28"/>
          <w:szCs w:val="28"/>
          <w:lang w:val="kk-KZ"/>
        </w:rPr>
      </w:pPr>
    </w:p>
    <w:p w14:paraId="04E04FC0" w14:textId="0C5F0177" w:rsidR="00A00392" w:rsidRPr="006E47F1" w:rsidRDefault="00A00392" w:rsidP="00BF5FEC">
      <w:pPr>
        <w:spacing w:after="0" w:line="240" w:lineRule="auto"/>
        <w:jc w:val="center"/>
        <w:rPr>
          <w:rFonts w:ascii="Times New Roman" w:hAnsi="Times New Roman" w:cs="Times New Roman"/>
          <w:bCs/>
          <w:i/>
          <w:sz w:val="28"/>
          <w:szCs w:val="28"/>
          <w:lang w:val="kk-KZ"/>
        </w:rPr>
      </w:pPr>
      <w:r w:rsidRPr="006E47F1">
        <w:rPr>
          <w:rFonts w:ascii="Times New Roman" w:hAnsi="Times New Roman" w:cs="Times New Roman"/>
          <w:bCs/>
          <w:iCs/>
          <w:sz w:val="28"/>
          <w:szCs w:val="28"/>
          <w:lang w:val="kk-KZ"/>
        </w:rPr>
        <w:t>Образовательный интенсив по предмету «</w:t>
      </w:r>
      <w:r w:rsidRPr="006E47F1">
        <w:rPr>
          <w:rFonts w:ascii="Times New Roman" w:hAnsi="Times New Roman" w:cs="Times New Roman"/>
          <w:bCs/>
          <w:sz w:val="28"/>
          <w:szCs w:val="28"/>
        </w:rPr>
        <w:t>Методика преподавания русской литературы</w:t>
      </w:r>
      <w:r w:rsidRPr="006E47F1">
        <w:rPr>
          <w:rFonts w:ascii="Times New Roman" w:hAnsi="Times New Roman" w:cs="Times New Roman"/>
          <w:bCs/>
          <w:sz w:val="28"/>
          <w:szCs w:val="28"/>
          <w:lang w:val="kk-KZ"/>
        </w:rPr>
        <w:t>»</w:t>
      </w:r>
      <w:r w:rsidRPr="006E47F1">
        <w:rPr>
          <w:rFonts w:ascii="Times New Roman" w:hAnsi="Times New Roman" w:cs="Times New Roman"/>
          <w:bCs/>
          <w:iCs/>
          <w:sz w:val="28"/>
          <w:szCs w:val="28"/>
          <w:lang w:val="kk-KZ"/>
        </w:rPr>
        <w:t xml:space="preserve"> (иностранные студенты, изучающие русский язык и литературу в казахстанской образовательной среде)</w:t>
      </w:r>
    </w:p>
    <w:p w14:paraId="3CDFF371" w14:textId="33C7F78A" w:rsidR="00BF5FEC" w:rsidRPr="001E2025" w:rsidRDefault="00BF5FEC" w:rsidP="00BF5FEC">
      <w:pPr>
        <w:spacing w:after="0" w:line="240" w:lineRule="auto"/>
        <w:jc w:val="both"/>
        <w:rPr>
          <w:rFonts w:ascii="Times New Roman" w:hAnsi="Times New Roman" w:cs="Times New Roman"/>
          <w:i/>
          <w:sz w:val="28"/>
          <w:szCs w:val="28"/>
          <w:lang w:val="kk-KZ"/>
        </w:rPr>
      </w:pPr>
    </w:p>
    <w:p w14:paraId="197043A6" w14:textId="012BCB09" w:rsidR="00BF5FEC" w:rsidRPr="001E2025" w:rsidRDefault="00BF5FEC" w:rsidP="00BF5FEC">
      <w:pPr>
        <w:spacing w:after="0" w:line="240" w:lineRule="auto"/>
        <w:jc w:val="both"/>
        <w:rPr>
          <w:rFonts w:ascii="Times New Roman" w:hAnsi="Times New Roman" w:cs="Times New Roman"/>
          <w:iCs/>
          <w:sz w:val="28"/>
          <w:szCs w:val="28"/>
          <w:lang w:val="kk-KZ"/>
        </w:rPr>
      </w:pPr>
      <w:r w:rsidRPr="001E2025">
        <w:rPr>
          <w:rFonts w:ascii="Times New Roman" w:hAnsi="Times New Roman" w:cs="Times New Roman"/>
          <w:iCs/>
          <w:sz w:val="28"/>
          <w:szCs w:val="28"/>
          <w:lang w:val="kk-KZ"/>
        </w:rPr>
        <w:t>Таблица Б 1</w:t>
      </w:r>
    </w:p>
    <w:p w14:paraId="0818B7BE" w14:textId="77777777" w:rsidR="00BF5FEC" w:rsidRPr="001E2025" w:rsidRDefault="00BF5FEC" w:rsidP="00BF5FEC">
      <w:pPr>
        <w:spacing w:after="0" w:line="240" w:lineRule="auto"/>
        <w:jc w:val="both"/>
        <w:rPr>
          <w:rFonts w:ascii="Times New Roman" w:hAnsi="Times New Roman" w:cs="Times New Roman"/>
          <w:i/>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63"/>
        <w:gridCol w:w="2976"/>
      </w:tblGrid>
      <w:tr w:rsidR="00A00392" w:rsidRPr="001E2025" w14:paraId="66933D9B" w14:textId="77777777" w:rsidTr="00BF5FEC">
        <w:trPr>
          <w:trHeight w:val="285"/>
        </w:trPr>
        <w:tc>
          <w:tcPr>
            <w:tcW w:w="6663" w:type="dxa"/>
          </w:tcPr>
          <w:p w14:paraId="2C60391D" w14:textId="77777777" w:rsidR="00A00392" w:rsidRPr="001E2025" w:rsidRDefault="00A00392" w:rsidP="00BF5FEC">
            <w:pPr>
              <w:spacing w:after="0" w:line="240" w:lineRule="auto"/>
              <w:jc w:val="center"/>
              <w:rPr>
                <w:rFonts w:ascii="Times New Roman" w:hAnsi="Times New Roman" w:cs="Times New Roman"/>
                <w:bCs/>
                <w:sz w:val="24"/>
                <w:szCs w:val="24"/>
              </w:rPr>
            </w:pPr>
            <w:r w:rsidRPr="001E2025">
              <w:rPr>
                <w:rFonts w:ascii="Times New Roman" w:hAnsi="Times New Roman" w:cs="Times New Roman"/>
                <w:bCs/>
                <w:sz w:val="24"/>
                <w:szCs w:val="24"/>
              </w:rPr>
              <w:t>Наименование тем</w:t>
            </w:r>
          </w:p>
        </w:tc>
        <w:tc>
          <w:tcPr>
            <w:tcW w:w="2976" w:type="dxa"/>
          </w:tcPr>
          <w:p w14:paraId="027BE881"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Методы исследования и с</w:t>
            </w:r>
            <w:r w:rsidRPr="001E2025">
              <w:rPr>
                <w:rFonts w:ascii="Times New Roman" w:hAnsi="Times New Roman" w:cs="Times New Roman"/>
                <w:bCs/>
                <w:sz w:val="24"/>
                <w:szCs w:val="24"/>
              </w:rPr>
              <w:t xml:space="preserve">тратегии </w:t>
            </w:r>
          </w:p>
        </w:tc>
      </w:tr>
      <w:tr w:rsidR="00A00392" w:rsidRPr="001E2025" w14:paraId="59A3FB31" w14:textId="77777777" w:rsidTr="00BF5FEC">
        <w:trPr>
          <w:trHeight w:val="70"/>
        </w:trPr>
        <w:tc>
          <w:tcPr>
            <w:tcW w:w="6663" w:type="dxa"/>
          </w:tcPr>
          <w:p w14:paraId="47AA90E9"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Лекция 1. </w:t>
            </w:r>
            <w:r w:rsidRPr="001E2025">
              <w:rPr>
                <w:rFonts w:ascii="Times New Roman" w:hAnsi="Times New Roman" w:cs="Times New Roman"/>
                <w:bCs/>
                <w:sz w:val="24"/>
                <w:szCs w:val="24"/>
              </w:rPr>
              <w:t>Предмет, содержание, структура курса. МПЛ в системе филологических и гуманитарных наук. Основные этапы развития.</w:t>
            </w:r>
          </w:p>
        </w:tc>
        <w:tc>
          <w:tcPr>
            <w:tcW w:w="2976" w:type="dxa"/>
          </w:tcPr>
          <w:p w14:paraId="7586112F"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334E3069"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Нерефлексивное слушание</w:t>
            </w:r>
          </w:p>
        </w:tc>
      </w:tr>
      <w:tr w:rsidR="00A00392" w:rsidRPr="001E2025" w14:paraId="70AC874C" w14:textId="77777777" w:rsidTr="00BF5FEC">
        <w:trPr>
          <w:trHeight w:val="269"/>
        </w:trPr>
        <w:tc>
          <w:tcPr>
            <w:tcW w:w="6663" w:type="dxa"/>
          </w:tcPr>
          <w:p w14:paraId="02E878D8"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Практическое занятие 1: </w:t>
            </w:r>
            <w:r w:rsidRPr="001E2025">
              <w:rPr>
                <w:rFonts w:ascii="Times New Roman" w:hAnsi="Times New Roman" w:cs="Times New Roman"/>
                <w:bCs/>
                <w:sz w:val="24"/>
                <w:szCs w:val="24"/>
              </w:rPr>
              <w:t>Предмет, содержание, структура курса. МПЛ в системе филологических и гуманитарных наук. Основные этапы развития.</w:t>
            </w:r>
          </w:p>
        </w:tc>
        <w:tc>
          <w:tcPr>
            <w:tcW w:w="2976" w:type="dxa"/>
          </w:tcPr>
          <w:p w14:paraId="2B70BB7B"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1ED51C54" w14:textId="77777777" w:rsidR="00A00392" w:rsidRPr="001E2025" w:rsidRDefault="00A00392" w:rsidP="00BF5FEC">
            <w:pPr>
              <w:spacing w:after="0" w:line="240" w:lineRule="auto"/>
              <w:jc w:val="both"/>
              <w:rPr>
                <w:bCs/>
                <w:sz w:val="24"/>
                <w:szCs w:val="24"/>
              </w:rPr>
            </w:pPr>
            <w:r w:rsidRPr="001E2025">
              <w:rPr>
                <w:rFonts w:ascii="Times New Roman" w:hAnsi="Times New Roman" w:cs="Times New Roman"/>
                <w:bCs/>
                <w:sz w:val="24"/>
                <w:szCs w:val="24"/>
              </w:rPr>
              <w:t xml:space="preserve">Нерефлексивное слушание </w:t>
            </w:r>
          </w:p>
        </w:tc>
      </w:tr>
      <w:tr w:rsidR="00A00392" w:rsidRPr="001E2025" w14:paraId="78C29531" w14:textId="77777777" w:rsidTr="00BF5FEC">
        <w:trPr>
          <w:trHeight w:val="70"/>
        </w:trPr>
        <w:tc>
          <w:tcPr>
            <w:tcW w:w="6663" w:type="dxa"/>
          </w:tcPr>
          <w:p w14:paraId="25CF6513"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Лекция 2. </w:t>
            </w:r>
            <w:r w:rsidRPr="001E2025">
              <w:rPr>
                <w:rFonts w:ascii="Times New Roman" w:hAnsi="Times New Roman" w:cs="Times New Roman"/>
                <w:bCs/>
                <w:sz w:val="24"/>
                <w:szCs w:val="24"/>
              </w:rPr>
              <w:t>Возрастные особенности и периоды литературного развития учащихся.</w:t>
            </w:r>
          </w:p>
        </w:tc>
        <w:tc>
          <w:tcPr>
            <w:tcW w:w="2976" w:type="dxa"/>
          </w:tcPr>
          <w:p w14:paraId="20654420"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67F33845"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Нерефлексивное слушание</w:t>
            </w:r>
            <w:r w:rsidRPr="001E2025">
              <w:rPr>
                <w:rFonts w:ascii="Times New Roman" w:hAnsi="Times New Roman" w:cs="Times New Roman"/>
                <w:bCs/>
                <w:sz w:val="24"/>
                <w:szCs w:val="24"/>
                <w:lang w:val="kk-KZ"/>
              </w:rPr>
              <w:t xml:space="preserve"> </w:t>
            </w:r>
          </w:p>
        </w:tc>
      </w:tr>
      <w:tr w:rsidR="00A00392" w:rsidRPr="001E2025" w14:paraId="68D23866" w14:textId="77777777" w:rsidTr="00BF5FEC">
        <w:trPr>
          <w:trHeight w:val="206"/>
        </w:trPr>
        <w:tc>
          <w:tcPr>
            <w:tcW w:w="6663" w:type="dxa"/>
          </w:tcPr>
          <w:p w14:paraId="5BE268BE"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Практическое занятие 2: </w:t>
            </w:r>
            <w:r w:rsidRPr="001E2025">
              <w:rPr>
                <w:rFonts w:ascii="Times New Roman" w:hAnsi="Times New Roman" w:cs="Times New Roman"/>
                <w:bCs/>
                <w:sz w:val="24"/>
                <w:szCs w:val="24"/>
              </w:rPr>
              <w:t xml:space="preserve">Возрастные особенности и периоды литературного развития учащихся.  </w:t>
            </w:r>
          </w:p>
        </w:tc>
        <w:tc>
          <w:tcPr>
            <w:tcW w:w="2976" w:type="dxa"/>
          </w:tcPr>
          <w:p w14:paraId="17D92940"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01104921"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Нерефлексивное слушание</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 </w:t>
            </w:r>
          </w:p>
        </w:tc>
      </w:tr>
      <w:tr w:rsidR="00A00392" w:rsidRPr="001E2025" w14:paraId="2E509ED5" w14:textId="77777777" w:rsidTr="00BF5FEC">
        <w:trPr>
          <w:trHeight w:val="70"/>
        </w:trPr>
        <w:tc>
          <w:tcPr>
            <w:tcW w:w="6663" w:type="dxa"/>
          </w:tcPr>
          <w:p w14:paraId="63CA90D9"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Лекция 3 </w:t>
            </w:r>
            <w:r w:rsidRPr="001E2025">
              <w:rPr>
                <w:rFonts w:ascii="Times New Roman" w:hAnsi="Times New Roman" w:cs="Times New Roman"/>
                <w:bCs/>
                <w:sz w:val="24"/>
                <w:szCs w:val="24"/>
              </w:rPr>
              <w:t>Методы и приемы изучения литературы в школе. Создание системы специфических методов преподавания литературы</w:t>
            </w:r>
          </w:p>
        </w:tc>
        <w:tc>
          <w:tcPr>
            <w:tcW w:w="2976" w:type="dxa"/>
          </w:tcPr>
          <w:p w14:paraId="6D23BA6F"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0EB419DB"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 xml:space="preserve">Нерефлексивное слушание </w:t>
            </w:r>
          </w:p>
        </w:tc>
      </w:tr>
      <w:tr w:rsidR="00A00392" w:rsidRPr="001E2025" w14:paraId="23F186AA" w14:textId="77777777" w:rsidTr="00BF5FEC">
        <w:trPr>
          <w:trHeight w:val="206"/>
        </w:trPr>
        <w:tc>
          <w:tcPr>
            <w:tcW w:w="6663" w:type="dxa"/>
          </w:tcPr>
          <w:p w14:paraId="65EA14AA"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Практическое занятие 3: </w:t>
            </w:r>
            <w:r w:rsidRPr="001E2025">
              <w:rPr>
                <w:rFonts w:ascii="Times New Roman" w:hAnsi="Times New Roman" w:cs="Times New Roman"/>
                <w:bCs/>
                <w:sz w:val="24"/>
                <w:szCs w:val="24"/>
              </w:rPr>
              <w:t>Методы и приемы изучения литературы в школе. Создание системы специфических методов преподавания литературы</w:t>
            </w:r>
          </w:p>
        </w:tc>
        <w:tc>
          <w:tcPr>
            <w:tcW w:w="2976" w:type="dxa"/>
          </w:tcPr>
          <w:p w14:paraId="60279BF1"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6A9652C0"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 xml:space="preserve">Нерефлексивное слушание </w:t>
            </w:r>
          </w:p>
        </w:tc>
      </w:tr>
      <w:tr w:rsidR="00A00392" w:rsidRPr="001E2025" w14:paraId="0F1743ED" w14:textId="77777777" w:rsidTr="00BF5FEC">
        <w:trPr>
          <w:trHeight w:val="70"/>
        </w:trPr>
        <w:tc>
          <w:tcPr>
            <w:tcW w:w="6663" w:type="dxa"/>
          </w:tcPr>
          <w:p w14:paraId="03C7E55A"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Лекция 4. </w:t>
            </w:r>
            <w:r w:rsidRPr="001E2025">
              <w:rPr>
                <w:rFonts w:ascii="Times New Roman" w:hAnsi="Times New Roman" w:cs="Times New Roman"/>
                <w:bCs/>
                <w:sz w:val="24"/>
                <w:szCs w:val="24"/>
              </w:rPr>
              <w:t xml:space="preserve">Содержание и этапы литературного образования в современной школе, переход на концентрическое изучение литературы. </w:t>
            </w:r>
          </w:p>
          <w:p w14:paraId="26B66D03"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en-US"/>
              </w:rPr>
              <w:t>Организация чтения, виды чтения.</w:t>
            </w:r>
          </w:p>
        </w:tc>
        <w:tc>
          <w:tcPr>
            <w:tcW w:w="2976" w:type="dxa"/>
          </w:tcPr>
          <w:p w14:paraId="3F80D239"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4C0DAF25"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rPr>
              <w:t>Нерефлексивное слушание</w:t>
            </w:r>
          </w:p>
          <w:p w14:paraId="4405017F" w14:textId="77777777" w:rsidR="00A00392" w:rsidRPr="001E2025" w:rsidRDefault="00A00392" w:rsidP="00BF5FEC">
            <w:pPr>
              <w:spacing w:after="0" w:line="240" w:lineRule="auto"/>
              <w:rPr>
                <w:rFonts w:ascii="Times New Roman" w:hAnsi="Times New Roman" w:cs="Times New Roman"/>
                <w:bCs/>
                <w:sz w:val="24"/>
                <w:szCs w:val="24"/>
                <w:lang w:val="kk-KZ"/>
              </w:rPr>
            </w:pPr>
          </w:p>
        </w:tc>
      </w:tr>
      <w:tr w:rsidR="00A00392" w:rsidRPr="001E2025" w14:paraId="4E5CD527" w14:textId="77777777" w:rsidTr="00BF5FEC">
        <w:trPr>
          <w:trHeight w:val="206"/>
        </w:trPr>
        <w:tc>
          <w:tcPr>
            <w:tcW w:w="6663" w:type="dxa"/>
          </w:tcPr>
          <w:p w14:paraId="0A9585F6"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Практическое занятие 4: </w:t>
            </w:r>
            <w:r w:rsidRPr="001E2025">
              <w:rPr>
                <w:rFonts w:ascii="Times New Roman" w:hAnsi="Times New Roman" w:cs="Times New Roman"/>
                <w:bCs/>
                <w:sz w:val="24"/>
                <w:szCs w:val="24"/>
              </w:rPr>
              <w:t>Содержание и этапы литературного образования в современной школе, переход на концентрическое изучение литературы. Организация чтения</w:t>
            </w:r>
          </w:p>
        </w:tc>
        <w:tc>
          <w:tcPr>
            <w:tcW w:w="2976" w:type="dxa"/>
          </w:tcPr>
          <w:p w14:paraId="2540DDF3"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448F73DE"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Нерефлексивное слушание</w:t>
            </w:r>
          </w:p>
        </w:tc>
      </w:tr>
      <w:tr w:rsidR="00A00392" w:rsidRPr="001E2025" w14:paraId="7BA98E4E" w14:textId="77777777" w:rsidTr="00BF5FEC">
        <w:trPr>
          <w:trHeight w:val="206"/>
        </w:trPr>
        <w:tc>
          <w:tcPr>
            <w:tcW w:w="6663" w:type="dxa"/>
          </w:tcPr>
          <w:p w14:paraId="5A6A1A46"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Лекция 5: </w:t>
            </w:r>
            <w:r w:rsidRPr="001E2025">
              <w:rPr>
                <w:rFonts w:ascii="Times New Roman" w:hAnsi="Times New Roman" w:cs="Times New Roman"/>
                <w:bCs/>
                <w:sz w:val="24"/>
                <w:szCs w:val="24"/>
              </w:rPr>
              <w:t>Взаимосвязь восприятия и анализа художественных произведений. Чтение как социальная и методическая проблема. Целостный анализ лирического произведения.</w:t>
            </w:r>
          </w:p>
        </w:tc>
        <w:tc>
          <w:tcPr>
            <w:tcW w:w="2976" w:type="dxa"/>
          </w:tcPr>
          <w:p w14:paraId="337ED8DB"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245212D7"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Нерефлексивное слушание</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 </w:t>
            </w:r>
          </w:p>
        </w:tc>
      </w:tr>
      <w:tr w:rsidR="00A00392" w:rsidRPr="001E2025" w14:paraId="4471E01C" w14:textId="77777777" w:rsidTr="00BF5FEC">
        <w:trPr>
          <w:trHeight w:val="70"/>
        </w:trPr>
        <w:tc>
          <w:tcPr>
            <w:tcW w:w="6663" w:type="dxa"/>
          </w:tcPr>
          <w:p w14:paraId="32C53C20"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Практическое занятие 5: </w:t>
            </w:r>
            <w:r w:rsidRPr="001E2025">
              <w:rPr>
                <w:rFonts w:ascii="Times New Roman" w:hAnsi="Times New Roman" w:cs="Times New Roman"/>
                <w:bCs/>
                <w:sz w:val="24"/>
                <w:szCs w:val="24"/>
              </w:rPr>
              <w:t>Взаимосвязь восприятия и анализа художественных произведений. Чтение как социальная и методическая проблема. Целостный анализ лирического произведения.</w:t>
            </w:r>
          </w:p>
        </w:tc>
        <w:tc>
          <w:tcPr>
            <w:tcW w:w="2976" w:type="dxa"/>
          </w:tcPr>
          <w:p w14:paraId="53A05FC8"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4A87526C"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Нерефлексивное слушание</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 </w:t>
            </w:r>
          </w:p>
        </w:tc>
      </w:tr>
      <w:tr w:rsidR="00A00392" w:rsidRPr="001E2025" w14:paraId="0260A86B" w14:textId="77777777" w:rsidTr="00BF5FEC">
        <w:trPr>
          <w:trHeight w:val="206"/>
        </w:trPr>
        <w:tc>
          <w:tcPr>
            <w:tcW w:w="6663" w:type="dxa"/>
          </w:tcPr>
          <w:p w14:paraId="5FAF7B12" w14:textId="77777777" w:rsidR="00A00392" w:rsidRPr="001E2025" w:rsidRDefault="00A00392" w:rsidP="00BF5FEC">
            <w:pPr>
              <w:spacing w:after="0" w:line="240" w:lineRule="auto"/>
              <w:jc w:val="both"/>
              <w:rPr>
                <w:rFonts w:ascii="Times New Roman" w:hAnsi="Times New Roman" w:cs="Times New Roman"/>
                <w:bCs/>
                <w:sz w:val="24"/>
                <w:szCs w:val="24"/>
              </w:rPr>
            </w:pPr>
            <w:r w:rsidRPr="001E2025">
              <w:rPr>
                <w:rFonts w:ascii="Times New Roman" w:hAnsi="Times New Roman" w:cs="Times New Roman"/>
                <w:bCs/>
                <w:sz w:val="24"/>
                <w:szCs w:val="24"/>
                <w:lang w:val="kk-KZ"/>
              </w:rPr>
              <w:t xml:space="preserve">Лекция 6: </w:t>
            </w:r>
            <w:r w:rsidRPr="001E2025">
              <w:rPr>
                <w:rFonts w:ascii="Times New Roman" w:hAnsi="Times New Roman" w:cs="Times New Roman"/>
                <w:bCs/>
                <w:sz w:val="24"/>
                <w:szCs w:val="24"/>
              </w:rPr>
              <w:t xml:space="preserve">Урок литературы как художественно-педагогическое целое. Основные классификации урока литературы </w:t>
            </w:r>
          </w:p>
        </w:tc>
        <w:tc>
          <w:tcPr>
            <w:tcW w:w="2976" w:type="dxa"/>
          </w:tcPr>
          <w:p w14:paraId="6A1146C4"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33D4B641"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rPr>
              <w:t>Нерефлексивное слушание</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 </w:t>
            </w:r>
          </w:p>
        </w:tc>
      </w:tr>
      <w:tr w:rsidR="00A00392" w:rsidRPr="001E2025" w14:paraId="44EA347E" w14:textId="77777777" w:rsidTr="00BF5FEC">
        <w:trPr>
          <w:trHeight w:val="206"/>
        </w:trPr>
        <w:tc>
          <w:tcPr>
            <w:tcW w:w="6663" w:type="dxa"/>
          </w:tcPr>
          <w:p w14:paraId="5129CB50" w14:textId="77777777" w:rsidR="00A00392" w:rsidRPr="001E2025" w:rsidRDefault="00A00392" w:rsidP="00BF5FEC">
            <w:pPr>
              <w:spacing w:after="0" w:line="240" w:lineRule="auto"/>
              <w:jc w:val="both"/>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Практическое занятие 6: </w:t>
            </w:r>
            <w:r w:rsidRPr="001E2025">
              <w:rPr>
                <w:rFonts w:ascii="Times New Roman" w:hAnsi="Times New Roman" w:cs="Times New Roman"/>
                <w:bCs/>
                <w:sz w:val="24"/>
                <w:szCs w:val="24"/>
              </w:rPr>
              <w:t>Урок литературы как художественно-педагогическое целое. Основные классификации урока литератур</w:t>
            </w:r>
            <w:r w:rsidRPr="001E2025">
              <w:rPr>
                <w:rFonts w:ascii="Times New Roman" w:hAnsi="Times New Roman" w:cs="Times New Roman"/>
                <w:bCs/>
                <w:sz w:val="24"/>
                <w:szCs w:val="24"/>
                <w:lang w:val="kk-KZ"/>
              </w:rPr>
              <w:t xml:space="preserve">ы </w:t>
            </w:r>
          </w:p>
        </w:tc>
        <w:tc>
          <w:tcPr>
            <w:tcW w:w="2976" w:type="dxa"/>
          </w:tcPr>
          <w:p w14:paraId="4B69AFFB" w14:textId="77777777" w:rsidR="00A00392" w:rsidRPr="001E2025" w:rsidRDefault="00A00392" w:rsidP="00BF5FEC">
            <w:pPr>
              <w:spacing w:after="0" w:line="240" w:lineRule="auto"/>
              <w:rPr>
                <w:rFonts w:ascii="Times New Roman" w:hAnsi="Times New Roman" w:cs="Times New Roman"/>
                <w:bCs/>
                <w:sz w:val="24"/>
                <w:szCs w:val="24"/>
                <w:lang w:val="kk-KZ"/>
              </w:rPr>
            </w:pPr>
            <w:r w:rsidRPr="001E2025">
              <w:rPr>
                <w:rFonts w:ascii="Times New Roman" w:hAnsi="Times New Roman" w:cs="Times New Roman"/>
                <w:bCs/>
                <w:sz w:val="24"/>
                <w:szCs w:val="24"/>
                <w:lang w:val="kk-KZ"/>
              </w:rPr>
              <w:t xml:space="preserve">Активное наблюдение. </w:t>
            </w:r>
          </w:p>
          <w:p w14:paraId="3090FA97" w14:textId="77777777" w:rsidR="00A00392" w:rsidRPr="001E2025" w:rsidRDefault="00A00392" w:rsidP="00BF5FEC">
            <w:pPr>
              <w:spacing w:after="0" w:line="240" w:lineRule="auto"/>
              <w:rPr>
                <w:bCs/>
                <w:sz w:val="24"/>
                <w:szCs w:val="24"/>
              </w:rPr>
            </w:pPr>
            <w:r w:rsidRPr="001E2025">
              <w:rPr>
                <w:rFonts w:ascii="Times New Roman" w:hAnsi="Times New Roman" w:cs="Times New Roman"/>
                <w:bCs/>
                <w:sz w:val="24"/>
                <w:szCs w:val="24"/>
              </w:rPr>
              <w:t>Нерефлексивное слушание</w:t>
            </w:r>
            <w:r w:rsidRPr="001E2025">
              <w:rPr>
                <w:rFonts w:ascii="Times New Roman" w:hAnsi="Times New Roman" w:cs="Times New Roman"/>
                <w:bCs/>
                <w:sz w:val="24"/>
                <w:szCs w:val="24"/>
                <w:lang w:val="kk-KZ"/>
              </w:rPr>
              <w:t xml:space="preserve"> </w:t>
            </w:r>
            <w:r w:rsidRPr="001E2025">
              <w:rPr>
                <w:rFonts w:ascii="Times New Roman" w:hAnsi="Times New Roman" w:cs="Times New Roman"/>
                <w:bCs/>
                <w:sz w:val="24"/>
                <w:szCs w:val="24"/>
              </w:rPr>
              <w:t xml:space="preserve"> </w:t>
            </w:r>
          </w:p>
        </w:tc>
      </w:tr>
    </w:tbl>
    <w:p w14:paraId="0591A9C0" w14:textId="77777777" w:rsidR="00BF5FEC" w:rsidRPr="001E2025" w:rsidRDefault="00BF5FEC" w:rsidP="00A00392">
      <w:pPr>
        <w:spacing w:after="0" w:line="240" w:lineRule="auto"/>
        <w:ind w:firstLine="708"/>
        <w:jc w:val="right"/>
        <w:rPr>
          <w:rFonts w:ascii="Times New Roman" w:hAnsi="Times New Roman" w:cs="Times New Roman"/>
          <w:b/>
          <w:sz w:val="28"/>
          <w:szCs w:val="28"/>
          <w:lang w:val="kk-KZ"/>
        </w:rPr>
      </w:pPr>
      <w:r w:rsidRPr="001E2025">
        <w:rPr>
          <w:rFonts w:ascii="Times New Roman" w:hAnsi="Times New Roman" w:cs="Times New Roman"/>
          <w:b/>
          <w:sz w:val="28"/>
          <w:szCs w:val="28"/>
          <w:lang w:val="kk-KZ"/>
        </w:rPr>
        <w:br w:type="page"/>
      </w:r>
    </w:p>
    <w:p w14:paraId="7C6093F2" w14:textId="58F2690F" w:rsidR="00A00392" w:rsidRPr="001E2025" w:rsidRDefault="00A00392" w:rsidP="00BF5FEC">
      <w:pPr>
        <w:spacing w:after="0" w:line="240" w:lineRule="auto"/>
        <w:jc w:val="center"/>
        <w:rPr>
          <w:rFonts w:ascii="Times New Roman" w:hAnsi="Times New Roman" w:cs="Times New Roman"/>
          <w:b/>
          <w:sz w:val="28"/>
          <w:szCs w:val="28"/>
          <w:lang w:val="kk-KZ"/>
        </w:rPr>
      </w:pPr>
      <w:r w:rsidRPr="001E2025">
        <w:rPr>
          <w:rFonts w:ascii="Times New Roman" w:hAnsi="Times New Roman" w:cs="Times New Roman"/>
          <w:b/>
          <w:sz w:val="28"/>
          <w:szCs w:val="28"/>
          <w:lang w:val="kk-KZ"/>
        </w:rPr>
        <w:lastRenderedPageBreak/>
        <w:t>ПРИЛОЖЕНИЕ В</w:t>
      </w:r>
    </w:p>
    <w:p w14:paraId="66B55285" w14:textId="77777777" w:rsidR="00BF5FEC" w:rsidRPr="001E2025" w:rsidRDefault="00BF5FEC" w:rsidP="00BF5FEC">
      <w:pPr>
        <w:spacing w:after="0" w:line="240" w:lineRule="auto"/>
        <w:jc w:val="center"/>
        <w:rPr>
          <w:rFonts w:ascii="Times New Roman" w:hAnsi="Times New Roman" w:cs="Times New Roman"/>
          <w:b/>
          <w:sz w:val="28"/>
          <w:szCs w:val="28"/>
          <w:lang w:val="kk-KZ"/>
        </w:rPr>
      </w:pPr>
    </w:p>
    <w:p w14:paraId="20189996" w14:textId="2F1D5310" w:rsidR="00A00392" w:rsidRPr="0091281A" w:rsidRDefault="00632CFD" w:rsidP="00BF5FE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Технологическая карта занятий </w:t>
      </w:r>
      <w:r w:rsidR="00A00392" w:rsidRPr="0091281A">
        <w:rPr>
          <w:rFonts w:ascii="Times New Roman" w:hAnsi="Times New Roman" w:cs="Times New Roman"/>
          <w:sz w:val="28"/>
          <w:szCs w:val="28"/>
          <w:lang w:val="kk-KZ"/>
        </w:rPr>
        <w:t xml:space="preserve"> </w:t>
      </w:r>
      <w:r>
        <w:rPr>
          <w:rFonts w:ascii="Times New Roman" w:hAnsi="Times New Roman" w:cs="Times New Roman"/>
          <w:sz w:val="28"/>
          <w:szCs w:val="28"/>
          <w:lang w:val="kk-KZ"/>
        </w:rPr>
        <w:t>авторской программы</w:t>
      </w:r>
      <w:r w:rsidR="00A00392" w:rsidRPr="0091281A">
        <w:rPr>
          <w:rFonts w:ascii="Times New Roman" w:hAnsi="Times New Roman" w:cs="Times New Roman"/>
          <w:sz w:val="28"/>
          <w:szCs w:val="28"/>
          <w:lang w:val="kk-KZ"/>
        </w:rPr>
        <w:t xml:space="preserve">: </w:t>
      </w:r>
      <w:r w:rsidR="00A00392" w:rsidRPr="0091281A">
        <w:rPr>
          <w:rFonts w:ascii="Times New Roman" w:hAnsi="Times New Roman" w:cs="Times New Roman"/>
          <w:sz w:val="28"/>
          <w:szCs w:val="28"/>
        </w:rPr>
        <w:t>«Виртуальные академические чтения</w:t>
      </w:r>
      <w:r w:rsidR="00A00392" w:rsidRPr="0091281A">
        <w:rPr>
          <w:rFonts w:ascii="Times New Roman" w:hAnsi="Times New Roman" w:cs="Times New Roman"/>
          <w:sz w:val="28"/>
          <w:szCs w:val="28"/>
          <w:lang w:val="kk-KZ"/>
        </w:rPr>
        <w:t xml:space="preserve"> «Понимание </w:t>
      </w:r>
      <w:r w:rsidR="00A00392" w:rsidRPr="0091281A">
        <w:rPr>
          <w:rFonts w:ascii="Times New Roman" w:hAnsi="Times New Roman" w:cs="Times New Roman"/>
          <w:sz w:val="28"/>
          <w:szCs w:val="28"/>
        </w:rPr>
        <w:t xml:space="preserve">культуры </w:t>
      </w:r>
      <w:r w:rsidR="00A00392" w:rsidRPr="0091281A">
        <w:rPr>
          <w:rFonts w:ascii="Times New Roman" w:hAnsi="Times New Roman" w:cs="Times New Roman"/>
          <w:sz w:val="28"/>
          <w:szCs w:val="28"/>
          <w:lang w:val="kk-KZ"/>
        </w:rPr>
        <w:t>других</w:t>
      </w:r>
      <w:r w:rsidR="00A00392" w:rsidRPr="0091281A">
        <w:rPr>
          <w:rFonts w:ascii="Times New Roman" w:hAnsi="Times New Roman" w:cs="Times New Roman"/>
          <w:color w:val="000000" w:themeColor="text1"/>
          <w:sz w:val="28"/>
          <w:szCs w:val="28"/>
          <w:lang w:val="kk-KZ"/>
        </w:rPr>
        <w:t>: творчество русскоязычных поэтов и писателей Казахстана ХХ в.»</w:t>
      </w:r>
    </w:p>
    <w:p w14:paraId="6AC8CDE8" w14:textId="77777777" w:rsidR="00A00392" w:rsidRPr="001E2025" w:rsidRDefault="00A00392" w:rsidP="00A00392">
      <w:pPr>
        <w:spacing w:after="0" w:line="240" w:lineRule="auto"/>
        <w:ind w:firstLine="708"/>
        <w:jc w:val="center"/>
        <w:rPr>
          <w:rFonts w:ascii="Times New Roman" w:hAnsi="Times New Roman" w:cs="Times New Roman"/>
          <w:b/>
          <w:sz w:val="28"/>
          <w:szCs w:val="28"/>
          <w:lang w:val="kk-KZ"/>
        </w:rPr>
      </w:pPr>
      <w:r w:rsidRPr="001E2025">
        <w:rPr>
          <w:rFonts w:ascii="Times New Roman" w:hAnsi="Times New Roman" w:cs="Times New Roman"/>
          <w:sz w:val="28"/>
          <w:szCs w:val="28"/>
        </w:rPr>
        <w:t xml:space="preserve"> </w:t>
      </w:r>
    </w:p>
    <w:p w14:paraId="60ED961C" w14:textId="77777777" w:rsidR="0091281A" w:rsidRPr="0091281A" w:rsidRDefault="0091281A" w:rsidP="0091281A">
      <w:pPr>
        <w:widowControl w:val="0"/>
        <w:tabs>
          <w:tab w:val="left" w:pos="709"/>
        </w:tabs>
        <w:autoSpaceDE w:val="0"/>
        <w:autoSpaceDN w:val="0"/>
        <w:adjustRightInd w:val="0"/>
        <w:spacing w:after="0" w:line="240" w:lineRule="auto"/>
        <w:ind w:firstLine="567"/>
        <w:jc w:val="both"/>
        <w:rPr>
          <w:rFonts w:ascii="Times New Roman" w:eastAsia="Calibri" w:hAnsi="Times New Roman" w:cs="Times New Roman"/>
          <w:sz w:val="28"/>
          <w:szCs w:val="28"/>
        </w:rPr>
      </w:pPr>
      <w:r w:rsidRPr="0091281A">
        <w:rPr>
          <w:rFonts w:ascii="Times New Roman" w:hAnsi="Times New Roman" w:cs="Times New Roman"/>
          <w:b/>
          <w:sz w:val="28"/>
          <w:szCs w:val="28"/>
        </w:rPr>
        <w:t>Тема 1.</w:t>
      </w:r>
      <w:r w:rsidRPr="0091281A">
        <w:rPr>
          <w:rFonts w:ascii="Times New Roman" w:eastAsia="Times New Roman" w:hAnsi="Times New Roman" w:cs="Times New Roman"/>
          <w:b/>
          <w:sz w:val="28"/>
          <w:szCs w:val="28"/>
        </w:rPr>
        <w:t xml:space="preserve"> </w:t>
      </w:r>
      <w:r w:rsidRPr="0091281A">
        <w:rPr>
          <w:rFonts w:ascii="Times New Roman" w:hAnsi="Times New Roman" w:cs="Times New Roman"/>
          <w:sz w:val="28"/>
          <w:szCs w:val="28"/>
          <w:lang w:val="kk-KZ"/>
        </w:rPr>
        <w:t xml:space="preserve">Глобальные вызовы </w:t>
      </w:r>
      <w:r w:rsidRPr="0091281A">
        <w:rPr>
          <w:rFonts w:ascii="Times New Roman" w:hAnsi="Times New Roman" w:cs="Times New Roman"/>
          <w:sz w:val="28"/>
          <w:szCs w:val="28"/>
          <w:lang w:val="en-US"/>
        </w:rPr>
        <w:t>XXI</w:t>
      </w:r>
      <w:r w:rsidRPr="0091281A">
        <w:rPr>
          <w:rFonts w:ascii="Times New Roman" w:hAnsi="Times New Roman" w:cs="Times New Roman"/>
          <w:sz w:val="28"/>
          <w:szCs w:val="28"/>
          <w:lang w:val="kk-KZ"/>
        </w:rPr>
        <w:t xml:space="preserve"> века и кросс-культурные навыки.</w:t>
      </w:r>
    </w:p>
    <w:p w14:paraId="15A4ACC8"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sz w:val="28"/>
          <w:szCs w:val="28"/>
        </w:rPr>
        <w:t>Обучающая</w:t>
      </w:r>
      <w:r w:rsidRPr="0091281A">
        <w:rPr>
          <w:rFonts w:ascii="Times New Roman" w:hAnsi="Times New Roman" w:cs="Times New Roman"/>
          <w:sz w:val="28"/>
          <w:szCs w:val="28"/>
          <w:lang w:val="kk-KZ"/>
        </w:rPr>
        <w:t xml:space="preserve"> цель: </w:t>
      </w:r>
    </w:p>
    <w:p w14:paraId="69852AC1"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sz w:val="28"/>
          <w:szCs w:val="28"/>
          <w:lang w:val="kk-KZ"/>
        </w:rPr>
        <w:t>1.различать понятия, функциональная грамоттность, кросс-культурность, компеенность и глобальные компетенции.</w:t>
      </w:r>
    </w:p>
    <w:p w14:paraId="34C60D7F"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rPr>
      </w:pPr>
      <w:r w:rsidRPr="0091281A">
        <w:rPr>
          <w:rFonts w:ascii="Times New Roman" w:eastAsia="Arial Unicode MS" w:hAnsi="Times New Roman" w:cs="Times New Roman"/>
          <w:sz w:val="28"/>
          <w:szCs w:val="28"/>
          <w:lang w:val="kk-KZ" w:eastAsia="ru-RU"/>
        </w:rPr>
        <w:t>2.</w:t>
      </w:r>
      <w:r w:rsidRPr="0091281A">
        <w:rPr>
          <w:rFonts w:ascii="Times New Roman" w:eastAsia="Arial Unicode MS" w:hAnsi="Times New Roman" w:cs="Times New Roman"/>
          <w:sz w:val="28"/>
          <w:szCs w:val="28"/>
          <w:lang w:eastAsia="ru-RU"/>
        </w:rPr>
        <w:t>показать связь кросс-культурных различий на примере изучения художественной литературы</w:t>
      </w:r>
    </w:p>
    <w:p w14:paraId="2D00A3BE"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lang w:val="kk-KZ"/>
        </w:rPr>
        <w:t>Развивающая цель:</w:t>
      </w:r>
    </w:p>
    <w:p w14:paraId="0C968B5D"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lang w:val="kk-KZ"/>
        </w:rPr>
        <w:t xml:space="preserve"> 1.расширение мировоззрения студентов и важности кросс-культурных компетенции как навыков 21-века.</w:t>
      </w:r>
    </w:p>
    <w:p w14:paraId="066D3260"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lang w:val="kk-KZ"/>
        </w:rPr>
        <w:t>2.формирование умении обобщать и сравнивать полученную информацию, анализировать и верные выводы</w:t>
      </w:r>
    </w:p>
    <w:p w14:paraId="26323A35"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b/>
          <w:sz w:val="28"/>
          <w:szCs w:val="28"/>
          <w:lang w:val="kk-KZ"/>
        </w:rPr>
        <w:t>Методы обучения</w:t>
      </w:r>
      <w:r w:rsidRPr="0091281A">
        <w:rPr>
          <w:rFonts w:ascii="Times New Roman" w:eastAsia="Times New Roman" w:hAnsi="Times New Roman" w:cs="Times New Roman"/>
          <w:sz w:val="28"/>
          <w:szCs w:val="28"/>
          <w:lang w:val="kk-KZ"/>
        </w:rPr>
        <w:t xml:space="preserve">: интерактивная лекция, беседа </w:t>
      </w:r>
    </w:p>
    <w:p w14:paraId="6FEFD8F8"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b/>
          <w:sz w:val="28"/>
          <w:szCs w:val="28"/>
          <w:lang w:val="kk-KZ"/>
        </w:rPr>
      </w:pPr>
      <w:r w:rsidRPr="0091281A">
        <w:rPr>
          <w:rFonts w:ascii="Times New Roman" w:eastAsia="Times New Roman" w:hAnsi="Times New Roman" w:cs="Times New Roman"/>
          <w:b/>
          <w:sz w:val="28"/>
          <w:szCs w:val="28"/>
          <w:lang w:val="kk-KZ"/>
        </w:rPr>
        <w:t xml:space="preserve">Творческие задания: </w:t>
      </w:r>
    </w:p>
    <w:p w14:paraId="5F639A80" w14:textId="4B45B40C" w:rsidR="0091281A" w:rsidRPr="0091281A" w:rsidRDefault="00632CFD" w:rsidP="0091281A">
      <w:pPr>
        <w:tabs>
          <w:tab w:val="left" w:pos="709"/>
        </w:tabs>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w:t>
      </w:r>
      <w:r w:rsidR="00503792">
        <w:rPr>
          <w:rFonts w:ascii="Times New Roman" w:eastAsia="Times New Roman" w:hAnsi="Times New Roman" w:cs="Times New Roman"/>
          <w:sz w:val="28"/>
          <w:szCs w:val="28"/>
          <w:lang w:val="kk-KZ"/>
        </w:rPr>
        <w:t>з</w:t>
      </w:r>
      <w:r w:rsidR="0091281A" w:rsidRPr="0091281A">
        <w:rPr>
          <w:rFonts w:ascii="Times New Roman" w:hAnsi="Times New Roman" w:cs="Times New Roman"/>
          <w:sz w:val="28"/>
          <w:szCs w:val="28"/>
          <w:lang w:val="kk-KZ"/>
        </w:rPr>
        <w:t>адание 1 подберите из разных информационных источников определение понятий: кросс-культурность, межкультурность, транскультурность, поликультурность</w:t>
      </w:r>
      <w:r>
        <w:rPr>
          <w:rFonts w:ascii="Times New Roman" w:hAnsi="Times New Roman" w:cs="Times New Roman"/>
          <w:sz w:val="28"/>
          <w:szCs w:val="28"/>
          <w:lang w:val="kk-KZ"/>
        </w:rPr>
        <w:t xml:space="preserve"> </w:t>
      </w:r>
      <w:r w:rsidR="00603BD7">
        <w:rPr>
          <w:rFonts w:ascii="Times New Roman" w:hAnsi="Times New Roman" w:cs="Times New Roman"/>
          <w:sz w:val="28"/>
          <w:szCs w:val="28"/>
          <w:lang w:val="kk-KZ"/>
        </w:rPr>
        <w:t xml:space="preserve">и их составьте сравнительную таблицу </w:t>
      </w:r>
      <w:r>
        <w:rPr>
          <w:rFonts w:ascii="Times New Roman" w:hAnsi="Times New Roman" w:cs="Times New Roman"/>
          <w:sz w:val="28"/>
          <w:szCs w:val="28"/>
          <w:lang w:val="kk-KZ"/>
        </w:rPr>
        <w:t xml:space="preserve">при помощи   </w:t>
      </w:r>
      <w:r w:rsidR="0091281A" w:rsidRPr="0091281A">
        <w:rPr>
          <w:rFonts w:ascii="Times New Roman" w:hAnsi="Times New Roman" w:cs="Times New Roman"/>
          <w:sz w:val="28"/>
          <w:szCs w:val="28"/>
          <w:lang w:val="kk-KZ"/>
        </w:rPr>
        <w:t>стратеги</w:t>
      </w:r>
      <w:r>
        <w:rPr>
          <w:rFonts w:ascii="Times New Roman" w:hAnsi="Times New Roman" w:cs="Times New Roman"/>
          <w:sz w:val="28"/>
          <w:szCs w:val="28"/>
          <w:lang w:val="kk-KZ"/>
        </w:rPr>
        <w:t>и</w:t>
      </w:r>
      <w:r w:rsidR="00603BD7">
        <w:rPr>
          <w:rFonts w:ascii="Times New Roman" w:hAnsi="Times New Roman" w:cs="Times New Roman"/>
          <w:sz w:val="28"/>
          <w:szCs w:val="28"/>
          <w:lang w:val="kk-KZ"/>
        </w:rPr>
        <w:t xml:space="preserve"> </w:t>
      </w:r>
      <w:r w:rsidR="0091281A" w:rsidRPr="0091281A">
        <w:rPr>
          <w:rFonts w:ascii="Times New Roman" w:hAnsi="Times New Roman" w:cs="Times New Roman"/>
          <w:sz w:val="28"/>
          <w:szCs w:val="28"/>
          <w:lang w:val="en-US"/>
        </w:rPr>
        <w:t>Swot</w:t>
      </w:r>
      <w:r w:rsidR="0091281A" w:rsidRPr="0091281A">
        <w:rPr>
          <w:rFonts w:ascii="Times New Roman" w:hAnsi="Times New Roman" w:cs="Times New Roman"/>
          <w:sz w:val="28"/>
          <w:szCs w:val="28"/>
        </w:rPr>
        <w:t>-</w:t>
      </w:r>
      <w:r w:rsidR="0091281A" w:rsidRPr="0091281A">
        <w:rPr>
          <w:rFonts w:ascii="Times New Roman" w:hAnsi="Times New Roman" w:cs="Times New Roman"/>
          <w:sz w:val="28"/>
          <w:szCs w:val="28"/>
          <w:lang w:val="kk-KZ"/>
        </w:rPr>
        <w:t xml:space="preserve">анализ;  </w:t>
      </w:r>
    </w:p>
    <w:p w14:paraId="0B2B1CCF" w14:textId="4C63946D" w:rsidR="0091281A" w:rsidRPr="0091281A" w:rsidRDefault="00632CFD" w:rsidP="0091281A">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w:t>
      </w:r>
      <w:r w:rsidR="00503792">
        <w:rPr>
          <w:rFonts w:ascii="Times New Roman" w:hAnsi="Times New Roman" w:cs="Times New Roman"/>
          <w:sz w:val="28"/>
          <w:szCs w:val="28"/>
          <w:lang w:val="kk-KZ"/>
        </w:rPr>
        <w:t>з</w:t>
      </w:r>
      <w:r w:rsidR="0091281A" w:rsidRPr="0091281A">
        <w:rPr>
          <w:rFonts w:ascii="Times New Roman" w:hAnsi="Times New Roman" w:cs="Times New Roman"/>
          <w:sz w:val="28"/>
          <w:szCs w:val="28"/>
          <w:lang w:val="kk-KZ"/>
        </w:rPr>
        <w:t>адание2</w:t>
      </w:r>
      <w:r w:rsidR="0091281A" w:rsidRPr="0091281A">
        <w:rPr>
          <w:rFonts w:ascii="Times New Roman" w:hAnsi="Times New Roman" w:cs="Times New Roman"/>
          <w:bCs/>
          <w:sz w:val="28"/>
          <w:szCs w:val="28"/>
        </w:rPr>
        <w:t xml:space="preserve"> напишите аналитическое эссе на тему: «</w:t>
      </w:r>
      <w:r w:rsidR="0091281A" w:rsidRPr="0091281A">
        <w:rPr>
          <w:rFonts w:ascii="Times New Roman" w:hAnsi="Times New Roman" w:cs="Times New Roman"/>
          <w:bCs/>
          <w:sz w:val="28"/>
          <w:szCs w:val="28"/>
          <w:lang w:val="kk-KZ"/>
        </w:rPr>
        <w:t>Порождаемые проблемы глобализации</w:t>
      </w:r>
      <w:r w:rsidR="0091281A" w:rsidRPr="0091281A">
        <w:rPr>
          <w:rFonts w:ascii="Times New Roman" w:hAnsi="Times New Roman" w:cs="Times New Roman"/>
          <w:bCs/>
          <w:sz w:val="28"/>
          <w:szCs w:val="28"/>
        </w:rPr>
        <w:t>».</w:t>
      </w:r>
    </w:p>
    <w:p w14:paraId="0FFCF1CA" w14:textId="77777777" w:rsidR="0091281A" w:rsidRPr="0091281A" w:rsidRDefault="0091281A" w:rsidP="0091281A">
      <w:pPr>
        <w:tabs>
          <w:tab w:val="left" w:pos="709"/>
        </w:tabs>
        <w:spacing w:after="0" w:line="240" w:lineRule="auto"/>
        <w:ind w:firstLine="567"/>
        <w:jc w:val="both"/>
        <w:rPr>
          <w:rFonts w:ascii="Times New Roman" w:hAnsi="Times New Roman" w:cs="Times New Roman"/>
          <w:b/>
          <w:sz w:val="28"/>
          <w:szCs w:val="28"/>
        </w:rPr>
      </w:pPr>
      <w:r w:rsidRPr="0091281A">
        <w:rPr>
          <w:rFonts w:ascii="Times New Roman" w:hAnsi="Times New Roman" w:cs="Times New Roman"/>
          <w:b/>
          <w:sz w:val="28"/>
          <w:szCs w:val="28"/>
          <w:lang w:val="kk-KZ"/>
        </w:rPr>
        <w:t>План занятия:</w:t>
      </w:r>
    </w:p>
    <w:p w14:paraId="75D49BE2"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Мотивационный этап</w:t>
      </w:r>
    </w:p>
    <w:p w14:paraId="786D3492"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Сообщение основных параметров лекционного материала</w:t>
      </w:r>
    </w:p>
    <w:p w14:paraId="1086AE77"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Рефлексия</w:t>
      </w:r>
    </w:p>
    <w:p w14:paraId="19DFD497" w14:textId="77777777" w:rsidR="0091281A" w:rsidRPr="0091281A" w:rsidRDefault="0091281A" w:rsidP="0091281A">
      <w:pPr>
        <w:pStyle w:val="a4"/>
        <w:numPr>
          <w:ilvl w:val="0"/>
          <w:numId w:val="17"/>
        </w:numPr>
        <w:tabs>
          <w:tab w:val="left" w:pos="709"/>
        </w:tabs>
        <w:ind w:left="0" w:firstLine="567"/>
        <w:rPr>
          <w:b/>
          <w:sz w:val="28"/>
          <w:szCs w:val="28"/>
        </w:rPr>
      </w:pPr>
      <w:r w:rsidRPr="0091281A">
        <w:rPr>
          <w:b/>
          <w:sz w:val="28"/>
          <w:szCs w:val="28"/>
        </w:rPr>
        <w:t>Опорная информация по занятию.</w:t>
      </w:r>
    </w:p>
    <w:p w14:paraId="3AEB51AA"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eastAsia="Times New Roman" w:hAnsi="Times New Roman" w:cs="Times New Roman"/>
          <w:sz w:val="28"/>
          <w:szCs w:val="28"/>
        </w:rPr>
        <w:t xml:space="preserve">Ключевые </w:t>
      </w:r>
      <w:r w:rsidRPr="0091281A">
        <w:rPr>
          <w:rFonts w:ascii="Times New Roman" w:eastAsia="Times New Roman" w:hAnsi="Times New Roman" w:cs="Times New Roman"/>
          <w:sz w:val="28"/>
          <w:szCs w:val="28"/>
          <w:lang w:val="kk-KZ"/>
        </w:rPr>
        <w:t>понятия:</w:t>
      </w:r>
      <w:r w:rsidRPr="0091281A">
        <w:rPr>
          <w:rFonts w:ascii="Times New Roman" w:eastAsia="Times New Roman" w:hAnsi="Times New Roman" w:cs="Times New Roman"/>
          <w:sz w:val="28"/>
          <w:szCs w:val="28"/>
        </w:rPr>
        <w:t xml:space="preserve"> глобализация генезис, кросс-культурность, компетентность, проблема </w:t>
      </w:r>
    </w:p>
    <w:p w14:paraId="70A8B20F" w14:textId="77777777" w:rsidR="0091281A" w:rsidRPr="0091281A" w:rsidRDefault="0091281A" w:rsidP="0091281A">
      <w:pPr>
        <w:shd w:val="clear" w:color="auto" w:fill="FFFFFF"/>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sz w:val="28"/>
          <w:szCs w:val="28"/>
          <w:lang w:val="kk-KZ"/>
        </w:rPr>
        <w:t xml:space="preserve">Краткое содержание лекции. </w:t>
      </w:r>
      <w:r w:rsidRPr="0091281A">
        <w:rPr>
          <w:rFonts w:ascii="Times New Roman" w:hAnsi="Times New Roman" w:cs="Times New Roman"/>
          <w:sz w:val="28"/>
          <w:szCs w:val="28"/>
        </w:rPr>
        <w:t xml:space="preserve">XXI век –время, которое характеризуется </w:t>
      </w:r>
      <w:r w:rsidRPr="0091281A">
        <w:rPr>
          <w:rFonts w:ascii="Times New Roman" w:eastAsia="Times New Roman" w:hAnsi="Times New Roman" w:cs="Times New Roman"/>
          <w:sz w:val="28"/>
          <w:szCs w:val="28"/>
        </w:rPr>
        <w:t>быстрым развитием науки</w:t>
      </w:r>
      <w:r w:rsidRPr="0091281A">
        <w:rPr>
          <w:rFonts w:ascii="Times New Roman" w:hAnsi="Times New Roman" w:cs="Times New Roman"/>
          <w:sz w:val="28"/>
          <w:szCs w:val="28"/>
        </w:rPr>
        <w:t xml:space="preserve"> и процессами глобализации, </w:t>
      </w:r>
      <w:r w:rsidRPr="0091281A">
        <w:rPr>
          <w:rFonts w:ascii="Times New Roman" w:eastAsia="Times New Roman" w:hAnsi="Times New Roman" w:cs="Times New Roman"/>
          <w:sz w:val="28"/>
          <w:szCs w:val="28"/>
        </w:rPr>
        <w:t>смещением и переплетением различных культур Запада и Востока, Севера и Юга, Европы и Азии, Африки и Америк</w:t>
      </w:r>
      <w:r w:rsidRPr="0091281A">
        <w:rPr>
          <w:rFonts w:ascii="Times New Roman" w:eastAsia="Times New Roman" w:hAnsi="Times New Roman" w:cs="Times New Roman"/>
          <w:sz w:val="28"/>
          <w:szCs w:val="28"/>
          <w:lang w:val="kk-KZ"/>
        </w:rPr>
        <w:t>и</w:t>
      </w:r>
      <w:r w:rsidRPr="0091281A">
        <w:rPr>
          <w:rFonts w:ascii="Times New Roman" w:hAnsi="Times New Roman" w:cs="Times New Roman"/>
          <w:sz w:val="28"/>
          <w:szCs w:val="28"/>
        </w:rPr>
        <w:t xml:space="preserve"> </w:t>
      </w:r>
      <w:r w:rsidRPr="0091281A">
        <w:rPr>
          <w:rFonts w:ascii="Times New Roman" w:hAnsi="Times New Roman" w:cs="Times New Roman"/>
          <w:sz w:val="28"/>
          <w:szCs w:val="28"/>
          <w:lang w:val="kk-KZ"/>
        </w:rPr>
        <w:t xml:space="preserve">с </w:t>
      </w:r>
      <w:r w:rsidRPr="0091281A">
        <w:rPr>
          <w:rFonts w:ascii="Times New Roman" w:hAnsi="Times New Roman" w:cs="Times New Roman"/>
          <w:sz w:val="28"/>
          <w:szCs w:val="28"/>
        </w:rPr>
        <w:t>последующей их ассимиляцией, а также вытекающими вследствие этого различными конфликтами: социальными, национальными, расовыми, религиозными и нежеланием отойти от стереотипов.</w:t>
      </w:r>
      <w:r w:rsidRPr="0091281A">
        <w:rPr>
          <w:rFonts w:ascii="Times New Roman" w:eastAsia="Times New Roman" w:hAnsi="Times New Roman" w:cs="Times New Roman"/>
          <w:sz w:val="28"/>
          <w:szCs w:val="28"/>
        </w:rPr>
        <w:t xml:space="preserve"> </w:t>
      </w:r>
    </w:p>
    <w:p w14:paraId="12C3D859" w14:textId="77777777" w:rsidR="0091281A" w:rsidRPr="0091281A" w:rsidRDefault="0091281A" w:rsidP="0091281A">
      <w:pPr>
        <w:shd w:val="clear" w:color="auto" w:fill="FFFFFF"/>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sz w:val="28"/>
          <w:szCs w:val="28"/>
        </w:rPr>
        <w:t>Но для нас важно правильное понимание самого термина кросс-культурная компетенность. На этот счет ес</w:t>
      </w:r>
      <w:r w:rsidRPr="0091281A">
        <w:rPr>
          <w:rFonts w:ascii="Times New Roman" w:hAnsi="Times New Roman" w:cs="Times New Roman"/>
          <w:sz w:val="28"/>
          <w:szCs w:val="28"/>
          <w:lang w:val="kk-KZ"/>
        </w:rPr>
        <w:t>т</w:t>
      </w:r>
      <w:r w:rsidRPr="0091281A">
        <w:rPr>
          <w:rFonts w:ascii="Times New Roman" w:hAnsi="Times New Roman" w:cs="Times New Roman"/>
          <w:sz w:val="28"/>
          <w:szCs w:val="28"/>
        </w:rPr>
        <w:t>ь множество</w:t>
      </w:r>
      <w:r w:rsidRPr="0091281A">
        <w:rPr>
          <w:rFonts w:ascii="Times New Roman" w:hAnsi="Times New Roman" w:cs="Times New Roman"/>
          <w:sz w:val="28"/>
          <w:szCs w:val="28"/>
          <w:lang w:val="kk-KZ"/>
        </w:rPr>
        <w:t xml:space="preserve"> точек зрения. Анализ в этом плане позволяет обосновать соственное определение.</w:t>
      </w:r>
    </w:p>
    <w:p w14:paraId="7E4F7B36" w14:textId="77777777" w:rsidR="0091281A" w:rsidRPr="0091281A" w:rsidRDefault="0091281A" w:rsidP="0091281A">
      <w:pPr>
        <w:shd w:val="clear" w:color="auto" w:fill="FFFFFF"/>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sz w:val="28"/>
          <w:szCs w:val="28"/>
          <w:lang w:val="kk-KZ"/>
        </w:rPr>
        <w:t xml:space="preserve">Исключительная особенность </w:t>
      </w:r>
      <w:r w:rsidRPr="0091281A">
        <w:rPr>
          <w:rFonts w:ascii="Times New Roman" w:hAnsi="Times New Roman" w:cs="Times New Roman"/>
          <w:sz w:val="28"/>
          <w:szCs w:val="28"/>
        </w:rPr>
        <w:t>люб</w:t>
      </w:r>
      <w:r w:rsidRPr="0091281A">
        <w:rPr>
          <w:rFonts w:ascii="Times New Roman" w:hAnsi="Times New Roman" w:cs="Times New Roman"/>
          <w:sz w:val="28"/>
          <w:szCs w:val="28"/>
          <w:lang w:val="kk-KZ"/>
        </w:rPr>
        <w:t>ой</w:t>
      </w:r>
      <w:r w:rsidRPr="0091281A">
        <w:rPr>
          <w:rFonts w:ascii="Times New Roman" w:hAnsi="Times New Roman" w:cs="Times New Roman"/>
          <w:sz w:val="28"/>
          <w:szCs w:val="28"/>
        </w:rPr>
        <w:t xml:space="preserve"> культур</w:t>
      </w:r>
      <w:r w:rsidRPr="0091281A">
        <w:rPr>
          <w:rFonts w:ascii="Times New Roman" w:hAnsi="Times New Roman" w:cs="Times New Roman"/>
          <w:sz w:val="28"/>
          <w:szCs w:val="28"/>
          <w:lang w:val="kk-KZ"/>
        </w:rPr>
        <w:t>ы</w:t>
      </w:r>
      <w:r w:rsidRPr="0091281A">
        <w:rPr>
          <w:rFonts w:ascii="Times New Roman" w:hAnsi="Times New Roman" w:cs="Times New Roman"/>
          <w:sz w:val="28"/>
          <w:szCs w:val="28"/>
        </w:rPr>
        <w:t>-«обречен</w:t>
      </w:r>
      <w:r w:rsidRPr="0091281A">
        <w:rPr>
          <w:rFonts w:ascii="Times New Roman" w:hAnsi="Times New Roman" w:cs="Times New Roman"/>
          <w:sz w:val="28"/>
          <w:szCs w:val="28"/>
          <w:lang w:val="kk-KZ"/>
        </w:rPr>
        <w:t>ность»</w:t>
      </w:r>
      <w:r w:rsidRPr="0091281A">
        <w:rPr>
          <w:rFonts w:ascii="Times New Roman" w:hAnsi="Times New Roman" w:cs="Times New Roman"/>
          <w:sz w:val="28"/>
          <w:szCs w:val="28"/>
        </w:rPr>
        <w:t xml:space="preserve"> существовать на границе нескольких </w:t>
      </w:r>
      <w:r w:rsidRPr="0091281A">
        <w:rPr>
          <w:rFonts w:ascii="Times New Roman" w:hAnsi="Times New Roman" w:cs="Times New Roman"/>
          <w:sz w:val="28"/>
          <w:szCs w:val="28"/>
          <w:lang w:val="kk-KZ"/>
        </w:rPr>
        <w:t>цивилизаций.</w:t>
      </w:r>
      <w:r w:rsidRPr="0091281A">
        <w:rPr>
          <w:rFonts w:ascii="Times New Roman" w:hAnsi="Times New Roman" w:cs="Times New Roman"/>
          <w:sz w:val="28"/>
          <w:szCs w:val="28"/>
        </w:rPr>
        <w:t xml:space="preserve"> </w:t>
      </w:r>
      <w:r w:rsidRPr="0091281A">
        <w:rPr>
          <w:rFonts w:ascii="Times New Roman" w:hAnsi="Times New Roman" w:cs="Times New Roman"/>
          <w:sz w:val="28"/>
          <w:szCs w:val="28"/>
          <w:lang w:val="kk-KZ"/>
        </w:rPr>
        <w:t>Это приводит</w:t>
      </w:r>
      <w:r w:rsidRPr="0091281A">
        <w:rPr>
          <w:rFonts w:ascii="Times New Roman" w:hAnsi="Times New Roman" w:cs="Times New Roman"/>
          <w:sz w:val="28"/>
          <w:szCs w:val="28"/>
        </w:rPr>
        <w:t xml:space="preserve"> к такому закономерному процессу как переплетение межкультурных контактов. </w:t>
      </w:r>
      <w:r w:rsidRPr="0091281A">
        <w:rPr>
          <w:rFonts w:ascii="Times New Roman" w:hAnsi="Times New Roman" w:cs="Times New Roman"/>
          <w:sz w:val="28"/>
          <w:szCs w:val="28"/>
          <w:lang w:val="kk-KZ"/>
        </w:rPr>
        <w:t xml:space="preserve">В ракурсе </w:t>
      </w:r>
      <w:r w:rsidRPr="0091281A">
        <w:rPr>
          <w:rFonts w:ascii="Times New Roman" w:hAnsi="Times New Roman" w:cs="Times New Roman"/>
          <w:sz w:val="28"/>
          <w:szCs w:val="28"/>
          <w:lang w:val="kk-KZ"/>
        </w:rPr>
        <w:lastRenderedPageBreak/>
        <w:t>такой характеристики н</w:t>
      </w:r>
      <w:r w:rsidRPr="0091281A">
        <w:rPr>
          <w:rFonts w:ascii="Times New Roman" w:hAnsi="Times New Roman" w:cs="Times New Roman"/>
          <w:sz w:val="28"/>
          <w:szCs w:val="28"/>
        </w:rPr>
        <w:t xml:space="preserve">е является исключением и </w:t>
      </w:r>
      <w:r w:rsidRPr="0091281A">
        <w:rPr>
          <w:rFonts w:ascii="Times New Roman" w:hAnsi="Times New Roman" w:cs="Times New Roman"/>
          <w:sz w:val="28"/>
          <w:szCs w:val="28"/>
          <w:lang w:val="kk-KZ"/>
        </w:rPr>
        <w:t>Казахстан,</w:t>
      </w:r>
      <w:r w:rsidRPr="0091281A">
        <w:rPr>
          <w:rFonts w:ascii="Times New Roman" w:hAnsi="Times New Roman" w:cs="Times New Roman"/>
          <w:sz w:val="28"/>
          <w:szCs w:val="28"/>
        </w:rPr>
        <w:t xml:space="preserve"> где социально-экономическое развитие неразрывно связано с глобализационно-интеграционными процессами</w:t>
      </w:r>
      <w:r w:rsidRPr="0091281A">
        <w:rPr>
          <w:rFonts w:ascii="Times New Roman" w:hAnsi="Times New Roman" w:cs="Times New Roman"/>
          <w:sz w:val="28"/>
          <w:szCs w:val="28"/>
          <w:lang w:val="kk-KZ"/>
        </w:rPr>
        <w:t xml:space="preserve"> </w:t>
      </w:r>
      <w:r w:rsidRPr="0091281A">
        <w:rPr>
          <w:rFonts w:ascii="Times New Roman" w:hAnsi="Times New Roman" w:cs="Times New Roman"/>
          <w:sz w:val="28"/>
          <w:szCs w:val="28"/>
        </w:rPr>
        <w:t>во все</w:t>
      </w:r>
      <w:r w:rsidRPr="0091281A">
        <w:rPr>
          <w:rFonts w:ascii="Times New Roman" w:hAnsi="Times New Roman" w:cs="Times New Roman"/>
          <w:sz w:val="28"/>
          <w:szCs w:val="28"/>
          <w:lang w:val="kk-KZ"/>
        </w:rPr>
        <w:t xml:space="preserve">воможных </w:t>
      </w:r>
      <w:r w:rsidRPr="0091281A">
        <w:rPr>
          <w:rFonts w:ascii="Times New Roman" w:hAnsi="Times New Roman" w:cs="Times New Roman"/>
          <w:sz w:val="28"/>
          <w:szCs w:val="28"/>
        </w:rPr>
        <w:t xml:space="preserve">проявлениях, </w:t>
      </w:r>
      <w:r w:rsidRPr="0091281A">
        <w:rPr>
          <w:rFonts w:ascii="Times New Roman" w:hAnsi="Times New Roman" w:cs="Times New Roman"/>
          <w:sz w:val="28"/>
          <w:szCs w:val="28"/>
          <w:lang w:val="kk-KZ"/>
        </w:rPr>
        <w:t xml:space="preserve">начиная с истоков, </w:t>
      </w:r>
      <w:r w:rsidRPr="0091281A">
        <w:rPr>
          <w:rFonts w:ascii="Times New Roman" w:hAnsi="Times New Roman" w:cs="Times New Roman"/>
          <w:sz w:val="28"/>
          <w:szCs w:val="28"/>
        </w:rPr>
        <w:t xml:space="preserve">будь </w:t>
      </w:r>
      <w:r w:rsidRPr="0091281A">
        <w:rPr>
          <w:rFonts w:ascii="Times New Roman" w:hAnsi="Times New Roman" w:cs="Times New Roman"/>
          <w:sz w:val="28"/>
          <w:szCs w:val="28"/>
          <w:lang w:val="kk-KZ"/>
        </w:rPr>
        <w:t>т</w:t>
      </w:r>
      <w:r w:rsidRPr="0091281A">
        <w:rPr>
          <w:rFonts w:ascii="Times New Roman" w:hAnsi="Times New Roman" w:cs="Times New Roman"/>
          <w:sz w:val="28"/>
          <w:szCs w:val="28"/>
        </w:rPr>
        <w:t>о политика, экономика или образовательная среда. Причин несколько:</w:t>
      </w:r>
    </w:p>
    <w:p w14:paraId="4A36BF40" w14:textId="77777777" w:rsidR="0091281A" w:rsidRPr="0091281A" w:rsidRDefault="0091281A" w:rsidP="0091281A">
      <w:pPr>
        <w:pStyle w:val="a4"/>
        <w:widowControl/>
        <w:numPr>
          <w:ilvl w:val="0"/>
          <w:numId w:val="1"/>
        </w:numPr>
        <w:shd w:val="clear" w:color="auto" w:fill="FFFFFF"/>
        <w:tabs>
          <w:tab w:val="left" w:pos="709"/>
        </w:tabs>
        <w:autoSpaceDE/>
        <w:autoSpaceDN/>
        <w:ind w:left="0" w:firstLine="567"/>
        <w:contextualSpacing/>
        <w:rPr>
          <w:sz w:val="28"/>
          <w:szCs w:val="28"/>
        </w:rPr>
      </w:pPr>
      <w:r w:rsidRPr="0091281A">
        <w:rPr>
          <w:sz w:val="28"/>
          <w:szCs w:val="28"/>
        </w:rPr>
        <w:t>географическое расположение Казахстана на стыке Азии и Европы;</w:t>
      </w:r>
    </w:p>
    <w:p w14:paraId="3153E52D" w14:textId="77777777" w:rsidR="0091281A" w:rsidRPr="0091281A" w:rsidRDefault="0091281A" w:rsidP="0091281A">
      <w:pPr>
        <w:pStyle w:val="a4"/>
        <w:widowControl/>
        <w:numPr>
          <w:ilvl w:val="0"/>
          <w:numId w:val="1"/>
        </w:numPr>
        <w:shd w:val="clear" w:color="auto" w:fill="FFFFFF"/>
        <w:tabs>
          <w:tab w:val="left" w:pos="709"/>
        </w:tabs>
        <w:autoSpaceDE/>
        <w:autoSpaceDN/>
        <w:ind w:left="0" w:firstLine="567"/>
        <w:contextualSpacing/>
        <w:rPr>
          <w:sz w:val="28"/>
          <w:szCs w:val="28"/>
        </w:rPr>
      </w:pPr>
      <w:r w:rsidRPr="0091281A">
        <w:rPr>
          <w:sz w:val="28"/>
          <w:szCs w:val="28"/>
        </w:rPr>
        <w:t xml:space="preserve">история страны особенно периода СССР, благодаря чему на сегодняшний день в государстве проживает более 130 различных наций со своей самобытной историей и сосуществует огромное количество иных культур; </w:t>
      </w:r>
    </w:p>
    <w:p w14:paraId="7A8BAA8A" w14:textId="77777777" w:rsidR="0091281A" w:rsidRPr="0091281A" w:rsidRDefault="0091281A" w:rsidP="0091281A">
      <w:pPr>
        <w:pStyle w:val="a4"/>
        <w:widowControl/>
        <w:numPr>
          <w:ilvl w:val="0"/>
          <w:numId w:val="1"/>
        </w:numPr>
        <w:shd w:val="clear" w:color="auto" w:fill="FFFFFF"/>
        <w:tabs>
          <w:tab w:val="left" w:pos="709"/>
        </w:tabs>
        <w:autoSpaceDE/>
        <w:autoSpaceDN/>
        <w:ind w:left="0" w:firstLine="567"/>
        <w:contextualSpacing/>
        <w:rPr>
          <w:sz w:val="28"/>
          <w:szCs w:val="28"/>
        </w:rPr>
      </w:pPr>
      <w:r w:rsidRPr="0091281A">
        <w:rPr>
          <w:sz w:val="28"/>
          <w:szCs w:val="28"/>
        </w:rPr>
        <w:t>это и вышеперечисленные глобализационные процессы, а также развитие и открытость межкультурных границ, благодаря чему учащаются миграционные процессы;</w:t>
      </w:r>
    </w:p>
    <w:p w14:paraId="5B1A5D01" w14:textId="77777777" w:rsidR="0091281A" w:rsidRPr="0091281A" w:rsidRDefault="0091281A" w:rsidP="0091281A">
      <w:pPr>
        <w:pStyle w:val="a4"/>
        <w:widowControl/>
        <w:numPr>
          <w:ilvl w:val="0"/>
          <w:numId w:val="1"/>
        </w:numPr>
        <w:shd w:val="clear" w:color="auto" w:fill="FFFFFF"/>
        <w:tabs>
          <w:tab w:val="left" w:pos="709"/>
        </w:tabs>
        <w:adjustRightInd w:val="0"/>
        <w:ind w:left="0" w:firstLine="567"/>
        <w:contextualSpacing/>
        <w:rPr>
          <w:sz w:val="28"/>
          <w:szCs w:val="28"/>
        </w:rPr>
      </w:pPr>
      <w:r w:rsidRPr="0091281A">
        <w:rPr>
          <w:sz w:val="28"/>
          <w:szCs w:val="28"/>
        </w:rPr>
        <w:t xml:space="preserve">эпоха технологизации и цифровизации, когда казалось бы нет препятствий для понимания чужой культуры с позиций сотрудничества и диалога. Разнообразный культурный ландшафт, что присутствует в нашей стране, может послужить действенным инструментом в корыстных целях для развязывания конфликтов, на культурной, этнической или иной почве. Но есть и обратная сторона, которая способствует решению задачи, стоящей перед современным обществом в целом, и образованием Казахстана, в частности: научить молодежь быть компетентными в вопросах развития культур, межкультурного согласия и взаимообмена. Задача, стоящая перед современным высшим образованием Казахстана научить молодежь быть компетентным в вопросах культуры во всем ее разнообразии. </w:t>
      </w:r>
    </w:p>
    <w:p w14:paraId="1D6EC65C" w14:textId="64BF994A" w:rsidR="0091281A" w:rsidRPr="0091281A" w:rsidRDefault="0091281A" w:rsidP="0091281A">
      <w:pPr>
        <w:pStyle w:val="a3"/>
        <w:shd w:val="clear" w:color="auto" w:fill="FFFFFF"/>
        <w:tabs>
          <w:tab w:val="left" w:pos="709"/>
        </w:tabs>
        <w:spacing w:before="0" w:beforeAutospacing="0" w:after="0" w:afterAutospacing="0"/>
        <w:ind w:firstLine="567"/>
        <w:jc w:val="both"/>
        <w:rPr>
          <w:sz w:val="28"/>
          <w:szCs w:val="28"/>
        </w:rPr>
      </w:pPr>
      <w:r w:rsidRPr="0091281A">
        <w:rPr>
          <w:sz w:val="28"/>
          <w:szCs w:val="28"/>
          <w:lang w:val="kk-KZ"/>
        </w:rPr>
        <w:t xml:space="preserve">В смыслообразующей </w:t>
      </w:r>
      <w:r w:rsidRPr="0091281A">
        <w:rPr>
          <w:sz w:val="28"/>
          <w:szCs w:val="28"/>
        </w:rPr>
        <w:t>интерпретации самого термина «кросс-культурность»</w:t>
      </w:r>
      <w:r w:rsidRPr="0091281A">
        <w:rPr>
          <w:sz w:val="28"/>
          <w:szCs w:val="28"/>
          <w:lang w:val="kk-KZ"/>
        </w:rPr>
        <w:t xml:space="preserve"> наличествует </w:t>
      </w:r>
      <w:r w:rsidRPr="0091281A">
        <w:rPr>
          <w:sz w:val="28"/>
          <w:szCs w:val="28"/>
        </w:rPr>
        <w:t>производно</w:t>
      </w:r>
      <w:r w:rsidRPr="0091281A">
        <w:rPr>
          <w:sz w:val="28"/>
          <w:szCs w:val="28"/>
          <w:lang w:val="kk-KZ"/>
        </w:rPr>
        <w:t>е</w:t>
      </w:r>
      <w:r w:rsidRPr="0091281A">
        <w:rPr>
          <w:sz w:val="28"/>
          <w:szCs w:val="28"/>
        </w:rPr>
        <w:t xml:space="preserve"> от английского cross - пересекать, переходить и лат. culture - возделывание, преобразование, образование, развитие) Употребление префикса «cross» может подразумевать определенные трудности или их преодоление в процессе межкультурного</w:t>
      </w:r>
      <w:r w:rsidRPr="0091281A">
        <w:rPr>
          <w:sz w:val="28"/>
          <w:szCs w:val="28"/>
          <w:lang w:val="kk-KZ"/>
        </w:rPr>
        <w:t xml:space="preserve"> </w:t>
      </w:r>
      <w:r w:rsidRPr="0091281A">
        <w:rPr>
          <w:sz w:val="28"/>
          <w:szCs w:val="28"/>
        </w:rPr>
        <w:t>взаимодействия</w:t>
      </w:r>
      <w:r w:rsidRPr="0091281A">
        <w:rPr>
          <w:sz w:val="28"/>
          <w:szCs w:val="28"/>
          <w:lang w:val="kk-KZ"/>
        </w:rPr>
        <w:t>-</w:t>
      </w:r>
      <w:r w:rsidRPr="0091281A">
        <w:rPr>
          <w:sz w:val="28"/>
          <w:szCs w:val="28"/>
        </w:rPr>
        <w:t>нахождения точек пересечения, линий соприкосновения, перех</w:t>
      </w:r>
      <w:r w:rsidR="00EF655E">
        <w:rPr>
          <w:sz w:val="28"/>
          <w:szCs w:val="28"/>
        </w:rPr>
        <w:t>ода или сдвигания границ и т.д</w:t>
      </w:r>
      <w:r w:rsidRPr="0091281A">
        <w:rPr>
          <w:sz w:val="28"/>
          <w:szCs w:val="28"/>
        </w:rPr>
        <w:t>.</w:t>
      </w:r>
      <w:r w:rsidRPr="0091281A">
        <w:rPr>
          <w:sz w:val="28"/>
          <w:szCs w:val="28"/>
          <w:lang w:val="kk-KZ"/>
        </w:rPr>
        <w:t xml:space="preserve"> Исследовательский интерес вызывают оба понятия. Т</w:t>
      </w:r>
      <w:r w:rsidRPr="0091281A">
        <w:rPr>
          <w:sz w:val="28"/>
          <w:szCs w:val="28"/>
        </w:rPr>
        <w:t>ермин «культура»</w:t>
      </w:r>
      <w:r w:rsidRPr="0091281A">
        <w:rPr>
          <w:b/>
          <w:bCs/>
          <w:sz w:val="28"/>
          <w:szCs w:val="28"/>
        </w:rPr>
        <w:t xml:space="preserve"> </w:t>
      </w:r>
      <w:r w:rsidRPr="0091281A">
        <w:rPr>
          <w:sz w:val="28"/>
          <w:szCs w:val="28"/>
        </w:rPr>
        <w:t>многоаспектен и многомерен</w:t>
      </w:r>
      <w:r w:rsidRPr="0091281A">
        <w:rPr>
          <w:sz w:val="28"/>
          <w:szCs w:val="28"/>
          <w:lang w:val="kk-KZ"/>
        </w:rPr>
        <w:t>,</w:t>
      </w:r>
      <w:r w:rsidRPr="0091281A">
        <w:rPr>
          <w:sz w:val="28"/>
          <w:szCs w:val="28"/>
        </w:rPr>
        <w:t xml:space="preserve"> в нѐй </w:t>
      </w:r>
      <w:r w:rsidRPr="0091281A">
        <w:rPr>
          <w:sz w:val="28"/>
          <w:szCs w:val="28"/>
          <w:lang w:val="kk-KZ"/>
        </w:rPr>
        <w:t xml:space="preserve">ученые </w:t>
      </w:r>
      <w:r w:rsidRPr="0091281A">
        <w:rPr>
          <w:sz w:val="28"/>
          <w:szCs w:val="28"/>
        </w:rPr>
        <w:t>выделяют множество смыслов</w:t>
      </w:r>
      <w:r w:rsidRPr="0091281A">
        <w:rPr>
          <w:sz w:val="28"/>
          <w:szCs w:val="28"/>
          <w:lang w:val="kk-KZ"/>
        </w:rPr>
        <w:t>. В о</w:t>
      </w:r>
      <w:r w:rsidRPr="0091281A">
        <w:rPr>
          <w:sz w:val="28"/>
          <w:szCs w:val="28"/>
        </w:rPr>
        <w:t>пределени</w:t>
      </w:r>
      <w:r w:rsidRPr="0091281A">
        <w:rPr>
          <w:sz w:val="28"/>
          <w:szCs w:val="28"/>
          <w:lang w:val="kk-KZ"/>
        </w:rPr>
        <w:t>и</w:t>
      </w:r>
      <w:r w:rsidRPr="0091281A">
        <w:rPr>
          <w:sz w:val="28"/>
          <w:szCs w:val="28"/>
        </w:rPr>
        <w:t xml:space="preserve"> ЮНЕСКО </w:t>
      </w:r>
      <w:r w:rsidRPr="0091281A">
        <w:rPr>
          <w:sz w:val="28"/>
          <w:szCs w:val="28"/>
          <w:lang w:val="kk-KZ"/>
        </w:rPr>
        <w:t>(</w:t>
      </w:r>
      <w:r w:rsidRPr="0091281A">
        <w:rPr>
          <w:sz w:val="28"/>
          <w:szCs w:val="28"/>
        </w:rPr>
        <w:t>02.11.2001 г</w:t>
      </w:r>
      <w:r w:rsidRPr="0091281A">
        <w:rPr>
          <w:sz w:val="28"/>
          <w:szCs w:val="28"/>
          <w:lang w:val="kk-KZ"/>
        </w:rPr>
        <w:t>) под</w:t>
      </w:r>
      <w:r w:rsidRPr="0091281A">
        <w:rPr>
          <w:sz w:val="28"/>
          <w:szCs w:val="28"/>
        </w:rPr>
        <w:t xml:space="preserve"> термином </w:t>
      </w:r>
      <w:r w:rsidRPr="0091281A">
        <w:rPr>
          <w:sz w:val="28"/>
          <w:szCs w:val="28"/>
          <w:lang w:val="kk-KZ"/>
        </w:rPr>
        <w:t>«</w:t>
      </w:r>
      <w:r w:rsidRPr="0091281A">
        <w:rPr>
          <w:sz w:val="28"/>
          <w:szCs w:val="28"/>
        </w:rPr>
        <w:t>культура</w:t>
      </w:r>
      <w:r w:rsidRPr="0091281A">
        <w:rPr>
          <w:sz w:val="28"/>
          <w:szCs w:val="28"/>
          <w:lang w:val="kk-KZ"/>
        </w:rPr>
        <w:t>»</w:t>
      </w:r>
      <w:r w:rsidRPr="0091281A">
        <w:rPr>
          <w:sz w:val="28"/>
          <w:szCs w:val="28"/>
        </w:rPr>
        <w:t xml:space="preserve"> понимается совокупность присущих обществу или социальной группе отличительных признаков-духовных, материальных, интеллектуальных и эмоциональных-духовных</w:t>
      </w:r>
      <w:r w:rsidRPr="0091281A">
        <w:rPr>
          <w:sz w:val="28"/>
          <w:szCs w:val="28"/>
          <w:lang w:val="kk-KZ"/>
        </w:rPr>
        <w:t>. П</w:t>
      </w:r>
      <w:r w:rsidRPr="0091281A">
        <w:rPr>
          <w:sz w:val="28"/>
          <w:szCs w:val="28"/>
        </w:rPr>
        <w:t xml:space="preserve">омимо искусства и литературы, </w:t>
      </w:r>
      <w:r w:rsidRPr="0091281A">
        <w:rPr>
          <w:sz w:val="28"/>
          <w:szCs w:val="28"/>
          <w:lang w:val="kk-KZ"/>
        </w:rPr>
        <w:t>культура</w:t>
      </w:r>
      <w:r w:rsidRPr="0091281A">
        <w:rPr>
          <w:sz w:val="28"/>
          <w:szCs w:val="28"/>
        </w:rPr>
        <w:t xml:space="preserve"> охватывает образ жизни, «умение жить вместе», системы ценн</w:t>
      </w:r>
      <w:r w:rsidR="00EF655E">
        <w:rPr>
          <w:sz w:val="28"/>
          <w:szCs w:val="28"/>
        </w:rPr>
        <w:t>остей, традиции и верования</w:t>
      </w:r>
      <w:r w:rsidRPr="0091281A">
        <w:rPr>
          <w:sz w:val="28"/>
          <w:szCs w:val="28"/>
        </w:rPr>
        <w:t>.</w:t>
      </w:r>
      <w:r w:rsidRPr="0091281A">
        <w:rPr>
          <w:sz w:val="28"/>
          <w:szCs w:val="28"/>
          <w:lang w:val="kk-KZ"/>
        </w:rPr>
        <w:t xml:space="preserve"> </w:t>
      </w:r>
      <w:r w:rsidRPr="0091281A">
        <w:rPr>
          <w:sz w:val="28"/>
          <w:szCs w:val="28"/>
        </w:rPr>
        <w:t>Н.Н. Алиева считает, что кросс-культурность– это комплексная область научного знания о языке, формировании языковой парадигмы личности в условиях поликультурного мира, взаимосвязи и взаимовлиянии я</w:t>
      </w:r>
      <w:r w:rsidR="00EF655E">
        <w:rPr>
          <w:sz w:val="28"/>
          <w:szCs w:val="28"/>
        </w:rPr>
        <w:t>зыка и культуры</w:t>
      </w:r>
      <w:r w:rsidRPr="0091281A">
        <w:rPr>
          <w:sz w:val="28"/>
          <w:szCs w:val="28"/>
        </w:rPr>
        <w:t>.</w:t>
      </w:r>
    </w:p>
    <w:p w14:paraId="3DBC667A" w14:textId="105A54EA" w:rsidR="0091281A" w:rsidRDefault="0091281A" w:rsidP="0091281A">
      <w:pPr>
        <w:tabs>
          <w:tab w:val="left" w:pos="709"/>
        </w:tabs>
        <w:spacing w:after="0" w:line="240" w:lineRule="auto"/>
        <w:ind w:firstLine="567"/>
        <w:jc w:val="both"/>
        <w:rPr>
          <w:rFonts w:ascii="Times New Roman" w:hAnsi="Times New Roman" w:cs="Times New Roman"/>
          <w:sz w:val="28"/>
          <w:szCs w:val="28"/>
          <w:shd w:val="clear" w:color="auto" w:fill="FFFFFF"/>
        </w:rPr>
      </w:pPr>
      <w:r w:rsidRPr="0091281A">
        <w:rPr>
          <w:rFonts w:ascii="Times New Roman" w:hAnsi="Times New Roman" w:cs="Times New Roman"/>
          <w:sz w:val="28"/>
          <w:szCs w:val="28"/>
        </w:rPr>
        <w:t>Таким образом, смысловой анализ понятия культуры свидетельствует о том, что здесь уже изначально присутствуют кросс-компоненты взаимопереплетения народов и культур. Следовательно, наше понимание к</w:t>
      </w:r>
      <w:r w:rsidRPr="0091281A">
        <w:rPr>
          <w:rFonts w:ascii="Times New Roman" w:hAnsi="Times New Roman" w:cs="Times New Roman"/>
          <w:bCs/>
          <w:sz w:val="28"/>
          <w:szCs w:val="28"/>
          <w:shd w:val="clear" w:color="auto" w:fill="FFFFFF"/>
        </w:rPr>
        <w:t>росс-культурности</w:t>
      </w:r>
      <w:r w:rsidRPr="0091281A">
        <w:rPr>
          <w:rFonts w:ascii="Times New Roman" w:hAnsi="Times New Roman" w:cs="Times New Roman"/>
          <w:b/>
          <w:bCs/>
          <w:sz w:val="28"/>
          <w:szCs w:val="28"/>
          <w:shd w:val="clear" w:color="auto" w:fill="FFFFFF"/>
        </w:rPr>
        <w:t xml:space="preserve"> - </w:t>
      </w:r>
      <w:r w:rsidRPr="0091281A">
        <w:rPr>
          <w:rFonts w:ascii="Times New Roman" w:hAnsi="Times New Roman" w:cs="Times New Roman"/>
          <w:bCs/>
          <w:sz w:val="28"/>
          <w:szCs w:val="28"/>
          <w:shd w:val="clear" w:color="auto" w:fill="FFFFFF"/>
        </w:rPr>
        <w:t>это</w:t>
      </w:r>
      <w:r w:rsidRPr="0091281A">
        <w:rPr>
          <w:rFonts w:ascii="Times New Roman" w:hAnsi="Times New Roman" w:cs="Times New Roman"/>
          <w:sz w:val="28"/>
          <w:szCs w:val="28"/>
          <w:shd w:val="clear" w:color="auto" w:fill="FFFFFF"/>
        </w:rPr>
        <w:t xml:space="preserve"> многообразные взаимодействия на «пересечении культур», совмещение общего и различного, толерантные коммуникации в социуме.</w:t>
      </w:r>
    </w:p>
    <w:p w14:paraId="7478433D" w14:textId="77777777" w:rsidR="0052670B" w:rsidRPr="0091281A" w:rsidRDefault="0052670B" w:rsidP="0091281A">
      <w:pPr>
        <w:tabs>
          <w:tab w:val="left" w:pos="709"/>
        </w:tabs>
        <w:spacing w:after="0" w:line="240" w:lineRule="auto"/>
        <w:ind w:firstLine="567"/>
        <w:jc w:val="both"/>
        <w:rPr>
          <w:rFonts w:ascii="Times New Roman" w:hAnsi="Times New Roman" w:cs="Times New Roman"/>
          <w:sz w:val="28"/>
          <w:szCs w:val="28"/>
          <w:shd w:val="clear" w:color="auto" w:fill="FFFFFF"/>
        </w:rPr>
      </w:pPr>
    </w:p>
    <w:p w14:paraId="7FB432DA" w14:textId="77777777" w:rsidR="0091281A" w:rsidRPr="0091281A" w:rsidRDefault="0091281A"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lang w:val="kk-KZ"/>
        </w:rPr>
        <w:t>Рекомендуемая литература:</w:t>
      </w:r>
    </w:p>
    <w:p w14:paraId="3F0FE1E9"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rPr>
      </w:pPr>
      <w:r w:rsidRPr="0091281A">
        <w:rPr>
          <w:rFonts w:ascii="Times New Roman" w:eastAsia="Times New Roman" w:hAnsi="Times New Roman" w:cs="Times New Roman"/>
          <w:iCs/>
          <w:sz w:val="28"/>
          <w:szCs w:val="28"/>
          <w:bdr w:val="none" w:sz="0" w:space="0" w:color="auto" w:frame="1"/>
        </w:rPr>
        <w:t xml:space="preserve">1.Мацумото Д. </w:t>
      </w:r>
      <w:r w:rsidRPr="0091281A">
        <w:rPr>
          <w:rFonts w:ascii="Times New Roman" w:eastAsia="Times New Roman" w:hAnsi="Times New Roman" w:cs="Times New Roman"/>
          <w:sz w:val="28"/>
          <w:szCs w:val="28"/>
        </w:rPr>
        <w:t>Психология и культура. – М., 2003. -1-е издание. – 720 с.</w:t>
      </w:r>
    </w:p>
    <w:p w14:paraId="5F5A8647" w14:textId="77777777" w:rsidR="0091281A" w:rsidRPr="0091281A" w:rsidRDefault="0091281A" w:rsidP="0091281A">
      <w:pPr>
        <w:tabs>
          <w:tab w:val="left" w:pos="709"/>
        </w:tabs>
        <w:spacing w:after="0" w:line="240" w:lineRule="auto"/>
        <w:ind w:firstLine="567"/>
        <w:jc w:val="both"/>
        <w:rPr>
          <w:rFonts w:ascii="Times New Roman" w:hAnsi="Times New Roman" w:cs="Times New Roman"/>
          <w:b/>
          <w:sz w:val="28"/>
          <w:szCs w:val="28"/>
        </w:rPr>
      </w:pPr>
      <w:r w:rsidRPr="0091281A">
        <w:rPr>
          <w:rFonts w:ascii="Times New Roman" w:hAnsi="Times New Roman" w:cs="Times New Roman"/>
          <w:sz w:val="28"/>
          <w:szCs w:val="28"/>
        </w:rPr>
        <w:t>2.</w:t>
      </w:r>
      <w:r w:rsidRPr="0091281A">
        <w:rPr>
          <w:rFonts w:ascii="Times New Roman" w:hAnsi="Times New Roman" w:cs="Times New Roman"/>
          <w:sz w:val="28"/>
          <w:szCs w:val="28"/>
          <w:lang w:val="kk-KZ"/>
        </w:rPr>
        <w:t>Ланин Б.А. Литературное образование в XIX-начале XXI века. - М., 2005. - 67 с.</w:t>
      </w:r>
    </w:p>
    <w:p w14:paraId="2EDE3B71"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3.</w:t>
      </w:r>
      <w:r w:rsidRPr="0091281A">
        <w:rPr>
          <w:rFonts w:ascii="Times New Roman" w:hAnsi="Times New Roman" w:cs="Times New Roman"/>
          <w:sz w:val="28"/>
          <w:szCs w:val="28"/>
          <w:lang w:val="kk-KZ"/>
        </w:rPr>
        <w:t>Веселинов Д.</w:t>
      </w:r>
      <w:r w:rsidRPr="0091281A">
        <w:rPr>
          <w:rFonts w:ascii="Times New Roman" w:eastAsia="TimesNewRomanPS-BoldMT" w:hAnsi="Times New Roman" w:cs="Times New Roman"/>
          <w:b/>
          <w:bCs/>
          <w:sz w:val="28"/>
          <w:szCs w:val="28"/>
        </w:rPr>
        <w:t xml:space="preserve"> </w:t>
      </w:r>
      <w:r w:rsidRPr="0091281A">
        <w:rPr>
          <w:rFonts w:ascii="Times New Roman" w:eastAsia="TimesNewRomanPS-BoldMT" w:hAnsi="Times New Roman" w:cs="Times New Roman"/>
          <w:bCs/>
          <w:sz w:val="28"/>
          <w:szCs w:val="28"/>
        </w:rPr>
        <w:t xml:space="preserve">Иноязычное образование в Европе, характеристика и развитие </w:t>
      </w:r>
      <w:r w:rsidRPr="0091281A">
        <w:rPr>
          <w:rFonts w:ascii="Times New Roman" w:eastAsia="Times New Roman" w:hAnsi="Times New Roman" w:cs="Times New Roman"/>
          <w:sz w:val="28"/>
          <w:szCs w:val="28"/>
          <w:lang w:val="kk-KZ"/>
        </w:rPr>
        <w:t>//</w:t>
      </w:r>
      <w:r w:rsidRPr="0091281A">
        <w:rPr>
          <w:rFonts w:ascii="Times New Roman" w:eastAsia="TimesNewRomanPS-ItalicMT" w:hAnsi="Times New Roman" w:cs="Times New Roman"/>
          <w:iCs/>
          <w:sz w:val="28"/>
          <w:szCs w:val="28"/>
        </w:rPr>
        <w:t xml:space="preserve">Чуждоезиково обучение, година </w:t>
      </w:r>
      <w:r w:rsidRPr="0091281A">
        <w:rPr>
          <w:rFonts w:ascii="Times New Roman" w:eastAsia="TimesNewRomanPS-ItalicMT" w:hAnsi="Times New Roman" w:cs="Times New Roman"/>
          <w:iCs/>
          <w:sz w:val="28"/>
          <w:szCs w:val="28"/>
          <w:lang w:val="en-US"/>
        </w:rPr>
        <w:t>XL</w:t>
      </w:r>
      <w:r w:rsidRPr="0091281A">
        <w:rPr>
          <w:rFonts w:ascii="Times New Roman" w:eastAsia="TimesNewRomanPS-ItalicMT" w:hAnsi="Times New Roman" w:cs="Times New Roman"/>
          <w:iCs/>
          <w:sz w:val="28"/>
          <w:szCs w:val="28"/>
        </w:rPr>
        <w:t>, книжка 5 //</w:t>
      </w:r>
      <w:r w:rsidRPr="0091281A">
        <w:rPr>
          <w:rFonts w:ascii="Times New Roman" w:eastAsia="TimesNewRomanPS-ItalicMT" w:hAnsi="Times New Roman" w:cs="Times New Roman"/>
          <w:iCs/>
          <w:sz w:val="28"/>
          <w:szCs w:val="28"/>
          <w:lang w:val="en-US"/>
        </w:rPr>
        <w:t>Foreign</w:t>
      </w:r>
      <w:r w:rsidRPr="0091281A">
        <w:rPr>
          <w:rFonts w:ascii="Times New Roman" w:eastAsia="TimesNewRomanPS-ItalicMT" w:hAnsi="Times New Roman" w:cs="Times New Roman"/>
          <w:iCs/>
          <w:sz w:val="28"/>
          <w:szCs w:val="28"/>
        </w:rPr>
        <w:t xml:space="preserve"> </w:t>
      </w:r>
      <w:r w:rsidRPr="0091281A">
        <w:rPr>
          <w:rFonts w:ascii="Times New Roman" w:eastAsia="TimesNewRomanPS-ItalicMT" w:hAnsi="Times New Roman" w:cs="Times New Roman"/>
          <w:iCs/>
          <w:sz w:val="28"/>
          <w:szCs w:val="28"/>
          <w:lang w:val="en-US"/>
        </w:rPr>
        <w:t>Language</w:t>
      </w:r>
      <w:r w:rsidRPr="0091281A">
        <w:rPr>
          <w:rFonts w:ascii="Times New Roman" w:eastAsia="TimesNewRomanPS-ItalicMT" w:hAnsi="Times New Roman" w:cs="Times New Roman"/>
          <w:iCs/>
          <w:sz w:val="28"/>
          <w:szCs w:val="28"/>
        </w:rPr>
        <w:t xml:space="preserve"> </w:t>
      </w:r>
      <w:r w:rsidRPr="0091281A">
        <w:rPr>
          <w:rFonts w:ascii="Times New Roman" w:eastAsia="TimesNewRomanPS-ItalicMT" w:hAnsi="Times New Roman" w:cs="Times New Roman"/>
          <w:iCs/>
          <w:sz w:val="28"/>
          <w:szCs w:val="28"/>
          <w:lang w:val="en-US"/>
        </w:rPr>
        <w:t>Teaching</w:t>
      </w:r>
      <w:r w:rsidRPr="0091281A">
        <w:rPr>
          <w:rFonts w:ascii="Times New Roman" w:eastAsia="TimesNewRomanPS-ItalicMT" w:hAnsi="Times New Roman" w:cs="Times New Roman"/>
          <w:iCs/>
          <w:sz w:val="28"/>
          <w:szCs w:val="28"/>
        </w:rPr>
        <w:t xml:space="preserve">, </w:t>
      </w:r>
      <w:r w:rsidRPr="0091281A">
        <w:rPr>
          <w:rFonts w:ascii="Times New Roman" w:eastAsia="TimesNewRomanPS-ItalicMT" w:hAnsi="Times New Roman" w:cs="Times New Roman"/>
          <w:iCs/>
          <w:sz w:val="28"/>
          <w:szCs w:val="28"/>
          <w:lang w:val="en-US"/>
        </w:rPr>
        <w:t>Volume</w:t>
      </w:r>
      <w:r w:rsidRPr="0091281A">
        <w:rPr>
          <w:rFonts w:ascii="Times New Roman" w:eastAsia="TimesNewRomanPS-ItalicMT" w:hAnsi="Times New Roman" w:cs="Times New Roman"/>
          <w:iCs/>
          <w:sz w:val="28"/>
          <w:szCs w:val="28"/>
        </w:rPr>
        <w:t xml:space="preserve"> 40. - 2013. - № 5. - 337 с.</w:t>
      </w:r>
    </w:p>
    <w:p w14:paraId="1E9B3C3D" w14:textId="77777777" w:rsidR="0091281A" w:rsidRPr="0091281A" w:rsidRDefault="0091281A" w:rsidP="0091281A">
      <w:pPr>
        <w:widowControl w:val="0"/>
        <w:tabs>
          <w:tab w:val="left" w:pos="709"/>
        </w:tabs>
        <w:spacing w:after="0" w:line="240" w:lineRule="auto"/>
        <w:ind w:firstLine="567"/>
        <w:jc w:val="both"/>
        <w:rPr>
          <w:rFonts w:ascii="Times New Roman" w:eastAsia="Segoe UI" w:hAnsi="Times New Roman" w:cs="Times New Roman"/>
          <w:sz w:val="28"/>
          <w:szCs w:val="28"/>
        </w:rPr>
      </w:pPr>
      <w:r w:rsidRPr="0091281A">
        <w:rPr>
          <w:rFonts w:ascii="Times New Roman" w:eastAsia="Segoe UI" w:hAnsi="Times New Roman" w:cs="Times New Roman"/>
          <w:spacing w:val="-8"/>
          <w:sz w:val="28"/>
          <w:szCs w:val="28"/>
        </w:rPr>
        <w:t>4. Г</w:t>
      </w:r>
      <w:r w:rsidRPr="0091281A">
        <w:rPr>
          <w:rFonts w:ascii="Times New Roman" w:eastAsia="Segoe UI" w:hAnsi="Times New Roman" w:cs="Times New Roman"/>
          <w:sz w:val="28"/>
          <w:szCs w:val="28"/>
        </w:rPr>
        <w:t>ло</w:t>
      </w:r>
      <w:r w:rsidRPr="0091281A">
        <w:rPr>
          <w:rFonts w:ascii="Times New Roman" w:eastAsia="Segoe UI" w:hAnsi="Times New Roman" w:cs="Times New Roman"/>
          <w:w w:val="99"/>
          <w:sz w:val="28"/>
          <w:szCs w:val="28"/>
        </w:rPr>
        <w:t>б</w:t>
      </w:r>
      <w:r w:rsidRPr="0091281A">
        <w:rPr>
          <w:rFonts w:ascii="Times New Roman" w:eastAsia="Segoe UI" w:hAnsi="Times New Roman" w:cs="Times New Roman"/>
          <w:sz w:val="28"/>
          <w:szCs w:val="28"/>
        </w:rPr>
        <w:t>ал</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зац</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я</w:t>
      </w:r>
      <w:r w:rsidRPr="0091281A">
        <w:rPr>
          <w:rFonts w:ascii="Times New Roman" w:eastAsia="Segoe UI" w:hAnsi="Times New Roman" w:cs="Times New Roman"/>
          <w:spacing w:val="8"/>
          <w:sz w:val="28"/>
          <w:szCs w:val="28"/>
        </w:rPr>
        <w:t xml:space="preserve"> </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pacing w:val="8"/>
          <w:sz w:val="28"/>
          <w:szCs w:val="28"/>
        </w:rPr>
        <w:t xml:space="preserve"> </w:t>
      </w:r>
      <w:r w:rsidRPr="0091281A">
        <w:rPr>
          <w:rFonts w:ascii="Times New Roman" w:eastAsia="Segoe UI" w:hAnsi="Times New Roman" w:cs="Times New Roman"/>
          <w:sz w:val="28"/>
          <w:szCs w:val="28"/>
        </w:rPr>
        <w:t>т</w:t>
      </w:r>
      <w:r w:rsidRPr="0091281A">
        <w:rPr>
          <w:rFonts w:ascii="Times New Roman" w:eastAsia="Segoe UI" w:hAnsi="Times New Roman" w:cs="Times New Roman"/>
          <w:spacing w:val="-2"/>
          <w:sz w:val="28"/>
          <w:szCs w:val="28"/>
        </w:rPr>
        <w:t>р</w:t>
      </w:r>
      <w:r w:rsidRPr="0091281A">
        <w:rPr>
          <w:rFonts w:ascii="Times New Roman" w:eastAsia="Segoe UI" w:hAnsi="Times New Roman" w:cs="Times New Roman"/>
          <w:sz w:val="28"/>
          <w:szCs w:val="28"/>
        </w:rPr>
        <w:t>анз</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т</w:t>
      </w:r>
      <w:r w:rsidRPr="0091281A">
        <w:rPr>
          <w:rFonts w:ascii="Times New Roman" w:eastAsia="Segoe UI" w:hAnsi="Times New Roman" w:cs="Times New Roman"/>
          <w:w w:val="99"/>
          <w:sz w:val="28"/>
          <w:szCs w:val="28"/>
        </w:rPr>
        <w:t>н</w:t>
      </w:r>
      <w:r w:rsidRPr="0091281A">
        <w:rPr>
          <w:rFonts w:ascii="Times New Roman" w:eastAsia="Segoe UI" w:hAnsi="Times New Roman" w:cs="Times New Roman"/>
          <w:sz w:val="28"/>
          <w:szCs w:val="28"/>
        </w:rPr>
        <w:t>ое</w:t>
      </w:r>
      <w:r w:rsidRPr="0091281A">
        <w:rPr>
          <w:rFonts w:ascii="Times New Roman" w:eastAsia="Segoe UI" w:hAnsi="Times New Roman" w:cs="Times New Roman"/>
          <w:spacing w:val="8"/>
          <w:sz w:val="28"/>
          <w:szCs w:val="28"/>
        </w:rPr>
        <w:t xml:space="preserve"> </w:t>
      </w:r>
      <w:r w:rsidRPr="0091281A">
        <w:rPr>
          <w:rFonts w:ascii="Times New Roman" w:eastAsia="Segoe UI" w:hAnsi="Times New Roman" w:cs="Times New Roman"/>
          <w:sz w:val="28"/>
          <w:szCs w:val="28"/>
        </w:rPr>
        <w:t>об</w:t>
      </w:r>
      <w:r w:rsidRPr="0091281A">
        <w:rPr>
          <w:rFonts w:ascii="Times New Roman" w:eastAsia="Segoe UI" w:hAnsi="Times New Roman" w:cs="Times New Roman"/>
          <w:w w:val="99"/>
          <w:sz w:val="28"/>
          <w:szCs w:val="28"/>
        </w:rPr>
        <w:t>щ</w:t>
      </w:r>
      <w:r w:rsidRPr="0091281A">
        <w:rPr>
          <w:rFonts w:ascii="Times New Roman" w:eastAsia="Segoe UI" w:hAnsi="Times New Roman" w:cs="Times New Roman"/>
          <w:sz w:val="28"/>
          <w:szCs w:val="28"/>
        </w:rPr>
        <w:t>ество/</w:t>
      </w:r>
      <w:r w:rsidRPr="0091281A">
        <w:rPr>
          <w:rFonts w:ascii="Times New Roman" w:eastAsia="Segoe UI" w:hAnsi="Times New Roman" w:cs="Times New Roman"/>
          <w:spacing w:val="8"/>
          <w:sz w:val="28"/>
          <w:szCs w:val="28"/>
        </w:rPr>
        <w:t xml:space="preserve"> </w:t>
      </w:r>
      <w:r w:rsidRPr="0091281A">
        <w:rPr>
          <w:rFonts w:ascii="Times New Roman" w:eastAsia="Segoe UI" w:hAnsi="Times New Roman" w:cs="Times New Roman"/>
          <w:sz w:val="28"/>
          <w:szCs w:val="28"/>
        </w:rPr>
        <w:t>Це</w:t>
      </w:r>
      <w:r w:rsidRPr="0091281A">
        <w:rPr>
          <w:rFonts w:ascii="Times New Roman" w:eastAsia="Segoe UI" w:hAnsi="Times New Roman" w:cs="Times New Roman"/>
          <w:w w:val="99"/>
          <w:sz w:val="28"/>
          <w:szCs w:val="28"/>
        </w:rPr>
        <w:t>н</w:t>
      </w:r>
      <w:r w:rsidRPr="0091281A">
        <w:rPr>
          <w:rFonts w:ascii="Times New Roman" w:eastAsia="Segoe UI" w:hAnsi="Times New Roman" w:cs="Times New Roman"/>
          <w:sz w:val="28"/>
          <w:szCs w:val="28"/>
        </w:rPr>
        <w:t>т</w:t>
      </w:r>
      <w:r w:rsidRPr="0091281A">
        <w:rPr>
          <w:rFonts w:ascii="Times New Roman" w:eastAsia="Segoe UI" w:hAnsi="Times New Roman" w:cs="Times New Roman"/>
          <w:spacing w:val="-1"/>
          <w:sz w:val="28"/>
          <w:szCs w:val="28"/>
        </w:rPr>
        <w:t>р</w:t>
      </w:r>
      <w:r w:rsidRPr="0091281A">
        <w:rPr>
          <w:rFonts w:ascii="Times New Roman" w:eastAsia="Segoe UI" w:hAnsi="Times New Roman" w:cs="Times New Roman"/>
          <w:sz w:val="28"/>
          <w:szCs w:val="28"/>
        </w:rPr>
        <w:t>аль</w:t>
      </w:r>
      <w:r w:rsidRPr="0091281A">
        <w:rPr>
          <w:rFonts w:ascii="Times New Roman" w:eastAsia="Segoe UI" w:hAnsi="Times New Roman" w:cs="Times New Roman"/>
          <w:w w:val="99"/>
          <w:sz w:val="28"/>
          <w:szCs w:val="28"/>
        </w:rPr>
        <w:t>н</w:t>
      </w:r>
      <w:r w:rsidRPr="0091281A">
        <w:rPr>
          <w:rFonts w:ascii="Times New Roman" w:eastAsia="Segoe UI" w:hAnsi="Times New Roman" w:cs="Times New Roman"/>
          <w:sz w:val="28"/>
          <w:szCs w:val="28"/>
        </w:rPr>
        <w:t>ая</w:t>
      </w:r>
      <w:r w:rsidRPr="0091281A">
        <w:rPr>
          <w:rFonts w:ascii="Times New Roman" w:eastAsia="Segoe UI" w:hAnsi="Times New Roman" w:cs="Times New Roman"/>
          <w:spacing w:val="7"/>
          <w:sz w:val="28"/>
          <w:szCs w:val="28"/>
        </w:rPr>
        <w:t xml:space="preserve"> </w:t>
      </w:r>
      <w:r w:rsidRPr="0091281A">
        <w:rPr>
          <w:rFonts w:ascii="Times New Roman" w:eastAsia="Segoe UI" w:hAnsi="Times New Roman" w:cs="Times New Roman"/>
          <w:sz w:val="28"/>
          <w:szCs w:val="28"/>
        </w:rPr>
        <w:t>Аз</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я</w:t>
      </w:r>
      <w:r w:rsidRPr="0091281A">
        <w:rPr>
          <w:rFonts w:ascii="Times New Roman" w:eastAsia="Segoe UI" w:hAnsi="Times New Roman" w:cs="Times New Roman"/>
          <w:spacing w:val="7"/>
          <w:sz w:val="28"/>
          <w:szCs w:val="28"/>
        </w:rPr>
        <w:t xml:space="preserve"> </w:t>
      </w:r>
      <w:r w:rsidRPr="0091281A">
        <w:rPr>
          <w:rFonts w:ascii="Times New Roman" w:eastAsia="Segoe UI" w:hAnsi="Times New Roman" w:cs="Times New Roman"/>
          <w:sz w:val="28"/>
          <w:szCs w:val="28"/>
        </w:rPr>
        <w:t>в</w:t>
      </w:r>
      <w:r w:rsidRPr="0091281A">
        <w:rPr>
          <w:rFonts w:ascii="Times New Roman" w:eastAsia="Segoe UI" w:hAnsi="Times New Roman" w:cs="Times New Roman"/>
          <w:spacing w:val="8"/>
          <w:sz w:val="28"/>
          <w:szCs w:val="28"/>
        </w:rPr>
        <w:t xml:space="preserve"> </w:t>
      </w:r>
      <w:r w:rsidRPr="0091281A">
        <w:rPr>
          <w:rFonts w:ascii="Times New Roman" w:eastAsia="Segoe UI" w:hAnsi="Times New Roman" w:cs="Times New Roman"/>
          <w:sz w:val="28"/>
          <w:szCs w:val="28"/>
        </w:rPr>
        <w:t>с</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с</w:t>
      </w:r>
      <w:r w:rsidRPr="0091281A">
        <w:rPr>
          <w:rFonts w:ascii="Times New Roman" w:eastAsia="Segoe UI" w:hAnsi="Times New Roman" w:cs="Times New Roman"/>
          <w:spacing w:val="-2"/>
          <w:sz w:val="28"/>
          <w:szCs w:val="28"/>
        </w:rPr>
        <w:t>т</w:t>
      </w:r>
      <w:r w:rsidRPr="0091281A">
        <w:rPr>
          <w:rFonts w:ascii="Times New Roman" w:eastAsia="Segoe UI" w:hAnsi="Times New Roman" w:cs="Times New Roman"/>
          <w:sz w:val="28"/>
          <w:szCs w:val="28"/>
        </w:rPr>
        <w:t>е</w:t>
      </w:r>
      <w:r w:rsidRPr="0091281A">
        <w:rPr>
          <w:rFonts w:ascii="Times New Roman" w:eastAsia="Segoe UI" w:hAnsi="Times New Roman" w:cs="Times New Roman"/>
          <w:w w:val="99"/>
          <w:sz w:val="28"/>
          <w:szCs w:val="28"/>
        </w:rPr>
        <w:t>м</w:t>
      </w:r>
      <w:r w:rsidRPr="0091281A">
        <w:rPr>
          <w:rFonts w:ascii="Times New Roman" w:eastAsia="Segoe UI" w:hAnsi="Times New Roman" w:cs="Times New Roman"/>
          <w:sz w:val="28"/>
          <w:szCs w:val="28"/>
        </w:rPr>
        <w:t>е</w:t>
      </w:r>
      <w:r w:rsidRPr="0091281A">
        <w:rPr>
          <w:rFonts w:ascii="Times New Roman" w:eastAsia="Segoe UI" w:hAnsi="Times New Roman" w:cs="Times New Roman"/>
          <w:spacing w:val="7"/>
          <w:sz w:val="28"/>
          <w:szCs w:val="28"/>
        </w:rPr>
        <w:t xml:space="preserve"> </w:t>
      </w:r>
      <w:r w:rsidRPr="0091281A">
        <w:rPr>
          <w:rFonts w:ascii="Times New Roman" w:eastAsia="Segoe UI" w:hAnsi="Times New Roman" w:cs="Times New Roman"/>
          <w:spacing w:val="-6"/>
          <w:sz w:val="28"/>
          <w:szCs w:val="28"/>
        </w:rPr>
        <w:t>г</w:t>
      </w:r>
      <w:r w:rsidRPr="0091281A">
        <w:rPr>
          <w:rFonts w:ascii="Times New Roman" w:eastAsia="Segoe UI" w:hAnsi="Times New Roman" w:cs="Times New Roman"/>
          <w:sz w:val="28"/>
          <w:szCs w:val="28"/>
        </w:rPr>
        <w:t>лобальн</w:t>
      </w:r>
      <w:r w:rsidRPr="0091281A">
        <w:rPr>
          <w:rFonts w:ascii="Times New Roman" w:eastAsia="Segoe UI" w:hAnsi="Times New Roman" w:cs="Times New Roman"/>
          <w:w w:val="99"/>
          <w:sz w:val="28"/>
          <w:szCs w:val="28"/>
        </w:rPr>
        <w:t>ы</w:t>
      </w:r>
      <w:r w:rsidRPr="0091281A">
        <w:rPr>
          <w:rFonts w:ascii="Times New Roman" w:eastAsia="Segoe UI" w:hAnsi="Times New Roman" w:cs="Times New Roman"/>
          <w:sz w:val="28"/>
          <w:szCs w:val="28"/>
        </w:rPr>
        <w:t xml:space="preserve">х </w:t>
      </w:r>
      <w:r w:rsidRPr="0091281A">
        <w:rPr>
          <w:rFonts w:ascii="Times New Roman" w:eastAsia="Segoe UI" w:hAnsi="Times New Roman" w:cs="Times New Roman"/>
          <w:spacing w:val="-3"/>
          <w:sz w:val="28"/>
          <w:szCs w:val="28"/>
        </w:rPr>
        <w:t>о</w:t>
      </w:r>
      <w:r w:rsidRPr="0091281A">
        <w:rPr>
          <w:rFonts w:ascii="Times New Roman" w:eastAsia="Segoe UI" w:hAnsi="Times New Roman" w:cs="Times New Roman"/>
          <w:w w:val="99"/>
          <w:sz w:val="28"/>
          <w:szCs w:val="28"/>
        </w:rPr>
        <w:t>тн</w:t>
      </w:r>
      <w:r w:rsidRPr="0091281A">
        <w:rPr>
          <w:rFonts w:ascii="Times New Roman" w:eastAsia="Segoe UI" w:hAnsi="Times New Roman" w:cs="Times New Roman"/>
          <w:sz w:val="28"/>
          <w:szCs w:val="28"/>
        </w:rPr>
        <w:t>оше</w:t>
      </w:r>
      <w:r w:rsidRPr="0091281A">
        <w:rPr>
          <w:rFonts w:ascii="Times New Roman" w:eastAsia="Segoe UI" w:hAnsi="Times New Roman" w:cs="Times New Roman"/>
          <w:w w:val="99"/>
          <w:sz w:val="28"/>
          <w:szCs w:val="28"/>
        </w:rPr>
        <w:t>ний</w:t>
      </w:r>
      <w:r w:rsidRPr="0091281A">
        <w:rPr>
          <w:rFonts w:ascii="Times New Roman" w:eastAsia="Segoe UI" w:hAnsi="Times New Roman" w:cs="Times New Roman"/>
          <w:sz w:val="28"/>
          <w:szCs w:val="28"/>
        </w:rPr>
        <w:t>. //</w:t>
      </w:r>
      <w:r w:rsidRPr="0091281A">
        <w:rPr>
          <w:rFonts w:ascii="Times New Roman" w:eastAsia="Segoe UI" w:hAnsi="Times New Roman" w:cs="Times New Roman"/>
          <w:spacing w:val="1"/>
          <w:sz w:val="28"/>
          <w:szCs w:val="28"/>
        </w:rPr>
        <w:t xml:space="preserve"> </w:t>
      </w:r>
      <w:r w:rsidRPr="0091281A">
        <w:rPr>
          <w:rFonts w:ascii="Times New Roman" w:eastAsia="Segoe UI" w:hAnsi="Times New Roman" w:cs="Times New Roman"/>
          <w:sz w:val="28"/>
          <w:szCs w:val="28"/>
        </w:rPr>
        <w:t>С</w:t>
      </w:r>
      <w:r w:rsidRPr="0091281A">
        <w:rPr>
          <w:rFonts w:ascii="Times New Roman" w:eastAsia="Segoe UI" w:hAnsi="Times New Roman" w:cs="Times New Roman"/>
          <w:w w:val="99"/>
          <w:sz w:val="28"/>
          <w:szCs w:val="28"/>
        </w:rPr>
        <w:t>б</w:t>
      </w:r>
      <w:r w:rsidRPr="0091281A">
        <w:rPr>
          <w:rFonts w:ascii="Times New Roman" w:eastAsia="Segoe UI" w:hAnsi="Times New Roman" w:cs="Times New Roman"/>
          <w:sz w:val="28"/>
          <w:szCs w:val="28"/>
        </w:rPr>
        <w:t>орн</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к ма</w:t>
      </w:r>
      <w:r w:rsidRPr="0091281A">
        <w:rPr>
          <w:rFonts w:ascii="Times New Roman" w:eastAsia="Segoe UI" w:hAnsi="Times New Roman" w:cs="Times New Roman"/>
          <w:spacing w:val="-2"/>
          <w:sz w:val="28"/>
          <w:szCs w:val="28"/>
        </w:rPr>
        <w:t>т</w:t>
      </w:r>
      <w:r w:rsidRPr="0091281A">
        <w:rPr>
          <w:rFonts w:ascii="Times New Roman" w:eastAsia="Segoe UI" w:hAnsi="Times New Roman" w:cs="Times New Roman"/>
          <w:sz w:val="28"/>
          <w:szCs w:val="28"/>
        </w:rPr>
        <w:t>ер</w:t>
      </w:r>
      <w:r w:rsidRPr="0091281A">
        <w:rPr>
          <w:rFonts w:ascii="Times New Roman" w:eastAsia="Segoe UI" w:hAnsi="Times New Roman" w:cs="Times New Roman"/>
          <w:w w:val="99"/>
          <w:sz w:val="28"/>
          <w:szCs w:val="28"/>
        </w:rPr>
        <w:t>и</w:t>
      </w:r>
      <w:r w:rsidRPr="0091281A">
        <w:rPr>
          <w:rFonts w:ascii="Times New Roman" w:eastAsia="Segoe UI" w:hAnsi="Times New Roman" w:cs="Times New Roman"/>
          <w:sz w:val="28"/>
          <w:szCs w:val="28"/>
        </w:rPr>
        <w:t xml:space="preserve">алов </w:t>
      </w:r>
      <w:r w:rsidRPr="0091281A">
        <w:rPr>
          <w:rFonts w:ascii="Times New Roman" w:eastAsia="Segoe UI" w:hAnsi="Times New Roman" w:cs="Times New Roman"/>
          <w:spacing w:val="-2"/>
          <w:sz w:val="28"/>
          <w:szCs w:val="28"/>
        </w:rPr>
        <w:t>к</w:t>
      </w:r>
      <w:r w:rsidRPr="0091281A">
        <w:rPr>
          <w:rFonts w:ascii="Times New Roman" w:eastAsia="Segoe UI" w:hAnsi="Times New Roman" w:cs="Times New Roman"/>
          <w:sz w:val="28"/>
          <w:szCs w:val="28"/>
        </w:rPr>
        <w:t>он</w:t>
      </w:r>
      <w:r w:rsidRPr="0091281A">
        <w:rPr>
          <w:rFonts w:ascii="Times New Roman" w:eastAsia="Segoe UI" w:hAnsi="Times New Roman" w:cs="Times New Roman"/>
          <w:w w:val="99"/>
          <w:sz w:val="28"/>
          <w:szCs w:val="28"/>
        </w:rPr>
        <w:t>ф</w:t>
      </w:r>
      <w:r w:rsidRPr="0091281A">
        <w:rPr>
          <w:rFonts w:ascii="Times New Roman" w:eastAsia="Segoe UI" w:hAnsi="Times New Roman" w:cs="Times New Roman"/>
          <w:sz w:val="28"/>
          <w:szCs w:val="28"/>
        </w:rPr>
        <w:t>ере</w:t>
      </w:r>
      <w:r w:rsidRPr="0091281A">
        <w:rPr>
          <w:rFonts w:ascii="Times New Roman" w:eastAsia="Segoe UI" w:hAnsi="Times New Roman" w:cs="Times New Roman"/>
          <w:w w:val="99"/>
          <w:sz w:val="28"/>
          <w:szCs w:val="28"/>
        </w:rPr>
        <w:t>н</w:t>
      </w:r>
      <w:r w:rsidRPr="0091281A">
        <w:rPr>
          <w:rFonts w:ascii="Times New Roman" w:eastAsia="Segoe UI" w:hAnsi="Times New Roman" w:cs="Times New Roman"/>
          <w:sz w:val="28"/>
          <w:szCs w:val="28"/>
        </w:rPr>
        <w:t>ц</w:t>
      </w:r>
      <w:r w:rsidRPr="0091281A">
        <w:rPr>
          <w:rFonts w:ascii="Times New Roman" w:eastAsia="Segoe UI" w:hAnsi="Times New Roman" w:cs="Times New Roman"/>
          <w:w w:val="99"/>
          <w:sz w:val="28"/>
          <w:szCs w:val="28"/>
        </w:rPr>
        <w:t>ии</w:t>
      </w:r>
      <w:r w:rsidRPr="0091281A">
        <w:rPr>
          <w:rFonts w:ascii="Times New Roman" w:eastAsia="Segoe UI" w:hAnsi="Times New Roman" w:cs="Times New Roman"/>
          <w:sz w:val="28"/>
          <w:szCs w:val="28"/>
        </w:rPr>
        <w:t xml:space="preserve">. </w:t>
      </w:r>
      <w:r w:rsidRPr="0091281A">
        <w:rPr>
          <w:rFonts w:ascii="Times New Roman" w:eastAsia="Segoe UI" w:hAnsi="Times New Roman" w:cs="Times New Roman"/>
          <w:spacing w:val="1"/>
          <w:sz w:val="28"/>
          <w:szCs w:val="28"/>
        </w:rPr>
        <w:t>-</w:t>
      </w:r>
      <w:r w:rsidRPr="0091281A">
        <w:rPr>
          <w:rFonts w:ascii="Times New Roman" w:eastAsia="Segoe UI" w:hAnsi="Times New Roman" w:cs="Times New Roman"/>
          <w:sz w:val="28"/>
          <w:szCs w:val="28"/>
        </w:rPr>
        <w:t xml:space="preserve"> </w:t>
      </w:r>
      <w:r w:rsidRPr="0091281A">
        <w:rPr>
          <w:rFonts w:ascii="Times New Roman" w:eastAsia="Segoe UI" w:hAnsi="Times New Roman" w:cs="Times New Roman"/>
          <w:spacing w:val="8"/>
          <w:sz w:val="28"/>
          <w:szCs w:val="28"/>
        </w:rPr>
        <w:t>А</w:t>
      </w:r>
      <w:r w:rsidRPr="0091281A">
        <w:rPr>
          <w:rFonts w:ascii="Times New Roman" w:eastAsia="Segoe UI" w:hAnsi="Times New Roman" w:cs="Times New Roman"/>
          <w:sz w:val="28"/>
          <w:szCs w:val="28"/>
        </w:rPr>
        <w:t>л</w:t>
      </w:r>
      <w:r w:rsidRPr="0091281A">
        <w:rPr>
          <w:rFonts w:ascii="Times New Roman" w:eastAsia="Segoe UI" w:hAnsi="Times New Roman" w:cs="Times New Roman"/>
          <w:w w:val="99"/>
          <w:sz w:val="28"/>
          <w:szCs w:val="28"/>
        </w:rPr>
        <w:t>м</w:t>
      </w:r>
      <w:r w:rsidRPr="0091281A">
        <w:rPr>
          <w:rFonts w:ascii="Times New Roman" w:eastAsia="Segoe UI" w:hAnsi="Times New Roman" w:cs="Times New Roman"/>
          <w:sz w:val="28"/>
          <w:szCs w:val="28"/>
        </w:rPr>
        <w:t>ат</w:t>
      </w:r>
      <w:r w:rsidRPr="0091281A">
        <w:rPr>
          <w:rFonts w:ascii="Times New Roman" w:eastAsia="Segoe UI" w:hAnsi="Times New Roman" w:cs="Times New Roman"/>
          <w:w w:val="99"/>
          <w:sz w:val="28"/>
          <w:szCs w:val="28"/>
        </w:rPr>
        <w:t>ы</w:t>
      </w:r>
      <w:r w:rsidRPr="0091281A">
        <w:rPr>
          <w:rFonts w:ascii="Times New Roman" w:eastAsia="Segoe UI" w:hAnsi="Times New Roman" w:cs="Times New Roman"/>
          <w:sz w:val="28"/>
          <w:szCs w:val="28"/>
        </w:rPr>
        <w:t>, 2006 – 38 с.</w:t>
      </w:r>
    </w:p>
    <w:p w14:paraId="4462B000" w14:textId="576A900C" w:rsidR="0091281A" w:rsidRDefault="0091281A" w:rsidP="0091281A">
      <w:pPr>
        <w:widowControl w:val="0"/>
        <w:tabs>
          <w:tab w:val="left" w:pos="709"/>
        </w:tabs>
        <w:autoSpaceDE w:val="0"/>
        <w:autoSpaceDN w:val="0"/>
        <w:adjustRightInd w:val="0"/>
        <w:spacing w:after="0" w:line="240" w:lineRule="auto"/>
        <w:ind w:firstLine="567"/>
        <w:jc w:val="both"/>
        <w:rPr>
          <w:rFonts w:ascii="Times New Roman" w:hAnsi="Times New Roman" w:cs="Times New Roman"/>
          <w:b/>
          <w:sz w:val="28"/>
          <w:szCs w:val="28"/>
        </w:rPr>
      </w:pPr>
    </w:p>
    <w:p w14:paraId="2E24FF7E" w14:textId="7B479A79" w:rsidR="00AB01DB" w:rsidRDefault="00AB01DB" w:rsidP="0091281A">
      <w:pPr>
        <w:widowControl w:val="0"/>
        <w:tabs>
          <w:tab w:val="left" w:pos="709"/>
        </w:tabs>
        <w:autoSpaceDE w:val="0"/>
        <w:autoSpaceDN w:val="0"/>
        <w:adjustRightInd w:val="0"/>
        <w:spacing w:after="0" w:line="240" w:lineRule="auto"/>
        <w:ind w:firstLine="567"/>
        <w:jc w:val="both"/>
        <w:rPr>
          <w:rFonts w:ascii="Times New Roman" w:hAnsi="Times New Roman" w:cs="Times New Roman"/>
          <w:b/>
          <w:sz w:val="28"/>
          <w:szCs w:val="28"/>
        </w:rPr>
      </w:pPr>
    </w:p>
    <w:p w14:paraId="04FE06C0" w14:textId="77777777" w:rsidR="0052670B" w:rsidRDefault="0052670B" w:rsidP="0091281A">
      <w:pPr>
        <w:widowControl w:val="0"/>
        <w:tabs>
          <w:tab w:val="left" w:pos="709"/>
        </w:tabs>
        <w:autoSpaceDE w:val="0"/>
        <w:autoSpaceDN w:val="0"/>
        <w:adjustRightInd w:val="0"/>
        <w:spacing w:after="0" w:line="240" w:lineRule="auto"/>
        <w:ind w:firstLine="567"/>
        <w:jc w:val="both"/>
        <w:rPr>
          <w:rFonts w:ascii="Times New Roman" w:hAnsi="Times New Roman" w:cs="Times New Roman"/>
          <w:b/>
          <w:sz w:val="28"/>
          <w:szCs w:val="28"/>
        </w:rPr>
      </w:pPr>
    </w:p>
    <w:p w14:paraId="1906C08D" w14:textId="77777777" w:rsidR="0091281A" w:rsidRPr="0091281A" w:rsidRDefault="0091281A" w:rsidP="0091281A">
      <w:pPr>
        <w:widowControl w:val="0"/>
        <w:tabs>
          <w:tab w:val="left" w:pos="709"/>
        </w:tabs>
        <w:autoSpaceDE w:val="0"/>
        <w:autoSpaceDN w:val="0"/>
        <w:adjustRightInd w:val="0"/>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b/>
          <w:sz w:val="28"/>
          <w:szCs w:val="28"/>
        </w:rPr>
        <w:t>Тема 2.</w:t>
      </w:r>
      <w:r w:rsidRPr="0091281A">
        <w:rPr>
          <w:rFonts w:ascii="Times New Roman" w:hAnsi="Times New Roman" w:cs="Times New Roman"/>
          <w:sz w:val="28"/>
          <w:szCs w:val="28"/>
          <w:lang w:val="kk-KZ"/>
        </w:rPr>
        <w:t xml:space="preserve"> Творчество «на пересечении культур»: выразительные штрихи литературной деятельности Б. Каирбекова.</w:t>
      </w:r>
    </w:p>
    <w:p w14:paraId="33159ED1" w14:textId="4434990D" w:rsidR="0091281A" w:rsidRPr="0091281A" w:rsidRDefault="0091281A" w:rsidP="0091281A">
      <w:pPr>
        <w:tabs>
          <w:tab w:val="left" w:pos="709"/>
        </w:tabs>
        <w:spacing w:after="0" w:line="240" w:lineRule="auto"/>
        <w:ind w:firstLine="567"/>
        <w:jc w:val="both"/>
        <w:rPr>
          <w:sz w:val="28"/>
          <w:szCs w:val="28"/>
        </w:rPr>
      </w:pPr>
      <w:r w:rsidRPr="0091281A">
        <w:rPr>
          <w:rFonts w:ascii="Times New Roman" w:hAnsi="Times New Roman" w:cs="Times New Roman"/>
          <w:sz w:val="28"/>
          <w:szCs w:val="28"/>
        </w:rPr>
        <w:t>Обучающая</w:t>
      </w:r>
      <w:r w:rsidRPr="0091281A">
        <w:rPr>
          <w:rFonts w:ascii="Times New Roman" w:hAnsi="Times New Roman" w:cs="Times New Roman"/>
          <w:sz w:val="28"/>
          <w:szCs w:val="28"/>
          <w:lang w:val="kk-KZ"/>
        </w:rPr>
        <w:t xml:space="preserve"> цель: расширить знания обучающихся о творчестве русскоязычного поэта Б.Г. Каирбекова в крос</w:t>
      </w:r>
      <w:r w:rsidR="00503792">
        <w:rPr>
          <w:rFonts w:ascii="Times New Roman" w:hAnsi="Times New Roman" w:cs="Times New Roman"/>
          <w:sz w:val="28"/>
          <w:szCs w:val="28"/>
          <w:lang w:val="kk-KZ"/>
        </w:rPr>
        <w:t>с</w:t>
      </w:r>
      <w:r w:rsidRPr="0091281A">
        <w:rPr>
          <w:rFonts w:ascii="Times New Roman" w:hAnsi="Times New Roman" w:cs="Times New Roman"/>
          <w:sz w:val="28"/>
          <w:szCs w:val="28"/>
          <w:lang w:val="kk-KZ"/>
        </w:rPr>
        <w:t>-культурном аспекте и теории знаков (Ю.Лотман</w:t>
      </w:r>
      <w:r w:rsidR="00503792">
        <w:rPr>
          <w:rFonts w:ascii="Times New Roman" w:hAnsi="Times New Roman" w:cs="Times New Roman"/>
          <w:sz w:val="28"/>
          <w:szCs w:val="28"/>
          <w:lang w:val="kk-KZ"/>
        </w:rPr>
        <w:t>.</w:t>
      </w:r>
      <w:r w:rsidRPr="0091281A">
        <w:rPr>
          <w:rFonts w:ascii="Times New Roman" w:hAnsi="Times New Roman" w:cs="Times New Roman"/>
          <w:sz w:val="28"/>
          <w:szCs w:val="28"/>
          <w:lang w:val="kk-KZ"/>
        </w:rPr>
        <w:t>)</w:t>
      </w:r>
    </w:p>
    <w:p w14:paraId="5F7A773D"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eastAsia="Times New Roman" w:hAnsi="Times New Roman" w:cs="Times New Roman"/>
          <w:sz w:val="28"/>
          <w:szCs w:val="28"/>
          <w:lang w:val="kk-KZ"/>
        </w:rPr>
        <w:t xml:space="preserve">Развивающая цель: </w:t>
      </w:r>
      <w:r w:rsidRPr="0091281A">
        <w:rPr>
          <w:rFonts w:ascii="Times New Roman" w:eastAsia="Arial Unicode MS" w:hAnsi="Times New Roman" w:cs="Times New Roman"/>
          <w:sz w:val="28"/>
          <w:szCs w:val="28"/>
          <w:lang w:eastAsia="ru-RU"/>
        </w:rPr>
        <w:t>развить у обучающихся исследовательские компетенции, позволяющие проводить кросс-культурные исследования по творчеству поэта.</w:t>
      </w:r>
    </w:p>
    <w:p w14:paraId="783D4BA7"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eastAsia="Times New Roman" w:hAnsi="Times New Roman" w:cs="Times New Roman"/>
          <w:b/>
          <w:sz w:val="28"/>
          <w:szCs w:val="28"/>
          <w:lang w:val="kk-KZ"/>
        </w:rPr>
        <w:t>Методы обучения</w:t>
      </w:r>
      <w:r w:rsidRPr="0091281A">
        <w:rPr>
          <w:rFonts w:ascii="Times New Roman" w:eastAsia="Times New Roman" w:hAnsi="Times New Roman" w:cs="Times New Roman"/>
          <w:sz w:val="28"/>
          <w:szCs w:val="28"/>
          <w:lang w:val="kk-KZ"/>
        </w:rPr>
        <w:t xml:space="preserve">: лекция-беседа, аудиолекция </w:t>
      </w:r>
    </w:p>
    <w:p w14:paraId="628C4678"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b/>
          <w:sz w:val="28"/>
          <w:szCs w:val="28"/>
          <w:lang w:val="kk-KZ"/>
        </w:rPr>
        <w:t>Творческие задания:</w:t>
      </w:r>
      <w:r w:rsidRPr="0091281A">
        <w:rPr>
          <w:rFonts w:ascii="Times New Roman" w:hAnsi="Times New Roman" w:cs="Times New Roman"/>
          <w:sz w:val="28"/>
          <w:szCs w:val="28"/>
          <w:lang w:val="kk-KZ"/>
        </w:rPr>
        <w:t xml:space="preserve"> </w:t>
      </w:r>
    </w:p>
    <w:p w14:paraId="3A784CB9" w14:textId="473F6D58" w:rsidR="0091281A" w:rsidRPr="0091281A" w:rsidRDefault="00503792" w:rsidP="0091281A">
      <w:pPr>
        <w:tabs>
          <w:tab w:val="left" w:pos="709"/>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1281A" w:rsidRPr="0091281A">
        <w:rPr>
          <w:rFonts w:ascii="Times New Roman" w:hAnsi="Times New Roman" w:cs="Times New Roman"/>
          <w:sz w:val="28"/>
          <w:szCs w:val="28"/>
          <w:lang w:val="kk-KZ"/>
        </w:rPr>
        <w:t>задание 1 прослуш</w:t>
      </w:r>
      <w:r w:rsidR="00707C2F">
        <w:rPr>
          <w:rFonts w:ascii="Times New Roman" w:hAnsi="Times New Roman" w:cs="Times New Roman"/>
          <w:sz w:val="28"/>
          <w:szCs w:val="28"/>
          <w:lang w:val="kk-KZ"/>
        </w:rPr>
        <w:t>ать</w:t>
      </w:r>
      <w:r w:rsidR="0091281A" w:rsidRPr="0091281A">
        <w:rPr>
          <w:rFonts w:ascii="Times New Roman" w:hAnsi="Times New Roman" w:cs="Times New Roman"/>
          <w:sz w:val="28"/>
          <w:szCs w:val="28"/>
          <w:lang w:val="kk-KZ"/>
        </w:rPr>
        <w:t xml:space="preserve"> </w:t>
      </w:r>
      <w:r w:rsidR="00707C2F">
        <w:rPr>
          <w:rFonts w:ascii="Times New Roman" w:hAnsi="Times New Roman" w:cs="Times New Roman"/>
          <w:sz w:val="28"/>
          <w:szCs w:val="28"/>
          <w:lang w:val="kk-KZ"/>
        </w:rPr>
        <w:t xml:space="preserve">и ответить на вопросы </w:t>
      </w:r>
      <w:r w:rsidR="00080CA8">
        <w:rPr>
          <w:rFonts w:ascii="Times New Roman" w:hAnsi="Times New Roman" w:cs="Times New Roman"/>
          <w:sz w:val="28"/>
          <w:szCs w:val="28"/>
          <w:lang w:val="kk-KZ"/>
        </w:rPr>
        <w:t xml:space="preserve">по </w:t>
      </w:r>
      <w:r w:rsidR="0091281A" w:rsidRPr="0091281A">
        <w:rPr>
          <w:rFonts w:ascii="Times New Roman" w:hAnsi="Times New Roman" w:cs="Times New Roman"/>
          <w:sz w:val="28"/>
          <w:szCs w:val="28"/>
          <w:lang w:val="kk-KZ"/>
        </w:rPr>
        <w:t xml:space="preserve">аудиолекции Ю.Лотмана;    </w:t>
      </w:r>
    </w:p>
    <w:p w14:paraId="34243AF6" w14:textId="364D393D" w:rsidR="0091281A" w:rsidRPr="0091281A" w:rsidRDefault="00503792" w:rsidP="0091281A">
      <w:pPr>
        <w:tabs>
          <w:tab w:val="left" w:pos="709"/>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1281A" w:rsidRPr="0091281A">
        <w:rPr>
          <w:rFonts w:ascii="Times New Roman" w:hAnsi="Times New Roman" w:cs="Times New Roman"/>
          <w:sz w:val="28"/>
          <w:szCs w:val="28"/>
          <w:lang w:val="kk-KZ"/>
        </w:rPr>
        <w:t xml:space="preserve">задание 2 </w:t>
      </w:r>
      <w:r>
        <w:rPr>
          <w:rFonts w:ascii="Times New Roman" w:hAnsi="Times New Roman" w:cs="Times New Roman"/>
          <w:sz w:val="28"/>
          <w:szCs w:val="28"/>
          <w:lang w:val="kk-KZ"/>
        </w:rPr>
        <w:t xml:space="preserve">написать </w:t>
      </w:r>
      <w:r w:rsidR="0091281A" w:rsidRPr="0091281A">
        <w:rPr>
          <w:rFonts w:ascii="Times New Roman" w:hAnsi="Times New Roman" w:cs="Times New Roman"/>
          <w:sz w:val="28"/>
          <w:szCs w:val="28"/>
          <w:lang w:val="kk-KZ"/>
        </w:rPr>
        <w:t xml:space="preserve">аргументированное эссе по </w:t>
      </w:r>
      <w:r>
        <w:rPr>
          <w:rFonts w:ascii="Times New Roman" w:hAnsi="Times New Roman" w:cs="Times New Roman"/>
          <w:sz w:val="28"/>
          <w:szCs w:val="28"/>
          <w:lang w:val="kk-KZ"/>
        </w:rPr>
        <w:t>прослушанному аудиоматериалу.</w:t>
      </w:r>
      <w:r w:rsidR="0091281A" w:rsidRPr="0091281A">
        <w:rPr>
          <w:rFonts w:ascii="Times New Roman" w:hAnsi="Times New Roman" w:cs="Times New Roman"/>
          <w:sz w:val="28"/>
          <w:szCs w:val="28"/>
          <w:lang w:val="kk-KZ"/>
        </w:rPr>
        <w:t xml:space="preserve"> </w:t>
      </w:r>
    </w:p>
    <w:p w14:paraId="6CF6BC77" w14:textId="77777777" w:rsidR="0091281A" w:rsidRPr="0091281A" w:rsidRDefault="0091281A" w:rsidP="0091281A">
      <w:pPr>
        <w:pStyle w:val="a4"/>
        <w:widowControl/>
        <w:tabs>
          <w:tab w:val="left" w:pos="709"/>
        </w:tabs>
        <w:autoSpaceDE/>
        <w:autoSpaceDN/>
        <w:ind w:left="0" w:firstLine="567"/>
        <w:contextualSpacing/>
        <w:rPr>
          <w:b/>
          <w:sz w:val="28"/>
          <w:szCs w:val="28"/>
        </w:rPr>
      </w:pPr>
      <w:r w:rsidRPr="0091281A">
        <w:rPr>
          <w:b/>
          <w:sz w:val="28"/>
          <w:szCs w:val="28"/>
        </w:rPr>
        <w:t>План занятия:</w:t>
      </w:r>
    </w:p>
    <w:p w14:paraId="50A91DE9"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Мотивационный этап</w:t>
      </w:r>
    </w:p>
    <w:p w14:paraId="02ED5714"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Сообщение основных параметров лекционного материала</w:t>
      </w:r>
    </w:p>
    <w:p w14:paraId="66324F2A"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Рефлексия</w:t>
      </w:r>
    </w:p>
    <w:p w14:paraId="3313E13E" w14:textId="77777777" w:rsidR="0091281A" w:rsidRPr="0091281A" w:rsidRDefault="0091281A" w:rsidP="0091281A">
      <w:pPr>
        <w:pStyle w:val="a4"/>
        <w:numPr>
          <w:ilvl w:val="0"/>
          <w:numId w:val="17"/>
        </w:numPr>
        <w:tabs>
          <w:tab w:val="left" w:pos="709"/>
        </w:tabs>
        <w:ind w:left="0" w:firstLine="567"/>
        <w:rPr>
          <w:b/>
          <w:sz w:val="28"/>
          <w:szCs w:val="28"/>
        </w:rPr>
      </w:pPr>
      <w:r w:rsidRPr="0091281A">
        <w:rPr>
          <w:b/>
          <w:sz w:val="28"/>
          <w:szCs w:val="28"/>
        </w:rPr>
        <w:t>Опорная информация по занятию</w:t>
      </w:r>
    </w:p>
    <w:p w14:paraId="1CB4CFFB"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rPr>
      </w:pPr>
      <w:r w:rsidRPr="0091281A">
        <w:rPr>
          <w:rFonts w:ascii="Times New Roman" w:eastAsia="Times New Roman" w:hAnsi="Times New Roman" w:cs="Times New Roman"/>
          <w:sz w:val="28"/>
          <w:szCs w:val="28"/>
        </w:rPr>
        <w:t xml:space="preserve">Ключевые </w:t>
      </w:r>
      <w:r w:rsidRPr="0091281A">
        <w:rPr>
          <w:rFonts w:ascii="Times New Roman" w:eastAsia="Times New Roman" w:hAnsi="Times New Roman" w:cs="Times New Roman"/>
          <w:sz w:val="28"/>
          <w:szCs w:val="28"/>
          <w:lang w:val="kk-KZ"/>
        </w:rPr>
        <w:t>понятия</w:t>
      </w:r>
      <w:r w:rsidRPr="0091281A">
        <w:rPr>
          <w:rFonts w:ascii="Times New Roman" w:eastAsia="Times New Roman" w:hAnsi="Times New Roman" w:cs="Times New Roman"/>
          <w:sz w:val="28"/>
          <w:szCs w:val="28"/>
        </w:rPr>
        <w:t>:</w:t>
      </w:r>
      <w:r w:rsidRPr="0091281A">
        <w:rPr>
          <w:rFonts w:ascii="Times New Roman" w:eastAsia="Times New Roman" w:hAnsi="Times New Roman" w:cs="Times New Roman"/>
          <w:sz w:val="28"/>
          <w:szCs w:val="28"/>
          <w:lang w:val="kk-KZ"/>
        </w:rPr>
        <w:t xml:space="preserve"> </w:t>
      </w:r>
      <w:r w:rsidRPr="0091281A">
        <w:rPr>
          <w:rFonts w:ascii="Times New Roman" w:eastAsia="Times New Roman" w:hAnsi="Times New Roman" w:cs="Times New Roman"/>
          <w:sz w:val="28"/>
          <w:szCs w:val="28"/>
        </w:rPr>
        <w:t xml:space="preserve">семиотика, </w:t>
      </w:r>
      <w:r w:rsidRPr="0091281A">
        <w:rPr>
          <w:rFonts w:ascii="Times New Roman" w:eastAsia="Times New Roman" w:hAnsi="Times New Roman" w:cs="Times New Roman"/>
          <w:sz w:val="28"/>
          <w:szCs w:val="28"/>
          <w:lang w:val="kk-KZ"/>
        </w:rPr>
        <w:t xml:space="preserve">хронотоп, </w:t>
      </w:r>
      <w:r w:rsidRPr="0091281A">
        <w:rPr>
          <w:rFonts w:ascii="Times New Roman" w:eastAsia="Times New Roman" w:hAnsi="Times New Roman" w:cs="Times New Roman"/>
          <w:sz w:val="28"/>
          <w:szCs w:val="28"/>
        </w:rPr>
        <w:t xml:space="preserve">знаковая культура, кросс-культурность, творчество, поэт, национальная идентичность. </w:t>
      </w:r>
    </w:p>
    <w:p w14:paraId="5F9B9C76"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lang w:val="kk-KZ"/>
        </w:rPr>
        <w:t xml:space="preserve">Краткое содержание лекции. </w:t>
      </w:r>
      <w:r w:rsidRPr="0091281A">
        <w:rPr>
          <w:rFonts w:ascii="Times New Roman" w:hAnsi="Times New Roman" w:cs="Times New Roman"/>
          <w:bCs/>
          <w:sz w:val="28"/>
          <w:szCs w:val="28"/>
        </w:rPr>
        <w:t>Каирбеков, Бахыт Гафурович</w:t>
      </w:r>
      <w:r w:rsidRPr="0091281A">
        <w:rPr>
          <w:rFonts w:ascii="Times New Roman" w:hAnsi="Times New Roman" w:cs="Times New Roman"/>
          <w:bCs/>
          <w:sz w:val="28"/>
          <w:szCs w:val="28"/>
          <w:lang w:val="kk-KZ"/>
        </w:rPr>
        <w:t>: п</w:t>
      </w:r>
      <w:r w:rsidRPr="0091281A">
        <w:rPr>
          <w:rFonts w:ascii="Times New Roman" w:hAnsi="Times New Roman" w:cs="Times New Roman"/>
          <w:sz w:val="28"/>
          <w:szCs w:val="28"/>
        </w:rPr>
        <w:t xml:space="preserve">оэт, переводчик, кинорежиссер, сценарист, заслуженный деятель Республики Казахстан, член Союза писателей Казахстана, член Союза кинематографистов Казахстана, академик Евразийской Академии телевидения и Радио (Россия, Москва). Кавалер ордена «Құрмет». </w:t>
      </w:r>
      <w:r w:rsidRPr="0091281A">
        <w:rPr>
          <w:rFonts w:ascii="Times New Roman" w:eastAsia="Times New Roman" w:hAnsi="Times New Roman" w:cs="Times New Roman"/>
          <w:sz w:val="28"/>
          <w:szCs w:val="28"/>
        </w:rPr>
        <w:t xml:space="preserve">Родился 23 февраля 1953 года в Алма-Ате в семье писателя и поэта </w:t>
      </w:r>
      <w:hyperlink r:id="rId164" w:tooltip="Каирбеков, Гафу" w:history="1">
        <w:r w:rsidRPr="0091281A">
          <w:rPr>
            <w:rFonts w:ascii="Times New Roman" w:eastAsia="Times New Roman" w:hAnsi="Times New Roman" w:cs="Times New Roman"/>
            <w:sz w:val="28"/>
            <w:szCs w:val="28"/>
          </w:rPr>
          <w:t>Гафу Каирбекова</w:t>
        </w:r>
      </w:hyperlink>
      <w:r w:rsidRPr="0091281A">
        <w:rPr>
          <w:rFonts w:ascii="Times New Roman" w:eastAsia="Times New Roman" w:hAnsi="Times New Roman" w:cs="Times New Roman"/>
          <w:sz w:val="28"/>
          <w:szCs w:val="28"/>
        </w:rPr>
        <w:t xml:space="preserve"> и Бадеш Хамзиной</w:t>
      </w:r>
      <w:r w:rsidRPr="0091281A">
        <w:rPr>
          <w:rFonts w:ascii="Times New Roman" w:eastAsia="Times New Roman" w:hAnsi="Times New Roman" w:cs="Times New Roman"/>
          <w:sz w:val="28"/>
          <w:szCs w:val="28"/>
          <w:lang w:val="kk-KZ"/>
        </w:rPr>
        <w:t>.</w:t>
      </w:r>
      <w:r w:rsidRPr="0091281A">
        <w:rPr>
          <w:rFonts w:ascii="Times New Roman" w:eastAsia="Times New Roman" w:hAnsi="Times New Roman" w:cs="Times New Roman"/>
          <w:sz w:val="28"/>
          <w:szCs w:val="28"/>
        </w:rPr>
        <w:t xml:space="preserve"> В 1975 году окончил </w:t>
      </w:r>
      <w:hyperlink r:id="rId165" w:tooltip="Литературный институт имени А. М. Горького" w:history="1">
        <w:r w:rsidRPr="0091281A">
          <w:rPr>
            <w:rFonts w:ascii="Times New Roman" w:eastAsia="Times New Roman" w:hAnsi="Times New Roman" w:cs="Times New Roman"/>
            <w:sz w:val="28"/>
            <w:szCs w:val="28"/>
          </w:rPr>
          <w:t>Литературный институт имени А. М. Горького</w:t>
        </w:r>
      </w:hyperlink>
      <w:r w:rsidRPr="0091281A">
        <w:rPr>
          <w:rFonts w:ascii="Times New Roman" w:eastAsia="Times New Roman" w:hAnsi="Times New Roman" w:cs="Times New Roman"/>
          <w:sz w:val="28"/>
          <w:szCs w:val="28"/>
        </w:rPr>
        <w:t>(Москва) по специальности «литературный работник» (поэт-переводчик художественной литературы с казахского языка на русский). В 1989 году окончил</w:t>
      </w:r>
      <w:r w:rsidRPr="0091281A">
        <w:rPr>
          <w:rFonts w:ascii="Times New Roman" w:eastAsia="Times New Roman" w:hAnsi="Times New Roman" w:cs="Times New Roman"/>
          <w:sz w:val="28"/>
          <w:szCs w:val="28"/>
          <w:lang w:val="kk-KZ"/>
        </w:rPr>
        <w:t xml:space="preserve"> </w:t>
      </w:r>
      <w:hyperlink r:id="rId166" w:tooltip="Высшие курсы сценаристов и режиссёров" w:history="1">
        <w:r w:rsidRPr="0091281A">
          <w:rPr>
            <w:rFonts w:ascii="Times New Roman" w:eastAsia="Times New Roman" w:hAnsi="Times New Roman" w:cs="Times New Roman"/>
            <w:sz w:val="28"/>
            <w:szCs w:val="28"/>
          </w:rPr>
          <w:t>Высшие курсы сценаристов и режиссёров</w:t>
        </w:r>
      </w:hyperlink>
      <w:r w:rsidRPr="0091281A">
        <w:rPr>
          <w:rFonts w:ascii="Times New Roman" w:eastAsia="Times New Roman" w:hAnsi="Times New Roman" w:cs="Times New Roman"/>
          <w:sz w:val="28"/>
          <w:szCs w:val="28"/>
        </w:rPr>
        <w:t xml:space="preserve"> при Госкино СССР (мастерская В. Грамматикова и Н. </w:t>
      </w:r>
      <w:r w:rsidRPr="0091281A">
        <w:rPr>
          <w:rFonts w:ascii="Times New Roman" w:eastAsia="Times New Roman" w:hAnsi="Times New Roman" w:cs="Times New Roman"/>
          <w:sz w:val="28"/>
          <w:szCs w:val="28"/>
        </w:rPr>
        <w:lastRenderedPageBreak/>
        <w:t>Михалкова).</w:t>
      </w:r>
      <w:r w:rsidRPr="0091281A">
        <w:rPr>
          <w:rFonts w:ascii="Times New Roman" w:eastAsia="Times New Roman" w:hAnsi="Times New Roman" w:cs="Times New Roman"/>
          <w:sz w:val="28"/>
          <w:szCs w:val="28"/>
          <w:lang w:val="kk-KZ"/>
        </w:rPr>
        <w:t xml:space="preserve"> </w:t>
      </w:r>
      <w:r w:rsidRPr="0091281A">
        <w:rPr>
          <w:rFonts w:ascii="Times New Roman" w:eastAsia="Times New Roman" w:hAnsi="Times New Roman" w:cs="Times New Roman"/>
          <w:sz w:val="28"/>
          <w:szCs w:val="28"/>
        </w:rPr>
        <w:t>С 1983 года</w:t>
      </w:r>
      <w:r w:rsidRPr="0091281A">
        <w:rPr>
          <w:rFonts w:ascii="Times New Roman" w:eastAsia="Times New Roman" w:hAnsi="Times New Roman" w:cs="Times New Roman"/>
          <w:sz w:val="28"/>
          <w:szCs w:val="28"/>
          <w:lang w:val="kk-KZ"/>
        </w:rPr>
        <w:t>-</w:t>
      </w:r>
      <w:r w:rsidRPr="0091281A">
        <w:rPr>
          <w:rFonts w:ascii="Times New Roman" w:eastAsia="Times New Roman" w:hAnsi="Times New Roman" w:cs="Times New Roman"/>
          <w:sz w:val="28"/>
          <w:szCs w:val="28"/>
        </w:rPr>
        <w:t xml:space="preserve"> член </w:t>
      </w:r>
      <w:hyperlink r:id="rId167" w:tooltip="Союз писателей СССР" w:history="1">
        <w:r w:rsidRPr="0091281A">
          <w:rPr>
            <w:rFonts w:ascii="Times New Roman" w:eastAsia="Times New Roman" w:hAnsi="Times New Roman" w:cs="Times New Roman"/>
            <w:sz w:val="28"/>
            <w:szCs w:val="28"/>
          </w:rPr>
          <w:t>Союза писателей СССР</w:t>
        </w:r>
      </w:hyperlink>
      <w:r w:rsidRPr="0091281A">
        <w:rPr>
          <w:rFonts w:ascii="Times New Roman" w:eastAsia="Times New Roman" w:hAnsi="Times New Roman" w:cs="Times New Roman"/>
          <w:sz w:val="28"/>
          <w:szCs w:val="28"/>
        </w:rPr>
        <w:t>, а позже</w:t>
      </w:r>
      <w:r w:rsidRPr="0091281A">
        <w:rPr>
          <w:rFonts w:ascii="Times New Roman" w:eastAsia="Times New Roman" w:hAnsi="Times New Roman" w:cs="Times New Roman"/>
          <w:sz w:val="28"/>
          <w:szCs w:val="28"/>
          <w:lang w:val="kk-KZ"/>
        </w:rPr>
        <w:t xml:space="preserve"> </w:t>
      </w:r>
      <w:r w:rsidRPr="0091281A">
        <w:rPr>
          <w:rFonts w:ascii="Times New Roman" w:eastAsia="Times New Roman" w:hAnsi="Times New Roman" w:cs="Times New Roman"/>
          <w:sz w:val="28"/>
          <w:szCs w:val="28"/>
        </w:rPr>
        <w:t>член</w:t>
      </w:r>
      <w:hyperlink r:id="rId168" w:tooltip="Союз писателей Казахстана" w:history="1">
        <w:r w:rsidRPr="0091281A">
          <w:rPr>
            <w:rFonts w:ascii="Times New Roman" w:eastAsia="Times New Roman" w:hAnsi="Times New Roman" w:cs="Times New Roman"/>
            <w:sz w:val="28"/>
            <w:szCs w:val="28"/>
          </w:rPr>
          <w:t>Союза писателей Казахстана</w:t>
        </w:r>
      </w:hyperlink>
      <w:r w:rsidRPr="0091281A">
        <w:rPr>
          <w:rFonts w:ascii="Times New Roman" w:eastAsia="Times New Roman" w:hAnsi="Times New Roman" w:cs="Times New Roman"/>
          <w:sz w:val="28"/>
          <w:szCs w:val="28"/>
        </w:rPr>
        <w:t>и Союза кинематографистов Казахстана.</w:t>
      </w:r>
    </w:p>
    <w:p w14:paraId="6FCE3142" w14:textId="0086E5E4"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Главной темой творчества Б</w:t>
      </w:r>
      <w:r w:rsidR="00AB01DB">
        <w:rPr>
          <w:rFonts w:ascii="Times New Roman" w:hAnsi="Times New Roman" w:cs="Times New Roman"/>
          <w:sz w:val="28"/>
          <w:szCs w:val="28"/>
        </w:rPr>
        <w:t>.</w:t>
      </w:r>
      <w:r w:rsidRPr="0091281A">
        <w:rPr>
          <w:rFonts w:ascii="Times New Roman" w:hAnsi="Times New Roman" w:cs="Times New Roman"/>
          <w:sz w:val="28"/>
          <w:szCs w:val="28"/>
        </w:rPr>
        <w:t xml:space="preserve"> Каирбекова является неизбывный интерес к прошлому казахского народа, к его обычаям и традициям. Он автор десяти поэтических сборников, книги переводов «Далекие и близкие» и более ста документальных фильмов. Участник и победитель международных кинофестивалей. </w:t>
      </w:r>
      <w:r w:rsidRPr="0091281A">
        <w:rPr>
          <w:rFonts w:ascii="Times New Roman" w:eastAsia="Times New Roman" w:hAnsi="Times New Roman" w:cs="Times New Roman"/>
          <w:sz w:val="28"/>
          <w:szCs w:val="28"/>
        </w:rPr>
        <w:t>Ряд фильмов отмечен дипломами международных кинофестивалей в России, Румынии, Китае, Иране, Венгрии, Германии.</w:t>
      </w:r>
    </w:p>
    <w:p w14:paraId="54449B60" w14:textId="77777777" w:rsidR="0091281A" w:rsidRPr="0091281A" w:rsidRDefault="0091281A" w:rsidP="0091281A">
      <w:pPr>
        <w:tabs>
          <w:tab w:val="left" w:pos="34"/>
          <w:tab w:val="left" w:pos="709"/>
        </w:tabs>
        <w:autoSpaceDE w:val="0"/>
        <w:autoSpaceDN w:val="0"/>
        <w:adjustRightInd w:val="0"/>
        <w:spacing w:after="0" w:line="240" w:lineRule="auto"/>
        <w:ind w:firstLine="567"/>
        <w:jc w:val="both"/>
        <w:rPr>
          <w:rFonts w:ascii="Times New Roman" w:hAnsi="Times New Roman" w:cs="Times New Roman"/>
          <w:sz w:val="28"/>
          <w:szCs w:val="28"/>
          <w:lang w:val="kk-KZ"/>
        </w:rPr>
      </w:pPr>
      <w:r w:rsidRPr="0091281A">
        <w:rPr>
          <w:rFonts w:ascii="Times New Roman" w:eastAsia="Times New Roman" w:hAnsi="Times New Roman" w:cs="Times New Roman"/>
          <w:sz w:val="28"/>
          <w:szCs w:val="28"/>
        </w:rPr>
        <w:t>Автор поэтических сборников: «Осенний диалог» («Жалын», 1978), «Глагол „жить“» («Жазушы», 1982), «За живою водой» («Жазушы», 1986), «Менің уйім» («Жалын», 1987), «За решеткой строк» («Согласие», 1996), «Биография алмаатинца» (1998), «Избранное» (в двух томах, 1998) и др.</w:t>
      </w:r>
      <w:r w:rsidRPr="0091281A">
        <w:rPr>
          <w:rFonts w:ascii="Times New Roman" w:hAnsi="Times New Roman" w:cs="Times New Roman"/>
          <w:sz w:val="28"/>
          <w:szCs w:val="28"/>
        </w:rPr>
        <w:t xml:space="preserve"> Участник и победитель международных кинофестивалей. Подготовил для подрастающего поколения книги: «Национальные обычаи и традиции. Казахский этикет» и «Мир кочевья» альбом «Казахская юрта» брошюры «Государственные символы Республики Казахстан», «Символы нашей Родины» . В его переводе увидели свет произведения казахских поэтов и прозаиков: Асана Кайгы, Бухар-жырау, Шакарима Кудайбердыулы, Гафу Каирбекова, Койшигары Салгарина, Акселеу Сейдимбекова и других. В 2014 году Бахыт Каирбеков впервые выступил в качестве либреттиста, написав в соавторстве с российским хореографом Никитой Дмитриевским либретто к одноактному современному балету «Алем».</w:t>
      </w:r>
      <w:r w:rsidRPr="0091281A">
        <w:rPr>
          <w:rFonts w:ascii="Times New Roman" w:hAnsi="Times New Roman" w:cs="Times New Roman"/>
          <w:sz w:val="28"/>
          <w:szCs w:val="28"/>
          <w:lang w:val="kk-KZ"/>
        </w:rPr>
        <w:t xml:space="preserve"> </w:t>
      </w:r>
    </w:p>
    <w:p w14:paraId="67098904" w14:textId="17253AFB" w:rsidR="0091281A" w:rsidRPr="0091281A" w:rsidRDefault="0091281A"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91281A">
        <w:rPr>
          <w:rFonts w:ascii="Times New Roman" w:hAnsi="Times New Roman" w:cs="Times New Roman"/>
          <w:sz w:val="28"/>
          <w:szCs w:val="28"/>
          <w:lang w:val="kk-KZ"/>
        </w:rPr>
        <w:t xml:space="preserve">Кинематографическая деятельность Б.Каирбекова </w:t>
      </w:r>
      <w:r w:rsidR="00AB01DB">
        <w:rPr>
          <w:rFonts w:ascii="Times New Roman" w:hAnsi="Times New Roman" w:cs="Times New Roman"/>
          <w:sz w:val="28"/>
          <w:szCs w:val="28"/>
          <w:lang w:val="kk-KZ"/>
        </w:rPr>
        <w:t xml:space="preserve">также </w:t>
      </w:r>
      <w:r w:rsidRPr="0091281A">
        <w:rPr>
          <w:rFonts w:ascii="Times New Roman" w:eastAsia="Times New Roman" w:hAnsi="Times New Roman" w:cs="Times New Roman"/>
          <w:sz w:val="28"/>
          <w:szCs w:val="28"/>
        </w:rPr>
        <w:t>отмечен</w:t>
      </w:r>
      <w:r w:rsidRPr="0091281A">
        <w:rPr>
          <w:rFonts w:ascii="Times New Roman" w:eastAsia="Times New Roman" w:hAnsi="Times New Roman" w:cs="Times New Roman"/>
          <w:sz w:val="28"/>
          <w:szCs w:val="28"/>
          <w:lang w:val="kk-KZ"/>
        </w:rPr>
        <w:t>а</w:t>
      </w:r>
      <w:r w:rsidRPr="0091281A">
        <w:rPr>
          <w:rFonts w:ascii="Times New Roman" w:eastAsia="Times New Roman" w:hAnsi="Times New Roman" w:cs="Times New Roman"/>
          <w:sz w:val="28"/>
          <w:szCs w:val="28"/>
        </w:rPr>
        <w:t xml:space="preserve"> </w:t>
      </w:r>
      <w:r w:rsidR="00AB01DB">
        <w:rPr>
          <w:rFonts w:ascii="Times New Roman" w:eastAsia="Times New Roman" w:hAnsi="Times New Roman" w:cs="Times New Roman"/>
          <w:sz w:val="28"/>
          <w:szCs w:val="28"/>
        </w:rPr>
        <w:t xml:space="preserve">высокими нарадами </w:t>
      </w:r>
      <w:r w:rsidRPr="0091281A">
        <w:rPr>
          <w:rFonts w:ascii="Times New Roman" w:eastAsia="Times New Roman" w:hAnsi="Times New Roman" w:cs="Times New Roman"/>
          <w:sz w:val="28"/>
          <w:szCs w:val="28"/>
        </w:rPr>
        <w:t xml:space="preserve"> международных кинофестивалей в Румынии, Китае, Иране, Венгрии, Германии.</w:t>
      </w:r>
      <w:r w:rsidRPr="0091281A">
        <w:rPr>
          <w:rFonts w:ascii="Times New Roman" w:eastAsia="Times New Roman" w:hAnsi="Times New Roman" w:cs="Times New Roman"/>
          <w:sz w:val="28"/>
          <w:szCs w:val="28"/>
          <w:lang w:val="kk-KZ"/>
        </w:rPr>
        <w:t xml:space="preserve"> </w:t>
      </w:r>
      <w:r w:rsidR="00AB01DB">
        <w:rPr>
          <w:rFonts w:ascii="Times New Roman" w:eastAsia="Times New Roman" w:hAnsi="Times New Roman" w:cs="Times New Roman"/>
          <w:sz w:val="28"/>
          <w:szCs w:val="28"/>
        </w:rPr>
        <w:t xml:space="preserve"> </w:t>
      </w:r>
    </w:p>
    <w:p w14:paraId="73DA41CE" w14:textId="1458736D" w:rsidR="0091281A" w:rsidRPr="0091281A" w:rsidRDefault="0091281A"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rPr>
      </w:pPr>
      <w:r w:rsidRPr="0091281A">
        <w:rPr>
          <w:rFonts w:ascii="Times New Roman" w:eastAsia="Times New Roman" w:hAnsi="Times New Roman" w:cs="Times New Roman"/>
          <w:sz w:val="28"/>
          <w:szCs w:val="28"/>
          <w:lang w:val="kk-KZ"/>
        </w:rPr>
        <w:t>Дополнительное задание по с</w:t>
      </w:r>
      <w:r w:rsidRPr="0091281A">
        <w:rPr>
          <w:rFonts w:ascii="Times New Roman" w:hAnsi="Times New Roman" w:cs="Times New Roman"/>
          <w:sz w:val="28"/>
          <w:szCs w:val="28"/>
        </w:rPr>
        <w:t>тих</w:t>
      </w:r>
      <w:r w:rsidRPr="0091281A">
        <w:rPr>
          <w:rFonts w:ascii="Times New Roman" w:hAnsi="Times New Roman" w:cs="Times New Roman"/>
          <w:sz w:val="28"/>
          <w:szCs w:val="28"/>
          <w:lang w:val="kk-KZ"/>
        </w:rPr>
        <w:t xml:space="preserve">ам </w:t>
      </w:r>
      <w:r w:rsidR="00AB01DB">
        <w:rPr>
          <w:rFonts w:ascii="Times New Roman" w:hAnsi="Times New Roman" w:cs="Times New Roman"/>
          <w:sz w:val="28"/>
          <w:szCs w:val="28"/>
        </w:rPr>
        <w:t xml:space="preserve">из цикла «Лица друзей». П </w:t>
      </w:r>
      <w:r w:rsidRPr="0091281A">
        <w:rPr>
          <w:rFonts w:ascii="Times New Roman" w:hAnsi="Times New Roman" w:cs="Times New Roman"/>
          <w:sz w:val="28"/>
          <w:szCs w:val="28"/>
        </w:rPr>
        <w:t>рочитайте отрывок из стихотворения и выполните задания к тексту.</w:t>
      </w:r>
    </w:p>
    <w:p w14:paraId="171B767F" w14:textId="77777777" w:rsidR="0091281A" w:rsidRPr="004947D6" w:rsidRDefault="0091281A" w:rsidP="0091281A">
      <w:pPr>
        <w:tabs>
          <w:tab w:val="left" w:pos="709"/>
        </w:tabs>
        <w:spacing w:after="0" w:line="240" w:lineRule="auto"/>
        <w:ind w:firstLine="567"/>
        <w:jc w:val="both"/>
        <w:rPr>
          <w:rFonts w:ascii="Times New Roman" w:hAnsi="Times New Roman" w:cs="Times New Roman"/>
          <w:i/>
          <w:sz w:val="28"/>
          <w:szCs w:val="28"/>
          <w:lang w:val="kk-KZ"/>
        </w:rPr>
      </w:pPr>
      <w:r w:rsidRPr="004947D6">
        <w:rPr>
          <w:rFonts w:ascii="Times New Roman" w:hAnsi="Times New Roman" w:cs="Times New Roman"/>
          <w:i/>
          <w:sz w:val="28"/>
          <w:szCs w:val="28"/>
        </w:rPr>
        <w:t>Монолог актера Асанали Ашимова</w:t>
      </w:r>
      <w:r w:rsidRPr="004947D6">
        <w:rPr>
          <w:rFonts w:ascii="Times New Roman" w:hAnsi="Times New Roman" w:cs="Times New Roman"/>
          <w:i/>
          <w:sz w:val="28"/>
          <w:szCs w:val="28"/>
          <w:lang w:val="kk-KZ"/>
        </w:rPr>
        <w:t>.</w:t>
      </w:r>
    </w:p>
    <w:p w14:paraId="139DA6F4"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В ботинках черно- белых, да, колхозных,</w:t>
      </w:r>
    </w:p>
    <w:p w14:paraId="221A96B0"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По-деревенски неуклюж и робок,</w:t>
      </w:r>
    </w:p>
    <w:p w14:paraId="7113B2AE"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Овладевал наукой быть серьезным,</w:t>
      </w:r>
    </w:p>
    <w:p w14:paraId="1BBAA7C3"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Как если бы искусству обучался робот</w:t>
      </w:r>
    </w:p>
    <w:p w14:paraId="62C2A2B4"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Движения души учился понимать,</w:t>
      </w:r>
    </w:p>
    <w:p w14:paraId="5FE8BC70"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Пусть медленн</w:t>
      </w:r>
      <w:r w:rsidRPr="0091281A">
        <w:rPr>
          <w:rFonts w:ascii="Times New Roman" w:hAnsi="Times New Roman" w:cs="Times New Roman"/>
          <w:sz w:val="28"/>
          <w:szCs w:val="28"/>
          <w:lang w:val="kk-KZ"/>
        </w:rPr>
        <w:t>о</w:t>
      </w:r>
      <w:r w:rsidRPr="0091281A">
        <w:rPr>
          <w:rFonts w:ascii="Times New Roman" w:hAnsi="Times New Roman" w:cs="Times New Roman"/>
          <w:sz w:val="28"/>
          <w:szCs w:val="28"/>
        </w:rPr>
        <w:t>, но верно всем овладевая,</w:t>
      </w:r>
    </w:p>
    <w:p w14:paraId="7E9207D9"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Увы, успел так много потерять,</w:t>
      </w:r>
    </w:p>
    <w:p w14:paraId="43441701"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В борьбе с судьбою еле выживая.</w:t>
      </w:r>
    </w:p>
    <w:p w14:paraId="26334EEA"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Спасибо ангелу, что жизнь мою пронес</w:t>
      </w:r>
    </w:p>
    <w:p w14:paraId="196740C6"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Над бедами- над тучами страданий,</w:t>
      </w:r>
    </w:p>
    <w:p w14:paraId="292CB6A3"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И снова подарил мне миг счастливых слёз-</w:t>
      </w:r>
    </w:p>
    <w:p w14:paraId="3367425D"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И сладость исполнения желаний!</w:t>
      </w:r>
    </w:p>
    <w:p w14:paraId="1B69B7A3"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p>
    <w:p w14:paraId="19AA16FF" w14:textId="544C87DA"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Задания</w:t>
      </w:r>
      <w:r w:rsidR="004947D6">
        <w:rPr>
          <w:rFonts w:ascii="Times New Roman" w:hAnsi="Times New Roman" w:cs="Times New Roman"/>
          <w:sz w:val="28"/>
          <w:szCs w:val="28"/>
        </w:rPr>
        <w:t>:</w:t>
      </w:r>
    </w:p>
    <w:p w14:paraId="2D40ED49"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1. Найди в тексте слова, которые характеризуют главного героя и дай</w:t>
      </w:r>
      <w:r w:rsidRPr="0091281A">
        <w:rPr>
          <w:rFonts w:ascii="Times New Roman" w:hAnsi="Times New Roman" w:cs="Times New Roman"/>
          <w:sz w:val="28"/>
          <w:szCs w:val="28"/>
          <w:lang w:val="kk-KZ"/>
        </w:rPr>
        <w:t>те</w:t>
      </w:r>
      <w:r w:rsidRPr="0091281A">
        <w:rPr>
          <w:rFonts w:ascii="Times New Roman" w:hAnsi="Times New Roman" w:cs="Times New Roman"/>
          <w:sz w:val="28"/>
          <w:szCs w:val="28"/>
        </w:rPr>
        <w:t xml:space="preserve"> определение, каким он был.</w:t>
      </w:r>
    </w:p>
    <w:p w14:paraId="2EDBC949"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lastRenderedPageBreak/>
        <w:t>2.Сформулируй</w:t>
      </w:r>
      <w:r w:rsidRPr="0091281A">
        <w:rPr>
          <w:rFonts w:ascii="Times New Roman" w:hAnsi="Times New Roman" w:cs="Times New Roman"/>
          <w:sz w:val="28"/>
          <w:szCs w:val="28"/>
          <w:lang w:val="kk-KZ"/>
        </w:rPr>
        <w:t>те два</w:t>
      </w:r>
      <w:r w:rsidRPr="0091281A">
        <w:rPr>
          <w:rFonts w:ascii="Times New Roman" w:hAnsi="Times New Roman" w:cs="Times New Roman"/>
          <w:sz w:val="28"/>
          <w:szCs w:val="28"/>
        </w:rPr>
        <w:t xml:space="preserve"> вопроса, направленных на оценку содержания текста и запиши</w:t>
      </w:r>
      <w:r w:rsidRPr="0091281A">
        <w:rPr>
          <w:rFonts w:ascii="Times New Roman" w:hAnsi="Times New Roman" w:cs="Times New Roman"/>
          <w:sz w:val="28"/>
          <w:szCs w:val="28"/>
          <w:lang w:val="kk-KZ"/>
        </w:rPr>
        <w:t>те</w:t>
      </w:r>
      <w:r w:rsidRPr="0091281A">
        <w:rPr>
          <w:rFonts w:ascii="Times New Roman" w:hAnsi="Times New Roman" w:cs="Times New Roman"/>
          <w:sz w:val="28"/>
          <w:szCs w:val="28"/>
        </w:rPr>
        <w:t xml:space="preserve"> свой ответ.</w:t>
      </w:r>
    </w:p>
    <w:p w14:paraId="40C5BF19"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3.Как называется литературный приём, использованный автором в выражении</w:t>
      </w:r>
      <w:r w:rsidRPr="0091281A">
        <w:rPr>
          <w:rFonts w:ascii="Times New Roman" w:hAnsi="Times New Roman" w:cs="Times New Roman"/>
          <w:sz w:val="28"/>
          <w:szCs w:val="28"/>
          <w:lang w:val="kk-KZ"/>
        </w:rPr>
        <w:t>:</w:t>
      </w:r>
      <w:r w:rsidRPr="0091281A">
        <w:rPr>
          <w:rFonts w:ascii="Times New Roman" w:hAnsi="Times New Roman" w:cs="Times New Roman"/>
          <w:sz w:val="28"/>
          <w:szCs w:val="28"/>
        </w:rPr>
        <w:t xml:space="preserve"> над тучами страданий?</w:t>
      </w:r>
    </w:p>
    <w:p w14:paraId="7D410A27" w14:textId="3F2DBEAB" w:rsidR="0091281A" w:rsidRDefault="0091281A" w:rsidP="0091281A">
      <w:pPr>
        <w:tabs>
          <w:tab w:val="left" w:pos="709"/>
        </w:tabs>
        <w:spacing w:after="0" w:line="240" w:lineRule="auto"/>
        <w:ind w:firstLine="567"/>
        <w:jc w:val="both"/>
        <w:rPr>
          <w:rFonts w:ascii="Times New Roman" w:hAnsi="Times New Roman" w:cs="Times New Roman"/>
          <w:sz w:val="28"/>
          <w:szCs w:val="28"/>
        </w:rPr>
      </w:pPr>
      <w:r w:rsidRPr="0091281A">
        <w:rPr>
          <w:rFonts w:ascii="Times New Roman" w:hAnsi="Times New Roman" w:cs="Times New Roman"/>
          <w:sz w:val="28"/>
          <w:szCs w:val="28"/>
        </w:rPr>
        <w:t xml:space="preserve">4.Какие чувства вызвало у тебя этот отрывок стихотворения? </w:t>
      </w:r>
    </w:p>
    <w:p w14:paraId="58F878D7" w14:textId="77777777" w:rsidR="00AB01DB" w:rsidRPr="0091281A" w:rsidRDefault="00AB01DB" w:rsidP="0091281A">
      <w:pPr>
        <w:tabs>
          <w:tab w:val="left" w:pos="709"/>
        </w:tabs>
        <w:spacing w:after="0" w:line="240" w:lineRule="auto"/>
        <w:ind w:firstLine="567"/>
        <w:jc w:val="both"/>
        <w:rPr>
          <w:rFonts w:ascii="Times New Roman" w:hAnsi="Times New Roman" w:cs="Times New Roman"/>
          <w:sz w:val="28"/>
          <w:szCs w:val="28"/>
        </w:rPr>
      </w:pPr>
    </w:p>
    <w:p w14:paraId="432F85D6" w14:textId="5C4BD406" w:rsidR="0091281A" w:rsidRDefault="0091281A"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lang w:val="kk-KZ"/>
        </w:rPr>
        <w:t>Рекомендуемая литература:</w:t>
      </w:r>
    </w:p>
    <w:p w14:paraId="112E2C66"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rPr>
      </w:pPr>
      <w:r w:rsidRPr="0091281A">
        <w:rPr>
          <w:rFonts w:ascii="Times New Roman" w:hAnsi="Times New Roman" w:cs="Times New Roman"/>
          <w:sz w:val="28"/>
          <w:szCs w:val="28"/>
          <w:lang w:val="kk-KZ"/>
        </w:rPr>
        <w:t xml:space="preserve">1. Каирбеков. Б.Г., </w:t>
      </w:r>
      <w:r w:rsidRPr="0091281A">
        <w:rPr>
          <w:rFonts w:ascii="Times New Roman" w:eastAsia="Times New Roman" w:hAnsi="Times New Roman" w:cs="Times New Roman"/>
          <w:sz w:val="28"/>
          <w:szCs w:val="28"/>
          <w:lang w:val="kk-KZ"/>
        </w:rPr>
        <w:t xml:space="preserve">Корни // </w:t>
      </w:r>
      <w:r w:rsidRPr="0091281A">
        <w:rPr>
          <w:rFonts w:ascii="Times New Roman" w:eastAsia="Times New Roman" w:hAnsi="Times New Roman" w:cs="Times New Roman"/>
          <w:sz w:val="28"/>
          <w:szCs w:val="28"/>
        </w:rPr>
        <w:t xml:space="preserve">Биография алматинца. - Алматы: Өлке, 2005 - 240 </w:t>
      </w:r>
    </w:p>
    <w:p w14:paraId="336A0DBC"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shd w:val="clear" w:color="auto" w:fill="FFFFFF"/>
        </w:rPr>
      </w:pPr>
      <w:r w:rsidRPr="0091281A">
        <w:rPr>
          <w:rFonts w:ascii="Times New Roman" w:hAnsi="Times New Roman" w:cs="Times New Roman"/>
          <w:sz w:val="28"/>
          <w:szCs w:val="28"/>
          <w:shd w:val="clear" w:color="auto" w:fill="FFFFFF"/>
          <w:lang w:val="kk-KZ"/>
        </w:rPr>
        <w:t>2..</w:t>
      </w:r>
      <w:r w:rsidRPr="0091281A">
        <w:rPr>
          <w:rFonts w:ascii="Times New Roman" w:hAnsi="Times New Roman" w:cs="Times New Roman"/>
          <w:sz w:val="28"/>
          <w:szCs w:val="28"/>
          <w:shd w:val="clear" w:color="auto" w:fill="FFFFFF"/>
        </w:rPr>
        <w:t xml:space="preserve"> Кенжеев Б.Ш., Беседа с Бахытом Кенжеевым// Поэты в Нью-Йорке: о городе, языке, диаспоре. - М.: Новое литер. обозр., 2016. - </w:t>
      </w:r>
      <w:r w:rsidRPr="0091281A">
        <w:rPr>
          <w:rFonts w:ascii="Times New Roman" w:hAnsi="Times New Roman" w:cs="Times New Roman"/>
          <w:sz w:val="28"/>
          <w:szCs w:val="28"/>
          <w:shd w:val="clear" w:color="auto" w:fill="FFFFFF"/>
          <w:lang w:val="en-US"/>
        </w:rPr>
        <w:t>C</w:t>
      </w:r>
      <w:r w:rsidRPr="0091281A">
        <w:rPr>
          <w:rFonts w:ascii="Times New Roman" w:hAnsi="Times New Roman" w:cs="Times New Roman"/>
          <w:sz w:val="28"/>
          <w:szCs w:val="28"/>
          <w:shd w:val="clear" w:color="auto" w:fill="FFFFFF"/>
        </w:rPr>
        <w:t xml:space="preserve">. 214-253. </w:t>
      </w:r>
    </w:p>
    <w:p w14:paraId="069DC67C" w14:textId="77777777" w:rsidR="0091281A" w:rsidRPr="0091281A" w:rsidRDefault="0091281A"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lang w:val="kk-KZ"/>
        </w:rPr>
        <w:t xml:space="preserve">3. Лотман Ю. М. Семиосфера: Культура и взрыв. Внутри мыслящих миров. СПб: Искусство-СПБ., 1990- 704-с </w:t>
      </w:r>
    </w:p>
    <w:p w14:paraId="6DD426B6" w14:textId="4535CD30" w:rsidR="0091281A" w:rsidRDefault="0091281A"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p w14:paraId="3C0D85C7" w14:textId="189B987B" w:rsidR="00AB01DB" w:rsidRDefault="00AB01DB"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p w14:paraId="2435621B" w14:textId="77777777" w:rsidR="0052670B" w:rsidRDefault="0052670B"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p w14:paraId="2F2DB4BB" w14:textId="77777777" w:rsidR="00AB01DB" w:rsidRPr="0091281A" w:rsidRDefault="00AB01DB" w:rsidP="0091281A">
      <w:pPr>
        <w:tabs>
          <w:tab w:val="left" w:pos="34"/>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p w14:paraId="7EDDFFA3"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eastAsia="Times New Roman" w:hAnsi="Times New Roman" w:cs="Times New Roman"/>
          <w:b/>
          <w:sz w:val="28"/>
          <w:szCs w:val="28"/>
          <w:lang w:val="kk-KZ"/>
        </w:rPr>
        <w:t>Тема 3</w:t>
      </w:r>
      <w:r w:rsidRPr="0091281A">
        <w:rPr>
          <w:rFonts w:ascii="Times New Roman" w:eastAsia="Times New Roman" w:hAnsi="Times New Roman" w:cs="Times New Roman"/>
          <w:sz w:val="28"/>
          <w:szCs w:val="28"/>
          <w:lang w:val="kk-KZ"/>
        </w:rPr>
        <w:t xml:space="preserve"> «</w:t>
      </w:r>
      <w:r w:rsidRPr="0091281A">
        <w:rPr>
          <w:rFonts w:ascii="Times New Roman" w:hAnsi="Times New Roman" w:cs="Times New Roman"/>
          <w:sz w:val="28"/>
          <w:szCs w:val="28"/>
          <w:lang w:val="kk-KZ"/>
        </w:rPr>
        <w:t>Возвысить Степь, не унижая горы». Планетарность мышления и кросс-культурное сознание творчества О. Сулейменова</w:t>
      </w:r>
    </w:p>
    <w:p w14:paraId="25A5033B"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b/>
          <w:sz w:val="28"/>
          <w:szCs w:val="28"/>
          <w:lang w:val="kk-KZ"/>
        </w:rPr>
        <w:t>Тема4 «...</w:t>
      </w:r>
      <w:r w:rsidRPr="0091281A">
        <w:rPr>
          <w:rFonts w:ascii="Times New Roman" w:hAnsi="Times New Roman" w:cs="Times New Roman"/>
          <w:sz w:val="28"/>
          <w:szCs w:val="28"/>
          <w:lang w:val="kk-KZ"/>
        </w:rPr>
        <w:t>Когда современный мир изменил привычные Взгляды...»:</w:t>
      </w:r>
    </w:p>
    <w:p w14:paraId="4679C161"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hAnsi="Times New Roman" w:cs="Times New Roman"/>
          <w:sz w:val="28"/>
          <w:szCs w:val="28"/>
          <w:lang w:val="kk-KZ"/>
        </w:rPr>
        <w:t>Обучающая цель: расширить знания обучающихся по кросс-культурным аспектам творчества О.Сулейменова</w:t>
      </w:r>
    </w:p>
    <w:p w14:paraId="47FC8300" w14:textId="77777777" w:rsidR="0091281A" w:rsidRPr="0091281A" w:rsidRDefault="0091281A" w:rsidP="0091281A">
      <w:pPr>
        <w:tabs>
          <w:tab w:val="left" w:pos="709"/>
        </w:tabs>
        <w:spacing w:after="0" w:line="240" w:lineRule="auto"/>
        <w:ind w:firstLine="567"/>
        <w:jc w:val="both"/>
        <w:rPr>
          <w:rFonts w:ascii="Times New Roman" w:eastAsia="Arial Unicode MS" w:hAnsi="Times New Roman" w:cs="Times New Roman"/>
          <w:sz w:val="28"/>
          <w:szCs w:val="28"/>
          <w:lang w:eastAsia="ru-RU"/>
        </w:rPr>
      </w:pPr>
      <w:r w:rsidRPr="0091281A">
        <w:rPr>
          <w:rFonts w:ascii="Times New Roman" w:hAnsi="Times New Roman" w:cs="Times New Roman"/>
          <w:sz w:val="28"/>
          <w:szCs w:val="28"/>
          <w:lang w:val="kk-KZ"/>
        </w:rPr>
        <w:t xml:space="preserve">Развивающая цель: </w:t>
      </w:r>
      <w:r w:rsidRPr="0091281A">
        <w:rPr>
          <w:rFonts w:ascii="Times New Roman" w:eastAsia="Arial Unicode MS" w:hAnsi="Times New Roman" w:cs="Times New Roman"/>
          <w:sz w:val="28"/>
          <w:szCs w:val="28"/>
          <w:lang w:eastAsia="ru-RU"/>
        </w:rPr>
        <w:t>развить у обучающихся исследовательские компетенции, позволяющие проводить кросс-культурные исследования по творчеству поэта.</w:t>
      </w:r>
    </w:p>
    <w:p w14:paraId="3D3A6BE5" w14:textId="77777777" w:rsidR="0091281A" w:rsidRPr="0091281A" w:rsidRDefault="0091281A" w:rsidP="0091281A">
      <w:pPr>
        <w:tabs>
          <w:tab w:val="left" w:pos="709"/>
        </w:tabs>
        <w:spacing w:after="0" w:line="240" w:lineRule="auto"/>
        <w:ind w:firstLine="567"/>
        <w:jc w:val="both"/>
        <w:rPr>
          <w:rFonts w:ascii="Times New Roman" w:eastAsia="Arial Unicode MS" w:hAnsi="Times New Roman" w:cs="Times New Roman"/>
          <w:sz w:val="28"/>
          <w:szCs w:val="28"/>
          <w:lang w:val="kk-KZ" w:eastAsia="ru-RU"/>
        </w:rPr>
      </w:pPr>
      <w:r w:rsidRPr="0091281A">
        <w:rPr>
          <w:rFonts w:ascii="Times New Roman" w:eastAsia="Arial Unicode MS" w:hAnsi="Times New Roman" w:cs="Times New Roman"/>
          <w:b/>
          <w:sz w:val="28"/>
          <w:szCs w:val="28"/>
          <w:lang w:val="kk-KZ" w:eastAsia="ru-RU"/>
        </w:rPr>
        <w:t xml:space="preserve">Методы обучения: </w:t>
      </w:r>
      <w:r w:rsidRPr="0091281A">
        <w:rPr>
          <w:rFonts w:ascii="Times New Roman" w:eastAsia="Arial Unicode MS" w:hAnsi="Times New Roman" w:cs="Times New Roman"/>
          <w:sz w:val="28"/>
          <w:szCs w:val="28"/>
          <w:lang w:val="kk-KZ" w:eastAsia="ru-RU"/>
        </w:rPr>
        <w:t>повествовательная лекция</w:t>
      </w:r>
    </w:p>
    <w:p w14:paraId="054A0251" w14:textId="77777777" w:rsidR="0091281A" w:rsidRPr="0091281A" w:rsidRDefault="0091281A" w:rsidP="0091281A">
      <w:pPr>
        <w:tabs>
          <w:tab w:val="left" w:pos="709"/>
        </w:tabs>
        <w:spacing w:after="0" w:line="240" w:lineRule="auto"/>
        <w:ind w:firstLine="567"/>
        <w:jc w:val="both"/>
        <w:rPr>
          <w:rFonts w:ascii="Times New Roman" w:eastAsia="Arial Unicode MS" w:hAnsi="Times New Roman" w:cs="Times New Roman"/>
          <w:sz w:val="28"/>
          <w:szCs w:val="28"/>
          <w:lang w:val="kk-KZ" w:eastAsia="ru-RU"/>
        </w:rPr>
      </w:pPr>
      <w:r w:rsidRPr="0091281A">
        <w:rPr>
          <w:rFonts w:ascii="Times New Roman" w:eastAsia="Arial Unicode MS" w:hAnsi="Times New Roman" w:cs="Times New Roman"/>
          <w:b/>
          <w:sz w:val="28"/>
          <w:szCs w:val="28"/>
          <w:lang w:val="kk-KZ" w:eastAsia="ru-RU"/>
        </w:rPr>
        <w:t>Творческие задания</w:t>
      </w:r>
      <w:r w:rsidRPr="0091281A">
        <w:rPr>
          <w:rFonts w:ascii="Times New Roman" w:eastAsia="Arial Unicode MS" w:hAnsi="Times New Roman" w:cs="Times New Roman"/>
          <w:sz w:val="28"/>
          <w:szCs w:val="28"/>
          <w:lang w:val="kk-KZ" w:eastAsia="ru-RU"/>
        </w:rPr>
        <w:t>:</w:t>
      </w:r>
    </w:p>
    <w:p w14:paraId="034793E7" w14:textId="77777777" w:rsidR="0091281A" w:rsidRPr="0091281A" w:rsidRDefault="0091281A" w:rsidP="0091281A">
      <w:pPr>
        <w:tabs>
          <w:tab w:val="left" w:pos="709"/>
        </w:tabs>
        <w:spacing w:after="0" w:line="240" w:lineRule="auto"/>
        <w:ind w:firstLine="567"/>
        <w:jc w:val="both"/>
        <w:rPr>
          <w:rFonts w:ascii="Times New Roman" w:hAnsi="Times New Roman" w:cs="Times New Roman"/>
          <w:sz w:val="28"/>
          <w:szCs w:val="28"/>
          <w:lang w:val="kk-KZ"/>
        </w:rPr>
      </w:pPr>
      <w:r w:rsidRPr="0091281A">
        <w:rPr>
          <w:rFonts w:ascii="Times New Roman" w:eastAsia="Arial Unicode MS" w:hAnsi="Times New Roman" w:cs="Times New Roman"/>
          <w:sz w:val="28"/>
          <w:szCs w:val="28"/>
          <w:lang w:val="kk-KZ" w:eastAsia="ru-RU"/>
        </w:rPr>
        <w:t>задание-1</w:t>
      </w:r>
      <w:r w:rsidRPr="0091281A">
        <w:rPr>
          <w:rFonts w:ascii="Times New Roman" w:eastAsia="Arial Unicode MS" w:hAnsi="Times New Roman" w:cs="Times New Roman"/>
          <w:b/>
          <w:sz w:val="28"/>
          <w:szCs w:val="28"/>
          <w:lang w:val="kk-KZ" w:eastAsia="ru-RU"/>
        </w:rPr>
        <w:t xml:space="preserve"> </w:t>
      </w:r>
      <w:r w:rsidRPr="0091281A">
        <w:rPr>
          <w:rFonts w:ascii="Times New Roman" w:eastAsia="Times New Roman" w:hAnsi="Times New Roman" w:cs="Times New Roman"/>
          <w:sz w:val="28"/>
          <w:szCs w:val="28"/>
          <w:lang w:val="kk-KZ"/>
        </w:rPr>
        <w:t>с</w:t>
      </w:r>
      <w:r w:rsidRPr="0091281A">
        <w:rPr>
          <w:rFonts w:ascii="Times New Roman" w:hAnsi="Times New Roman" w:cs="Times New Roman"/>
          <w:sz w:val="28"/>
          <w:szCs w:val="28"/>
          <w:lang w:val="kk-KZ"/>
        </w:rPr>
        <w:t>оздание событийного репортажа по этапам биографического творчества поэта;</w:t>
      </w:r>
    </w:p>
    <w:p w14:paraId="6C01BA6A" w14:textId="77777777" w:rsidR="0091281A" w:rsidRPr="0091281A" w:rsidRDefault="0091281A" w:rsidP="0091281A">
      <w:pPr>
        <w:tabs>
          <w:tab w:val="left" w:pos="709"/>
        </w:tabs>
        <w:spacing w:after="0" w:line="240" w:lineRule="auto"/>
        <w:ind w:firstLine="567"/>
        <w:jc w:val="both"/>
        <w:rPr>
          <w:rFonts w:ascii="Times New Roman" w:eastAsia="Arial Unicode MS" w:hAnsi="Times New Roman" w:cs="Times New Roman"/>
          <w:b/>
          <w:sz w:val="28"/>
          <w:szCs w:val="28"/>
          <w:lang w:val="kk-KZ" w:eastAsia="ru-RU"/>
        </w:rPr>
      </w:pPr>
      <w:r w:rsidRPr="0091281A">
        <w:rPr>
          <w:rFonts w:ascii="Times New Roman" w:hAnsi="Times New Roman" w:cs="Times New Roman"/>
          <w:sz w:val="28"/>
          <w:szCs w:val="28"/>
          <w:lang w:val="kk-KZ"/>
        </w:rPr>
        <w:t>задание-2 литературно-аналитическое эссе по одному из произведений поэта</w:t>
      </w:r>
    </w:p>
    <w:p w14:paraId="195968E0" w14:textId="77777777" w:rsidR="0091281A" w:rsidRPr="0091281A" w:rsidRDefault="0091281A" w:rsidP="0091281A">
      <w:pPr>
        <w:pStyle w:val="a4"/>
        <w:widowControl/>
        <w:tabs>
          <w:tab w:val="left" w:pos="709"/>
        </w:tabs>
        <w:autoSpaceDE/>
        <w:autoSpaceDN/>
        <w:ind w:left="0" w:firstLine="567"/>
        <w:contextualSpacing/>
        <w:rPr>
          <w:b/>
          <w:sz w:val="28"/>
          <w:szCs w:val="28"/>
        </w:rPr>
      </w:pPr>
      <w:r w:rsidRPr="0091281A">
        <w:rPr>
          <w:b/>
          <w:sz w:val="28"/>
          <w:szCs w:val="28"/>
        </w:rPr>
        <w:t>План занятия:</w:t>
      </w:r>
    </w:p>
    <w:p w14:paraId="1619273A"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Мотивационный этап</w:t>
      </w:r>
    </w:p>
    <w:p w14:paraId="5E02AB58"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Сообщение основных параметров лекционного материала</w:t>
      </w:r>
    </w:p>
    <w:p w14:paraId="27742F8E" w14:textId="77777777" w:rsidR="0091281A" w:rsidRPr="0091281A" w:rsidRDefault="0091281A" w:rsidP="0091281A">
      <w:pPr>
        <w:pStyle w:val="a4"/>
        <w:widowControl/>
        <w:numPr>
          <w:ilvl w:val="0"/>
          <w:numId w:val="17"/>
        </w:numPr>
        <w:tabs>
          <w:tab w:val="left" w:pos="709"/>
        </w:tabs>
        <w:autoSpaceDE/>
        <w:autoSpaceDN/>
        <w:ind w:left="0" w:firstLine="567"/>
        <w:contextualSpacing/>
        <w:rPr>
          <w:b/>
          <w:sz w:val="28"/>
          <w:szCs w:val="28"/>
        </w:rPr>
      </w:pPr>
      <w:r w:rsidRPr="0091281A">
        <w:rPr>
          <w:sz w:val="28"/>
          <w:szCs w:val="28"/>
        </w:rPr>
        <w:t>Рефлексия</w:t>
      </w:r>
    </w:p>
    <w:p w14:paraId="2F51133C" w14:textId="77777777" w:rsidR="0091281A" w:rsidRPr="0091281A" w:rsidRDefault="0091281A" w:rsidP="0091281A">
      <w:pPr>
        <w:pStyle w:val="a4"/>
        <w:numPr>
          <w:ilvl w:val="0"/>
          <w:numId w:val="17"/>
        </w:numPr>
        <w:tabs>
          <w:tab w:val="left" w:pos="709"/>
        </w:tabs>
        <w:ind w:left="0" w:firstLine="567"/>
        <w:rPr>
          <w:b/>
          <w:sz w:val="28"/>
          <w:szCs w:val="28"/>
        </w:rPr>
      </w:pPr>
      <w:r w:rsidRPr="0091281A">
        <w:rPr>
          <w:b/>
          <w:sz w:val="28"/>
          <w:szCs w:val="28"/>
        </w:rPr>
        <w:t>Опорная информация по занятию.</w:t>
      </w:r>
    </w:p>
    <w:p w14:paraId="545BA48F" w14:textId="77777777" w:rsidR="0091281A" w:rsidRPr="0091281A" w:rsidRDefault="0091281A" w:rsidP="0091281A">
      <w:pPr>
        <w:tabs>
          <w:tab w:val="left" w:pos="709"/>
        </w:tabs>
        <w:spacing w:after="0" w:line="240" w:lineRule="auto"/>
        <w:ind w:firstLine="567"/>
        <w:jc w:val="both"/>
        <w:rPr>
          <w:rFonts w:ascii="Times New Roman" w:eastAsia="Times New Roman" w:hAnsi="Times New Roman" w:cs="Times New Roman"/>
          <w:sz w:val="28"/>
          <w:szCs w:val="28"/>
          <w:lang w:val="kk-KZ"/>
        </w:rPr>
      </w:pPr>
      <w:r w:rsidRPr="0091281A">
        <w:rPr>
          <w:rFonts w:ascii="Times New Roman" w:eastAsia="Times New Roman" w:hAnsi="Times New Roman" w:cs="Times New Roman"/>
          <w:sz w:val="28"/>
          <w:szCs w:val="28"/>
        </w:rPr>
        <w:t xml:space="preserve">Ключевые </w:t>
      </w:r>
      <w:r w:rsidRPr="0091281A">
        <w:rPr>
          <w:rFonts w:ascii="Times New Roman" w:eastAsia="Times New Roman" w:hAnsi="Times New Roman" w:cs="Times New Roman"/>
          <w:sz w:val="28"/>
          <w:szCs w:val="28"/>
          <w:lang w:val="kk-KZ"/>
        </w:rPr>
        <w:t>понятия</w:t>
      </w:r>
      <w:r w:rsidRPr="0091281A">
        <w:rPr>
          <w:rFonts w:ascii="Times New Roman" w:eastAsia="Times New Roman" w:hAnsi="Times New Roman" w:cs="Times New Roman"/>
          <w:sz w:val="28"/>
          <w:szCs w:val="28"/>
        </w:rPr>
        <w:t>: политическое кредо, родина, интернационализм</w:t>
      </w:r>
      <w:r w:rsidRPr="0091281A">
        <w:rPr>
          <w:rFonts w:ascii="Times New Roman" w:eastAsia="Times New Roman" w:hAnsi="Times New Roman" w:cs="Times New Roman"/>
          <w:sz w:val="28"/>
          <w:szCs w:val="28"/>
          <w:lang w:val="kk-KZ"/>
        </w:rPr>
        <w:t>, символика</w:t>
      </w:r>
    </w:p>
    <w:p w14:paraId="16EAF520" w14:textId="77777777" w:rsidR="0091281A" w:rsidRDefault="0091281A" w:rsidP="00BF5FEC">
      <w:pPr>
        <w:tabs>
          <w:tab w:val="left" w:pos="709"/>
        </w:tabs>
        <w:spacing w:after="0" w:line="240" w:lineRule="auto"/>
        <w:jc w:val="both"/>
        <w:rPr>
          <w:rFonts w:ascii="Times New Roman" w:eastAsia="Times New Roman" w:hAnsi="Times New Roman" w:cs="Times New Roman"/>
          <w:sz w:val="28"/>
          <w:szCs w:val="28"/>
          <w:lang w:val="kk-KZ"/>
        </w:rPr>
      </w:pPr>
    </w:p>
    <w:p w14:paraId="086C9178" w14:textId="6999ADA0" w:rsidR="00BF5FEC" w:rsidRDefault="00BF5FEC" w:rsidP="00BF5FEC">
      <w:pPr>
        <w:tabs>
          <w:tab w:val="left" w:pos="709"/>
        </w:tabs>
        <w:spacing w:after="0" w:line="240" w:lineRule="auto"/>
        <w:jc w:val="both"/>
        <w:rPr>
          <w:rFonts w:ascii="Times New Roman" w:hAnsi="Times New Roman" w:cs="Times New Roman"/>
          <w:iCs/>
          <w:sz w:val="28"/>
          <w:szCs w:val="28"/>
          <w:lang w:val="kk-KZ"/>
        </w:rPr>
      </w:pPr>
      <w:r w:rsidRPr="001E2025">
        <w:rPr>
          <w:rFonts w:ascii="Times New Roman" w:eastAsia="Times New Roman" w:hAnsi="Times New Roman" w:cs="Times New Roman"/>
          <w:sz w:val="28"/>
          <w:szCs w:val="28"/>
          <w:lang w:val="kk-KZ"/>
        </w:rPr>
        <w:t xml:space="preserve">Таблица В 1 - </w:t>
      </w:r>
      <w:r w:rsidR="00A00392" w:rsidRPr="001E2025">
        <w:rPr>
          <w:rFonts w:ascii="Times New Roman" w:hAnsi="Times New Roman" w:cs="Times New Roman"/>
          <w:iCs/>
          <w:sz w:val="28"/>
          <w:szCs w:val="28"/>
          <w:lang w:val="kk-KZ"/>
        </w:rPr>
        <w:t>Структурно-смысловая хронологическая таблица для аналитической лекции</w:t>
      </w:r>
    </w:p>
    <w:p w14:paraId="47A6C803" w14:textId="0B4F2D9C" w:rsidR="004947D6" w:rsidRDefault="004947D6" w:rsidP="00BF5FEC">
      <w:pPr>
        <w:tabs>
          <w:tab w:val="left" w:pos="709"/>
        </w:tabs>
        <w:spacing w:after="0" w:line="240" w:lineRule="auto"/>
        <w:jc w:val="both"/>
        <w:rPr>
          <w:rFonts w:ascii="Times New Roman" w:hAnsi="Times New Roman" w:cs="Times New Roman"/>
          <w:iCs/>
          <w:sz w:val="28"/>
          <w:szCs w:val="28"/>
          <w:lang w:val="kk-KZ"/>
        </w:rPr>
      </w:pPr>
    </w:p>
    <w:p w14:paraId="77957670" w14:textId="7F9DB06A" w:rsidR="004947D6" w:rsidRDefault="004947D6" w:rsidP="00BF5FEC">
      <w:pPr>
        <w:tabs>
          <w:tab w:val="left" w:pos="709"/>
        </w:tabs>
        <w:spacing w:after="0" w:line="240" w:lineRule="auto"/>
        <w:jc w:val="both"/>
        <w:rPr>
          <w:rFonts w:ascii="Times New Roman" w:hAnsi="Times New Roman" w:cs="Times New Roman"/>
          <w:iCs/>
          <w:sz w:val="28"/>
          <w:szCs w:val="28"/>
          <w:lang w:val="kk-KZ"/>
        </w:rPr>
      </w:pPr>
    </w:p>
    <w:p w14:paraId="5F85CCF0" w14:textId="593092CC" w:rsidR="004947D6" w:rsidRDefault="004947D6" w:rsidP="00BF5FEC">
      <w:pPr>
        <w:tabs>
          <w:tab w:val="left" w:pos="709"/>
        </w:tabs>
        <w:spacing w:after="0" w:line="240" w:lineRule="auto"/>
        <w:jc w:val="both"/>
        <w:rPr>
          <w:rFonts w:ascii="Times New Roman" w:hAnsi="Times New Roman" w:cs="Times New Roman"/>
          <w:iCs/>
          <w:sz w:val="28"/>
          <w:szCs w:val="28"/>
          <w:lang w:val="kk-KZ"/>
        </w:rPr>
      </w:pPr>
    </w:p>
    <w:p w14:paraId="377C87EF" w14:textId="77777777" w:rsidR="004947D6" w:rsidRPr="001E2025" w:rsidRDefault="004947D6" w:rsidP="00BF5FEC">
      <w:pPr>
        <w:tabs>
          <w:tab w:val="left" w:pos="709"/>
        </w:tabs>
        <w:spacing w:after="0" w:line="240" w:lineRule="auto"/>
        <w:jc w:val="both"/>
        <w:rPr>
          <w:rFonts w:ascii="Times New Roman" w:eastAsia="Times New Roman" w:hAnsi="Times New Roman" w:cs="Times New Roman"/>
          <w:sz w:val="28"/>
          <w:szCs w:val="28"/>
          <w:lang w:val="kk-KZ"/>
        </w:rPr>
      </w:pPr>
    </w:p>
    <w:tbl>
      <w:tblPr>
        <w:tblStyle w:val="a7"/>
        <w:tblW w:w="9639" w:type="dxa"/>
        <w:tblLook w:val="04A0" w:firstRow="1" w:lastRow="0" w:firstColumn="1" w:lastColumn="0" w:noHBand="0" w:noVBand="1"/>
      </w:tblPr>
      <w:tblGrid>
        <w:gridCol w:w="1296"/>
        <w:gridCol w:w="8343"/>
      </w:tblGrid>
      <w:tr w:rsidR="00A00392" w:rsidRPr="001E2025" w14:paraId="467E1712" w14:textId="77777777" w:rsidTr="004947D6">
        <w:trPr>
          <w:cantSplit/>
          <w:trHeight w:val="121"/>
        </w:trPr>
        <w:tc>
          <w:tcPr>
            <w:tcW w:w="0" w:type="auto"/>
            <w:hideMark/>
          </w:tcPr>
          <w:p w14:paraId="258D5FA5" w14:textId="67A4438A" w:rsidR="00A00392" w:rsidRPr="001E2025" w:rsidRDefault="00A00392" w:rsidP="00BF5FEC">
            <w:pPr>
              <w:spacing w:after="0" w:line="240" w:lineRule="auto"/>
              <w:ind w:firstLine="164"/>
              <w:jc w:val="center"/>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Даты</w:t>
            </w:r>
          </w:p>
        </w:tc>
        <w:tc>
          <w:tcPr>
            <w:tcW w:w="8343" w:type="dxa"/>
            <w:hideMark/>
          </w:tcPr>
          <w:p w14:paraId="3B9B0E3D" w14:textId="77777777" w:rsidR="00A00392" w:rsidRPr="001E2025" w:rsidRDefault="00A00392" w:rsidP="00BF5FEC">
            <w:pPr>
              <w:spacing w:after="0" w:line="240" w:lineRule="auto"/>
              <w:ind w:firstLine="164"/>
              <w:jc w:val="center"/>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События и произведения</w:t>
            </w:r>
          </w:p>
        </w:tc>
      </w:tr>
      <w:tr w:rsidR="00BF5FEC" w:rsidRPr="001E2025" w14:paraId="31BA3645" w14:textId="77777777" w:rsidTr="004947D6">
        <w:trPr>
          <w:cantSplit/>
          <w:trHeight w:val="477"/>
        </w:trPr>
        <w:tc>
          <w:tcPr>
            <w:tcW w:w="0" w:type="auto"/>
          </w:tcPr>
          <w:p w14:paraId="3EDC5798" w14:textId="4FC0B3DB" w:rsidR="00BF5FEC" w:rsidRPr="001E2025" w:rsidRDefault="00BF5FEC" w:rsidP="00BF5FEC">
            <w:pPr>
              <w:spacing w:after="0" w:line="240" w:lineRule="auto"/>
              <w:jc w:val="center"/>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w:t>
            </w:r>
          </w:p>
        </w:tc>
        <w:tc>
          <w:tcPr>
            <w:tcW w:w="8343" w:type="dxa"/>
          </w:tcPr>
          <w:p w14:paraId="26194008" w14:textId="2EC0BAA4" w:rsidR="00BF5FEC" w:rsidRPr="001E2025" w:rsidRDefault="00BF5FEC" w:rsidP="00BF5FEC">
            <w:pPr>
              <w:spacing w:after="0" w:line="240" w:lineRule="auto"/>
              <w:jc w:val="center"/>
              <w:rPr>
                <w:rFonts w:ascii="Times New Roman" w:eastAsia="Times New Roman" w:hAnsi="Times New Roman" w:cs="Times New Roman"/>
                <w:sz w:val="24"/>
                <w:szCs w:val="24"/>
                <w:lang w:val="kk-KZ"/>
              </w:rPr>
            </w:pPr>
            <w:r w:rsidRPr="001E2025">
              <w:rPr>
                <w:rFonts w:ascii="Times New Roman" w:eastAsia="Times New Roman" w:hAnsi="Times New Roman" w:cs="Times New Roman"/>
                <w:sz w:val="24"/>
                <w:szCs w:val="24"/>
                <w:lang w:val="kk-KZ"/>
              </w:rPr>
              <w:t>2</w:t>
            </w:r>
          </w:p>
        </w:tc>
      </w:tr>
      <w:tr w:rsidR="00A00392" w:rsidRPr="001E2025" w14:paraId="397C7810" w14:textId="77777777" w:rsidTr="004947D6">
        <w:trPr>
          <w:cantSplit/>
          <w:trHeight w:val="908"/>
        </w:trPr>
        <w:tc>
          <w:tcPr>
            <w:tcW w:w="0" w:type="auto"/>
            <w:tcBorders>
              <w:bottom w:val="single" w:sz="4" w:space="0" w:color="000000" w:themeColor="text1"/>
            </w:tcBorders>
            <w:hideMark/>
          </w:tcPr>
          <w:p w14:paraId="6E47F05E" w14:textId="7B72C526" w:rsidR="00A00392" w:rsidRPr="001E2025" w:rsidRDefault="00AB39F4" w:rsidP="00D5743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18.05-</w:t>
            </w:r>
            <w:r w:rsidR="00A00392" w:rsidRPr="001E2025">
              <w:rPr>
                <w:rFonts w:ascii="Times New Roman" w:eastAsia="Times New Roman" w:hAnsi="Times New Roman" w:cs="Times New Roman"/>
                <w:sz w:val="24"/>
                <w:szCs w:val="24"/>
              </w:rPr>
              <w:t>1936</w:t>
            </w:r>
          </w:p>
        </w:tc>
        <w:tc>
          <w:tcPr>
            <w:tcW w:w="8343" w:type="dxa"/>
            <w:tcBorders>
              <w:bottom w:val="single" w:sz="4" w:space="0" w:color="000000" w:themeColor="text1"/>
            </w:tcBorders>
            <w:hideMark/>
          </w:tcPr>
          <w:p w14:paraId="58DD3664" w14:textId="23AB7E3B" w:rsidR="00A00392" w:rsidRPr="001E2025" w:rsidRDefault="00A00392" w:rsidP="00EF655E">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lang w:val="kk-KZ"/>
              </w:rPr>
              <w:t>Р</w:t>
            </w:r>
            <w:r w:rsidRPr="001E2025">
              <w:rPr>
                <w:rFonts w:ascii="Times New Roman" w:eastAsia="Times New Roman" w:hAnsi="Times New Roman" w:cs="Times New Roman"/>
                <w:sz w:val="24"/>
                <w:szCs w:val="24"/>
              </w:rPr>
              <w:t xml:space="preserve">одился в семье </w:t>
            </w:r>
            <w:r w:rsidR="00EF655E">
              <w:rPr>
                <w:rFonts w:ascii="Times New Roman" w:eastAsia="Times New Roman" w:hAnsi="Times New Roman" w:cs="Times New Roman"/>
                <w:sz w:val="24"/>
                <w:szCs w:val="24"/>
              </w:rPr>
              <w:t>военного. Отец репресирован</w:t>
            </w:r>
            <w:r w:rsidRPr="001E2025">
              <w:rPr>
                <w:rFonts w:ascii="Times New Roman" w:eastAsia="Times New Roman" w:hAnsi="Times New Roman" w:cs="Times New Roman"/>
                <w:sz w:val="24"/>
                <w:szCs w:val="24"/>
              </w:rPr>
              <w:t xml:space="preserve"> в 1937 году</w:t>
            </w:r>
            <w:r w:rsidR="00EF655E">
              <w:rPr>
                <w:rFonts w:ascii="Times New Roman" w:eastAsia="Times New Roman" w:hAnsi="Times New Roman" w:cs="Times New Roman"/>
                <w:sz w:val="24"/>
                <w:szCs w:val="24"/>
              </w:rPr>
              <w:t xml:space="preserve"> и позднее растрелян</w:t>
            </w:r>
            <w:r w:rsidRPr="001E2025">
              <w:rPr>
                <w:rFonts w:ascii="Times New Roman" w:eastAsia="Times New Roman" w:hAnsi="Times New Roman" w:cs="Times New Roman"/>
                <w:sz w:val="24"/>
                <w:szCs w:val="24"/>
              </w:rPr>
              <w:t>. Л</w:t>
            </w:r>
            <w:r w:rsidR="00EF655E">
              <w:rPr>
                <w:rFonts w:ascii="Times New Roman" w:eastAsia="Times New Roman" w:hAnsi="Times New Roman" w:cs="Times New Roman"/>
                <w:sz w:val="24"/>
                <w:szCs w:val="24"/>
              </w:rPr>
              <w:t>.</w:t>
            </w:r>
            <w:r w:rsidRPr="001E2025">
              <w:rPr>
                <w:rFonts w:ascii="Times New Roman" w:eastAsia="Times New Roman" w:hAnsi="Times New Roman" w:cs="Times New Roman"/>
                <w:sz w:val="24"/>
                <w:szCs w:val="24"/>
              </w:rPr>
              <w:t xml:space="preserve"> Гумилёв </w:t>
            </w:r>
            <w:r w:rsidR="00EF655E">
              <w:rPr>
                <w:rFonts w:ascii="Times New Roman" w:eastAsia="Times New Roman" w:hAnsi="Times New Roman" w:cs="Times New Roman"/>
                <w:sz w:val="24"/>
                <w:szCs w:val="24"/>
              </w:rPr>
              <w:t>рассказывал О.Сулейменову</w:t>
            </w:r>
            <w:r w:rsidRPr="001E2025">
              <w:rPr>
                <w:rFonts w:ascii="Times New Roman" w:eastAsia="Times New Roman" w:hAnsi="Times New Roman" w:cs="Times New Roman"/>
                <w:sz w:val="24"/>
                <w:szCs w:val="24"/>
              </w:rPr>
              <w:t xml:space="preserve">, что </w:t>
            </w:r>
            <w:r w:rsidR="00EF655E">
              <w:rPr>
                <w:rFonts w:ascii="Times New Roman" w:eastAsia="Times New Roman" w:hAnsi="Times New Roman" w:cs="Times New Roman"/>
                <w:sz w:val="24"/>
                <w:szCs w:val="24"/>
              </w:rPr>
              <w:t>отбывал срок</w:t>
            </w:r>
            <w:r w:rsidRPr="001E2025">
              <w:rPr>
                <w:rFonts w:ascii="Times New Roman" w:eastAsia="Times New Roman" w:hAnsi="Times New Roman" w:cs="Times New Roman"/>
                <w:sz w:val="24"/>
                <w:szCs w:val="24"/>
              </w:rPr>
              <w:t xml:space="preserve"> с его</w:t>
            </w:r>
            <w:r w:rsidR="00EF655E">
              <w:rPr>
                <w:rFonts w:ascii="Times New Roman" w:eastAsia="Times New Roman" w:hAnsi="Times New Roman" w:cs="Times New Roman"/>
                <w:sz w:val="24"/>
                <w:szCs w:val="24"/>
              </w:rPr>
              <w:t xml:space="preserve"> отцом в норильском лагере</w:t>
            </w:r>
            <w:r w:rsidRPr="001E2025">
              <w:rPr>
                <w:rFonts w:ascii="Times New Roman" w:eastAsia="Times New Roman" w:hAnsi="Times New Roman" w:cs="Times New Roman"/>
                <w:sz w:val="24"/>
                <w:szCs w:val="24"/>
              </w:rPr>
              <w:t>.</w:t>
            </w:r>
          </w:p>
        </w:tc>
      </w:tr>
      <w:tr w:rsidR="00A00392" w:rsidRPr="001E2025" w14:paraId="1F4E6310" w14:textId="77777777" w:rsidTr="00BD6D7A">
        <w:trPr>
          <w:cantSplit/>
          <w:trHeight w:val="835"/>
        </w:trPr>
        <w:tc>
          <w:tcPr>
            <w:tcW w:w="0" w:type="auto"/>
            <w:tcBorders>
              <w:bottom w:val="nil"/>
            </w:tcBorders>
            <w:hideMark/>
          </w:tcPr>
          <w:p w14:paraId="7716E091" w14:textId="2C20828A"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1954</w:t>
            </w:r>
            <w:r w:rsidR="00EF655E">
              <w:rPr>
                <w:rFonts w:ascii="Times New Roman" w:eastAsia="Times New Roman" w:hAnsi="Times New Roman" w:cs="Times New Roman"/>
                <w:sz w:val="24"/>
                <w:szCs w:val="24"/>
              </w:rPr>
              <w:t>-1959</w:t>
            </w:r>
            <w:r w:rsidRPr="001E2025">
              <w:rPr>
                <w:rFonts w:ascii="Times New Roman" w:eastAsia="Times New Roman" w:hAnsi="Times New Roman" w:cs="Times New Roman"/>
                <w:sz w:val="24"/>
                <w:szCs w:val="24"/>
              </w:rPr>
              <w:t xml:space="preserve"> </w:t>
            </w:r>
          </w:p>
        </w:tc>
        <w:tc>
          <w:tcPr>
            <w:tcW w:w="8343" w:type="dxa"/>
            <w:tcBorders>
              <w:bottom w:val="nil"/>
            </w:tcBorders>
            <w:hideMark/>
          </w:tcPr>
          <w:p w14:paraId="43B203F3" w14:textId="6AD53A14" w:rsidR="00A00392" w:rsidRPr="001E2025" w:rsidRDefault="00EF655E" w:rsidP="00AB39F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О.Сулейменов после окончания школы учился в </w:t>
            </w:r>
            <w:r w:rsidR="00A00392" w:rsidRPr="001E2025">
              <w:rPr>
                <w:rFonts w:ascii="Times New Roman" w:eastAsia="Times New Roman" w:hAnsi="Times New Roman" w:cs="Times New Roman"/>
                <w:sz w:val="24"/>
                <w:szCs w:val="24"/>
              </w:rPr>
              <w:t xml:space="preserve"> </w:t>
            </w:r>
            <w:r w:rsidR="00AB39F4">
              <w:rPr>
                <w:rFonts w:ascii="Times New Roman" w:eastAsia="Times New Roman" w:hAnsi="Times New Roman" w:cs="Times New Roman"/>
                <w:sz w:val="24"/>
                <w:szCs w:val="24"/>
              </w:rPr>
              <w:t>Каз ГУ</w:t>
            </w:r>
            <w:r w:rsidRPr="001E2025">
              <w:rPr>
                <w:rFonts w:ascii="Times New Roman" w:eastAsia="Times New Roman" w:hAnsi="Times New Roman" w:cs="Times New Roman"/>
                <w:sz w:val="24"/>
                <w:szCs w:val="24"/>
              </w:rPr>
              <w:t xml:space="preserve"> </w:t>
            </w:r>
            <w:r w:rsidR="00A00392" w:rsidRPr="001E2025">
              <w:rPr>
                <w:rFonts w:ascii="Times New Roman" w:eastAsia="Times New Roman" w:hAnsi="Times New Roman" w:cs="Times New Roman"/>
                <w:sz w:val="24"/>
                <w:szCs w:val="24"/>
              </w:rPr>
              <w:t>на геологоразведочн</w:t>
            </w:r>
            <w:r>
              <w:rPr>
                <w:rFonts w:ascii="Times New Roman" w:eastAsia="Times New Roman" w:hAnsi="Times New Roman" w:cs="Times New Roman"/>
                <w:sz w:val="24"/>
                <w:szCs w:val="24"/>
              </w:rPr>
              <w:t>ом</w:t>
            </w:r>
            <w:r w:rsidR="00A00392" w:rsidRPr="001E2025">
              <w:rPr>
                <w:rFonts w:ascii="Times New Roman" w:eastAsia="Times New Roman" w:hAnsi="Times New Roman" w:cs="Times New Roman"/>
                <w:sz w:val="24"/>
                <w:szCs w:val="24"/>
              </w:rPr>
              <w:t xml:space="preserve"> факультет</w:t>
            </w:r>
            <w:r>
              <w:rPr>
                <w:rFonts w:ascii="Times New Roman" w:eastAsia="Times New Roman" w:hAnsi="Times New Roman" w:cs="Times New Roman"/>
                <w:sz w:val="24"/>
                <w:szCs w:val="24"/>
              </w:rPr>
              <w:t>е</w:t>
            </w:r>
            <w:r w:rsidR="00A00392" w:rsidRPr="001E2025">
              <w:rPr>
                <w:rFonts w:ascii="Times New Roman" w:eastAsia="Times New Roman" w:hAnsi="Times New Roman" w:cs="Times New Roman"/>
                <w:sz w:val="24"/>
                <w:szCs w:val="24"/>
              </w:rPr>
              <w:t xml:space="preserve">. </w:t>
            </w:r>
            <w:r w:rsidR="00AB39F4">
              <w:rPr>
                <w:rFonts w:ascii="Times New Roman" w:eastAsia="Times New Roman" w:hAnsi="Times New Roman" w:cs="Times New Roman"/>
                <w:sz w:val="24"/>
                <w:szCs w:val="24"/>
              </w:rPr>
              <w:t xml:space="preserve"> И в 1958 году</w:t>
            </w:r>
            <w:r w:rsidR="00AB39F4" w:rsidRPr="001E2025">
              <w:rPr>
                <w:rFonts w:ascii="Times New Roman" w:eastAsia="Times New Roman" w:hAnsi="Times New Roman" w:cs="Times New Roman"/>
                <w:sz w:val="24"/>
                <w:szCs w:val="24"/>
              </w:rPr>
              <w:t xml:space="preserve"> </w:t>
            </w:r>
            <w:r w:rsidR="00AB39F4">
              <w:rPr>
                <w:rFonts w:ascii="Times New Roman" w:eastAsia="Times New Roman" w:hAnsi="Times New Roman" w:cs="Times New Roman"/>
                <w:sz w:val="24"/>
                <w:szCs w:val="24"/>
              </w:rPr>
              <w:t xml:space="preserve"> также поступил в </w:t>
            </w:r>
            <w:r w:rsidR="00AB39F4" w:rsidRPr="001E2025">
              <w:rPr>
                <w:rFonts w:ascii="Times New Roman" w:eastAsia="Times New Roman" w:hAnsi="Times New Roman" w:cs="Times New Roman"/>
                <w:sz w:val="24"/>
                <w:szCs w:val="24"/>
              </w:rPr>
              <w:t>Литературный институт имени А. М. Горького (1961 г.).</w:t>
            </w:r>
          </w:p>
        </w:tc>
      </w:tr>
      <w:tr w:rsidR="00A00392" w:rsidRPr="001E2025" w14:paraId="0937A8AF" w14:textId="77777777" w:rsidTr="004947D6">
        <w:tc>
          <w:tcPr>
            <w:tcW w:w="1296" w:type="dxa"/>
            <w:hideMark/>
          </w:tcPr>
          <w:p w14:paraId="1D3B11DD" w14:textId="7CB9EA4A"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 xml:space="preserve">1955 </w:t>
            </w:r>
          </w:p>
        </w:tc>
        <w:tc>
          <w:tcPr>
            <w:tcW w:w="8343" w:type="dxa"/>
            <w:hideMark/>
          </w:tcPr>
          <w:p w14:paraId="7E2915D6" w14:textId="646EE57D" w:rsidR="00A00392" w:rsidRPr="001E2025" w:rsidRDefault="00264684" w:rsidP="0026468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Начал заниматься литературной деяельностью</w:t>
            </w:r>
            <w:r w:rsidR="0036186C">
              <w:rPr>
                <w:rFonts w:ascii="Times New Roman" w:eastAsia="Times New Roman" w:hAnsi="Times New Roman" w:cs="Times New Roman"/>
                <w:sz w:val="24"/>
                <w:szCs w:val="24"/>
              </w:rPr>
              <w:t xml:space="preserve">. </w:t>
            </w:r>
          </w:p>
        </w:tc>
      </w:tr>
      <w:tr w:rsidR="0036186C" w:rsidRPr="001E2025" w14:paraId="7062D4C5" w14:textId="77777777" w:rsidTr="004947D6">
        <w:tc>
          <w:tcPr>
            <w:tcW w:w="1296" w:type="dxa"/>
          </w:tcPr>
          <w:p w14:paraId="222BE517" w14:textId="0D664060" w:rsidR="0036186C" w:rsidRPr="001E2025" w:rsidRDefault="0036186C" w:rsidP="00D5743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1959</w:t>
            </w:r>
          </w:p>
        </w:tc>
        <w:tc>
          <w:tcPr>
            <w:tcW w:w="8343" w:type="dxa"/>
          </w:tcPr>
          <w:p w14:paraId="09006D03" w14:textId="0199AC35" w:rsidR="0036186C" w:rsidRDefault="0036186C" w:rsidP="0036186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Первые опубликованные стихи.    </w:t>
            </w:r>
          </w:p>
        </w:tc>
      </w:tr>
      <w:tr w:rsidR="00A00392" w:rsidRPr="001E2025" w14:paraId="763CB253" w14:textId="77777777" w:rsidTr="004947D6">
        <w:tc>
          <w:tcPr>
            <w:tcW w:w="1296" w:type="dxa"/>
            <w:hideMark/>
          </w:tcPr>
          <w:p w14:paraId="374EF174" w14:textId="2013F683" w:rsidR="00A00392" w:rsidRPr="001E2025" w:rsidRDefault="00A00392" w:rsidP="00AB39F4">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w:t>
            </w:r>
            <w:r w:rsidR="00AB39F4">
              <w:rPr>
                <w:rFonts w:ascii="Times New Roman" w:eastAsia="Times New Roman" w:hAnsi="Times New Roman" w:cs="Times New Roman"/>
                <w:sz w:val="24"/>
                <w:szCs w:val="24"/>
              </w:rPr>
              <w:t>61</w:t>
            </w:r>
            <w:r w:rsidRPr="001E2025">
              <w:rPr>
                <w:rFonts w:ascii="Times New Roman" w:eastAsia="Times New Roman" w:hAnsi="Times New Roman" w:cs="Times New Roman"/>
                <w:sz w:val="24"/>
                <w:szCs w:val="24"/>
              </w:rPr>
              <w:t xml:space="preserve"> </w:t>
            </w:r>
          </w:p>
        </w:tc>
        <w:tc>
          <w:tcPr>
            <w:tcW w:w="8343" w:type="dxa"/>
            <w:hideMark/>
          </w:tcPr>
          <w:p w14:paraId="6A91CB9A" w14:textId="5E167B36" w:rsidR="00A00392" w:rsidRPr="001E2025" w:rsidRDefault="00AB39F4" w:rsidP="00AB39F4">
            <w:pPr>
              <w:spacing w:after="0" w:line="240" w:lineRule="auto"/>
              <w:jc w:val="both"/>
              <w:rPr>
                <w:rFonts w:ascii="Times New Roman" w:eastAsia="Times New Roman" w:hAnsi="Times New Roman" w:cs="Times New Roman"/>
                <w:sz w:val="24"/>
                <w:szCs w:val="24"/>
              </w:rPr>
            </w:pPr>
            <w:r w:rsidRPr="00AB39F4">
              <w:rPr>
                <w:rFonts w:ascii="Times New Roman" w:hAnsi="Times New Roman" w:cs="Times New Roman"/>
                <w:color w:val="202122"/>
                <w:sz w:val="24"/>
                <w:szCs w:val="24"/>
                <w:shd w:val="clear" w:color="auto" w:fill="FFFFFF"/>
              </w:rPr>
              <w:t>был вынужден прервать учёбу в</w:t>
            </w:r>
            <w:r w:rsidR="00A00392" w:rsidRPr="001E2025">
              <w:rPr>
                <w:rFonts w:ascii="Times New Roman" w:eastAsia="Times New Roman" w:hAnsi="Times New Roman" w:cs="Times New Roman"/>
                <w:sz w:val="24"/>
                <w:szCs w:val="24"/>
              </w:rPr>
              <w:t xml:space="preserve"> Литератур</w:t>
            </w:r>
            <w:r>
              <w:rPr>
                <w:rFonts w:ascii="Times New Roman" w:eastAsia="Times New Roman" w:hAnsi="Times New Roman" w:cs="Times New Roman"/>
                <w:sz w:val="24"/>
                <w:szCs w:val="24"/>
              </w:rPr>
              <w:t>ном институте им. А. М. Горького,</w:t>
            </w:r>
            <w:r w:rsidR="00A00392" w:rsidRPr="001E2025">
              <w:rPr>
                <w:rFonts w:ascii="Times New Roman" w:eastAsia="Times New Roman" w:hAnsi="Times New Roman" w:cs="Times New Roman"/>
                <w:sz w:val="24"/>
                <w:szCs w:val="24"/>
              </w:rPr>
              <w:t xml:space="preserve"> отделение поэтического перевода.</w:t>
            </w:r>
          </w:p>
        </w:tc>
      </w:tr>
      <w:tr w:rsidR="00A00392" w:rsidRPr="001E2025" w14:paraId="088FC34F" w14:textId="77777777" w:rsidTr="004947D6">
        <w:tc>
          <w:tcPr>
            <w:tcW w:w="1296" w:type="dxa"/>
            <w:hideMark/>
          </w:tcPr>
          <w:p w14:paraId="51807F1A" w14:textId="02627DAD" w:rsidR="00A00392" w:rsidRPr="001E2025" w:rsidRDefault="00AB39F4" w:rsidP="00D5743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1962-</w:t>
            </w:r>
            <w:r w:rsidR="00A00392" w:rsidRPr="001E2025">
              <w:rPr>
                <w:rFonts w:ascii="Times New Roman" w:eastAsia="Times New Roman" w:hAnsi="Times New Roman" w:cs="Times New Roman"/>
                <w:sz w:val="24"/>
                <w:szCs w:val="24"/>
              </w:rPr>
              <w:t>1971</w:t>
            </w:r>
          </w:p>
        </w:tc>
        <w:tc>
          <w:tcPr>
            <w:tcW w:w="8343" w:type="dxa"/>
            <w:hideMark/>
          </w:tcPr>
          <w:p w14:paraId="4998DE2A" w14:textId="6D89D238" w:rsidR="00A00392" w:rsidRPr="001E2025" w:rsidRDefault="00795FAA" w:rsidP="00795FA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Начало трудовой еятельности: с</w:t>
            </w:r>
            <w:r w:rsidR="00A00392" w:rsidRPr="001E2025">
              <w:rPr>
                <w:rFonts w:ascii="Times New Roman" w:eastAsia="Times New Roman" w:hAnsi="Times New Roman" w:cs="Times New Roman"/>
                <w:sz w:val="24"/>
                <w:szCs w:val="24"/>
              </w:rPr>
              <w:t>отрудник газеты «Казахстанская правда», главный редактор сценарно-редакционной коллегии киностудии «Казахфильм», заведующий отделом журналистики в журнале «Простор».</w:t>
            </w:r>
          </w:p>
        </w:tc>
      </w:tr>
      <w:tr w:rsidR="00A00392" w:rsidRPr="001E2025" w14:paraId="12422601" w14:textId="77777777" w:rsidTr="004947D6">
        <w:trPr>
          <w:trHeight w:val="305"/>
        </w:trPr>
        <w:tc>
          <w:tcPr>
            <w:tcW w:w="1296" w:type="dxa"/>
            <w:hideMark/>
          </w:tcPr>
          <w:p w14:paraId="0E445D35" w14:textId="77777777"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1971-1981</w:t>
            </w:r>
          </w:p>
        </w:tc>
        <w:tc>
          <w:tcPr>
            <w:tcW w:w="8343" w:type="dxa"/>
            <w:hideMark/>
          </w:tcPr>
          <w:p w14:paraId="6FB873DF" w14:textId="26340034" w:rsidR="00A00392" w:rsidRPr="001E2025" w:rsidRDefault="00795FAA" w:rsidP="00795FA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Является с</w:t>
            </w:r>
            <w:r w:rsidR="00A00392" w:rsidRPr="001E2025">
              <w:rPr>
                <w:rFonts w:ascii="Times New Roman" w:eastAsia="Times New Roman" w:hAnsi="Times New Roman" w:cs="Times New Roman"/>
                <w:sz w:val="24"/>
                <w:szCs w:val="24"/>
              </w:rPr>
              <w:t>екретар</w:t>
            </w:r>
            <w:r>
              <w:rPr>
                <w:rFonts w:ascii="Times New Roman" w:eastAsia="Times New Roman" w:hAnsi="Times New Roman" w:cs="Times New Roman"/>
                <w:sz w:val="24"/>
                <w:szCs w:val="24"/>
              </w:rPr>
              <w:t>ем</w:t>
            </w:r>
            <w:r w:rsidR="00A00392" w:rsidRPr="001E2025">
              <w:rPr>
                <w:rFonts w:ascii="Times New Roman" w:eastAsia="Times New Roman" w:hAnsi="Times New Roman" w:cs="Times New Roman"/>
                <w:sz w:val="24"/>
                <w:szCs w:val="24"/>
              </w:rPr>
              <w:t xml:space="preserve"> правления Союза писателей Казахстана</w:t>
            </w:r>
          </w:p>
        </w:tc>
      </w:tr>
      <w:tr w:rsidR="00A00392" w:rsidRPr="001E2025" w14:paraId="46711DA0" w14:textId="77777777" w:rsidTr="004947D6">
        <w:tc>
          <w:tcPr>
            <w:tcW w:w="1296" w:type="dxa"/>
            <w:hideMark/>
          </w:tcPr>
          <w:p w14:paraId="0EB8AEBC" w14:textId="77777777"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 xml:space="preserve"> 1972</w:t>
            </w:r>
          </w:p>
        </w:tc>
        <w:tc>
          <w:tcPr>
            <w:tcW w:w="8343" w:type="dxa"/>
            <w:hideMark/>
          </w:tcPr>
          <w:p w14:paraId="5E1428E1" w14:textId="77EF2E23" w:rsidR="00A00392" w:rsidRPr="001E2025" w:rsidRDefault="00795FAA" w:rsidP="00795FA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Является п</w:t>
            </w:r>
            <w:r w:rsidR="00A00392" w:rsidRPr="001E2025">
              <w:rPr>
                <w:rFonts w:ascii="Times New Roman" w:eastAsia="Times New Roman" w:hAnsi="Times New Roman" w:cs="Times New Roman"/>
                <w:sz w:val="24"/>
                <w:szCs w:val="24"/>
              </w:rPr>
              <w:t>редседател</w:t>
            </w:r>
            <w:r>
              <w:rPr>
                <w:rFonts w:ascii="Times New Roman" w:eastAsia="Times New Roman" w:hAnsi="Times New Roman" w:cs="Times New Roman"/>
                <w:sz w:val="24"/>
                <w:szCs w:val="24"/>
              </w:rPr>
              <w:t>ем</w:t>
            </w:r>
            <w:r w:rsidR="00A00392" w:rsidRPr="001E2025">
              <w:rPr>
                <w:rFonts w:ascii="Times New Roman" w:eastAsia="Times New Roman" w:hAnsi="Times New Roman" w:cs="Times New Roman"/>
                <w:sz w:val="24"/>
                <w:szCs w:val="24"/>
              </w:rPr>
              <w:t xml:space="preserve"> Казахского комитета по связям с писателями стран Азии и Африки.</w:t>
            </w:r>
          </w:p>
        </w:tc>
      </w:tr>
      <w:tr w:rsidR="00A00392" w:rsidRPr="001E2025" w14:paraId="49734684" w14:textId="77777777" w:rsidTr="004947D6">
        <w:tc>
          <w:tcPr>
            <w:tcW w:w="1296" w:type="dxa"/>
            <w:hideMark/>
          </w:tcPr>
          <w:p w14:paraId="7C8A4D73" w14:textId="77777777"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 xml:space="preserve">1975 </w:t>
            </w:r>
          </w:p>
        </w:tc>
        <w:tc>
          <w:tcPr>
            <w:tcW w:w="8343" w:type="dxa"/>
            <w:hideMark/>
          </w:tcPr>
          <w:p w14:paraId="60CA3C2C" w14:textId="6F916EC9" w:rsidR="00A00392" w:rsidRPr="001E2025" w:rsidRDefault="00A00392" w:rsidP="00D976D7">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lang w:val="kk-KZ"/>
              </w:rPr>
              <w:t>И</w:t>
            </w:r>
            <w:r w:rsidR="00795FAA">
              <w:rPr>
                <w:rFonts w:ascii="Times New Roman" w:eastAsia="Times New Roman" w:hAnsi="Times New Roman" w:cs="Times New Roman"/>
                <w:sz w:val="24"/>
                <w:szCs w:val="24"/>
              </w:rPr>
              <w:t xml:space="preserve">здал </w:t>
            </w:r>
            <w:r w:rsidRPr="001E2025">
              <w:rPr>
                <w:rFonts w:ascii="Times New Roman" w:eastAsia="Times New Roman" w:hAnsi="Times New Roman" w:cs="Times New Roman"/>
                <w:sz w:val="24"/>
                <w:szCs w:val="24"/>
              </w:rPr>
              <w:t xml:space="preserve"> книгу «АзиЯ. Книга благонамеренного читателя». </w:t>
            </w:r>
            <w:r w:rsidRPr="001E2025">
              <w:rPr>
                <w:rFonts w:ascii="Times New Roman" w:eastAsia="Times New Roman" w:hAnsi="Times New Roman" w:cs="Times New Roman"/>
                <w:sz w:val="24"/>
                <w:szCs w:val="24"/>
                <w:lang w:val="kk-KZ"/>
              </w:rPr>
              <w:t>К</w:t>
            </w:r>
            <w:r w:rsidRPr="001E2025">
              <w:rPr>
                <w:rFonts w:ascii="Times New Roman" w:eastAsia="Times New Roman" w:hAnsi="Times New Roman" w:cs="Times New Roman"/>
                <w:sz w:val="24"/>
                <w:szCs w:val="24"/>
              </w:rPr>
              <w:t>нига</w:t>
            </w:r>
            <w:r w:rsidR="00795FAA">
              <w:rPr>
                <w:rFonts w:ascii="Times New Roman" w:eastAsia="Times New Roman" w:hAnsi="Times New Roman" w:cs="Times New Roman"/>
                <w:sz w:val="24"/>
                <w:szCs w:val="24"/>
              </w:rPr>
              <w:t xml:space="preserve"> с</w:t>
            </w:r>
            <w:r w:rsidR="001738D7">
              <w:rPr>
                <w:rFonts w:ascii="Times New Roman" w:eastAsia="Times New Roman" w:hAnsi="Times New Roman" w:cs="Times New Roman"/>
                <w:sz w:val="24"/>
                <w:szCs w:val="24"/>
              </w:rPr>
              <w:t>т</w:t>
            </w:r>
            <w:r w:rsidR="00795FAA">
              <w:rPr>
                <w:rFonts w:ascii="Times New Roman" w:eastAsia="Times New Roman" w:hAnsi="Times New Roman" w:cs="Times New Roman"/>
                <w:sz w:val="24"/>
                <w:szCs w:val="24"/>
              </w:rPr>
              <w:t xml:space="preserve">ала резонансной и </w:t>
            </w:r>
            <w:r w:rsidRPr="001E2025">
              <w:rPr>
                <w:rFonts w:ascii="Times New Roman" w:eastAsia="Times New Roman" w:hAnsi="Times New Roman" w:cs="Times New Roman"/>
                <w:sz w:val="24"/>
                <w:szCs w:val="24"/>
              </w:rPr>
              <w:t xml:space="preserve"> была запрещена</w:t>
            </w:r>
            <w:r w:rsidR="001738D7">
              <w:rPr>
                <w:rFonts w:ascii="Times New Roman" w:eastAsia="Times New Roman" w:hAnsi="Times New Roman" w:cs="Times New Roman"/>
                <w:sz w:val="24"/>
                <w:szCs w:val="24"/>
              </w:rPr>
              <w:t xml:space="preserve"> к публикации. В связи с чем О. Сулейменов</w:t>
            </w:r>
            <w:r w:rsidRPr="001E2025">
              <w:rPr>
                <w:rFonts w:ascii="Times New Roman" w:eastAsia="Times New Roman" w:hAnsi="Times New Roman" w:cs="Times New Roman"/>
                <w:sz w:val="24"/>
                <w:szCs w:val="24"/>
              </w:rPr>
              <w:t xml:space="preserve"> </w:t>
            </w:r>
            <w:r w:rsidR="00D976D7" w:rsidRPr="001E2025">
              <w:rPr>
                <w:rFonts w:ascii="Times New Roman" w:eastAsia="Times New Roman" w:hAnsi="Times New Roman" w:cs="Times New Roman"/>
                <w:sz w:val="24"/>
                <w:szCs w:val="24"/>
              </w:rPr>
              <w:t xml:space="preserve">не издавался </w:t>
            </w:r>
            <w:r w:rsidRPr="001E2025">
              <w:rPr>
                <w:rFonts w:ascii="Times New Roman" w:eastAsia="Times New Roman" w:hAnsi="Times New Roman" w:cs="Times New Roman"/>
                <w:sz w:val="24"/>
                <w:szCs w:val="24"/>
              </w:rPr>
              <w:t xml:space="preserve">8 лет </w:t>
            </w:r>
            <w:r w:rsidR="00D976D7">
              <w:rPr>
                <w:rFonts w:ascii="Times New Roman" w:eastAsia="Times New Roman" w:hAnsi="Times New Roman" w:cs="Times New Roman"/>
                <w:sz w:val="24"/>
                <w:szCs w:val="24"/>
              </w:rPr>
              <w:t xml:space="preserve">и </w:t>
            </w:r>
            <w:r w:rsidRPr="001E2025">
              <w:rPr>
                <w:rFonts w:ascii="Times New Roman" w:eastAsia="Times New Roman" w:hAnsi="Times New Roman" w:cs="Times New Roman"/>
                <w:sz w:val="24"/>
                <w:szCs w:val="24"/>
              </w:rPr>
              <w:t>перестал писать стихи.</w:t>
            </w:r>
          </w:p>
        </w:tc>
      </w:tr>
      <w:tr w:rsidR="00A00392" w:rsidRPr="001E2025" w14:paraId="2537A03E" w14:textId="77777777" w:rsidTr="004947D6">
        <w:tc>
          <w:tcPr>
            <w:tcW w:w="1296" w:type="dxa"/>
            <w:hideMark/>
          </w:tcPr>
          <w:p w14:paraId="66650A52" w14:textId="77777777"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1981-1983</w:t>
            </w:r>
          </w:p>
        </w:tc>
        <w:tc>
          <w:tcPr>
            <w:tcW w:w="8343" w:type="dxa"/>
            <w:hideMark/>
          </w:tcPr>
          <w:p w14:paraId="4D49D9DC" w14:textId="43DE8CFB" w:rsidR="00A00392" w:rsidRPr="001E2025" w:rsidRDefault="00A00392" w:rsidP="0098016E">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lang w:val="kk-KZ"/>
              </w:rPr>
              <w:t>П</w:t>
            </w:r>
            <w:r w:rsidRPr="001E2025">
              <w:rPr>
                <w:rFonts w:ascii="Times New Roman" w:eastAsia="Times New Roman" w:hAnsi="Times New Roman" w:cs="Times New Roman"/>
                <w:sz w:val="24"/>
                <w:szCs w:val="24"/>
              </w:rPr>
              <w:t>редседатель Государственного комитета Казахской ССР по кинематографии.</w:t>
            </w:r>
            <w:r w:rsidRPr="001E2025">
              <w:rPr>
                <w:rFonts w:ascii="Times New Roman" w:eastAsia="Times New Roman" w:hAnsi="Times New Roman" w:cs="Times New Roman"/>
                <w:sz w:val="24"/>
                <w:szCs w:val="24"/>
                <w:lang w:val="kk-KZ"/>
              </w:rPr>
              <w:t xml:space="preserve"> </w:t>
            </w:r>
            <w:r w:rsidRPr="001E2025">
              <w:rPr>
                <w:rFonts w:ascii="Times New Roman" w:eastAsia="Times New Roman" w:hAnsi="Times New Roman" w:cs="Times New Roman"/>
                <w:sz w:val="24"/>
                <w:szCs w:val="24"/>
              </w:rPr>
              <w:t xml:space="preserve"> </w:t>
            </w:r>
            <w:r w:rsidR="000521A5">
              <w:rPr>
                <w:rFonts w:ascii="Times New Roman" w:eastAsia="Times New Roman" w:hAnsi="Times New Roman" w:cs="Times New Roman"/>
                <w:sz w:val="24"/>
                <w:szCs w:val="24"/>
              </w:rPr>
              <w:t xml:space="preserve">В последующем, </w:t>
            </w:r>
            <w:r w:rsidRPr="001E2025">
              <w:rPr>
                <w:rFonts w:ascii="Times New Roman" w:eastAsia="Times New Roman" w:hAnsi="Times New Roman" w:cs="Times New Roman"/>
                <w:sz w:val="24"/>
                <w:szCs w:val="24"/>
              </w:rPr>
              <w:t xml:space="preserve">первый секретарь Правления Союза Писателей Казахстана, </w:t>
            </w:r>
            <w:r w:rsidR="0098016E">
              <w:rPr>
                <w:rFonts w:ascii="Times New Roman" w:eastAsia="Times New Roman" w:hAnsi="Times New Roman" w:cs="Times New Roman"/>
                <w:sz w:val="24"/>
                <w:szCs w:val="24"/>
              </w:rPr>
              <w:t xml:space="preserve"> </w:t>
            </w:r>
            <w:r w:rsidRPr="001E2025">
              <w:rPr>
                <w:rFonts w:ascii="Times New Roman" w:eastAsia="Times New Roman" w:hAnsi="Times New Roman" w:cs="Times New Roman"/>
                <w:sz w:val="24"/>
                <w:szCs w:val="24"/>
              </w:rPr>
              <w:t xml:space="preserve"> </w:t>
            </w:r>
            <w:r w:rsidR="0098016E">
              <w:rPr>
                <w:rFonts w:ascii="Times New Roman" w:eastAsia="Times New Roman" w:hAnsi="Times New Roman" w:cs="Times New Roman"/>
                <w:sz w:val="24"/>
                <w:szCs w:val="24"/>
              </w:rPr>
              <w:t xml:space="preserve"> </w:t>
            </w:r>
            <w:r w:rsidRPr="001E2025">
              <w:rPr>
                <w:rFonts w:ascii="Times New Roman" w:eastAsia="Times New Roman" w:hAnsi="Times New Roman" w:cs="Times New Roman"/>
                <w:sz w:val="24"/>
                <w:szCs w:val="24"/>
              </w:rPr>
              <w:t>.</w:t>
            </w:r>
          </w:p>
        </w:tc>
      </w:tr>
      <w:tr w:rsidR="0098016E" w:rsidRPr="001E2025" w14:paraId="2158FDDE" w14:textId="77777777" w:rsidTr="004947D6">
        <w:tc>
          <w:tcPr>
            <w:tcW w:w="1296" w:type="dxa"/>
          </w:tcPr>
          <w:p w14:paraId="084E04BB" w14:textId="0139BE44" w:rsidR="0098016E" w:rsidRPr="001E2025" w:rsidRDefault="0098016E"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1984</w:t>
            </w:r>
          </w:p>
        </w:tc>
        <w:tc>
          <w:tcPr>
            <w:tcW w:w="8343" w:type="dxa"/>
          </w:tcPr>
          <w:p w14:paraId="34183FEC" w14:textId="42CFD59B" w:rsidR="0098016E" w:rsidRPr="001E2025" w:rsidRDefault="0098016E" w:rsidP="00D57432">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С</w:t>
            </w:r>
            <w:r w:rsidRPr="001E2025">
              <w:rPr>
                <w:rFonts w:ascii="Times New Roman" w:eastAsia="Times New Roman" w:hAnsi="Times New Roman" w:cs="Times New Roman"/>
                <w:sz w:val="24"/>
                <w:szCs w:val="24"/>
              </w:rPr>
              <w:t>екретарь правления СП СССР</w:t>
            </w:r>
          </w:p>
        </w:tc>
      </w:tr>
      <w:tr w:rsidR="00A00392" w:rsidRPr="001E2025" w14:paraId="025593C6" w14:textId="77777777" w:rsidTr="004947D6">
        <w:tc>
          <w:tcPr>
            <w:tcW w:w="1296" w:type="dxa"/>
            <w:hideMark/>
          </w:tcPr>
          <w:p w14:paraId="620B43C3" w14:textId="77777777" w:rsidR="00A00392" w:rsidRPr="001E2025" w:rsidRDefault="00A00392" w:rsidP="00D57432">
            <w:pPr>
              <w:spacing w:after="0" w:line="240" w:lineRule="auto"/>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1989</w:t>
            </w:r>
          </w:p>
        </w:tc>
        <w:tc>
          <w:tcPr>
            <w:tcW w:w="8343" w:type="dxa"/>
            <w:hideMark/>
          </w:tcPr>
          <w:p w14:paraId="6533767D" w14:textId="1A793E9A" w:rsidR="00A00392" w:rsidRPr="001E2025" w:rsidRDefault="00A00392" w:rsidP="000521A5">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lang w:val="kk-KZ"/>
              </w:rPr>
              <w:t>И</w:t>
            </w:r>
            <w:r w:rsidRPr="001E2025">
              <w:rPr>
                <w:rFonts w:ascii="Times New Roman" w:eastAsia="Times New Roman" w:hAnsi="Times New Roman" w:cs="Times New Roman"/>
                <w:sz w:val="24"/>
                <w:szCs w:val="24"/>
              </w:rPr>
              <w:t xml:space="preserve">нициатор и </w:t>
            </w:r>
            <w:r w:rsidR="000521A5">
              <w:rPr>
                <w:rFonts w:ascii="Times New Roman" w:eastAsia="Times New Roman" w:hAnsi="Times New Roman" w:cs="Times New Roman"/>
                <w:sz w:val="24"/>
                <w:szCs w:val="24"/>
              </w:rPr>
              <w:t>руководитель</w:t>
            </w:r>
            <w:r w:rsidRPr="001E2025">
              <w:rPr>
                <w:rFonts w:ascii="Times New Roman" w:eastAsia="Times New Roman" w:hAnsi="Times New Roman" w:cs="Times New Roman"/>
                <w:sz w:val="24"/>
                <w:szCs w:val="24"/>
              </w:rPr>
              <w:t xml:space="preserve"> народного движения «Невада-Семипалатинск»</w:t>
            </w:r>
            <w:r w:rsidR="000521A5">
              <w:rPr>
                <w:rFonts w:ascii="Times New Roman" w:eastAsia="Times New Roman" w:hAnsi="Times New Roman" w:cs="Times New Roman"/>
                <w:sz w:val="24"/>
                <w:szCs w:val="24"/>
              </w:rPr>
              <w:t>.</w:t>
            </w:r>
            <w:r w:rsidRPr="001E2025">
              <w:rPr>
                <w:rFonts w:ascii="Times New Roman" w:eastAsia="Times New Roman" w:hAnsi="Times New Roman" w:cs="Times New Roman"/>
                <w:sz w:val="24"/>
                <w:szCs w:val="24"/>
              </w:rPr>
              <w:t xml:space="preserve"> </w:t>
            </w:r>
            <w:r w:rsidR="000521A5">
              <w:rPr>
                <w:rFonts w:ascii="Times New Roman" w:eastAsia="Times New Roman" w:hAnsi="Times New Roman" w:cs="Times New Roman"/>
                <w:sz w:val="24"/>
                <w:szCs w:val="24"/>
              </w:rPr>
              <w:t xml:space="preserve">О. Сулейменов </w:t>
            </w:r>
            <w:r w:rsidRPr="001E2025">
              <w:rPr>
                <w:rFonts w:ascii="Times New Roman" w:eastAsia="Times New Roman" w:hAnsi="Times New Roman" w:cs="Times New Roman"/>
                <w:sz w:val="24"/>
                <w:szCs w:val="24"/>
                <w:lang w:val="kk-KZ"/>
              </w:rPr>
              <w:t xml:space="preserve">способствовал </w:t>
            </w:r>
            <w:r w:rsidRPr="001E2025">
              <w:rPr>
                <w:rFonts w:ascii="Times New Roman" w:eastAsia="Times New Roman" w:hAnsi="Times New Roman" w:cs="Times New Roman"/>
                <w:sz w:val="24"/>
                <w:szCs w:val="24"/>
              </w:rPr>
              <w:t>закры</w:t>
            </w:r>
            <w:r w:rsidR="000521A5">
              <w:rPr>
                <w:rFonts w:ascii="Times New Roman" w:eastAsia="Times New Roman" w:hAnsi="Times New Roman" w:cs="Times New Roman"/>
                <w:sz w:val="24"/>
                <w:szCs w:val="24"/>
                <w:lang w:val="kk-KZ"/>
              </w:rPr>
              <w:t xml:space="preserve">тию </w:t>
            </w:r>
            <w:r w:rsidRPr="001E2025">
              <w:rPr>
                <w:rFonts w:ascii="Times New Roman" w:eastAsia="Times New Roman" w:hAnsi="Times New Roman" w:cs="Times New Roman"/>
                <w:sz w:val="24"/>
                <w:szCs w:val="24"/>
              </w:rPr>
              <w:t>Семипалатинск</w:t>
            </w:r>
            <w:r w:rsidRPr="001E2025">
              <w:rPr>
                <w:rFonts w:ascii="Times New Roman" w:eastAsia="Times New Roman" w:hAnsi="Times New Roman" w:cs="Times New Roman"/>
                <w:sz w:val="24"/>
                <w:szCs w:val="24"/>
                <w:lang w:val="kk-KZ"/>
              </w:rPr>
              <w:t>ого</w:t>
            </w:r>
            <w:r w:rsidRPr="001E2025">
              <w:rPr>
                <w:rFonts w:ascii="Times New Roman" w:eastAsia="Times New Roman" w:hAnsi="Times New Roman" w:cs="Times New Roman"/>
                <w:sz w:val="24"/>
                <w:szCs w:val="24"/>
              </w:rPr>
              <w:t xml:space="preserve"> ядерн</w:t>
            </w:r>
            <w:r w:rsidRPr="001E2025">
              <w:rPr>
                <w:rFonts w:ascii="Times New Roman" w:eastAsia="Times New Roman" w:hAnsi="Times New Roman" w:cs="Times New Roman"/>
                <w:sz w:val="24"/>
                <w:szCs w:val="24"/>
                <w:lang w:val="kk-KZ"/>
              </w:rPr>
              <w:t>ого</w:t>
            </w:r>
            <w:r w:rsidRPr="001E2025">
              <w:rPr>
                <w:rFonts w:ascii="Times New Roman" w:eastAsia="Times New Roman" w:hAnsi="Times New Roman" w:cs="Times New Roman"/>
                <w:sz w:val="24"/>
                <w:szCs w:val="24"/>
              </w:rPr>
              <w:t xml:space="preserve"> полигон</w:t>
            </w:r>
            <w:r w:rsidR="000521A5">
              <w:rPr>
                <w:rFonts w:ascii="Times New Roman" w:eastAsia="Times New Roman" w:hAnsi="Times New Roman" w:cs="Times New Roman"/>
                <w:sz w:val="24"/>
                <w:szCs w:val="24"/>
                <w:lang w:val="kk-KZ"/>
              </w:rPr>
              <w:t xml:space="preserve">а. Это послужило примером и в последующем послужило толчком </w:t>
            </w:r>
            <w:r w:rsidRPr="001E2025">
              <w:rPr>
                <w:rFonts w:ascii="Times New Roman" w:eastAsia="Times New Roman" w:hAnsi="Times New Roman" w:cs="Times New Roman"/>
                <w:sz w:val="24"/>
                <w:szCs w:val="24"/>
              </w:rPr>
              <w:t>к введению моратория на все ядерные испытания</w:t>
            </w:r>
            <w:r w:rsidRPr="001E2025">
              <w:rPr>
                <w:rFonts w:ascii="Times New Roman" w:eastAsia="Times New Roman" w:hAnsi="Times New Roman" w:cs="Times New Roman"/>
                <w:sz w:val="24"/>
                <w:szCs w:val="24"/>
                <w:lang w:val="kk-KZ"/>
              </w:rPr>
              <w:t xml:space="preserve">, </w:t>
            </w:r>
            <w:r w:rsidR="000521A5">
              <w:rPr>
                <w:rFonts w:ascii="Times New Roman" w:eastAsia="Times New Roman" w:hAnsi="Times New Roman" w:cs="Times New Roman"/>
                <w:sz w:val="24"/>
                <w:szCs w:val="24"/>
                <w:lang w:val="kk-KZ"/>
              </w:rPr>
              <w:t xml:space="preserve">во всем мире: </w:t>
            </w:r>
            <w:r w:rsidRPr="000521A5">
              <w:rPr>
                <w:rFonts w:ascii="Times New Roman" w:eastAsia="Times New Roman" w:hAnsi="Times New Roman" w:cs="Times New Roman"/>
                <w:sz w:val="24"/>
                <w:szCs w:val="24"/>
                <w:lang w:val="kk-KZ"/>
              </w:rPr>
              <w:t>Тихоокеанский Испытательный Центр Pacific Test Center (атоллы Муруроа и Фангатауфа</w:t>
            </w:r>
            <w:r w:rsidR="000521A5">
              <w:rPr>
                <w:rFonts w:ascii="Times New Roman" w:eastAsia="Times New Roman" w:hAnsi="Times New Roman" w:cs="Times New Roman"/>
                <w:sz w:val="24"/>
                <w:szCs w:val="24"/>
                <w:lang w:val="kk-KZ"/>
              </w:rPr>
              <w:t>)</w:t>
            </w:r>
            <w:r w:rsidRPr="000521A5">
              <w:rPr>
                <w:rFonts w:ascii="Times New Roman" w:eastAsia="Times New Roman" w:hAnsi="Times New Roman" w:cs="Times New Roman"/>
                <w:sz w:val="24"/>
                <w:szCs w:val="24"/>
                <w:lang w:val="kk-KZ"/>
              </w:rPr>
              <w:t xml:space="preserve">. </w:t>
            </w:r>
            <w:r w:rsidR="000521A5" w:rsidRPr="000521A5">
              <w:rPr>
                <w:rFonts w:ascii="Times New Roman" w:eastAsia="Times New Roman" w:hAnsi="Times New Roman" w:cs="Times New Roman"/>
                <w:sz w:val="24"/>
                <w:szCs w:val="24"/>
                <w:lang w:val="kk-KZ"/>
              </w:rPr>
              <w:t xml:space="preserve"> </w:t>
            </w:r>
            <w:r w:rsidR="000521A5">
              <w:rPr>
                <w:rFonts w:ascii="Times New Roman" w:eastAsia="Times New Roman" w:hAnsi="Times New Roman" w:cs="Times New Roman"/>
                <w:sz w:val="24"/>
                <w:szCs w:val="24"/>
                <w:lang w:val="kk-KZ"/>
              </w:rPr>
              <w:t xml:space="preserve"> </w:t>
            </w:r>
            <w:r w:rsidR="000521A5" w:rsidRPr="000521A5">
              <w:rPr>
                <w:rFonts w:ascii="Times New Roman" w:eastAsia="Times New Roman" w:hAnsi="Times New Roman" w:cs="Times New Roman"/>
                <w:sz w:val="24"/>
                <w:szCs w:val="24"/>
                <w:lang w:val="kk-KZ"/>
              </w:rPr>
              <w:t xml:space="preserve"> </w:t>
            </w:r>
            <w:r w:rsidR="000521A5">
              <w:rPr>
                <w:rFonts w:ascii="Times New Roman" w:eastAsia="Times New Roman" w:hAnsi="Times New Roman" w:cs="Times New Roman"/>
                <w:sz w:val="24"/>
                <w:szCs w:val="24"/>
                <w:lang w:val="kk-KZ"/>
              </w:rPr>
              <w:t xml:space="preserve">О. </w:t>
            </w:r>
            <w:r w:rsidR="000521A5">
              <w:rPr>
                <w:rFonts w:ascii="Times New Roman" w:eastAsia="Times New Roman" w:hAnsi="Times New Roman" w:cs="Times New Roman"/>
                <w:sz w:val="24"/>
                <w:szCs w:val="24"/>
              </w:rPr>
              <w:t>Новая Земля</w:t>
            </w:r>
            <w:r w:rsidRPr="001E2025">
              <w:rPr>
                <w:rFonts w:ascii="Times New Roman" w:eastAsia="Times New Roman" w:hAnsi="Times New Roman" w:cs="Times New Roman"/>
                <w:sz w:val="24"/>
                <w:szCs w:val="24"/>
              </w:rPr>
              <w:t xml:space="preserve"> (</w:t>
            </w:r>
            <w:r w:rsidR="000521A5">
              <w:rPr>
                <w:rFonts w:ascii="Times New Roman" w:eastAsia="Times New Roman" w:hAnsi="Times New Roman" w:cs="Times New Roman"/>
                <w:sz w:val="24"/>
                <w:szCs w:val="24"/>
              </w:rPr>
              <w:t>РФ</w:t>
            </w:r>
            <w:r w:rsidRPr="001E2025">
              <w:rPr>
                <w:rFonts w:ascii="Times New Roman" w:eastAsia="Times New Roman" w:hAnsi="Times New Roman" w:cs="Times New Roman"/>
                <w:sz w:val="24"/>
                <w:szCs w:val="24"/>
              </w:rPr>
              <w:t xml:space="preserve">), </w:t>
            </w:r>
            <w:r w:rsidR="000521A5">
              <w:rPr>
                <w:rFonts w:ascii="Times New Roman" w:eastAsia="Times New Roman" w:hAnsi="Times New Roman" w:cs="Times New Roman"/>
                <w:sz w:val="24"/>
                <w:szCs w:val="24"/>
              </w:rPr>
              <w:t xml:space="preserve">США </w:t>
            </w:r>
            <w:r w:rsidRPr="001E2025">
              <w:rPr>
                <w:rFonts w:ascii="Times New Roman" w:eastAsia="Times New Roman" w:hAnsi="Times New Roman" w:cs="Times New Roman"/>
                <w:sz w:val="24"/>
                <w:szCs w:val="24"/>
              </w:rPr>
              <w:t>штат Невада</w:t>
            </w:r>
            <w:r w:rsidR="000521A5">
              <w:rPr>
                <w:rFonts w:ascii="Times New Roman" w:eastAsia="Times New Roman" w:hAnsi="Times New Roman" w:cs="Times New Roman"/>
                <w:sz w:val="24"/>
                <w:szCs w:val="24"/>
              </w:rPr>
              <w:t>, раион оз. Лобнор</w:t>
            </w:r>
            <w:r w:rsidRPr="001E2025">
              <w:rPr>
                <w:rFonts w:ascii="Times New Roman" w:eastAsia="Times New Roman" w:hAnsi="Times New Roman" w:cs="Times New Roman"/>
                <w:sz w:val="24"/>
                <w:szCs w:val="24"/>
              </w:rPr>
              <w:t xml:space="preserve"> (Китай).</w:t>
            </w:r>
          </w:p>
        </w:tc>
      </w:tr>
      <w:tr w:rsidR="00A00392" w:rsidRPr="001E2025" w14:paraId="39028ADB" w14:textId="77777777" w:rsidTr="004947D6">
        <w:tc>
          <w:tcPr>
            <w:tcW w:w="1296" w:type="dxa"/>
            <w:hideMark/>
          </w:tcPr>
          <w:p w14:paraId="2812B7CC" w14:textId="77777777" w:rsidR="00A00392" w:rsidRPr="001E2025" w:rsidRDefault="00A00392" w:rsidP="00D57432">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1991—1995</w:t>
            </w:r>
          </w:p>
        </w:tc>
        <w:tc>
          <w:tcPr>
            <w:tcW w:w="8343" w:type="dxa"/>
            <w:hideMark/>
          </w:tcPr>
          <w:p w14:paraId="7121CEAC" w14:textId="3B8BA29E" w:rsidR="00A00392" w:rsidRPr="001E2025" w:rsidRDefault="000521A5" w:rsidP="000521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Руководитель</w:t>
            </w:r>
            <w:r w:rsidR="00A00392" w:rsidRPr="001E2025">
              <w:rPr>
                <w:rFonts w:ascii="Times New Roman" w:eastAsia="Times New Roman" w:hAnsi="Times New Roman" w:cs="Times New Roman"/>
                <w:sz w:val="24"/>
                <w:szCs w:val="24"/>
              </w:rPr>
              <w:t xml:space="preserve"> партии «Народный конгре</w:t>
            </w:r>
            <w:r>
              <w:rPr>
                <w:rFonts w:ascii="Times New Roman" w:eastAsia="Times New Roman" w:hAnsi="Times New Roman" w:cs="Times New Roman"/>
                <w:sz w:val="24"/>
                <w:szCs w:val="24"/>
              </w:rPr>
              <w:t>сс Казахстана»</w:t>
            </w:r>
          </w:p>
        </w:tc>
      </w:tr>
      <w:tr w:rsidR="00A00392" w:rsidRPr="001E2025" w14:paraId="4007A4AC" w14:textId="77777777" w:rsidTr="004947D6">
        <w:tc>
          <w:tcPr>
            <w:tcW w:w="1296" w:type="dxa"/>
            <w:hideMark/>
          </w:tcPr>
          <w:p w14:paraId="3195BC77" w14:textId="77777777" w:rsidR="00A00392" w:rsidRPr="001E2025" w:rsidRDefault="00A00392" w:rsidP="00D57432">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1995—2002</w:t>
            </w:r>
          </w:p>
        </w:tc>
        <w:tc>
          <w:tcPr>
            <w:tcW w:w="8343" w:type="dxa"/>
            <w:hideMark/>
          </w:tcPr>
          <w:p w14:paraId="586BF0F4" w14:textId="77777777" w:rsidR="00A00392" w:rsidRPr="001E2025" w:rsidRDefault="00A00392" w:rsidP="00D57432">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lang w:val="kk-KZ"/>
              </w:rPr>
              <w:t>П</w:t>
            </w:r>
            <w:r w:rsidRPr="001E2025">
              <w:rPr>
                <w:rFonts w:ascii="Times New Roman" w:eastAsia="Times New Roman" w:hAnsi="Times New Roman" w:cs="Times New Roman"/>
                <w:sz w:val="24"/>
                <w:szCs w:val="24"/>
              </w:rPr>
              <w:t>олномочный посол Казахстана в Италии и по совместительству в Греции и Мальте. Продолжил литературоведческую деятельность и выпустил в 1998 году в Риме книги «Язык письма» «о происхождении письменности и языка малого человечества» и «Улыбка бога», в 2001 «Пересекающиеся параллели» (введение в тюркославистику); в 2002 году книг «Тюрки в доистории» (о происхождении древнетюркских языков и письменностей), за которую получил премию Кюльтегина «за выдающиеся достижения в области тюркологии»</w:t>
            </w:r>
            <w:r w:rsidRPr="001E2025">
              <w:rPr>
                <w:rFonts w:ascii="Times New Roman" w:eastAsia="Times New Roman" w:hAnsi="Times New Roman" w:cs="Times New Roman"/>
                <w:sz w:val="24"/>
                <w:szCs w:val="24"/>
                <w:lang w:val="kk-KZ"/>
              </w:rPr>
              <w:t xml:space="preserve"> (</w:t>
            </w:r>
            <w:r w:rsidRPr="001E2025">
              <w:rPr>
                <w:rFonts w:ascii="Times New Roman" w:eastAsia="Times New Roman" w:hAnsi="Times New Roman" w:cs="Times New Roman"/>
                <w:sz w:val="24"/>
                <w:szCs w:val="24"/>
              </w:rPr>
              <w:t>2002</w:t>
            </w:r>
            <w:r w:rsidRPr="001E2025">
              <w:rPr>
                <w:rFonts w:ascii="Times New Roman" w:eastAsia="Times New Roman" w:hAnsi="Times New Roman" w:cs="Times New Roman"/>
                <w:sz w:val="24"/>
                <w:szCs w:val="24"/>
                <w:lang w:val="kk-KZ"/>
              </w:rPr>
              <w:t>)</w:t>
            </w:r>
            <w:r w:rsidRPr="001E2025">
              <w:rPr>
                <w:rFonts w:ascii="Times New Roman" w:eastAsia="Times New Roman" w:hAnsi="Times New Roman" w:cs="Times New Roman"/>
                <w:sz w:val="24"/>
                <w:szCs w:val="24"/>
              </w:rPr>
              <w:t>.</w:t>
            </w:r>
          </w:p>
        </w:tc>
      </w:tr>
      <w:tr w:rsidR="00A00392" w:rsidRPr="001E2025" w14:paraId="5EEEF394" w14:textId="77777777" w:rsidTr="004947D6">
        <w:tc>
          <w:tcPr>
            <w:tcW w:w="1296" w:type="dxa"/>
            <w:hideMark/>
          </w:tcPr>
          <w:p w14:paraId="004520C5" w14:textId="77777777" w:rsidR="00A00392" w:rsidRPr="001E2025" w:rsidRDefault="00A00392" w:rsidP="00D57432">
            <w:pPr>
              <w:spacing w:after="0" w:line="240" w:lineRule="auto"/>
              <w:jc w:val="both"/>
              <w:rPr>
                <w:rFonts w:ascii="Times New Roman" w:eastAsia="Times New Roman" w:hAnsi="Times New Roman" w:cs="Times New Roman"/>
                <w:sz w:val="24"/>
                <w:szCs w:val="24"/>
              </w:rPr>
            </w:pPr>
            <w:r w:rsidRPr="001E2025">
              <w:rPr>
                <w:rFonts w:ascii="Times New Roman" w:eastAsia="Times New Roman" w:hAnsi="Times New Roman" w:cs="Times New Roman"/>
                <w:sz w:val="24"/>
                <w:szCs w:val="24"/>
              </w:rPr>
              <w:t>С 2002 года</w:t>
            </w:r>
          </w:p>
        </w:tc>
        <w:tc>
          <w:tcPr>
            <w:tcW w:w="8343" w:type="dxa"/>
            <w:hideMark/>
          </w:tcPr>
          <w:p w14:paraId="7706E793" w14:textId="21502B81" w:rsidR="00A00392" w:rsidRPr="001E2025" w:rsidRDefault="000521A5" w:rsidP="000521A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О.Сулейменов п</w:t>
            </w:r>
            <w:r w:rsidR="00A00392" w:rsidRPr="001E2025">
              <w:rPr>
                <w:rFonts w:ascii="Times New Roman" w:eastAsia="Times New Roman" w:hAnsi="Times New Roman" w:cs="Times New Roman"/>
                <w:sz w:val="24"/>
                <w:szCs w:val="24"/>
              </w:rPr>
              <w:t>остоянный представитель Казахстана в ЮНЕСКО (Париж), подготовил к изданию этимологический словарь «1001 слово».</w:t>
            </w:r>
          </w:p>
        </w:tc>
      </w:tr>
    </w:tbl>
    <w:p w14:paraId="0AD51CDD" w14:textId="77777777" w:rsidR="00791DA8" w:rsidRPr="00791DA8" w:rsidRDefault="00791DA8" w:rsidP="00791DA8">
      <w:pPr>
        <w:snapToGrid w:val="0"/>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sz w:val="28"/>
          <w:szCs w:val="28"/>
          <w:lang w:val="kk-KZ"/>
        </w:rPr>
        <w:t>Рекомендуемая литература:</w:t>
      </w:r>
    </w:p>
    <w:p w14:paraId="2CC10182" w14:textId="77777777" w:rsidR="00791DA8" w:rsidRPr="00791DA8" w:rsidRDefault="00791DA8" w:rsidP="00791DA8">
      <w:pPr>
        <w:snapToGrid w:val="0"/>
        <w:spacing w:after="0" w:line="240" w:lineRule="auto"/>
        <w:ind w:firstLine="567"/>
        <w:jc w:val="both"/>
        <w:rPr>
          <w:rFonts w:ascii="Times New Roman" w:eastAsia="Times New Roman" w:hAnsi="Times New Roman" w:cs="Times New Roman"/>
          <w:sz w:val="28"/>
          <w:szCs w:val="28"/>
        </w:rPr>
      </w:pPr>
      <w:r w:rsidRPr="00791DA8">
        <w:rPr>
          <w:rFonts w:ascii="Times New Roman" w:hAnsi="Times New Roman" w:cs="Times New Roman"/>
          <w:sz w:val="28"/>
          <w:szCs w:val="28"/>
        </w:rPr>
        <w:t xml:space="preserve"> </w:t>
      </w:r>
      <w:r w:rsidRPr="00791DA8">
        <w:rPr>
          <w:rFonts w:ascii="Times New Roman" w:hAnsi="Times New Roman" w:cs="Times New Roman"/>
          <w:sz w:val="28"/>
          <w:szCs w:val="28"/>
        </w:rPr>
        <w:tab/>
      </w:r>
      <w:r w:rsidRPr="00791DA8">
        <w:rPr>
          <w:rFonts w:ascii="Times New Roman" w:hAnsi="Times New Roman" w:cs="Times New Roman"/>
          <w:sz w:val="28"/>
          <w:szCs w:val="28"/>
          <w:lang w:val="kk-KZ"/>
        </w:rPr>
        <w:t xml:space="preserve">1.Сулейменов О.О. </w:t>
      </w:r>
      <w:r w:rsidRPr="00791DA8">
        <w:rPr>
          <w:rFonts w:ascii="Times New Roman" w:eastAsia="Times New Roman" w:hAnsi="Times New Roman" w:cs="Times New Roman"/>
          <w:sz w:val="28"/>
          <w:szCs w:val="28"/>
        </w:rPr>
        <w:t xml:space="preserve">Глубина прошлого, широта настоящего и высота будущего. // Журнал. Дружба народов. - 2009. -№ 11. - </w:t>
      </w:r>
      <w:r w:rsidRPr="00791DA8">
        <w:rPr>
          <w:rFonts w:ascii="Times New Roman" w:eastAsia="Times New Roman" w:hAnsi="Times New Roman" w:cs="Times New Roman"/>
          <w:sz w:val="28"/>
          <w:szCs w:val="28"/>
          <w:lang w:val="en-US"/>
        </w:rPr>
        <w:t>C</w:t>
      </w:r>
      <w:r w:rsidRPr="00791DA8">
        <w:rPr>
          <w:rFonts w:ascii="Times New Roman" w:eastAsia="Times New Roman" w:hAnsi="Times New Roman" w:cs="Times New Roman"/>
          <w:sz w:val="28"/>
          <w:szCs w:val="28"/>
        </w:rPr>
        <w:t>. 22-27 с.</w:t>
      </w:r>
    </w:p>
    <w:p w14:paraId="2C3BA666" w14:textId="4F929E34" w:rsidR="0052670B" w:rsidRPr="0052670B" w:rsidRDefault="0052670B" w:rsidP="0052670B">
      <w:pPr>
        <w:tabs>
          <w:tab w:val="left" w:pos="1134"/>
        </w:tabs>
        <w:spacing w:after="0"/>
        <w:jc w:val="both"/>
        <w:rPr>
          <w:rFonts w:ascii="Times New Roman" w:eastAsiaTheme="majorEastAsia" w:hAnsi="Times New Roman" w:cs="Times New Roman"/>
          <w:sz w:val="28"/>
          <w:szCs w:val="28"/>
          <w:lang w:val="en-US"/>
        </w:rPr>
      </w:pPr>
      <w:r>
        <w:rPr>
          <w:rFonts w:ascii="Times New Roman" w:hAnsi="Times New Roman" w:cs="Times New Roman"/>
          <w:sz w:val="28"/>
          <w:szCs w:val="28"/>
          <w:lang w:val="kk-KZ"/>
        </w:rPr>
        <w:lastRenderedPageBreak/>
        <w:t xml:space="preserve">         2</w:t>
      </w:r>
      <w:r w:rsidR="00BD6D7A" w:rsidRPr="00BD6D7A">
        <w:rPr>
          <w:rFonts w:ascii="Times New Roman" w:hAnsi="Times New Roman" w:cs="Times New Roman"/>
          <w:sz w:val="28"/>
          <w:szCs w:val="28"/>
          <w:lang w:val="kk-KZ"/>
        </w:rPr>
        <w:t xml:space="preserve">. </w:t>
      </w:r>
      <w:r w:rsidRPr="00080C74">
        <w:rPr>
          <w:rFonts w:ascii="Times New Roman" w:eastAsia="Arial" w:hAnsi="Times New Roman" w:cs="Times New Roman"/>
          <w:sz w:val="28"/>
          <w:szCs w:val="28"/>
        </w:rPr>
        <w:t>Мирзоев К.И., Тебегенов Т.С., Тохметов А.Т. Многонациональная литература народа Казахстана в годы независимости. – Алматы: КазНПУ им. Абая</w:t>
      </w:r>
      <w:r w:rsidRPr="0052670B">
        <w:rPr>
          <w:rFonts w:ascii="Times New Roman" w:eastAsia="Arial" w:hAnsi="Times New Roman" w:cs="Times New Roman"/>
          <w:sz w:val="28"/>
          <w:szCs w:val="28"/>
          <w:lang w:val="en-US"/>
        </w:rPr>
        <w:t xml:space="preserve">, 2012. </w:t>
      </w:r>
      <w:r w:rsidRPr="0052670B">
        <w:rPr>
          <w:rFonts w:ascii="Times New Roman" w:hAnsi="Times New Roman" w:cs="Times New Roman"/>
          <w:sz w:val="28"/>
          <w:szCs w:val="28"/>
          <w:lang w:val="en-US"/>
        </w:rPr>
        <w:t>–</w:t>
      </w:r>
      <w:r w:rsidRPr="0052670B">
        <w:rPr>
          <w:rFonts w:ascii="Times New Roman" w:eastAsia="Arial" w:hAnsi="Times New Roman" w:cs="Times New Roman"/>
          <w:sz w:val="28"/>
          <w:szCs w:val="28"/>
          <w:lang w:val="en-US"/>
        </w:rPr>
        <w:t xml:space="preserve"> 311 </w:t>
      </w:r>
      <w:r w:rsidRPr="00080C74">
        <w:rPr>
          <w:rFonts w:ascii="Times New Roman" w:eastAsia="Arial" w:hAnsi="Times New Roman" w:cs="Times New Roman"/>
          <w:sz w:val="28"/>
          <w:szCs w:val="28"/>
        </w:rPr>
        <w:t>с</w:t>
      </w:r>
      <w:r w:rsidRPr="0052670B">
        <w:rPr>
          <w:rFonts w:ascii="Times New Roman" w:eastAsia="Arial" w:hAnsi="Times New Roman" w:cs="Times New Roman"/>
          <w:sz w:val="28"/>
          <w:szCs w:val="28"/>
          <w:lang w:val="en-US"/>
        </w:rPr>
        <w:t>.</w:t>
      </w:r>
      <w:r w:rsidRPr="0052670B">
        <w:rPr>
          <w:rFonts w:ascii="Times New Roman" w:eastAsiaTheme="majorEastAsia" w:hAnsi="Times New Roman" w:cs="Times New Roman"/>
          <w:sz w:val="28"/>
          <w:szCs w:val="28"/>
          <w:lang w:val="en-US"/>
        </w:rPr>
        <w:t xml:space="preserve"> </w:t>
      </w:r>
    </w:p>
    <w:p w14:paraId="076B7060" w14:textId="4E33656E" w:rsidR="0052670B" w:rsidRDefault="0052670B" w:rsidP="0052670B">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BA0262">
        <w:rPr>
          <w:rFonts w:ascii="Times New Roman" w:hAnsi="Times New Roman" w:cs="Times New Roman"/>
          <w:sz w:val="28"/>
          <w:szCs w:val="28"/>
          <w:lang w:val="en-US"/>
        </w:rPr>
        <w:t>3</w:t>
      </w:r>
      <w:r w:rsidRPr="00080C74">
        <w:rPr>
          <w:rFonts w:ascii="Times New Roman" w:hAnsi="Times New Roman" w:cs="Times New Roman"/>
          <w:sz w:val="28"/>
          <w:szCs w:val="28"/>
          <w:lang w:val="en-US"/>
        </w:rPr>
        <w:t xml:space="preserve">. </w:t>
      </w:r>
      <w:r>
        <w:rPr>
          <w:rFonts w:ascii="Times New Roman" w:hAnsi="Times New Roman" w:cs="Times New Roman"/>
          <w:sz w:val="28"/>
          <w:szCs w:val="28"/>
        </w:rPr>
        <w:t>Кошербаев</w:t>
      </w:r>
      <w:r w:rsidRPr="00080C74">
        <w:rPr>
          <w:rFonts w:ascii="Times New Roman" w:hAnsi="Times New Roman" w:cs="Times New Roman"/>
          <w:sz w:val="28"/>
          <w:szCs w:val="28"/>
          <w:lang w:val="en-US"/>
        </w:rPr>
        <w:t xml:space="preserve"> </w:t>
      </w:r>
      <w:r>
        <w:rPr>
          <w:rFonts w:ascii="Times New Roman" w:hAnsi="Times New Roman" w:cs="Times New Roman"/>
          <w:sz w:val="28"/>
          <w:szCs w:val="28"/>
        </w:rPr>
        <w:t>Р</w:t>
      </w:r>
      <w:r w:rsidRPr="00080C74">
        <w:rPr>
          <w:rFonts w:ascii="Times New Roman" w:hAnsi="Times New Roman" w:cs="Times New Roman"/>
          <w:sz w:val="28"/>
          <w:szCs w:val="28"/>
          <w:lang w:val="en-US"/>
        </w:rPr>
        <w:t>.</w:t>
      </w:r>
      <w:r>
        <w:rPr>
          <w:rFonts w:ascii="Times New Roman" w:hAnsi="Times New Roman" w:cs="Times New Roman"/>
          <w:sz w:val="28"/>
          <w:szCs w:val="28"/>
        </w:rPr>
        <w:t>Н</w:t>
      </w:r>
      <w:r w:rsidRPr="00080C74">
        <w:rPr>
          <w:rFonts w:ascii="Times New Roman" w:hAnsi="Times New Roman" w:cs="Times New Roman"/>
          <w:sz w:val="28"/>
          <w:szCs w:val="28"/>
          <w:lang w:val="en-US"/>
        </w:rPr>
        <w:t xml:space="preserve">. </w:t>
      </w:r>
      <w:r w:rsidRPr="005D71EF">
        <w:rPr>
          <w:rFonts w:ascii="Times New Roman" w:hAnsi="Times New Roman" w:cs="Times New Roman"/>
          <w:sz w:val="28"/>
          <w:szCs w:val="28"/>
          <w:lang w:val="en-US"/>
        </w:rPr>
        <w:t>Cognitive</w:t>
      </w:r>
      <w:r w:rsidRPr="005D71EF">
        <w:rPr>
          <w:rFonts w:ascii="Times New Roman" w:hAnsi="Times New Roman" w:cs="Times New Roman"/>
          <w:spacing w:val="-12"/>
          <w:sz w:val="28"/>
          <w:szCs w:val="28"/>
          <w:lang w:val="en-US"/>
        </w:rPr>
        <w:t xml:space="preserve"> </w:t>
      </w:r>
      <w:r w:rsidRPr="005D71EF">
        <w:rPr>
          <w:rFonts w:ascii="Times New Roman" w:hAnsi="Times New Roman" w:cs="Times New Roman"/>
          <w:sz w:val="28"/>
          <w:szCs w:val="28"/>
          <w:lang w:val="en-US"/>
        </w:rPr>
        <w:t>and</w:t>
      </w:r>
      <w:r w:rsidRPr="005D71EF">
        <w:rPr>
          <w:rFonts w:ascii="Times New Roman" w:hAnsi="Times New Roman" w:cs="Times New Roman"/>
          <w:spacing w:val="-22"/>
          <w:sz w:val="28"/>
          <w:szCs w:val="28"/>
          <w:lang w:val="en-US"/>
        </w:rPr>
        <w:t xml:space="preserve"> </w:t>
      </w:r>
      <w:r w:rsidRPr="005D71EF">
        <w:rPr>
          <w:rFonts w:ascii="Times New Roman" w:hAnsi="Times New Roman" w:cs="Times New Roman"/>
          <w:sz w:val="28"/>
          <w:szCs w:val="28"/>
          <w:lang w:val="en-US"/>
        </w:rPr>
        <w:t>psychological-pedagogical</w:t>
      </w:r>
      <w:r w:rsidRPr="005D71EF">
        <w:rPr>
          <w:rFonts w:ascii="Times New Roman" w:hAnsi="Times New Roman" w:cs="Times New Roman"/>
          <w:spacing w:val="25"/>
          <w:sz w:val="28"/>
          <w:szCs w:val="28"/>
          <w:lang w:val="en-US"/>
        </w:rPr>
        <w:t xml:space="preserve"> </w:t>
      </w:r>
      <w:r w:rsidRPr="005D71EF">
        <w:rPr>
          <w:rFonts w:ascii="Times New Roman" w:hAnsi="Times New Roman" w:cs="Times New Roman"/>
          <w:sz w:val="28"/>
          <w:szCs w:val="28"/>
          <w:lang w:val="en-US"/>
        </w:rPr>
        <w:t>aspects</w:t>
      </w:r>
      <w:r w:rsidRPr="005D71EF">
        <w:rPr>
          <w:rFonts w:ascii="Times New Roman" w:hAnsi="Times New Roman" w:cs="Times New Roman"/>
          <w:spacing w:val="-17"/>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28"/>
          <w:sz w:val="28"/>
          <w:szCs w:val="28"/>
          <w:lang w:val="en-US"/>
        </w:rPr>
        <w:t xml:space="preserve"> </w:t>
      </w:r>
      <w:r w:rsidRPr="005D71EF">
        <w:rPr>
          <w:rFonts w:ascii="Times New Roman" w:hAnsi="Times New Roman" w:cs="Times New Roman"/>
          <w:sz w:val="28"/>
          <w:szCs w:val="28"/>
          <w:lang w:val="en-US"/>
        </w:rPr>
        <w:t>cross-cultural</w:t>
      </w:r>
      <w:r w:rsidRPr="005D71EF">
        <w:rPr>
          <w:rFonts w:ascii="Times New Roman" w:hAnsi="Times New Roman" w:cs="Times New Roman"/>
          <w:spacing w:val="-7"/>
          <w:sz w:val="28"/>
          <w:szCs w:val="28"/>
          <w:lang w:val="en-US"/>
        </w:rPr>
        <w:t xml:space="preserve"> </w:t>
      </w:r>
      <w:r w:rsidRPr="005D71EF">
        <w:rPr>
          <w:rFonts w:ascii="Times New Roman" w:hAnsi="Times New Roman" w:cs="Times New Roman"/>
          <w:sz w:val="28"/>
          <w:szCs w:val="28"/>
          <w:lang w:val="en-US"/>
        </w:rPr>
        <w:t xml:space="preserve">education </w:t>
      </w:r>
      <w:r w:rsidRPr="005D71EF">
        <w:rPr>
          <w:rFonts w:ascii="Times New Roman" w:hAnsi="Times New Roman" w:cs="Times New Roman"/>
          <w:w w:val="110"/>
          <w:sz w:val="28"/>
          <w:szCs w:val="28"/>
          <w:lang w:val="en-US"/>
        </w:rPr>
        <w:t>(</w:t>
      </w:r>
      <w:r w:rsidRPr="005D71EF">
        <w:rPr>
          <w:rFonts w:ascii="Times New Roman" w:hAnsi="Times New Roman" w:cs="Times New Roman"/>
          <w:sz w:val="28"/>
          <w:szCs w:val="28"/>
          <w:lang w:val="en-US"/>
        </w:rPr>
        <w:t>creativity</w:t>
      </w:r>
      <w:r w:rsidRPr="005D71EF">
        <w:rPr>
          <w:rFonts w:ascii="Times New Roman" w:hAnsi="Times New Roman" w:cs="Times New Roman"/>
          <w:spacing w:val="18"/>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13"/>
          <w:sz w:val="28"/>
          <w:szCs w:val="28"/>
          <w:lang w:val="en-US"/>
        </w:rPr>
        <w:t xml:space="preserve"> </w:t>
      </w:r>
      <w:r w:rsidRPr="005D71EF">
        <w:rPr>
          <w:rFonts w:ascii="Times New Roman" w:hAnsi="Times New Roman" w:cs="Times New Roman"/>
          <w:sz w:val="28"/>
          <w:szCs w:val="28"/>
          <w:lang w:val="en-US"/>
        </w:rPr>
        <w:t>poets</w:t>
      </w:r>
      <w:r w:rsidRPr="005D71EF">
        <w:rPr>
          <w:rFonts w:ascii="Times New Roman" w:hAnsi="Times New Roman" w:cs="Times New Roman"/>
          <w:spacing w:val="5"/>
          <w:sz w:val="28"/>
          <w:szCs w:val="28"/>
          <w:lang w:val="en-US"/>
        </w:rPr>
        <w:t xml:space="preserve"> </w:t>
      </w:r>
      <w:r w:rsidRPr="005D71EF">
        <w:rPr>
          <w:rFonts w:ascii="Times New Roman" w:hAnsi="Times New Roman" w:cs="Times New Roman"/>
          <w:sz w:val="28"/>
          <w:szCs w:val="28"/>
          <w:lang w:val="en-US"/>
        </w:rPr>
        <w:t>and</w:t>
      </w:r>
      <w:r w:rsidRPr="005D71EF">
        <w:rPr>
          <w:rFonts w:ascii="Times New Roman" w:hAnsi="Times New Roman" w:cs="Times New Roman"/>
          <w:spacing w:val="-7"/>
          <w:sz w:val="28"/>
          <w:szCs w:val="28"/>
          <w:lang w:val="en-US"/>
        </w:rPr>
        <w:t xml:space="preserve"> </w:t>
      </w:r>
      <w:r w:rsidRPr="005D71EF">
        <w:rPr>
          <w:rFonts w:ascii="Times New Roman" w:hAnsi="Times New Roman" w:cs="Times New Roman"/>
          <w:sz w:val="28"/>
          <w:szCs w:val="28"/>
          <w:lang w:val="en-US"/>
        </w:rPr>
        <w:t>writers</w:t>
      </w:r>
      <w:r w:rsidRPr="005D71EF">
        <w:rPr>
          <w:rFonts w:ascii="Times New Roman" w:hAnsi="Times New Roman" w:cs="Times New Roman"/>
          <w:spacing w:val="5"/>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6"/>
          <w:sz w:val="28"/>
          <w:szCs w:val="28"/>
          <w:lang w:val="en-US"/>
        </w:rPr>
        <w:t xml:space="preserve"> </w:t>
      </w:r>
      <w:r w:rsidRPr="005D71EF">
        <w:rPr>
          <w:rFonts w:ascii="Times New Roman" w:hAnsi="Times New Roman" w:cs="Times New Roman"/>
          <w:sz w:val="28"/>
          <w:szCs w:val="28"/>
          <w:lang w:val="en-US"/>
        </w:rPr>
        <w:t>Кazakhstan</w:t>
      </w:r>
      <w:r w:rsidRPr="005D71EF">
        <w:rPr>
          <w:rFonts w:ascii="Times New Roman" w:hAnsi="Times New Roman" w:cs="Times New Roman"/>
          <w:spacing w:val="8"/>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13"/>
          <w:sz w:val="28"/>
          <w:szCs w:val="28"/>
          <w:lang w:val="en-US"/>
        </w:rPr>
        <w:t xml:space="preserve"> </w:t>
      </w:r>
      <w:r w:rsidRPr="005D71EF">
        <w:rPr>
          <w:rFonts w:ascii="Times New Roman" w:hAnsi="Times New Roman" w:cs="Times New Roman"/>
          <w:sz w:val="28"/>
          <w:szCs w:val="28"/>
          <w:lang w:val="en-US"/>
        </w:rPr>
        <w:t>the</w:t>
      </w:r>
      <w:r w:rsidRPr="005D71EF">
        <w:rPr>
          <w:rFonts w:ascii="Times New Roman" w:hAnsi="Times New Roman" w:cs="Times New Roman"/>
          <w:spacing w:val="-3"/>
          <w:sz w:val="28"/>
          <w:szCs w:val="28"/>
          <w:lang w:val="en-US"/>
        </w:rPr>
        <w:t xml:space="preserve"> </w:t>
      </w:r>
      <w:r w:rsidRPr="005D71EF">
        <w:rPr>
          <w:rFonts w:ascii="Times New Roman" w:hAnsi="Times New Roman" w:cs="Times New Roman"/>
          <w:sz w:val="28"/>
          <w:szCs w:val="28"/>
          <w:lang w:val="en-US"/>
        </w:rPr>
        <w:t>xx</w:t>
      </w:r>
      <w:r w:rsidRPr="005D71EF">
        <w:rPr>
          <w:rFonts w:ascii="Times New Roman" w:hAnsi="Times New Roman" w:cs="Times New Roman"/>
          <w:spacing w:val="-1"/>
          <w:sz w:val="28"/>
          <w:szCs w:val="28"/>
          <w:lang w:val="en-US"/>
        </w:rPr>
        <w:t xml:space="preserve"> </w:t>
      </w:r>
      <w:r w:rsidRPr="005D71EF">
        <w:rPr>
          <w:rFonts w:ascii="Times New Roman" w:hAnsi="Times New Roman" w:cs="Times New Roman"/>
          <w:sz w:val="28"/>
          <w:szCs w:val="28"/>
          <w:lang w:val="en-US"/>
        </w:rPr>
        <w:t>century)</w:t>
      </w:r>
      <w:r w:rsidRPr="005D71EF">
        <w:rPr>
          <w:rFonts w:ascii="Times New Roman" w:hAnsi="Times New Roman" w:cs="Times New Roman"/>
          <w:spacing w:val="-29"/>
          <w:w w:val="110"/>
          <w:sz w:val="28"/>
          <w:szCs w:val="28"/>
          <w:lang w:val="kk-KZ"/>
        </w:rPr>
        <w:t>//</w:t>
      </w:r>
      <w:r w:rsidRPr="005D71EF">
        <w:rPr>
          <w:rFonts w:ascii="Times New Roman" w:hAnsi="Times New Roman" w:cs="Times New Roman"/>
          <w:sz w:val="28"/>
          <w:szCs w:val="28"/>
          <w:lang w:val="kk-KZ"/>
        </w:rPr>
        <w:t xml:space="preserve"> «П</w:t>
      </w:r>
      <w:r w:rsidRPr="005D71EF">
        <w:rPr>
          <w:rFonts w:ascii="Times New Roman" w:hAnsi="Times New Roman" w:cs="Times New Roman"/>
          <w:sz w:val="28"/>
          <w:szCs w:val="28"/>
        </w:rPr>
        <w:t>едагогика</w:t>
      </w:r>
      <w:r w:rsidRPr="005D71EF">
        <w:rPr>
          <w:rFonts w:ascii="Times New Roman" w:hAnsi="Times New Roman" w:cs="Times New Roman"/>
          <w:sz w:val="28"/>
          <w:szCs w:val="28"/>
          <w:lang w:val="en-US"/>
        </w:rPr>
        <w:t xml:space="preserve"> </w:t>
      </w:r>
      <w:r w:rsidRPr="005D71EF">
        <w:rPr>
          <w:rFonts w:ascii="Times New Roman" w:hAnsi="Times New Roman" w:cs="Times New Roman"/>
          <w:sz w:val="28"/>
          <w:szCs w:val="28"/>
        </w:rPr>
        <w:t>и</w:t>
      </w:r>
      <w:r w:rsidRPr="005D71EF">
        <w:rPr>
          <w:rFonts w:ascii="Times New Roman" w:hAnsi="Times New Roman" w:cs="Times New Roman"/>
          <w:sz w:val="28"/>
          <w:szCs w:val="28"/>
          <w:lang w:val="en-US"/>
        </w:rPr>
        <w:t xml:space="preserve"> </w:t>
      </w:r>
      <w:r w:rsidRPr="005D71EF">
        <w:rPr>
          <w:rFonts w:ascii="Times New Roman" w:hAnsi="Times New Roman" w:cs="Times New Roman"/>
          <w:sz w:val="28"/>
          <w:szCs w:val="28"/>
        </w:rPr>
        <w:t>психология</w:t>
      </w:r>
      <w:r w:rsidRPr="005D71EF">
        <w:rPr>
          <w:rFonts w:ascii="Times New Roman" w:hAnsi="Times New Roman" w:cs="Times New Roman"/>
          <w:sz w:val="28"/>
          <w:szCs w:val="28"/>
          <w:lang w:val="kk-KZ"/>
        </w:rPr>
        <w:t>», №2(51), 2022 г. - С.175-185.</w:t>
      </w:r>
    </w:p>
    <w:p w14:paraId="21F27084" w14:textId="541B8ECB" w:rsidR="00791DA8" w:rsidRPr="00BD6D7A" w:rsidRDefault="00791DA8" w:rsidP="00791DA8">
      <w:pPr>
        <w:spacing w:after="0" w:line="240" w:lineRule="auto"/>
        <w:ind w:firstLine="567"/>
        <w:jc w:val="both"/>
        <w:rPr>
          <w:rFonts w:ascii="Times New Roman" w:hAnsi="Times New Roman" w:cs="Times New Roman"/>
          <w:sz w:val="28"/>
          <w:szCs w:val="28"/>
          <w:lang w:val="kk-KZ"/>
        </w:rPr>
      </w:pPr>
    </w:p>
    <w:p w14:paraId="4041E327" w14:textId="77777777" w:rsidR="00BD6D7A" w:rsidRPr="00791DA8" w:rsidRDefault="00BD6D7A" w:rsidP="00791DA8">
      <w:pPr>
        <w:spacing w:after="0" w:line="240" w:lineRule="auto"/>
        <w:ind w:firstLine="567"/>
        <w:jc w:val="both"/>
        <w:rPr>
          <w:rFonts w:ascii="Times New Roman" w:hAnsi="Times New Roman" w:cs="Times New Roman"/>
          <w:b/>
          <w:sz w:val="28"/>
          <w:szCs w:val="28"/>
          <w:lang w:val="kk-KZ"/>
        </w:rPr>
      </w:pPr>
    </w:p>
    <w:p w14:paraId="6CD3328B"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b/>
          <w:sz w:val="28"/>
          <w:szCs w:val="28"/>
          <w:lang w:val="kk-KZ"/>
        </w:rPr>
        <w:t>Тема5 «</w:t>
      </w:r>
      <w:r w:rsidRPr="00791DA8">
        <w:rPr>
          <w:rFonts w:ascii="Times New Roman" w:hAnsi="Times New Roman" w:cs="Times New Roman"/>
          <w:sz w:val="28"/>
          <w:szCs w:val="28"/>
          <w:lang w:val="kk-KZ"/>
        </w:rPr>
        <w:t xml:space="preserve">Великий немец Великой Степи». Творчество Г.К.Бельгера в пространстве трех культур. </w:t>
      </w:r>
    </w:p>
    <w:p w14:paraId="7D470058"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lang w:val="kk-KZ"/>
        </w:rPr>
        <w:t>Обучающая цель:привить интерес к творчеству Г.Бельгера</w:t>
      </w:r>
    </w:p>
    <w:p w14:paraId="27E527EE"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lang w:val="kk-KZ"/>
        </w:rPr>
        <w:t xml:space="preserve">Развивающая цель:развитие аналитического мышления и гумманных  качеств через творчество писателя и публициста. </w:t>
      </w:r>
    </w:p>
    <w:p w14:paraId="1D39A7F6"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b/>
          <w:sz w:val="28"/>
          <w:szCs w:val="28"/>
          <w:lang w:val="kk-KZ"/>
        </w:rPr>
        <w:t>Методы обучения</w:t>
      </w:r>
      <w:r w:rsidRPr="00791DA8">
        <w:rPr>
          <w:rFonts w:ascii="Times New Roman" w:hAnsi="Times New Roman" w:cs="Times New Roman"/>
          <w:sz w:val="28"/>
          <w:szCs w:val="28"/>
          <w:lang w:val="kk-KZ"/>
        </w:rPr>
        <w:t xml:space="preserve">. Экскурсионная лекция в мемориальном кабинете Г.К. Бельгера. </w:t>
      </w:r>
    </w:p>
    <w:p w14:paraId="47ED3B51" w14:textId="77777777" w:rsidR="00791DA8" w:rsidRPr="00791DA8" w:rsidRDefault="00791DA8" w:rsidP="00791DA8">
      <w:pPr>
        <w:pStyle w:val="TableParagraph"/>
        <w:ind w:firstLine="567"/>
        <w:jc w:val="both"/>
        <w:rPr>
          <w:sz w:val="28"/>
          <w:szCs w:val="28"/>
        </w:rPr>
      </w:pPr>
      <w:r w:rsidRPr="00791DA8">
        <w:rPr>
          <w:b/>
          <w:sz w:val="28"/>
          <w:szCs w:val="28"/>
        </w:rPr>
        <w:t>Творческие задания</w:t>
      </w:r>
      <w:r w:rsidRPr="00791DA8">
        <w:rPr>
          <w:sz w:val="28"/>
          <w:szCs w:val="28"/>
        </w:rPr>
        <w:t xml:space="preserve">: </w:t>
      </w:r>
      <w:r w:rsidRPr="00791DA8">
        <w:rPr>
          <w:sz w:val="28"/>
          <w:szCs w:val="28"/>
          <w:lang w:val="ru-RU"/>
        </w:rPr>
        <w:t>задание-1 з</w:t>
      </w:r>
      <w:r w:rsidRPr="00791DA8">
        <w:rPr>
          <w:sz w:val="28"/>
          <w:szCs w:val="28"/>
        </w:rPr>
        <w:t xml:space="preserve">аполнить содержание </w:t>
      </w:r>
      <w:r w:rsidRPr="00791DA8">
        <w:rPr>
          <w:iCs/>
          <w:sz w:val="28"/>
          <w:szCs w:val="28"/>
        </w:rPr>
        <w:t xml:space="preserve">хронологической таблицы по </w:t>
      </w:r>
      <w:r w:rsidRPr="00791DA8">
        <w:rPr>
          <w:sz w:val="28"/>
          <w:szCs w:val="28"/>
        </w:rPr>
        <w:t>событиям жизни и творчества писателя</w:t>
      </w:r>
    </w:p>
    <w:p w14:paraId="7309800B" w14:textId="77777777" w:rsidR="00791DA8" w:rsidRPr="00791DA8" w:rsidRDefault="00791DA8" w:rsidP="00791DA8">
      <w:pPr>
        <w:spacing w:after="0" w:line="240" w:lineRule="auto"/>
        <w:ind w:firstLine="567"/>
        <w:jc w:val="both"/>
        <w:rPr>
          <w:rFonts w:ascii="Times New Roman" w:hAnsi="Times New Roman" w:cs="Times New Roman"/>
          <w:sz w:val="24"/>
          <w:szCs w:val="24"/>
          <w:lang w:val="kk-KZ"/>
        </w:rPr>
      </w:pPr>
    </w:p>
    <w:p w14:paraId="127FFB90" w14:textId="77777777" w:rsidR="00791DA8" w:rsidRPr="00791DA8" w:rsidRDefault="00791DA8" w:rsidP="00791DA8">
      <w:pPr>
        <w:spacing w:after="0" w:line="240" w:lineRule="auto"/>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sz w:val="28"/>
          <w:szCs w:val="28"/>
          <w:lang w:val="kk-KZ"/>
        </w:rPr>
        <w:t>Таблица В 2</w:t>
      </w:r>
    </w:p>
    <w:p w14:paraId="52E27F67" w14:textId="77777777" w:rsidR="00791DA8" w:rsidRPr="00791DA8" w:rsidRDefault="00791DA8" w:rsidP="00791DA8">
      <w:pPr>
        <w:spacing w:after="0" w:line="240" w:lineRule="auto"/>
        <w:jc w:val="both"/>
        <w:rPr>
          <w:rFonts w:ascii="Times New Roman" w:hAnsi="Times New Roman" w:cs="Times New Roman"/>
          <w:sz w:val="24"/>
          <w:szCs w:val="24"/>
          <w:lang w:val="kk-KZ"/>
        </w:rPr>
      </w:pPr>
    </w:p>
    <w:tbl>
      <w:tblPr>
        <w:tblStyle w:val="a7"/>
        <w:tblW w:w="9639" w:type="dxa"/>
        <w:tblInd w:w="-5" w:type="dxa"/>
        <w:tblLayout w:type="fixed"/>
        <w:tblLook w:val="04A0" w:firstRow="1" w:lastRow="0" w:firstColumn="1" w:lastColumn="0" w:noHBand="0" w:noVBand="1"/>
      </w:tblPr>
      <w:tblGrid>
        <w:gridCol w:w="3402"/>
        <w:gridCol w:w="2552"/>
        <w:gridCol w:w="3685"/>
      </w:tblGrid>
      <w:tr w:rsidR="00791DA8" w:rsidRPr="00791DA8" w14:paraId="11834F0D" w14:textId="77777777" w:rsidTr="00791DA8">
        <w:tc>
          <w:tcPr>
            <w:tcW w:w="3402" w:type="dxa"/>
          </w:tcPr>
          <w:p w14:paraId="563E862E" w14:textId="77777777" w:rsidR="00791DA8" w:rsidRPr="00791DA8" w:rsidRDefault="00791DA8" w:rsidP="00791DA8">
            <w:pPr>
              <w:spacing w:after="0" w:line="240" w:lineRule="auto"/>
              <w:rPr>
                <w:rFonts w:ascii="Times New Roman" w:hAnsi="Times New Roman" w:cs="Times New Roman"/>
                <w:bCs/>
                <w:iCs/>
                <w:sz w:val="24"/>
                <w:szCs w:val="24"/>
                <w:lang w:val="kk-KZ"/>
              </w:rPr>
            </w:pPr>
            <w:r w:rsidRPr="00791DA8">
              <w:rPr>
                <w:rFonts w:ascii="Times New Roman" w:hAnsi="Times New Roman" w:cs="Times New Roman"/>
                <w:bCs/>
                <w:iCs/>
                <w:sz w:val="24"/>
                <w:szCs w:val="24"/>
                <w:lang w:val="kk-KZ"/>
              </w:rPr>
              <w:t xml:space="preserve">События жизни </w:t>
            </w:r>
          </w:p>
        </w:tc>
        <w:tc>
          <w:tcPr>
            <w:tcW w:w="2552" w:type="dxa"/>
          </w:tcPr>
          <w:p w14:paraId="37AE84E7" w14:textId="77777777" w:rsidR="00791DA8" w:rsidRPr="00791DA8" w:rsidRDefault="00791DA8" w:rsidP="00791DA8">
            <w:pPr>
              <w:spacing w:after="0" w:line="240" w:lineRule="auto"/>
              <w:jc w:val="center"/>
              <w:rPr>
                <w:rFonts w:ascii="Times New Roman" w:hAnsi="Times New Roman" w:cs="Times New Roman"/>
                <w:bCs/>
                <w:iCs/>
                <w:sz w:val="24"/>
                <w:szCs w:val="24"/>
              </w:rPr>
            </w:pPr>
            <w:r w:rsidRPr="00791DA8">
              <w:rPr>
                <w:rFonts w:ascii="Times New Roman" w:hAnsi="Times New Roman" w:cs="Times New Roman"/>
                <w:bCs/>
                <w:iCs/>
                <w:sz w:val="24"/>
                <w:szCs w:val="24"/>
              </w:rPr>
              <w:t>Хронология</w:t>
            </w:r>
          </w:p>
        </w:tc>
        <w:tc>
          <w:tcPr>
            <w:tcW w:w="3685" w:type="dxa"/>
          </w:tcPr>
          <w:p w14:paraId="3D2D64DD" w14:textId="77777777" w:rsidR="00791DA8" w:rsidRPr="00791DA8" w:rsidRDefault="00791DA8" w:rsidP="00791DA8">
            <w:pPr>
              <w:spacing w:after="0" w:line="240" w:lineRule="auto"/>
              <w:jc w:val="center"/>
              <w:rPr>
                <w:rFonts w:ascii="Times New Roman" w:hAnsi="Times New Roman" w:cs="Times New Roman"/>
                <w:bCs/>
                <w:iCs/>
                <w:sz w:val="24"/>
                <w:szCs w:val="24"/>
                <w:lang w:val="kk-KZ"/>
              </w:rPr>
            </w:pPr>
            <w:r w:rsidRPr="00791DA8">
              <w:rPr>
                <w:rFonts w:ascii="Times New Roman" w:hAnsi="Times New Roman" w:cs="Times New Roman"/>
                <w:bCs/>
                <w:iCs/>
                <w:sz w:val="24"/>
                <w:szCs w:val="24"/>
                <w:lang w:val="kk-KZ"/>
              </w:rPr>
              <w:t xml:space="preserve">Аналитика </w:t>
            </w:r>
          </w:p>
        </w:tc>
      </w:tr>
      <w:tr w:rsidR="00791DA8" w:rsidRPr="00791DA8" w14:paraId="56A72436" w14:textId="77777777" w:rsidTr="00791DA8">
        <w:tc>
          <w:tcPr>
            <w:tcW w:w="3402" w:type="dxa"/>
          </w:tcPr>
          <w:p w14:paraId="757C5440" w14:textId="77777777" w:rsidR="00791DA8" w:rsidRPr="00791DA8" w:rsidRDefault="00791DA8" w:rsidP="00791DA8">
            <w:pPr>
              <w:spacing w:after="0" w:line="240" w:lineRule="auto"/>
              <w:rPr>
                <w:rFonts w:ascii="Times New Roman" w:hAnsi="Times New Roman" w:cs="Times New Roman"/>
                <w:bCs/>
                <w:iCs/>
                <w:sz w:val="24"/>
                <w:szCs w:val="24"/>
              </w:rPr>
            </w:pPr>
          </w:p>
        </w:tc>
        <w:tc>
          <w:tcPr>
            <w:tcW w:w="2552" w:type="dxa"/>
          </w:tcPr>
          <w:p w14:paraId="3DB913BC" w14:textId="77777777" w:rsidR="00791DA8" w:rsidRPr="00791DA8" w:rsidRDefault="00791DA8" w:rsidP="00791DA8">
            <w:pPr>
              <w:spacing w:after="0" w:line="240" w:lineRule="auto"/>
              <w:rPr>
                <w:rFonts w:ascii="Times New Roman" w:hAnsi="Times New Roman" w:cs="Times New Roman"/>
                <w:bCs/>
                <w:iCs/>
                <w:sz w:val="24"/>
                <w:szCs w:val="24"/>
              </w:rPr>
            </w:pPr>
          </w:p>
        </w:tc>
        <w:tc>
          <w:tcPr>
            <w:tcW w:w="3685" w:type="dxa"/>
          </w:tcPr>
          <w:p w14:paraId="0036F023" w14:textId="77777777" w:rsidR="00791DA8" w:rsidRPr="00791DA8" w:rsidRDefault="00791DA8" w:rsidP="00791DA8">
            <w:pPr>
              <w:spacing w:after="0" w:line="240" w:lineRule="auto"/>
              <w:rPr>
                <w:rFonts w:ascii="Times New Roman" w:hAnsi="Times New Roman" w:cs="Times New Roman"/>
                <w:bCs/>
                <w:iCs/>
                <w:sz w:val="24"/>
                <w:szCs w:val="24"/>
              </w:rPr>
            </w:pPr>
          </w:p>
        </w:tc>
      </w:tr>
    </w:tbl>
    <w:p w14:paraId="65251FFB"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b/>
          <w:sz w:val="28"/>
          <w:szCs w:val="28"/>
          <w:lang w:val="kk-KZ"/>
        </w:rPr>
        <w:t>План занятия</w:t>
      </w:r>
      <w:r w:rsidRPr="00791DA8">
        <w:rPr>
          <w:rFonts w:ascii="Times New Roman" w:hAnsi="Times New Roman" w:cs="Times New Roman"/>
          <w:sz w:val="28"/>
          <w:szCs w:val="28"/>
          <w:lang w:val="kk-KZ"/>
        </w:rPr>
        <w:t>:</w:t>
      </w:r>
    </w:p>
    <w:p w14:paraId="5C48CBC7"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Мотивационный этап</w:t>
      </w:r>
    </w:p>
    <w:p w14:paraId="6FBE8B33"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Сообщение основных параметров лекционного материала</w:t>
      </w:r>
    </w:p>
    <w:p w14:paraId="7BEF11AB"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Рефлексия</w:t>
      </w:r>
    </w:p>
    <w:p w14:paraId="1D85CDED" w14:textId="77777777" w:rsidR="00791DA8" w:rsidRPr="00791DA8" w:rsidRDefault="00791DA8" w:rsidP="00791DA8">
      <w:pPr>
        <w:spacing w:after="0" w:line="240" w:lineRule="auto"/>
        <w:ind w:firstLine="567"/>
        <w:jc w:val="both"/>
        <w:rPr>
          <w:rFonts w:ascii="Times New Roman" w:hAnsi="Times New Roman" w:cs="Times New Roman"/>
          <w:b/>
          <w:sz w:val="28"/>
          <w:szCs w:val="28"/>
          <w:lang w:val="kk-KZ"/>
        </w:rPr>
      </w:pPr>
      <w:r w:rsidRPr="00791DA8">
        <w:rPr>
          <w:rFonts w:ascii="Times New Roman" w:hAnsi="Times New Roman" w:cs="Times New Roman"/>
          <w:b/>
          <w:sz w:val="28"/>
          <w:szCs w:val="28"/>
          <w:lang w:val="kk-KZ"/>
        </w:rPr>
        <w:t>Опорная информация по занятию.</w:t>
      </w:r>
    </w:p>
    <w:p w14:paraId="3139B9DE" w14:textId="77777777" w:rsidR="00791DA8" w:rsidRPr="00791DA8" w:rsidRDefault="00791DA8" w:rsidP="00791DA8">
      <w:pPr>
        <w:spacing w:after="0" w:line="240" w:lineRule="auto"/>
        <w:ind w:firstLine="567"/>
        <w:jc w:val="both"/>
        <w:rPr>
          <w:rFonts w:ascii="Times New Roman" w:eastAsia="Times New Roman" w:hAnsi="Times New Roman" w:cs="Times New Roman"/>
          <w:sz w:val="28"/>
          <w:szCs w:val="28"/>
        </w:rPr>
      </w:pPr>
      <w:r w:rsidRPr="00791DA8">
        <w:rPr>
          <w:rFonts w:ascii="Times New Roman" w:eastAsia="Times New Roman" w:hAnsi="Times New Roman" w:cs="Times New Roman"/>
          <w:sz w:val="28"/>
          <w:szCs w:val="28"/>
        </w:rPr>
        <w:t xml:space="preserve">Ключевые </w:t>
      </w:r>
      <w:r w:rsidRPr="00791DA8">
        <w:rPr>
          <w:rFonts w:ascii="Times New Roman" w:eastAsia="Times New Roman" w:hAnsi="Times New Roman" w:cs="Times New Roman"/>
          <w:sz w:val="28"/>
          <w:szCs w:val="28"/>
          <w:lang w:val="kk-KZ"/>
        </w:rPr>
        <w:t>понятия</w:t>
      </w:r>
      <w:r w:rsidRPr="00791DA8">
        <w:rPr>
          <w:rFonts w:ascii="Times New Roman" w:eastAsia="Times New Roman" w:hAnsi="Times New Roman" w:cs="Times New Roman"/>
          <w:sz w:val="28"/>
          <w:szCs w:val="28"/>
        </w:rPr>
        <w:t xml:space="preserve">: </w:t>
      </w:r>
      <w:r w:rsidRPr="00791DA8">
        <w:rPr>
          <w:rFonts w:ascii="Times New Roman" w:eastAsia="Times New Roman" w:hAnsi="Times New Roman" w:cs="Times New Roman"/>
          <w:sz w:val="28"/>
          <w:szCs w:val="28"/>
          <w:lang w:val="kk-KZ"/>
        </w:rPr>
        <w:t xml:space="preserve">артефакты, </w:t>
      </w:r>
      <w:r w:rsidRPr="00791DA8">
        <w:rPr>
          <w:rFonts w:ascii="Times New Roman" w:eastAsia="Times New Roman" w:hAnsi="Times New Roman" w:cs="Times New Roman"/>
          <w:sz w:val="28"/>
          <w:szCs w:val="28"/>
        </w:rPr>
        <w:t xml:space="preserve">знаковая культура, кросс-культурность, </w:t>
      </w:r>
      <w:r w:rsidRPr="00791DA8">
        <w:rPr>
          <w:rFonts w:ascii="Times New Roman" w:eastAsia="Times New Roman" w:hAnsi="Times New Roman" w:cs="Times New Roman"/>
          <w:sz w:val="28"/>
          <w:szCs w:val="28"/>
          <w:lang w:val="kk-KZ"/>
        </w:rPr>
        <w:t>писатель-</w:t>
      </w:r>
      <w:r w:rsidRPr="00791DA8">
        <w:rPr>
          <w:rFonts w:ascii="Times New Roman" w:eastAsia="Times New Roman" w:hAnsi="Times New Roman" w:cs="Times New Roman"/>
          <w:sz w:val="28"/>
          <w:szCs w:val="28"/>
        </w:rPr>
        <w:t xml:space="preserve">переводчик, публицист, национальная идентичность. </w:t>
      </w:r>
    </w:p>
    <w:p w14:paraId="0E9C390B" w14:textId="77777777" w:rsidR="00791DA8" w:rsidRPr="00791DA8" w:rsidRDefault="00791DA8" w:rsidP="00791DA8">
      <w:pPr>
        <w:pStyle w:val="TableParagraph"/>
        <w:ind w:firstLine="567"/>
        <w:jc w:val="both"/>
        <w:rPr>
          <w:b/>
          <w:bCs/>
          <w:sz w:val="28"/>
          <w:szCs w:val="28"/>
        </w:rPr>
      </w:pPr>
      <w:r w:rsidRPr="00791DA8">
        <w:rPr>
          <w:sz w:val="28"/>
          <w:szCs w:val="28"/>
        </w:rPr>
        <w:t xml:space="preserve">Краткое содержание </w:t>
      </w:r>
      <w:r w:rsidRPr="00791DA8">
        <w:rPr>
          <w:sz w:val="28"/>
          <w:szCs w:val="28"/>
          <w:lang w:val="ru-RU"/>
        </w:rPr>
        <w:t xml:space="preserve">экскурсионной </w:t>
      </w:r>
      <w:r w:rsidRPr="00791DA8">
        <w:rPr>
          <w:sz w:val="28"/>
          <w:szCs w:val="28"/>
        </w:rPr>
        <w:t xml:space="preserve">лекции. </w:t>
      </w:r>
      <w:r w:rsidRPr="00791DA8">
        <w:rPr>
          <w:sz w:val="28"/>
          <w:szCs w:val="28"/>
          <w:lang w:val="ru-RU"/>
        </w:rPr>
        <w:t>в Национальной библиотеке и мемориальном кабинете Г.К.Бельгера: рассказ</w:t>
      </w:r>
      <w:r w:rsidRPr="00791DA8">
        <w:rPr>
          <w:sz w:val="28"/>
          <w:szCs w:val="28"/>
        </w:rPr>
        <w:t xml:space="preserve"> о судьбе писателя, портреты, фотографии, книжная выставка.</w:t>
      </w:r>
    </w:p>
    <w:p w14:paraId="1A4501BD" w14:textId="77777777" w:rsidR="00791DA8" w:rsidRPr="00791DA8" w:rsidRDefault="00791DA8" w:rsidP="00791DA8">
      <w:pPr>
        <w:spacing w:after="0" w:line="240" w:lineRule="auto"/>
        <w:ind w:firstLine="567"/>
        <w:jc w:val="both"/>
        <w:rPr>
          <w:rFonts w:ascii="Times New Roman" w:hAnsi="Times New Roman" w:cs="Times New Roman"/>
          <w:sz w:val="28"/>
          <w:szCs w:val="28"/>
          <w:shd w:val="clear" w:color="auto" w:fill="FFFFFF"/>
        </w:rPr>
      </w:pPr>
      <w:r w:rsidRPr="00791DA8">
        <w:rPr>
          <w:rFonts w:ascii="Times New Roman" w:hAnsi="Times New Roman" w:cs="Times New Roman"/>
          <w:bCs/>
          <w:sz w:val="28"/>
          <w:szCs w:val="28"/>
          <w:shd w:val="clear" w:color="auto" w:fill="FFFFFF"/>
        </w:rPr>
        <w:t>Ге́рольд Ка́рлович Бе́льгер</w:t>
      </w:r>
      <w:r w:rsidRPr="00791DA8">
        <w:rPr>
          <w:rFonts w:ascii="Times New Roman" w:hAnsi="Times New Roman" w:cs="Times New Roman"/>
          <w:sz w:val="28"/>
          <w:szCs w:val="28"/>
          <w:shd w:val="clear" w:color="auto" w:fill="FFFFFF"/>
        </w:rPr>
        <w:t xml:space="preserve"> (</w:t>
      </w:r>
      <w:hyperlink r:id="rId169" w:tooltip="28 октября" w:history="1">
        <w:r w:rsidRPr="00791DA8">
          <w:rPr>
            <w:rStyle w:val="a6"/>
            <w:rFonts w:ascii="Times New Roman" w:hAnsi="Times New Roman" w:cs="Times New Roman"/>
            <w:color w:val="auto"/>
            <w:sz w:val="28"/>
            <w:szCs w:val="28"/>
            <w:u w:val="none"/>
            <w:shd w:val="clear" w:color="auto" w:fill="FFFFFF"/>
          </w:rPr>
          <w:t>28 октября</w:t>
        </w:r>
      </w:hyperlink>
      <w:r w:rsidRPr="00791DA8">
        <w:rPr>
          <w:rFonts w:ascii="Times New Roman" w:hAnsi="Times New Roman" w:cs="Times New Roman"/>
          <w:sz w:val="28"/>
          <w:szCs w:val="28"/>
          <w:shd w:val="clear" w:color="auto" w:fill="FFFFFF"/>
        </w:rPr>
        <w:t xml:space="preserve"> </w:t>
      </w:r>
      <w:hyperlink r:id="rId170" w:tooltip="1934 год" w:history="1">
        <w:r w:rsidRPr="00791DA8">
          <w:rPr>
            <w:rStyle w:val="a6"/>
            <w:rFonts w:ascii="Times New Roman" w:hAnsi="Times New Roman" w:cs="Times New Roman"/>
            <w:color w:val="auto"/>
            <w:sz w:val="28"/>
            <w:szCs w:val="28"/>
            <w:u w:val="none"/>
            <w:shd w:val="clear" w:color="auto" w:fill="FFFFFF"/>
          </w:rPr>
          <w:t>1934</w:t>
        </w:r>
      </w:hyperlink>
      <w:r w:rsidRPr="00791DA8">
        <w:rPr>
          <w:rFonts w:ascii="Times New Roman" w:hAnsi="Times New Roman" w:cs="Times New Roman"/>
          <w:sz w:val="28"/>
          <w:szCs w:val="28"/>
          <w:shd w:val="clear" w:color="auto" w:fill="FFFFFF"/>
        </w:rPr>
        <w:t xml:space="preserve">, </w:t>
      </w:r>
      <w:hyperlink r:id="rId171" w:tooltip="Энгельс (город)" w:history="1">
        <w:r w:rsidRPr="00791DA8">
          <w:rPr>
            <w:rStyle w:val="a6"/>
            <w:rFonts w:ascii="Times New Roman" w:hAnsi="Times New Roman" w:cs="Times New Roman"/>
            <w:color w:val="auto"/>
            <w:sz w:val="28"/>
            <w:szCs w:val="28"/>
            <w:u w:val="none"/>
            <w:shd w:val="clear" w:color="auto" w:fill="FFFFFF"/>
          </w:rPr>
          <w:t>Энгельс</w:t>
        </w:r>
      </w:hyperlink>
      <w:r w:rsidRPr="00791DA8">
        <w:rPr>
          <w:rStyle w:val="a6"/>
          <w:rFonts w:ascii="Times New Roman" w:hAnsi="Times New Roman" w:cs="Times New Roman"/>
          <w:color w:val="auto"/>
          <w:sz w:val="28"/>
          <w:szCs w:val="28"/>
          <w:u w:val="none"/>
          <w:shd w:val="clear" w:color="auto" w:fill="FFFFFF"/>
        </w:rPr>
        <w:t>-</w:t>
      </w:r>
      <w:hyperlink r:id="rId172" w:tooltip="7 февраля" w:history="1">
        <w:r w:rsidRPr="00791DA8">
          <w:rPr>
            <w:rStyle w:val="a6"/>
            <w:rFonts w:ascii="Times New Roman" w:hAnsi="Times New Roman" w:cs="Times New Roman"/>
            <w:color w:val="auto"/>
            <w:sz w:val="28"/>
            <w:szCs w:val="28"/>
            <w:u w:val="none"/>
            <w:shd w:val="clear" w:color="auto" w:fill="FFFFFF"/>
          </w:rPr>
          <w:t>7 февраля</w:t>
        </w:r>
      </w:hyperlink>
      <w:r w:rsidRPr="00791DA8">
        <w:rPr>
          <w:rFonts w:ascii="Times New Roman" w:hAnsi="Times New Roman" w:cs="Times New Roman"/>
          <w:sz w:val="28"/>
          <w:szCs w:val="28"/>
          <w:shd w:val="clear" w:color="auto" w:fill="FFFFFF"/>
        </w:rPr>
        <w:t xml:space="preserve"> </w:t>
      </w:r>
      <w:hyperlink r:id="rId173" w:tooltip="2015 год" w:history="1">
        <w:r w:rsidRPr="00791DA8">
          <w:rPr>
            <w:rStyle w:val="a6"/>
            <w:rFonts w:ascii="Times New Roman" w:hAnsi="Times New Roman" w:cs="Times New Roman"/>
            <w:color w:val="auto"/>
            <w:sz w:val="28"/>
            <w:szCs w:val="28"/>
            <w:u w:val="none"/>
            <w:shd w:val="clear" w:color="auto" w:fill="FFFFFF"/>
          </w:rPr>
          <w:t>2015</w:t>
        </w:r>
      </w:hyperlink>
      <w:r w:rsidRPr="00791DA8">
        <w:rPr>
          <w:rFonts w:ascii="Times New Roman" w:hAnsi="Times New Roman" w:cs="Times New Roman"/>
          <w:sz w:val="28"/>
          <w:szCs w:val="28"/>
          <w:shd w:val="clear" w:color="auto" w:fill="FFFFFF"/>
        </w:rPr>
        <w:t xml:space="preserve">, </w:t>
      </w:r>
      <w:hyperlink r:id="rId174" w:tooltip="Алма-Ата" w:history="1">
        <w:r w:rsidRPr="00791DA8">
          <w:rPr>
            <w:rStyle w:val="a6"/>
            <w:rFonts w:ascii="Times New Roman" w:hAnsi="Times New Roman" w:cs="Times New Roman"/>
            <w:color w:val="auto"/>
            <w:sz w:val="28"/>
            <w:szCs w:val="28"/>
            <w:u w:val="none"/>
            <w:shd w:val="clear" w:color="auto" w:fill="FFFFFF"/>
          </w:rPr>
          <w:t>Алма-Ата</w:t>
        </w:r>
      </w:hyperlink>
      <w:hyperlink r:id="rId175" w:anchor="cite_note-1" w:history="1">
        <w:r w:rsidRPr="00791DA8">
          <w:rPr>
            <w:rStyle w:val="a6"/>
            <w:rFonts w:ascii="Times New Roman" w:hAnsi="Times New Roman" w:cs="Times New Roman"/>
            <w:color w:val="auto"/>
            <w:sz w:val="28"/>
            <w:szCs w:val="28"/>
            <w:u w:val="none"/>
            <w:shd w:val="clear" w:color="auto" w:fill="FFFFFF"/>
            <w:vertAlign w:val="superscript"/>
          </w:rPr>
          <w:t>[1]</w:t>
        </w:r>
      </w:hyperlink>
      <w:r w:rsidRPr="00791DA8">
        <w:rPr>
          <w:rFonts w:ascii="Times New Roman" w:hAnsi="Times New Roman" w:cs="Times New Roman"/>
          <w:sz w:val="28"/>
          <w:szCs w:val="28"/>
          <w:shd w:val="clear" w:color="auto" w:fill="FFFFFF"/>
        </w:rPr>
        <w:t xml:space="preserve">); </w:t>
      </w:r>
      <w:hyperlink r:id="rId176" w:tooltip="Казахстан" w:history="1">
        <w:r w:rsidRPr="00791DA8">
          <w:rPr>
            <w:rStyle w:val="a6"/>
            <w:rFonts w:ascii="Times New Roman" w:hAnsi="Times New Roman" w:cs="Times New Roman"/>
            <w:color w:val="auto"/>
            <w:sz w:val="28"/>
            <w:szCs w:val="28"/>
            <w:u w:val="none"/>
            <w:shd w:val="clear" w:color="auto" w:fill="FFFFFF"/>
          </w:rPr>
          <w:t>казахстанский</w:t>
        </w:r>
      </w:hyperlink>
      <w:r w:rsidRPr="00791DA8">
        <w:rPr>
          <w:rFonts w:ascii="Times New Roman" w:hAnsi="Times New Roman" w:cs="Times New Roman"/>
          <w:sz w:val="28"/>
          <w:szCs w:val="28"/>
          <w:shd w:val="clear" w:color="auto" w:fill="FFFFFF"/>
        </w:rPr>
        <w:t xml:space="preserve"> переводчик, прозаик, </w:t>
      </w:r>
      <w:hyperlink r:id="rId177" w:tooltip="Публицист" w:history="1">
        <w:r w:rsidRPr="00791DA8">
          <w:rPr>
            <w:rStyle w:val="a6"/>
            <w:rFonts w:ascii="Times New Roman" w:hAnsi="Times New Roman" w:cs="Times New Roman"/>
            <w:color w:val="auto"/>
            <w:sz w:val="28"/>
            <w:szCs w:val="28"/>
            <w:u w:val="none"/>
            <w:shd w:val="clear" w:color="auto" w:fill="FFFFFF"/>
          </w:rPr>
          <w:t>публицист</w:t>
        </w:r>
      </w:hyperlink>
      <w:r w:rsidRPr="00791DA8">
        <w:rPr>
          <w:rFonts w:ascii="Times New Roman" w:hAnsi="Times New Roman" w:cs="Times New Roman"/>
          <w:sz w:val="28"/>
          <w:szCs w:val="28"/>
          <w:shd w:val="clear" w:color="auto" w:fill="FFFFFF"/>
        </w:rPr>
        <w:t xml:space="preserve">, </w:t>
      </w:r>
      <w:hyperlink r:id="rId178" w:tooltip="Литературовед" w:history="1">
        <w:r w:rsidRPr="00791DA8">
          <w:rPr>
            <w:rStyle w:val="a6"/>
            <w:rFonts w:ascii="Times New Roman" w:hAnsi="Times New Roman" w:cs="Times New Roman"/>
            <w:color w:val="auto"/>
            <w:sz w:val="28"/>
            <w:szCs w:val="28"/>
            <w:u w:val="none"/>
            <w:shd w:val="clear" w:color="auto" w:fill="FFFFFF"/>
          </w:rPr>
          <w:t>литературовед</w:t>
        </w:r>
      </w:hyperlink>
      <w:r w:rsidRPr="00791DA8">
        <w:rPr>
          <w:rFonts w:ascii="Times New Roman" w:hAnsi="Times New Roman" w:cs="Times New Roman"/>
          <w:sz w:val="28"/>
          <w:szCs w:val="28"/>
          <w:shd w:val="clear" w:color="auto" w:fill="FFFFFF"/>
        </w:rPr>
        <w:t xml:space="preserve">. </w:t>
      </w:r>
      <w:r w:rsidRPr="00791DA8">
        <w:rPr>
          <w:rFonts w:ascii="Times New Roman" w:hAnsi="Times New Roman" w:cs="Times New Roman"/>
          <w:sz w:val="28"/>
          <w:szCs w:val="28"/>
          <w:shd w:val="clear" w:color="auto" w:fill="FFFFFF"/>
          <w:lang w:val="kk-KZ"/>
        </w:rPr>
        <w:t xml:space="preserve">В совершенстве знал казахский язык. </w:t>
      </w:r>
      <w:r w:rsidRPr="00791DA8">
        <w:rPr>
          <w:rFonts w:ascii="Times New Roman" w:hAnsi="Times New Roman" w:cs="Times New Roman"/>
          <w:sz w:val="28"/>
          <w:szCs w:val="28"/>
          <w:shd w:val="clear" w:color="auto" w:fill="FFFFFF"/>
        </w:rPr>
        <w:t>Переводчик классиков казахской литературы (</w:t>
      </w:r>
      <w:hyperlink r:id="rId179" w:tooltip="Майлин, Беимбет Жармагамбетович" w:history="1">
        <w:r w:rsidRPr="00791DA8">
          <w:rPr>
            <w:rStyle w:val="a6"/>
            <w:rFonts w:ascii="Times New Roman" w:hAnsi="Times New Roman" w:cs="Times New Roman"/>
            <w:color w:val="auto"/>
            <w:sz w:val="28"/>
            <w:szCs w:val="28"/>
            <w:u w:val="none"/>
            <w:shd w:val="clear" w:color="auto" w:fill="FFFFFF"/>
          </w:rPr>
          <w:t>Майлина</w:t>
        </w:r>
      </w:hyperlink>
      <w:r w:rsidRPr="00791DA8">
        <w:rPr>
          <w:rFonts w:ascii="Times New Roman" w:hAnsi="Times New Roman" w:cs="Times New Roman"/>
          <w:sz w:val="28"/>
          <w:szCs w:val="28"/>
          <w:shd w:val="clear" w:color="auto" w:fill="FFFFFF"/>
        </w:rPr>
        <w:t xml:space="preserve">, </w:t>
      </w:r>
      <w:hyperlink r:id="rId180" w:tooltip="Мусрепов, Габит Махмутович" w:history="1">
        <w:r w:rsidRPr="00791DA8">
          <w:rPr>
            <w:rStyle w:val="a6"/>
            <w:rFonts w:ascii="Times New Roman" w:hAnsi="Times New Roman" w:cs="Times New Roman"/>
            <w:color w:val="auto"/>
            <w:sz w:val="28"/>
            <w:szCs w:val="28"/>
            <w:u w:val="none"/>
            <w:shd w:val="clear" w:color="auto" w:fill="FFFFFF"/>
          </w:rPr>
          <w:t>Мусрепова</w:t>
        </w:r>
      </w:hyperlink>
      <w:r w:rsidRPr="00791DA8">
        <w:rPr>
          <w:rFonts w:ascii="Times New Roman" w:hAnsi="Times New Roman" w:cs="Times New Roman"/>
          <w:sz w:val="28"/>
          <w:szCs w:val="28"/>
          <w:shd w:val="clear" w:color="auto" w:fill="FFFFFF"/>
        </w:rPr>
        <w:t xml:space="preserve">, </w:t>
      </w:r>
      <w:hyperlink r:id="rId181" w:tooltip="Нурпеисов, Абдижамил Каримович" w:history="1">
        <w:r w:rsidRPr="00791DA8">
          <w:rPr>
            <w:rStyle w:val="a6"/>
            <w:rFonts w:ascii="Times New Roman" w:hAnsi="Times New Roman" w:cs="Times New Roman"/>
            <w:color w:val="auto"/>
            <w:sz w:val="28"/>
            <w:szCs w:val="28"/>
            <w:u w:val="none"/>
            <w:shd w:val="clear" w:color="auto" w:fill="FFFFFF"/>
          </w:rPr>
          <w:t>Нурпеисова</w:t>
        </w:r>
      </w:hyperlink>
      <w:r w:rsidRPr="00791DA8">
        <w:rPr>
          <w:rFonts w:ascii="Times New Roman" w:hAnsi="Times New Roman" w:cs="Times New Roman"/>
          <w:sz w:val="28"/>
          <w:szCs w:val="28"/>
          <w:shd w:val="clear" w:color="auto" w:fill="FFFFFF"/>
        </w:rPr>
        <w:t xml:space="preserve"> и др.) на русский язык, автор многочисленных романов, повестей и литературно-критических работ, в центре которых исторический путь и современное положение </w:t>
      </w:r>
      <w:hyperlink r:id="rId182" w:tooltip="Российские немцы" w:history="1">
        <w:r w:rsidRPr="00791DA8">
          <w:rPr>
            <w:rStyle w:val="a6"/>
            <w:rFonts w:ascii="Times New Roman" w:hAnsi="Times New Roman" w:cs="Times New Roman"/>
            <w:color w:val="auto"/>
            <w:sz w:val="28"/>
            <w:szCs w:val="28"/>
            <w:u w:val="none"/>
            <w:shd w:val="clear" w:color="auto" w:fill="FFFFFF"/>
          </w:rPr>
          <w:t>российских немцев</w:t>
        </w:r>
      </w:hyperlink>
      <w:r w:rsidRPr="00791DA8">
        <w:rPr>
          <w:rFonts w:ascii="Times New Roman" w:hAnsi="Times New Roman" w:cs="Times New Roman"/>
          <w:sz w:val="28"/>
          <w:szCs w:val="28"/>
          <w:shd w:val="clear" w:color="auto" w:fill="FFFFFF"/>
        </w:rPr>
        <w:t xml:space="preserve"> и их национальной литературы. Лауреат Президентской премии мира и духовного согласия (</w:t>
      </w:r>
      <w:hyperlink r:id="rId183" w:tooltip="1992" w:history="1">
        <w:r w:rsidRPr="00791DA8">
          <w:rPr>
            <w:rStyle w:val="a6"/>
            <w:rFonts w:ascii="Times New Roman" w:hAnsi="Times New Roman" w:cs="Times New Roman"/>
            <w:color w:val="auto"/>
            <w:sz w:val="28"/>
            <w:szCs w:val="28"/>
            <w:u w:val="none"/>
            <w:shd w:val="clear" w:color="auto" w:fill="FFFFFF"/>
          </w:rPr>
          <w:t>1992</w:t>
        </w:r>
      </w:hyperlink>
      <w:r w:rsidRPr="00791DA8">
        <w:rPr>
          <w:rFonts w:ascii="Times New Roman" w:hAnsi="Times New Roman" w:cs="Times New Roman"/>
          <w:sz w:val="28"/>
          <w:szCs w:val="28"/>
          <w:shd w:val="clear" w:color="auto" w:fill="FFFFFF"/>
        </w:rPr>
        <w:t>)</w:t>
      </w:r>
    </w:p>
    <w:p w14:paraId="64605F9D"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rPr>
        <w:t xml:space="preserve">Родился в семье </w:t>
      </w:r>
      <w:hyperlink r:id="rId184" w:tooltip="Поволжские немцы" w:history="1">
        <w:r w:rsidRPr="00791DA8">
          <w:rPr>
            <w:rStyle w:val="a6"/>
            <w:rFonts w:ascii="Times New Roman" w:hAnsi="Times New Roman" w:cs="Times New Roman"/>
            <w:color w:val="auto"/>
            <w:sz w:val="28"/>
            <w:szCs w:val="28"/>
            <w:u w:val="none"/>
          </w:rPr>
          <w:t>поволжских немцев</w:t>
        </w:r>
      </w:hyperlink>
      <w:r w:rsidRPr="00791DA8">
        <w:rPr>
          <w:rFonts w:ascii="Times New Roman" w:hAnsi="Times New Roman" w:cs="Times New Roman"/>
          <w:sz w:val="28"/>
          <w:szCs w:val="28"/>
        </w:rPr>
        <w:t xml:space="preserve">. В </w:t>
      </w:r>
      <w:hyperlink r:id="rId185" w:tooltip="1941 год" w:history="1">
        <w:r w:rsidRPr="00791DA8">
          <w:rPr>
            <w:rStyle w:val="a6"/>
            <w:rFonts w:ascii="Times New Roman" w:hAnsi="Times New Roman" w:cs="Times New Roman"/>
            <w:color w:val="auto"/>
            <w:sz w:val="28"/>
            <w:szCs w:val="28"/>
            <w:u w:val="none"/>
          </w:rPr>
          <w:t>1941 году</w:t>
        </w:r>
      </w:hyperlink>
      <w:r w:rsidRPr="00791DA8">
        <w:rPr>
          <w:rFonts w:ascii="Times New Roman" w:hAnsi="Times New Roman" w:cs="Times New Roman"/>
          <w:sz w:val="28"/>
          <w:szCs w:val="28"/>
        </w:rPr>
        <w:t xml:space="preserve"> по указу </w:t>
      </w:r>
      <w:hyperlink r:id="rId186" w:tooltip="Сталин" w:history="1">
        <w:r w:rsidRPr="00791DA8">
          <w:rPr>
            <w:rStyle w:val="a6"/>
            <w:rFonts w:ascii="Times New Roman" w:hAnsi="Times New Roman" w:cs="Times New Roman"/>
            <w:color w:val="auto"/>
            <w:sz w:val="28"/>
            <w:szCs w:val="28"/>
            <w:u w:val="none"/>
          </w:rPr>
          <w:t>Сталина</w:t>
        </w:r>
      </w:hyperlink>
      <w:r w:rsidRPr="00791DA8">
        <w:rPr>
          <w:rFonts w:ascii="Times New Roman" w:hAnsi="Times New Roman" w:cs="Times New Roman"/>
          <w:sz w:val="28"/>
          <w:szCs w:val="28"/>
        </w:rPr>
        <w:t xml:space="preserve">, как этнический немец, в числе всех немцев СССР, был </w:t>
      </w:r>
      <w:hyperlink r:id="rId187" w:tooltip="Депортация немцев в СССР" w:history="1">
        <w:r w:rsidRPr="00791DA8">
          <w:rPr>
            <w:rStyle w:val="a6"/>
            <w:rFonts w:ascii="Times New Roman" w:hAnsi="Times New Roman" w:cs="Times New Roman"/>
            <w:color w:val="auto"/>
            <w:sz w:val="28"/>
            <w:szCs w:val="28"/>
            <w:u w:val="none"/>
          </w:rPr>
          <w:t>депортирован</w:t>
        </w:r>
      </w:hyperlink>
      <w:r w:rsidRPr="00791DA8">
        <w:rPr>
          <w:rFonts w:ascii="Times New Roman" w:hAnsi="Times New Roman" w:cs="Times New Roman"/>
          <w:sz w:val="28"/>
          <w:szCs w:val="28"/>
        </w:rPr>
        <w:t xml:space="preserve"> в </w:t>
      </w:r>
      <w:hyperlink r:id="rId188" w:tooltip="Казахстан" w:history="1">
        <w:r w:rsidRPr="00791DA8">
          <w:rPr>
            <w:rStyle w:val="a6"/>
            <w:rFonts w:ascii="Times New Roman" w:hAnsi="Times New Roman" w:cs="Times New Roman"/>
            <w:color w:val="auto"/>
            <w:sz w:val="28"/>
            <w:szCs w:val="28"/>
            <w:u w:val="none"/>
          </w:rPr>
          <w:t>Казахстан</w:t>
        </w:r>
      </w:hyperlink>
      <w:r w:rsidRPr="00791DA8">
        <w:rPr>
          <w:rFonts w:ascii="Times New Roman" w:hAnsi="Times New Roman" w:cs="Times New Roman"/>
          <w:sz w:val="28"/>
          <w:szCs w:val="28"/>
        </w:rPr>
        <w:t xml:space="preserve">, в казахский аул возле нынешнего </w:t>
      </w:r>
      <w:hyperlink r:id="rId189" w:tooltip="Село Ыскака Ыбыраева" w:history="1">
        <w:r w:rsidRPr="00791DA8">
          <w:rPr>
            <w:rStyle w:val="a6"/>
            <w:rFonts w:ascii="Times New Roman" w:hAnsi="Times New Roman" w:cs="Times New Roman"/>
            <w:color w:val="auto"/>
            <w:sz w:val="28"/>
            <w:szCs w:val="28"/>
            <w:u w:val="none"/>
          </w:rPr>
          <w:t>села Ы. Ыбыраева</w:t>
        </w:r>
      </w:hyperlink>
      <w:r w:rsidRPr="00791DA8">
        <w:rPr>
          <w:rFonts w:ascii="Times New Roman" w:hAnsi="Times New Roman" w:cs="Times New Roman"/>
          <w:sz w:val="28"/>
          <w:szCs w:val="28"/>
        </w:rPr>
        <w:t xml:space="preserve"> (СКО) на реке Ишим, где молодой Герольд в совершенстве овладел казахским языком. Вырос в ауле, </w:t>
      </w:r>
      <w:r w:rsidRPr="00791DA8">
        <w:rPr>
          <w:rFonts w:ascii="Times New Roman" w:hAnsi="Times New Roman" w:cs="Times New Roman"/>
          <w:sz w:val="28"/>
          <w:szCs w:val="28"/>
        </w:rPr>
        <w:lastRenderedPageBreak/>
        <w:t xml:space="preserve">учился в казахской средней школе, затем на филологическом факультете </w:t>
      </w:r>
      <w:hyperlink r:id="rId190" w:tooltip="Казахский национальный педагогический университет имени Абая" w:history="1">
        <w:r w:rsidRPr="00791DA8">
          <w:rPr>
            <w:rStyle w:val="a6"/>
            <w:rFonts w:ascii="Times New Roman" w:hAnsi="Times New Roman" w:cs="Times New Roman"/>
            <w:color w:val="auto"/>
            <w:sz w:val="28"/>
            <w:szCs w:val="28"/>
            <w:u w:val="none"/>
          </w:rPr>
          <w:t>Казахского педагогического института</w:t>
        </w:r>
      </w:hyperlink>
      <w:r w:rsidRPr="00791DA8">
        <w:rPr>
          <w:rFonts w:ascii="Times New Roman" w:hAnsi="Times New Roman" w:cs="Times New Roman"/>
          <w:sz w:val="28"/>
          <w:szCs w:val="28"/>
        </w:rPr>
        <w:t xml:space="preserve"> (ныне университет им. Абая) в </w:t>
      </w:r>
      <w:hyperlink r:id="rId191" w:tooltip="Алма-Ата" w:history="1">
        <w:r w:rsidRPr="00791DA8">
          <w:rPr>
            <w:rStyle w:val="a6"/>
            <w:rFonts w:ascii="Times New Roman" w:hAnsi="Times New Roman" w:cs="Times New Roman"/>
            <w:color w:val="auto"/>
            <w:sz w:val="28"/>
            <w:szCs w:val="28"/>
            <w:u w:val="none"/>
          </w:rPr>
          <w:t>Алма-Ате</w:t>
        </w:r>
      </w:hyperlink>
      <w:r w:rsidRPr="00791DA8">
        <w:rPr>
          <w:rFonts w:ascii="Times New Roman" w:hAnsi="Times New Roman" w:cs="Times New Roman"/>
          <w:sz w:val="28"/>
          <w:szCs w:val="28"/>
        </w:rPr>
        <w:t>. После окончания института работал учителем русского языка, затем в литературном журнале «</w:t>
      </w:r>
      <w:hyperlink r:id="rId192" w:tooltip="Жулдыз (журнал)" w:history="1">
        <w:r w:rsidRPr="00791DA8">
          <w:rPr>
            <w:rStyle w:val="a6"/>
            <w:rFonts w:ascii="Times New Roman" w:hAnsi="Times New Roman" w:cs="Times New Roman"/>
            <w:color w:val="auto"/>
            <w:sz w:val="28"/>
            <w:szCs w:val="28"/>
            <w:u w:val="none"/>
          </w:rPr>
          <w:t>Жулдыз</w:t>
        </w:r>
      </w:hyperlink>
      <w:r w:rsidRPr="00791DA8">
        <w:rPr>
          <w:rFonts w:ascii="Times New Roman" w:hAnsi="Times New Roman" w:cs="Times New Roman"/>
          <w:sz w:val="28"/>
          <w:szCs w:val="28"/>
        </w:rPr>
        <w:t xml:space="preserve">», с </w:t>
      </w:r>
      <w:hyperlink r:id="rId193" w:tooltip="1964 год" w:history="1">
        <w:r w:rsidRPr="00791DA8">
          <w:rPr>
            <w:rStyle w:val="a6"/>
            <w:rFonts w:ascii="Times New Roman" w:hAnsi="Times New Roman" w:cs="Times New Roman"/>
            <w:color w:val="auto"/>
            <w:sz w:val="28"/>
            <w:szCs w:val="28"/>
            <w:u w:val="none"/>
          </w:rPr>
          <w:t>1964 года</w:t>
        </w:r>
      </w:hyperlink>
      <w:r w:rsidRPr="00791DA8">
        <w:rPr>
          <w:rFonts w:ascii="Times New Roman" w:hAnsi="Times New Roman" w:cs="Times New Roman"/>
          <w:sz w:val="28"/>
          <w:szCs w:val="28"/>
        </w:rPr>
        <w:t xml:space="preserve">- писателем-прозаиком, переводчиком и критиком. С </w:t>
      </w:r>
      <w:hyperlink r:id="rId194" w:tooltip="1971 год" w:history="1">
        <w:r w:rsidRPr="00791DA8">
          <w:rPr>
            <w:rStyle w:val="a6"/>
            <w:rFonts w:ascii="Times New Roman" w:hAnsi="Times New Roman" w:cs="Times New Roman"/>
            <w:color w:val="auto"/>
            <w:sz w:val="28"/>
            <w:szCs w:val="28"/>
            <w:u w:val="none"/>
          </w:rPr>
          <w:t>1971 года</w:t>
        </w:r>
      </w:hyperlink>
      <w:r w:rsidRPr="00791DA8">
        <w:rPr>
          <w:rFonts w:ascii="Times New Roman" w:hAnsi="Times New Roman" w:cs="Times New Roman"/>
          <w:sz w:val="28"/>
          <w:szCs w:val="28"/>
        </w:rPr>
        <w:t xml:space="preserve"> член Союза писателей Казахстана. С </w:t>
      </w:r>
      <w:hyperlink r:id="rId195" w:tooltip="1992 год" w:history="1">
        <w:r w:rsidRPr="00791DA8">
          <w:rPr>
            <w:rStyle w:val="a6"/>
            <w:rFonts w:ascii="Times New Roman" w:hAnsi="Times New Roman" w:cs="Times New Roman"/>
            <w:color w:val="auto"/>
            <w:sz w:val="28"/>
            <w:szCs w:val="28"/>
            <w:u w:val="none"/>
          </w:rPr>
          <w:t>1992 года</w:t>
        </w:r>
      </w:hyperlink>
      <w:r w:rsidRPr="00791DA8">
        <w:rPr>
          <w:rFonts w:ascii="Times New Roman" w:hAnsi="Times New Roman" w:cs="Times New Roman"/>
          <w:sz w:val="28"/>
          <w:szCs w:val="28"/>
        </w:rPr>
        <w:t xml:space="preserve"> был заместителем главного редактора немецкоязычного альманаха «Феникс». С малых лет жил и трудился в Казахстане. Свободно владел казахским языком, работая в сфере трёх культур:</w:t>
      </w:r>
      <w:r w:rsidRPr="00791DA8">
        <w:rPr>
          <w:rFonts w:ascii="Times New Roman" w:hAnsi="Times New Roman" w:cs="Times New Roman"/>
          <w:sz w:val="28"/>
          <w:szCs w:val="28"/>
          <w:lang w:val="kk-KZ"/>
        </w:rPr>
        <w:t xml:space="preserve"> </w:t>
      </w:r>
      <w:r w:rsidRPr="00791DA8">
        <w:rPr>
          <w:rFonts w:ascii="Times New Roman" w:hAnsi="Times New Roman" w:cs="Times New Roman"/>
          <w:sz w:val="28"/>
          <w:szCs w:val="28"/>
        </w:rPr>
        <w:t>казахской, русской и немецкой. Писатель работал не покладая рук, выпуская по 7-8 книг в год. В честь 75-летия, министерством культуры и образования профинансирован десятитомник писателя. Герольд Карлович является автором свыше 40 книг, в том числе романов «Дом скитальца», «Туюк Су», «Разлад», а также 1600 публикаций в периодической печати. В 1994—1995 годах депутат Верховного Совета Республики Казахстан. Увлекался шахматами</w:t>
      </w:r>
      <w:r w:rsidRPr="00791DA8">
        <w:rPr>
          <w:rFonts w:ascii="Times New Roman" w:hAnsi="Times New Roman" w:cs="Times New Roman"/>
          <w:sz w:val="28"/>
          <w:szCs w:val="28"/>
          <w:lang w:val="kk-KZ"/>
        </w:rPr>
        <w:t>;</w:t>
      </w:r>
      <w:r w:rsidRPr="00791DA8">
        <w:rPr>
          <w:rFonts w:ascii="Times New Roman" w:hAnsi="Times New Roman" w:cs="Times New Roman"/>
          <w:sz w:val="28"/>
          <w:szCs w:val="28"/>
        </w:rPr>
        <w:t xml:space="preserve"> 21 января 2015 года, после шестого инфаркта, впал в кому. Скончался 7 февраля 2015 года. Похоронен на</w:t>
      </w:r>
      <w:hyperlink r:id="rId196" w:tooltip="Кенсайское кладбище" w:history="1">
        <w:r w:rsidRPr="00791DA8">
          <w:rPr>
            <w:rStyle w:val="a6"/>
            <w:rFonts w:ascii="Times New Roman" w:hAnsi="Times New Roman" w:cs="Times New Roman"/>
            <w:color w:val="auto"/>
            <w:sz w:val="28"/>
            <w:szCs w:val="28"/>
            <w:u w:val="none"/>
          </w:rPr>
          <w:t>Кенсайском кладбище</w:t>
        </w:r>
      </w:hyperlink>
      <w:r w:rsidRPr="00791DA8">
        <w:rPr>
          <w:rFonts w:ascii="Times New Roman" w:hAnsi="Times New Roman" w:cs="Times New Roman"/>
          <w:sz w:val="28"/>
          <w:szCs w:val="28"/>
        </w:rPr>
        <w:t xml:space="preserve"> </w:t>
      </w:r>
      <w:hyperlink r:id="rId197" w:tooltip="Алматы" w:history="1">
        <w:r w:rsidRPr="00791DA8">
          <w:rPr>
            <w:rStyle w:val="a6"/>
            <w:rFonts w:ascii="Times New Roman" w:hAnsi="Times New Roman" w:cs="Times New Roman"/>
            <w:color w:val="auto"/>
            <w:sz w:val="28"/>
            <w:szCs w:val="28"/>
            <w:u w:val="none"/>
          </w:rPr>
          <w:t>Алматы</w:t>
        </w:r>
      </w:hyperlink>
      <w:r w:rsidRPr="00791DA8">
        <w:rPr>
          <w:rFonts w:ascii="Times New Roman" w:hAnsi="Times New Roman" w:cs="Times New Roman"/>
          <w:sz w:val="28"/>
          <w:szCs w:val="28"/>
        </w:rPr>
        <w:t xml:space="preserve">. 19 марта 2021 года в </w:t>
      </w:r>
      <w:hyperlink r:id="rId198" w:tooltip="Алма-Ата" w:history="1">
        <w:r w:rsidRPr="00791DA8">
          <w:rPr>
            <w:rStyle w:val="a6"/>
            <w:rFonts w:ascii="Times New Roman" w:hAnsi="Times New Roman" w:cs="Times New Roman"/>
            <w:color w:val="auto"/>
            <w:sz w:val="28"/>
            <w:szCs w:val="28"/>
            <w:u w:val="none"/>
          </w:rPr>
          <w:t>Алма</w:t>
        </w:r>
        <w:r w:rsidRPr="00791DA8">
          <w:rPr>
            <w:rStyle w:val="a6"/>
            <w:rFonts w:ascii="Times New Roman" w:hAnsi="Times New Roman" w:cs="Times New Roman"/>
            <w:color w:val="auto"/>
            <w:sz w:val="28"/>
            <w:szCs w:val="28"/>
            <w:u w:val="none"/>
            <w:lang w:val="kk-KZ"/>
          </w:rPr>
          <w:t>ты</w:t>
        </w:r>
      </w:hyperlink>
      <w:r w:rsidRPr="00791DA8">
        <w:rPr>
          <w:rFonts w:ascii="Times New Roman" w:hAnsi="Times New Roman" w:cs="Times New Roman"/>
          <w:sz w:val="28"/>
          <w:szCs w:val="28"/>
        </w:rPr>
        <w:t>, на пересечении улиц Жамбыла Жабаева и Чокана Валиханова установлен памятник Герольду Бельгеру.</w:t>
      </w:r>
    </w:p>
    <w:p w14:paraId="6040ED77"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color w:val="000000"/>
          <w:sz w:val="28"/>
          <w:szCs w:val="28"/>
          <w:shd w:val="clear" w:color="auto" w:fill="FFFFFF"/>
        </w:rPr>
        <w:t>Сборник рассказов «Сосновый дом на краю аула» - 1973 года. Истори</w:t>
      </w:r>
      <w:r w:rsidRPr="00791DA8">
        <w:rPr>
          <w:rFonts w:ascii="Times New Roman" w:hAnsi="Times New Roman" w:cs="Times New Roman"/>
          <w:color w:val="000000"/>
          <w:sz w:val="28"/>
          <w:szCs w:val="28"/>
          <w:shd w:val="clear" w:color="auto" w:fill="FFFFFF"/>
          <w:lang w:val="kk-KZ"/>
        </w:rPr>
        <w:t>я</w:t>
      </w:r>
      <w:r w:rsidRPr="00791DA8">
        <w:rPr>
          <w:rFonts w:ascii="Times New Roman" w:hAnsi="Times New Roman" w:cs="Times New Roman"/>
          <w:color w:val="000000"/>
          <w:sz w:val="28"/>
          <w:szCs w:val="28"/>
          <w:shd w:val="clear" w:color="auto" w:fill="FFFFFF"/>
        </w:rPr>
        <w:t xml:space="preserve"> о простых людях и обычных ценностях. Ностальгия по родному дому, детству. Светлая тоска обволакивает после прочтения этого сборника. </w:t>
      </w:r>
    </w:p>
    <w:p w14:paraId="35E2C97E" w14:textId="77777777" w:rsidR="00791DA8" w:rsidRPr="00791DA8" w:rsidRDefault="00791DA8" w:rsidP="00791DA8">
      <w:pPr>
        <w:spacing w:after="0" w:line="240" w:lineRule="auto"/>
        <w:ind w:firstLine="567"/>
        <w:jc w:val="both"/>
        <w:rPr>
          <w:rFonts w:ascii="Times New Roman" w:hAnsi="Times New Roman" w:cs="Times New Roman"/>
          <w:color w:val="000000"/>
          <w:sz w:val="28"/>
          <w:szCs w:val="28"/>
          <w:shd w:val="clear" w:color="auto" w:fill="FFFFFF"/>
        </w:rPr>
      </w:pPr>
      <w:r w:rsidRPr="00791DA8">
        <w:rPr>
          <w:rFonts w:ascii="Times New Roman" w:hAnsi="Times New Roman" w:cs="Times New Roman"/>
          <w:color w:val="000000"/>
          <w:sz w:val="28"/>
          <w:szCs w:val="28"/>
          <w:shd w:val="clear" w:color="auto" w:fill="FFFFFF"/>
        </w:rPr>
        <w:t>- Философские размышления о поэзии, единство и гармония душ, магическая нить духовной близости двух гениев - об этом книга "Земные избранники (Гете. Абай)". 1995 год.</w:t>
      </w:r>
    </w:p>
    <w:p w14:paraId="5858C9C1" w14:textId="77777777" w:rsidR="00791DA8" w:rsidRPr="00791DA8" w:rsidRDefault="00791DA8" w:rsidP="00791DA8">
      <w:pPr>
        <w:spacing w:after="0" w:line="240" w:lineRule="auto"/>
        <w:ind w:firstLine="567"/>
        <w:jc w:val="both"/>
        <w:rPr>
          <w:rFonts w:ascii="Times New Roman" w:hAnsi="Times New Roman" w:cs="Times New Roman"/>
          <w:color w:val="000000"/>
          <w:sz w:val="28"/>
          <w:szCs w:val="28"/>
          <w:shd w:val="clear" w:color="auto" w:fill="FFFFFF"/>
        </w:rPr>
      </w:pPr>
      <w:r w:rsidRPr="00791DA8">
        <w:rPr>
          <w:rFonts w:ascii="Times New Roman" w:hAnsi="Times New Roman" w:cs="Times New Roman"/>
          <w:color w:val="000000"/>
          <w:sz w:val="28"/>
          <w:szCs w:val="28"/>
          <w:shd w:val="clear" w:color="auto" w:fill="FFFFFF"/>
        </w:rPr>
        <w:t>«Помни имя свое» - 1999 г. В книге собраны статьи автора о литературе и культуре русских немцев за последние 12 лет. Главная идея автора - это напомнить этническим немцам о своих корнях. Бельгер против ассимиляции и потери нравственных ориентиров своего народа. Эта тема и стала основным мотивом, которая проходит красной линией сквозь многие его эссе и статьи. «Казахское слово» - 2001 г. Бельгер описывает речь казахов. Прямо говорит о том, что культура этого народа стала для него родной, и он этому благодарен.</w:t>
      </w:r>
    </w:p>
    <w:p w14:paraId="6140C8ED" w14:textId="1ACD6896" w:rsid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color w:val="000000"/>
          <w:sz w:val="28"/>
          <w:szCs w:val="28"/>
          <w:shd w:val="clear" w:color="auto" w:fill="FFFFFF"/>
        </w:rPr>
        <w:t xml:space="preserve">Роман «Туюк су» - 2004 г. В своей книге Герольд Бельгер сталкивает и сопоставляет две культуры - казахскую и немецкую. Общая тема объединяет романы «Разлад», «Зов», «Дом скитальца». О литературной связи казахской и мировой Бельгер рассуждает постоянно. Он редактор, составитель и соавтор более 100 сборников и 20 книг. </w:t>
      </w:r>
      <w:r w:rsidRPr="00791DA8">
        <w:rPr>
          <w:rFonts w:ascii="Times New Roman" w:hAnsi="Times New Roman" w:cs="Times New Roman"/>
          <w:sz w:val="28"/>
          <w:szCs w:val="28"/>
        </w:rPr>
        <w:t>Публицист увлекался шахматами, стал прототипом старого немца Гер-ага, живущего в казахском ауле, в фильме Ермека Турсунова «Кенже».</w:t>
      </w:r>
    </w:p>
    <w:p w14:paraId="5531F990" w14:textId="77777777" w:rsidR="00080CA8" w:rsidRPr="00791DA8" w:rsidRDefault="00080CA8" w:rsidP="00791DA8">
      <w:pPr>
        <w:spacing w:after="0" w:line="240" w:lineRule="auto"/>
        <w:ind w:firstLine="567"/>
        <w:jc w:val="both"/>
        <w:rPr>
          <w:rFonts w:ascii="Times New Roman" w:hAnsi="Times New Roman" w:cs="Times New Roman"/>
          <w:color w:val="000000"/>
          <w:sz w:val="28"/>
          <w:szCs w:val="28"/>
          <w:shd w:val="clear" w:color="auto" w:fill="FFFFFF"/>
        </w:rPr>
      </w:pPr>
    </w:p>
    <w:p w14:paraId="0D6927CF" w14:textId="77777777" w:rsidR="00791DA8" w:rsidRPr="00791DA8" w:rsidRDefault="00791DA8" w:rsidP="00791DA8">
      <w:pPr>
        <w:spacing w:after="0" w:line="240" w:lineRule="auto"/>
        <w:ind w:firstLine="567"/>
        <w:rPr>
          <w:rFonts w:ascii="Times New Roman" w:eastAsia="Times New Roman" w:hAnsi="Times New Roman" w:cs="Times New Roman"/>
          <w:sz w:val="28"/>
          <w:szCs w:val="28"/>
          <w:lang w:val="kk-KZ"/>
        </w:rPr>
      </w:pPr>
      <w:r w:rsidRPr="00791DA8">
        <w:rPr>
          <w:rFonts w:ascii="Times New Roman" w:eastAsia="Times New Roman" w:hAnsi="Times New Roman" w:cs="Times New Roman"/>
          <w:sz w:val="28"/>
          <w:szCs w:val="28"/>
          <w:lang w:val="kk-KZ"/>
        </w:rPr>
        <w:t>Рекомендуемая литература:</w:t>
      </w:r>
    </w:p>
    <w:p w14:paraId="1628DF68"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rPr>
        <w:t xml:space="preserve">1.Бельгер, Г. Мотивы трех струн [Текст] / Г. Бельгер. – Алматы: Жазушы, 1986. – 112 с. 3. </w:t>
      </w:r>
    </w:p>
    <w:p w14:paraId="390F5CE4"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rPr>
        <w:t xml:space="preserve">2.Джолдасбекова Б. У. Роман в литературном процессе Казахстана периода независимости [Текст] / Б.У. Джолдасбекова // Материалы международной </w:t>
      </w:r>
      <w:r w:rsidRPr="00791DA8">
        <w:rPr>
          <w:rFonts w:ascii="Times New Roman" w:hAnsi="Times New Roman" w:cs="Times New Roman"/>
          <w:sz w:val="28"/>
          <w:szCs w:val="28"/>
        </w:rPr>
        <w:lastRenderedPageBreak/>
        <w:t xml:space="preserve">заочной научно-практической конференции «Филология, искусствоведение и культурология в современном мире» 9.11.2011. – С. 7. </w:t>
      </w:r>
    </w:p>
    <w:p w14:paraId="1D6B74F1"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rPr>
        <w:t>3. Мельникова, Н. Неутомимый Герольд Бельгер [Текст] / Н. Мельникова // Рудный Алтай. – 2010. – 1 марта. – С. 3.</w:t>
      </w:r>
    </w:p>
    <w:p w14:paraId="1E7D9199" w14:textId="10E084CB" w:rsidR="00BA0262" w:rsidRDefault="00BA0262" w:rsidP="00BA0262">
      <w:pPr>
        <w:tabs>
          <w:tab w:val="left" w:pos="1134"/>
        </w:tabs>
        <w:spacing w:after="0"/>
        <w:jc w:val="both"/>
        <w:rPr>
          <w:rFonts w:ascii="Times New Roman" w:hAnsi="Times New Roman" w:cs="Times New Roman"/>
          <w:sz w:val="28"/>
          <w:szCs w:val="28"/>
          <w:lang w:val="kk-KZ"/>
        </w:rPr>
      </w:pPr>
      <w:r w:rsidRPr="002803F6">
        <w:rPr>
          <w:rFonts w:ascii="Times New Roman" w:eastAsia="Arial" w:hAnsi="Times New Roman" w:cs="Times New Roman"/>
          <w:sz w:val="28"/>
          <w:szCs w:val="28"/>
        </w:rPr>
        <w:t xml:space="preserve">        </w:t>
      </w:r>
      <w:r w:rsidRPr="00BA0262">
        <w:rPr>
          <w:rFonts w:ascii="Times New Roman" w:eastAsia="Arial" w:hAnsi="Times New Roman" w:cs="Times New Roman"/>
          <w:sz w:val="28"/>
          <w:szCs w:val="28"/>
          <w:lang w:val="en-US"/>
        </w:rPr>
        <w:t>4</w:t>
      </w:r>
      <w:r w:rsidRPr="00080C74">
        <w:rPr>
          <w:rFonts w:ascii="Times New Roman" w:hAnsi="Times New Roman" w:cs="Times New Roman"/>
          <w:sz w:val="28"/>
          <w:szCs w:val="28"/>
          <w:lang w:val="en-US"/>
        </w:rPr>
        <w:t xml:space="preserve">. </w:t>
      </w:r>
      <w:r>
        <w:rPr>
          <w:rFonts w:ascii="Times New Roman" w:hAnsi="Times New Roman" w:cs="Times New Roman"/>
          <w:sz w:val="28"/>
          <w:szCs w:val="28"/>
        </w:rPr>
        <w:t>Кошербаев</w:t>
      </w:r>
      <w:r w:rsidRPr="00080C74">
        <w:rPr>
          <w:rFonts w:ascii="Times New Roman" w:hAnsi="Times New Roman" w:cs="Times New Roman"/>
          <w:sz w:val="28"/>
          <w:szCs w:val="28"/>
          <w:lang w:val="en-US"/>
        </w:rPr>
        <w:t xml:space="preserve"> </w:t>
      </w:r>
      <w:r>
        <w:rPr>
          <w:rFonts w:ascii="Times New Roman" w:hAnsi="Times New Roman" w:cs="Times New Roman"/>
          <w:sz w:val="28"/>
          <w:szCs w:val="28"/>
        </w:rPr>
        <w:t>Р</w:t>
      </w:r>
      <w:r w:rsidRPr="00080C74">
        <w:rPr>
          <w:rFonts w:ascii="Times New Roman" w:hAnsi="Times New Roman" w:cs="Times New Roman"/>
          <w:sz w:val="28"/>
          <w:szCs w:val="28"/>
          <w:lang w:val="en-US"/>
        </w:rPr>
        <w:t>.</w:t>
      </w:r>
      <w:r>
        <w:rPr>
          <w:rFonts w:ascii="Times New Roman" w:hAnsi="Times New Roman" w:cs="Times New Roman"/>
          <w:sz w:val="28"/>
          <w:szCs w:val="28"/>
        </w:rPr>
        <w:t>Н</w:t>
      </w:r>
      <w:r w:rsidRPr="00080C74">
        <w:rPr>
          <w:rFonts w:ascii="Times New Roman" w:hAnsi="Times New Roman" w:cs="Times New Roman"/>
          <w:sz w:val="28"/>
          <w:szCs w:val="28"/>
          <w:lang w:val="en-US"/>
        </w:rPr>
        <w:t xml:space="preserve">. </w:t>
      </w:r>
      <w:r w:rsidRPr="005D71EF">
        <w:rPr>
          <w:rFonts w:ascii="Times New Roman" w:hAnsi="Times New Roman" w:cs="Times New Roman"/>
          <w:sz w:val="28"/>
          <w:szCs w:val="28"/>
          <w:lang w:val="en-US"/>
        </w:rPr>
        <w:t>Cognitive</w:t>
      </w:r>
      <w:r w:rsidRPr="005D71EF">
        <w:rPr>
          <w:rFonts w:ascii="Times New Roman" w:hAnsi="Times New Roman" w:cs="Times New Roman"/>
          <w:spacing w:val="-12"/>
          <w:sz w:val="28"/>
          <w:szCs w:val="28"/>
          <w:lang w:val="en-US"/>
        </w:rPr>
        <w:t xml:space="preserve"> </w:t>
      </w:r>
      <w:r w:rsidRPr="005D71EF">
        <w:rPr>
          <w:rFonts w:ascii="Times New Roman" w:hAnsi="Times New Roman" w:cs="Times New Roman"/>
          <w:sz w:val="28"/>
          <w:szCs w:val="28"/>
          <w:lang w:val="en-US"/>
        </w:rPr>
        <w:t>and</w:t>
      </w:r>
      <w:r w:rsidRPr="005D71EF">
        <w:rPr>
          <w:rFonts w:ascii="Times New Roman" w:hAnsi="Times New Roman" w:cs="Times New Roman"/>
          <w:spacing w:val="-22"/>
          <w:sz w:val="28"/>
          <w:szCs w:val="28"/>
          <w:lang w:val="en-US"/>
        </w:rPr>
        <w:t xml:space="preserve"> </w:t>
      </w:r>
      <w:r w:rsidRPr="005D71EF">
        <w:rPr>
          <w:rFonts w:ascii="Times New Roman" w:hAnsi="Times New Roman" w:cs="Times New Roman"/>
          <w:sz w:val="28"/>
          <w:szCs w:val="28"/>
          <w:lang w:val="en-US"/>
        </w:rPr>
        <w:t>psychological-pedagogical</w:t>
      </w:r>
      <w:r w:rsidRPr="005D71EF">
        <w:rPr>
          <w:rFonts w:ascii="Times New Roman" w:hAnsi="Times New Roman" w:cs="Times New Roman"/>
          <w:spacing w:val="25"/>
          <w:sz w:val="28"/>
          <w:szCs w:val="28"/>
          <w:lang w:val="en-US"/>
        </w:rPr>
        <w:t xml:space="preserve"> </w:t>
      </w:r>
      <w:r w:rsidRPr="005D71EF">
        <w:rPr>
          <w:rFonts w:ascii="Times New Roman" w:hAnsi="Times New Roman" w:cs="Times New Roman"/>
          <w:sz w:val="28"/>
          <w:szCs w:val="28"/>
          <w:lang w:val="en-US"/>
        </w:rPr>
        <w:t>aspects</w:t>
      </w:r>
      <w:r w:rsidRPr="005D71EF">
        <w:rPr>
          <w:rFonts w:ascii="Times New Roman" w:hAnsi="Times New Roman" w:cs="Times New Roman"/>
          <w:spacing w:val="-17"/>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28"/>
          <w:sz w:val="28"/>
          <w:szCs w:val="28"/>
          <w:lang w:val="en-US"/>
        </w:rPr>
        <w:t xml:space="preserve"> </w:t>
      </w:r>
      <w:r w:rsidRPr="005D71EF">
        <w:rPr>
          <w:rFonts w:ascii="Times New Roman" w:hAnsi="Times New Roman" w:cs="Times New Roman"/>
          <w:sz w:val="28"/>
          <w:szCs w:val="28"/>
          <w:lang w:val="en-US"/>
        </w:rPr>
        <w:t>cross-cultural</w:t>
      </w:r>
      <w:r w:rsidRPr="005D71EF">
        <w:rPr>
          <w:rFonts w:ascii="Times New Roman" w:hAnsi="Times New Roman" w:cs="Times New Roman"/>
          <w:spacing w:val="-7"/>
          <w:sz w:val="28"/>
          <w:szCs w:val="28"/>
          <w:lang w:val="en-US"/>
        </w:rPr>
        <w:t xml:space="preserve"> </w:t>
      </w:r>
      <w:r w:rsidRPr="005D71EF">
        <w:rPr>
          <w:rFonts w:ascii="Times New Roman" w:hAnsi="Times New Roman" w:cs="Times New Roman"/>
          <w:sz w:val="28"/>
          <w:szCs w:val="28"/>
          <w:lang w:val="en-US"/>
        </w:rPr>
        <w:t xml:space="preserve">education </w:t>
      </w:r>
      <w:r w:rsidRPr="005D71EF">
        <w:rPr>
          <w:rFonts w:ascii="Times New Roman" w:hAnsi="Times New Roman" w:cs="Times New Roman"/>
          <w:w w:val="110"/>
          <w:sz w:val="28"/>
          <w:szCs w:val="28"/>
          <w:lang w:val="en-US"/>
        </w:rPr>
        <w:t>(</w:t>
      </w:r>
      <w:r w:rsidRPr="005D71EF">
        <w:rPr>
          <w:rFonts w:ascii="Times New Roman" w:hAnsi="Times New Roman" w:cs="Times New Roman"/>
          <w:sz w:val="28"/>
          <w:szCs w:val="28"/>
          <w:lang w:val="en-US"/>
        </w:rPr>
        <w:t>creativity</w:t>
      </w:r>
      <w:r w:rsidRPr="005D71EF">
        <w:rPr>
          <w:rFonts w:ascii="Times New Roman" w:hAnsi="Times New Roman" w:cs="Times New Roman"/>
          <w:spacing w:val="18"/>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13"/>
          <w:sz w:val="28"/>
          <w:szCs w:val="28"/>
          <w:lang w:val="en-US"/>
        </w:rPr>
        <w:t xml:space="preserve"> </w:t>
      </w:r>
      <w:r w:rsidRPr="005D71EF">
        <w:rPr>
          <w:rFonts w:ascii="Times New Roman" w:hAnsi="Times New Roman" w:cs="Times New Roman"/>
          <w:sz w:val="28"/>
          <w:szCs w:val="28"/>
          <w:lang w:val="en-US"/>
        </w:rPr>
        <w:t>poets</w:t>
      </w:r>
      <w:r w:rsidRPr="005D71EF">
        <w:rPr>
          <w:rFonts w:ascii="Times New Roman" w:hAnsi="Times New Roman" w:cs="Times New Roman"/>
          <w:spacing w:val="5"/>
          <w:sz w:val="28"/>
          <w:szCs w:val="28"/>
          <w:lang w:val="en-US"/>
        </w:rPr>
        <w:t xml:space="preserve"> </w:t>
      </w:r>
      <w:r w:rsidRPr="005D71EF">
        <w:rPr>
          <w:rFonts w:ascii="Times New Roman" w:hAnsi="Times New Roman" w:cs="Times New Roman"/>
          <w:sz w:val="28"/>
          <w:szCs w:val="28"/>
          <w:lang w:val="en-US"/>
        </w:rPr>
        <w:t>and</w:t>
      </w:r>
      <w:r w:rsidRPr="005D71EF">
        <w:rPr>
          <w:rFonts w:ascii="Times New Roman" w:hAnsi="Times New Roman" w:cs="Times New Roman"/>
          <w:spacing w:val="-7"/>
          <w:sz w:val="28"/>
          <w:szCs w:val="28"/>
          <w:lang w:val="en-US"/>
        </w:rPr>
        <w:t xml:space="preserve"> </w:t>
      </w:r>
      <w:r w:rsidRPr="005D71EF">
        <w:rPr>
          <w:rFonts w:ascii="Times New Roman" w:hAnsi="Times New Roman" w:cs="Times New Roman"/>
          <w:sz w:val="28"/>
          <w:szCs w:val="28"/>
          <w:lang w:val="en-US"/>
        </w:rPr>
        <w:t>writers</w:t>
      </w:r>
      <w:r w:rsidRPr="005D71EF">
        <w:rPr>
          <w:rFonts w:ascii="Times New Roman" w:hAnsi="Times New Roman" w:cs="Times New Roman"/>
          <w:spacing w:val="5"/>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6"/>
          <w:sz w:val="28"/>
          <w:szCs w:val="28"/>
          <w:lang w:val="en-US"/>
        </w:rPr>
        <w:t xml:space="preserve"> </w:t>
      </w:r>
      <w:r w:rsidRPr="005D71EF">
        <w:rPr>
          <w:rFonts w:ascii="Times New Roman" w:hAnsi="Times New Roman" w:cs="Times New Roman"/>
          <w:sz w:val="28"/>
          <w:szCs w:val="28"/>
          <w:lang w:val="en-US"/>
        </w:rPr>
        <w:t>Кazakhstan</w:t>
      </w:r>
      <w:r w:rsidRPr="005D71EF">
        <w:rPr>
          <w:rFonts w:ascii="Times New Roman" w:hAnsi="Times New Roman" w:cs="Times New Roman"/>
          <w:spacing w:val="8"/>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13"/>
          <w:sz w:val="28"/>
          <w:szCs w:val="28"/>
          <w:lang w:val="en-US"/>
        </w:rPr>
        <w:t xml:space="preserve"> </w:t>
      </w:r>
      <w:r w:rsidRPr="005D71EF">
        <w:rPr>
          <w:rFonts w:ascii="Times New Roman" w:hAnsi="Times New Roman" w:cs="Times New Roman"/>
          <w:sz w:val="28"/>
          <w:szCs w:val="28"/>
          <w:lang w:val="en-US"/>
        </w:rPr>
        <w:t>the</w:t>
      </w:r>
      <w:r w:rsidRPr="005D71EF">
        <w:rPr>
          <w:rFonts w:ascii="Times New Roman" w:hAnsi="Times New Roman" w:cs="Times New Roman"/>
          <w:spacing w:val="-3"/>
          <w:sz w:val="28"/>
          <w:szCs w:val="28"/>
          <w:lang w:val="en-US"/>
        </w:rPr>
        <w:t xml:space="preserve"> </w:t>
      </w:r>
      <w:r w:rsidRPr="005D71EF">
        <w:rPr>
          <w:rFonts w:ascii="Times New Roman" w:hAnsi="Times New Roman" w:cs="Times New Roman"/>
          <w:sz w:val="28"/>
          <w:szCs w:val="28"/>
          <w:lang w:val="en-US"/>
        </w:rPr>
        <w:t>xx</w:t>
      </w:r>
      <w:r w:rsidRPr="005D71EF">
        <w:rPr>
          <w:rFonts w:ascii="Times New Roman" w:hAnsi="Times New Roman" w:cs="Times New Roman"/>
          <w:spacing w:val="-1"/>
          <w:sz w:val="28"/>
          <w:szCs w:val="28"/>
          <w:lang w:val="en-US"/>
        </w:rPr>
        <w:t xml:space="preserve"> </w:t>
      </w:r>
      <w:r w:rsidRPr="005D71EF">
        <w:rPr>
          <w:rFonts w:ascii="Times New Roman" w:hAnsi="Times New Roman" w:cs="Times New Roman"/>
          <w:sz w:val="28"/>
          <w:szCs w:val="28"/>
          <w:lang w:val="en-US"/>
        </w:rPr>
        <w:t>century)</w:t>
      </w:r>
      <w:r w:rsidRPr="005D71EF">
        <w:rPr>
          <w:rFonts w:ascii="Times New Roman" w:hAnsi="Times New Roman" w:cs="Times New Roman"/>
          <w:spacing w:val="-29"/>
          <w:w w:val="110"/>
          <w:sz w:val="28"/>
          <w:szCs w:val="28"/>
          <w:lang w:val="kk-KZ"/>
        </w:rPr>
        <w:t>//</w:t>
      </w:r>
      <w:r w:rsidRPr="005D71EF">
        <w:rPr>
          <w:rFonts w:ascii="Times New Roman" w:hAnsi="Times New Roman" w:cs="Times New Roman"/>
          <w:sz w:val="28"/>
          <w:szCs w:val="28"/>
          <w:lang w:val="kk-KZ"/>
        </w:rPr>
        <w:t xml:space="preserve"> «П</w:t>
      </w:r>
      <w:r w:rsidRPr="005D71EF">
        <w:rPr>
          <w:rFonts w:ascii="Times New Roman" w:hAnsi="Times New Roman" w:cs="Times New Roman"/>
          <w:sz w:val="28"/>
          <w:szCs w:val="28"/>
        </w:rPr>
        <w:t>едагогика</w:t>
      </w:r>
      <w:r w:rsidRPr="005D71EF">
        <w:rPr>
          <w:rFonts w:ascii="Times New Roman" w:hAnsi="Times New Roman" w:cs="Times New Roman"/>
          <w:sz w:val="28"/>
          <w:szCs w:val="28"/>
          <w:lang w:val="en-US"/>
        </w:rPr>
        <w:t xml:space="preserve"> </w:t>
      </w:r>
      <w:r w:rsidRPr="005D71EF">
        <w:rPr>
          <w:rFonts w:ascii="Times New Roman" w:hAnsi="Times New Roman" w:cs="Times New Roman"/>
          <w:sz w:val="28"/>
          <w:szCs w:val="28"/>
        </w:rPr>
        <w:t>и</w:t>
      </w:r>
      <w:r w:rsidRPr="005D71EF">
        <w:rPr>
          <w:rFonts w:ascii="Times New Roman" w:hAnsi="Times New Roman" w:cs="Times New Roman"/>
          <w:sz w:val="28"/>
          <w:szCs w:val="28"/>
          <w:lang w:val="en-US"/>
        </w:rPr>
        <w:t xml:space="preserve"> </w:t>
      </w:r>
      <w:r w:rsidRPr="005D71EF">
        <w:rPr>
          <w:rFonts w:ascii="Times New Roman" w:hAnsi="Times New Roman" w:cs="Times New Roman"/>
          <w:sz w:val="28"/>
          <w:szCs w:val="28"/>
        </w:rPr>
        <w:t>психология</w:t>
      </w:r>
      <w:r w:rsidRPr="005D71EF">
        <w:rPr>
          <w:rFonts w:ascii="Times New Roman" w:hAnsi="Times New Roman" w:cs="Times New Roman"/>
          <w:sz w:val="28"/>
          <w:szCs w:val="28"/>
          <w:lang w:val="kk-KZ"/>
        </w:rPr>
        <w:t>», №2(51), 2022 г. - С.175-185.</w:t>
      </w:r>
    </w:p>
    <w:p w14:paraId="3E71FA6C" w14:textId="77777777" w:rsidR="00791DA8" w:rsidRPr="00BA0262" w:rsidRDefault="00791DA8" w:rsidP="00791DA8">
      <w:pPr>
        <w:spacing w:after="0" w:line="240" w:lineRule="auto"/>
        <w:ind w:firstLine="708"/>
        <w:jc w:val="both"/>
        <w:rPr>
          <w:rFonts w:ascii="Times New Roman" w:hAnsi="Times New Roman" w:cs="Times New Roman"/>
          <w:sz w:val="28"/>
          <w:szCs w:val="28"/>
          <w:lang w:val="kk-KZ"/>
        </w:rPr>
      </w:pPr>
    </w:p>
    <w:p w14:paraId="763AE27F" w14:textId="00E0F624" w:rsidR="00791DA8" w:rsidRPr="00791DA8" w:rsidRDefault="00791DA8" w:rsidP="00BA0262">
      <w:pPr>
        <w:spacing w:after="0" w:line="240" w:lineRule="auto"/>
        <w:jc w:val="center"/>
        <w:rPr>
          <w:rFonts w:ascii="Times New Roman" w:hAnsi="Times New Roman" w:cs="Times New Roman"/>
          <w:sz w:val="28"/>
          <w:szCs w:val="28"/>
        </w:rPr>
      </w:pPr>
      <w:r w:rsidRPr="00791DA8">
        <w:rPr>
          <w:rFonts w:ascii="Times New Roman" w:hAnsi="Times New Roman" w:cs="Times New Roman"/>
          <w:b/>
          <w:sz w:val="28"/>
          <w:szCs w:val="28"/>
          <w:lang w:val="kk-KZ"/>
        </w:rPr>
        <w:t xml:space="preserve">Фотоснимки </w:t>
      </w:r>
      <w:r w:rsidRPr="00791DA8">
        <w:rPr>
          <w:rFonts w:ascii="Times New Roman" w:hAnsi="Times New Roman" w:cs="Times New Roman"/>
          <w:b/>
          <w:sz w:val="28"/>
          <w:szCs w:val="28"/>
        </w:rPr>
        <w:t>во время экскурси</w:t>
      </w:r>
      <w:r w:rsidRPr="00791DA8">
        <w:rPr>
          <w:rFonts w:ascii="Times New Roman" w:hAnsi="Times New Roman" w:cs="Times New Roman"/>
          <w:b/>
          <w:sz w:val="28"/>
          <w:szCs w:val="28"/>
          <w:lang w:val="kk-KZ"/>
        </w:rPr>
        <w:t>онной лекции в мемориальном кабинете Г.К.Бельгера</w:t>
      </w:r>
    </w:p>
    <w:p w14:paraId="4C100B56" w14:textId="77777777" w:rsidR="00791DA8" w:rsidRPr="00791DA8" w:rsidRDefault="00791DA8" w:rsidP="00791DA8">
      <w:pPr>
        <w:spacing w:after="0" w:line="240" w:lineRule="auto"/>
        <w:jc w:val="center"/>
        <w:rPr>
          <w:rFonts w:ascii="Times New Roman" w:hAnsi="Times New Roman" w:cs="Times New Roman"/>
          <w:sz w:val="28"/>
          <w:szCs w:val="28"/>
        </w:rPr>
      </w:pPr>
      <w:r w:rsidRPr="00791DA8">
        <w:rPr>
          <w:noProof/>
          <w:lang w:eastAsia="ru-RU"/>
        </w:rPr>
        <w:drawing>
          <wp:inline distT="0" distB="0" distL="0" distR="0" wp14:anchorId="6DD95632" wp14:editId="45CCAB95">
            <wp:extent cx="4953000" cy="31337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953000" cy="3133725"/>
                    </a:xfrm>
                    <a:prstGeom prst="rect">
                      <a:avLst/>
                    </a:prstGeom>
                  </pic:spPr>
                </pic:pic>
              </a:graphicData>
            </a:graphic>
          </wp:inline>
        </w:drawing>
      </w:r>
    </w:p>
    <w:p w14:paraId="0B51C1C1"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Cs/>
          <w:sz w:val="28"/>
          <w:szCs w:val="28"/>
        </w:rPr>
      </w:pPr>
      <w:r w:rsidRPr="00791DA8">
        <w:rPr>
          <w:rFonts w:ascii="Times New Roman" w:hAnsi="Times New Roman" w:cs="Times New Roman"/>
          <w:bCs/>
          <w:sz w:val="28"/>
          <w:szCs w:val="28"/>
        </w:rPr>
        <w:t>Рисунок  В 1</w:t>
      </w:r>
    </w:p>
    <w:p w14:paraId="5A82B10C" w14:textId="77777777" w:rsidR="00791DA8" w:rsidRPr="00791DA8" w:rsidRDefault="00791DA8" w:rsidP="00791DA8">
      <w:pPr>
        <w:widowControl w:val="0"/>
        <w:autoSpaceDE w:val="0"/>
        <w:autoSpaceDN w:val="0"/>
        <w:adjustRightInd w:val="0"/>
        <w:spacing w:after="0" w:line="240" w:lineRule="auto"/>
        <w:ind w:firstLine="708"/>
        <w:jc w:val="both"/>
        <w:rPr>
          <w:rFonts w:ascii="Times New Roman" w:hAnsi="Times New Roman" w:cs="Times New Roman"/>
          <w:b/>
          <w:sz w:val="28"/>
          <w:szCs w:val="28"/>
        </w:rPr>
      </w:pPr>
    </w:p>
    <w:p w14:paraId="62CF1271"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
          <w:sz w:val="28"/>
          <w:szCs w:val="28"/>
        </w:rPr>
      </w:pPr>
      <w:r w:rsidRPr="00791DA8">
        <w:rPr>
          <w:rFonts w:ascii="Times New Roman" w:hAnsi="Times New Roman" w:cs="Times New Roman"/>
          <w:noProof/>
          <w:sz w:val="28"/>
          <w:szCs w:val="28"/>
          <w:lang w:eastAsia="ru-RU"/>
        </w:rPr>
        <w:drawing>
          <wp:inline distT="0" distB="0" distL="0" distR="0" wp14:anchorId="57DF50DD" wp14:editId="617A7662">
            <wp:extent cx="4905375" cy="29051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905375" cy="2905125"/>
                    </a:xfrm>
                    <a:prstGeom prst="rect">
                      <a:avLst/>
                    </a:prstGeom>
                  </pic:spPr>
                </pic:pic>
              </a:graphicData>
            </a:graphic>
          </wp:inline>
        </w:drawing>
      </w:r>
    </w:p>
    <w:p w14:paraId="469DA353"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Cs/>
          <w:sz w:val="28"/>
          <w:szCs w:val="28"/>
        </w:rPr>
      </w:pPr>
      <w:r w:rsidRPr="00791DA8">
        <w:rPr>
          <w:rFonts w:ascii="Times New Roman" w:hAnsi="Times New Roman" w:cs="Times New Roman"/>
          <w:bCs/>
          <w:sz w:val="28"/>
          <w:szCs w:val="28"/>
        </w:rPr>
        <w:t>Рисунок  В 2</w:t>
      </w:r>
    </w:p>
    <w:p w14:paraId="288F7827" w14:textId="77777777" w:rsidR="00791DA8" w:rsidRPr="00791DA8" w:rsidRDefault="00791DA8" w:rsidP="00791DA8">
      <w:pPr>
        <w:widowControl w:val="0"/>
        <w:autoSpaceDE w:val="0"/>
        <w:autoSpaceDN w:val="0"/>
        <w:adjustRightInd w:val="0"/>
        <w:spacing w:after="0" w:line="240" w:lineRule="auto"/>
        <w:ind w:firstLine="708"/>
        <w:jc w:val="both"/>
        <w:rPr>
          <w:rFonts w:ascii="Times New Roman" w:hAnsi="Times New Roman" w:cs="Times New Roman"/>
          <w:b/>
          <w:sz w:val="28"/>
          <w:szCs w:val="28"/>
        </w:rPr>
      </w:pPr>
    </w:p>
    <w:p w14:paraId="23013135"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
          <w:sz w:val="28"/>
          <w:szCs w:val="28"/>
        </w:rPr>
      </w:pPr>
      <w:r w:rsidRPr="00791DA8">
        <w:rPr>
          <w:rFonts w:ascii="Times New Roman" w:hAnsi="Times New Roman" w:cs="Times New Roman"/>
          <w:noProof/>
          <w:sz w:val="28"/>
          <w:szCs w:val="28"/>
          <w:lang w:eastAsia="ru-RU"/>
        </w:rPr>
        <w:lastRenderedPageBreak/>
        <w:drawing>
          <wp:inline distT="0" distB="0" distL="0" distR="0" wp14:anchorId="5B5095E8" wp14:editId="3D93C6FD">
            <wp:extent cx="4817745" cy="3558540"/>
            <wp:effectExtent l="0" t="0" r="190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817745" cy="3558540"/>
                    </a:xfrm>
                    <a:prstGeom prst="rect">
                      <a:avLst/>
                    </a:prstGeom>
                  </pic:spPr>
                </pic:pic>
              </a:graphicData>
            </a:graphic>
          </wp:inline>
        </w:drawing>
      </w:r>
    </w:p>
    <w:p w14:paraId="71EE38A2"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Cs/>
          <w:sz w:val="28"/>
          <w:szCs w:val="28"/>
        </w:rPr>
      </w:pPr>
      <w:r w:rsidRPr="00791DA8">
        <w:rPr>
          <w:rFonts w:ascii="Times New Roman" w:hAnsi="Times New Roman" w:cs="Times New Roman"/>
          <w:bCs/>
          <w:sz w:val="28"/>
          <w:szCs w:val="28"/>
        </w:rPr>
        <w:t>Рисунок В 3</w:t>
      </w:r>
    </w:p>
    <w:p w14:paraId="5AFF8AAC" w14:textId="77777777" w:rsidR="00791DA8" w:rsidRPr="00791DA8" w:rsidRDefault="00791DA8" w:rsidP="00791DA8">
      <w:pPr>
        <w:widowControl w:val="0"/>
        <w:autoSpaceDE w:val="0"/>
        <w:autoSpaceDN w:val="0"/>
        <w:adjustRightInd w:val="0"/>
        <w:spacing w:after="0" w:line="240" w:lineRule="auto"/>
        <w:ind w:firstLine="708"/>
        <w:jc w:val="both"/>
        <w:rPr>
          <w:rFonts w:ascii="Times New Roman" w:hAnsi="Times New Roman" w:cs="Times New Roman"/>
          <w:b/>
          <w:sz w:val="28"/>
          <w:szCs w:val="28"/>
        </w:rPr>
      </w:pPr>
    </w:p>
    <w:p w14:paraId="1877D103"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
          <w:sz w:val="28"/>
          <w:szCs w:val="28"/>
        </w:rPr>
      </w:pPr>
      <w:r w:rsidRPr="00791DA8">
        <w:rPr>
          <w:noProof/>
          <w:lang w:eastAsia="ru-RU"/>
        </w:rPr>
        <w:drawing>
          <wp:inline distT="0" distB="0" distL="0" distR="0" wp14:anchorId="6945AC5A" wp14:editId="30F1EDBC">
            <wp:extent cx="4819650" cy="3048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819650" cy="3048000"/>
                    </a:xfrm>
                    <a:prstGeom prst="rect">
                      <a:avLst/>
                    </a:prstGeom>
                  </pic:spPr>
                </pic:pic>
              </a:graphicData>
            </a:graphic>
          </wp:inline>
        </w:drawing>
      </w:r>
    </w:p>
    <w:p w14:paraId="7F29799C"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Cs/>
          <w:sz w:val="28"/>
          <w:szCs w:val="28"/>
        </w:rPr>
      </w:pPr>
      <w:r w:rsidRPr="00791DA8">
        <w:rPr>
          <w:rFonts w:ascii="Times New Roman" w:hAnsi="Times New Roman" w:cs="Times New Roman"/>
          <w:bCs/>
          <w:sz w:val="28"/>
          <w:szCs w:val="28"/>
        </w:rPr>
        <w:t>Рисунок  В 4</w:t>
      </w:r>
    </w:p>
    <w:p w14:paraId="752B46F6" w14:textId="77777777" w:rsidR="00791DA8" w:rsidRPr="00791DA8" w:rsidRDefault="00791DA8" w:rsidP="00791DA8">
      <w:pPr>
        <w:widowControl w:val="0"/>
        <w:autoSpaceDE w:val="0"/>
        <w:autoSpaceDN w:val="0"/>
        <w:adjustRightInd w:val="0"/>
        <w:spacing w:after="0" w:line="240" w:lineRule="auto"/>
        <w:ind w:firstLine="708"/>
        <w:jc w:val="both"/>
        <w:rPr>
          <w:rFonts w:ascii="Times New Roman" w:hAnsi="Times New Roman" w:cs="Times New Roman"/>
          <w:b/>
          <w:sz w:val="28"/>
          <w:szCs w:val="28"/>
        </w:rPr>
      </w:pPr>
    </w:p>
    <w:p w14:paraId="184E3DC9" w14:textId="77777777" w:rsidR="00791DA8" w:rsidRPr="00791DA8" w:rsidRDefault="00791DA8" w:rsidP="00791DA8">
      <w:pPr>
        <w:widowControl w:val="0"/>
        <w:autoSpaceDE w:val="0"/>
        <w:autoSpaceDN w:val="0"/>
        <w:adjustRightInd w:val="0"/>
        <w:spacing w:after="0" w:line="240" w:lineRule="auto"/>
        <w:jc w:val="center"/>
        <w:rPr>
          <w:rFonts w:ascii="Times New Roman" w:hAnsi="Times New Roman" w:cs="Times New Roman"/>
          <w:b/>
          <w:sz w:val="28"/>
          <w:szCs w:val="28"/>
        </w:rPr>
      </w:pPr>
      <w:r w:rsidRPr="00791DA8">
        <w:rPr>
          <w:noProof/>
          <w:lang w:eastAsia="ru-RU"/>
        </w:rPr>
        <w:lastRenderedPageBreak/>
        <w:drawing>
          <wp:inline distT="0" distB="0" distL="0" distR="0" wp14:anchorId="4C3A147F" wp14:editId="6B3125C0">
            <wp:extent cx="4629150" cy="312039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629150" cy="3120390"/>
                    </a:xfrm>
                    <a:prstGeom prst="rect">
                      <a:avLst/>
                    </a:prstGeom>
                  </pic:spPr>
                </pic:pic>
              </a:graphicData>
            </a:graphic>
          </wp:inline>
        </w:drawing>
      </w:r>
    </w:p>
    <w:p w14:paraId="326D707F" w14:textId="4D51DBE6" w:rsidR="00791DA8" w:rsidRDefault="00791DA8" w:rsidP="00791DA8">
      <w:pPr>
        <w:widowControl w:val="0"/>
        <w:autoSpaceDE w:val="0"/>
        <w:autoSpaceDN w:val="0"/>
        <w:adjustRightInd w:val="0"/>
        <w:spacing w:after="0" w:line="240" w:lineRule="auto"/>
        <w:jc w:val="center"/>
        <w:rPr>
          <w:rFonts w:ascii="Times New Roman" w:hAnsi="Times New Roman" w:cs="Times New Roman"/>
          <w:bCs/>
          <w:sz w:val="28"/>
          <w:szCs w:val="28"/>
        </w:rPr>
      </w:pPr>
      <w:r w:rsidRPr="00791DA8">
        <w:rPr>
          <w:rFonts w:ascii="Times New Roman" w:hAnsi="Times New Roman" w:cs="Times New Roman"/>
          <w:bCs/>
          <w:sz w:val="28"/>
          <w:szCs w:val="28"/>
        </w:rPr>
        <w:t>Рисунок  В 5</w:t>
      </w:r>
    </w:p>
    <w:p w14:paraId="586DEFFA" w14:textId="74013E4C" w:rsidR="005567AD" w:rsidRDefault="005567AD" w:rsidP="00791DA8">
      <w:pPr>
        <w:widowControl w:val="0"/>
        <w:autoSpaceDE w:val="0"/>
        <w:autoSpaceDN w:val="0"/>
        <w:adjustRightInd w:val="0"/>
        <w:spacing w:after="0" w:line="240" w:lineRule="auto"/>
        <w:jc w:val="center"/>
        <w:rPr>
          <w:rFonts w:ascii="Times New Roman" w:hAnsi="Times New Roman" w:cs="Times New Roman"/>
          <w:bCs/>
          <w:sz w:val="28"/>
          <w:szCs w:val="28"/>
        </w:rPr>
      </w:pPr>
    </w:p>
    <w:p w14:paraId="23994334" w14:textId="561AC475" w:rsidR="00791DA8" w:rsidRPr="00791DA8" w:rsidRDefault="00791DA8" w:rsidP="00791DA8">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b/>
          <w:sz w:val="28"/>
          <w:szCs w:val="28"/>
        </w:rPr>
        <w:t>Тема 6.</w:t>
      </w:r>
      <w:r w:rsidRPr="00791DA8">
        <w:rPr>
          <w:rFonts w:ascii="Times New Roman" w:hAnsi="Times New Roman" w:cs="Times New Roman"/>
          <w:sz w:val="28"/>
          <w:szCs w:val="28"/>
          <w:lang w:val="kk-KZ"/>
        </w:rPr>
        <w:t xml:space="preserve"> Кто герои исторических произведений? Синергия творчества М.</w:t>
      </w:r>
      <w:r w:rsidR="009879E2">
        <w:rPr>
          <w:rFonts w:ascii="Times New Roman" w:hAnsi="Times New Roman" w:cs="Times New Roman"/>
          <w:sz w:val="28"/>
          <w:szCs w:val="28"/>
          <w:lang w:val="kk-KZ"/>
        </w:rPr>
        <w:t xml:space="preserve">Д. </w:t>
      </w:r>
      <w:r w:rsidRPr="00791DA8">
        <w:rPr>
          <w:rFonts w:ascii="Times New Roman" w:hAnsi="Times New Roman" w:cs="Times New Roman"/>
          <w:sz w:val="28"/>
          <w:szCs w:val="28"/>
          <w:lang w:val="kk-KZ"/>
        </w:rPr>
        <w:t xml:space="preserve">Симашко. </w:t>
      </w:r>
      <w:r w:rsidRPr="00791DA8">
        <w:rPr>
          <w:rFonts w:ascii="Times New Roman" w:eastAsia="Times New Roman" w:hAnsi="Times New Roman" w:cs="Times New Roman"/>
          <w:sz w:val="28"/>
          <w:szCs w:val="28"/>
          <w:lang w:val="kk-KZ"/>
        </w:rPr>
        <w:t xml:space="preserve"> </w:t>
      </w:r>
    </w:p>
    <w:p w14:paraId="49B3E3C1" w14:textId="03F20957" w:rsidR="00791DA8" w:rsidRPr="00791DA8" w:rsidRDefault="00791DA8" w:rsidP="00791DA8">
      <w:pPr>
        <w:spacing w:after="0" w:line="240" w:lineRule="auto"/>
        <w:ind w:firstLine="567"/>
        <w:jc w:val="both"/>
        <w:rPr>
          <w:rFonts w:ascii="Times New Roman" w:eastAsia="Times New Roman" w:hAnsi="Times New Roman" w:cs="Times New Roman"/>
          <w:sz w:val="28"/>
          <w:szCs w:val="28"/>
        </w:rPr>
      </w:pPr>
      <w:r w:rsidRPr="00791DA8">
        <w:rPr>
          <w:rFonts w:ascii="Times New Roman" w:hAnsi="Times New Roman" w:cs="Times New Roman"/>
          <w:sz w:val="28"/>
          <w:szCs w:val="28"/>
        </w:rPr>
        <w:t>Обучающая</w:t>
      </w:r>
      <w:r w:rsidRPr="00791DA8">
        <w:rPr>
          <w:rFonts w:ascii="Times New Roman" w:hAnsi="Times New Roman" w:cs="Times New Roman"/>
          <w:sz w:val="28"/>
          <w:szCs w:val="28"/>
          <w:lang w:val="kk-KZ"/>
        </w:rPr>
        <w:t xml:space="preserve"> цель: </w:t>
      </w:r>
      <w:r w:rsidRPr="00791DA8">
        <w:rPr>
          <w:rFonts w:ascii="Times New Roman" w:eastAsia="Times New Roman" w:hAnsi="Times New Roman" w:cs="Times New Roman"/>
          <w:sz w:val="28"/>
          <w:szCs w:val="28"/>
        </w:rPr>
        <w:t>расширить позна</w:t>
      </w:r>
      <w:r w:rsidRPr="00791DA8">
        <w:rPr>
          <w:rFonts w:ascii="Times New Roman" w:eastAsia="Times New Roman" w:hAnsi="Times New Roman" w:cs="Times New Roman"/>
          <w:sz w:val="28"/>
          <w:szCs w:val="28"/>
          <w:lang w:val="kk-KZ"/>
        </w:rPr>
        <w:t xml:space="preserve">вательный интерес обучающихся </w:t>
      </w:r>
      <w:r w:rsidRPr="00791DA8">
        <w:rPr>
          <w:rFonts w:ascii="Times New Roman" w:eastAsia="Times New Roman" w:hAnsi="Times New Roman" w:cs="Times New Roman"/>
          <w:sz w:val="28"/>
          <w:szCs w:val="28"/>
        </w:rPr>
        <w:t xml:space="preserve">к личности и творчеству </w:t>
      </w:r>
      <w:r w:rsidRPr="00791DA8">
        <w:rPr>
          <w:rFonts w:ascii="Times New Roman" w:hAnsi="Times New Roman" w:cs="Times New Roman"/>
          <w:sz w:val="28"/>
          <w:szCs w:val="28"/>
          <w:lang w:val="kk-KZ"/>
        </w:rPr>
        <w:t>Мориса</w:t>
      </w:r>
      <w:r w:rsidR="009879E2">
        <w:rPr>
          <w:rFonts w:ascii="Times New Roman" w:hAnsi="Times New Roman" w:cs="Times New Roman"/>
          <w:sz w:val="28"/>
          <w:szCs w:val="28"/>
          <w:lang w:val="kk-KZ"/>
        </w:rPr>
        <w:t xml:space="preserve"> Давидовича </w:t>
      </w:r>
      <w:r w:rsidRPr="00791DA8">
        <w:rPr>
          <w:rFonts w:ascii="Times New Roman" w:hAnsi="Times New Roman" w:cs="Times New Roman"/>
          <w:sz w:val="28"/>
          <w:szCs w:val="28"/>
          <w:lang w:val="kk-KZ"/>
        </w:rPr>
        <w:t>Симашко</w:t>
      </w:r>
      <w:r w:rsidRPr="00791DA8">
        <w:rPr>
          <w:rFonts w:ascii="Times New Roman" w:eastAsia="Times New Roman" w:hAnsi="Times New Roman" w:cs="Times New Roman"/>
          <w:sz w:val="28"/>
          <w:szCs w:val="28"/>
        </w:rPr>
        <w:t>.</w:t>
      </w:r>
    </w:p>
    <w:p w14:paraId="15352FFE" w14:textId="77777777" w:rsidR="00791DA8" w:rsidRPr="00791DA8" w:rsidRDefault="00791DA8" w:rsidP="00791DA8">
      <w:pPr>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sz w:val="28"/>
          <w:szCs w:val="28"/>
          <w:lang w:val="kk-KZ"/>
        </w:rPr>
        <w:t>Развивающая цель: развитие патриотических качеств через  повесть «Емшан».</w:t>
      </w:r>
    </w:p>
    <w:p w14:paraId="347EE4B0" w14:textId="77777777" w:rsidR="00791DA8" w:rsidRPr="00791DA8" w:rsidRDefault="00791DA8" w:rsidP="00791DA8">
      <w:pPr>
        <w:pStyle w:val="TableParagraph"/>
        <w:ind w:firstLine="567"/>
        <w:jc w:val="both"/>
        <w:rPr>
          <w:iCs/>
          <w:sz w:val="28"/>
          <w:szCs w:val="28"/>
          <w:lang w:val="ru-RU"/>
        </w:rPr>
      </w:pPr>
      <w:r w:rsidRPr="00791DA8">
        <w:rPr>
          <w:b/>
          <w:sz w:val="28"/>
          <w:szCs w:val="28"/>
        </w:rPr>
        <w:t>Методы обучения</w:t>
      </w:r>
      <w:r w:rsidRPr="00791DA8">
        <w:rPr>
          <w:sz w:val="28"/>
          <w:szCs w:val="28"/>
        </w:rPr>
        <w:t>:</w:t>
      </w:r>
      <w:r w:rsidRPr="00791DA8">
        <w:rPr>
          <w:iCs/>
          <w:sz w:val="28"/>
          <w:szCs w:val="28"/>
          <w:lang w:val="ru-RU"/>
        </w:rPr>
        <w:t xml:space="preserve"> </w:t>
      </w:r>
      <w:r w:rsidRPr="00791DA8">
        <w:rPr>
          <w:sz w:val="28"/>
          <w:szCs w:val="28"/>
        </w:rPr>
        <w:t>лекция-беседа</w:t>
      </w:r>
      <w:r w:rsidRPr="00791DA8">
        <w:rPr>
          <w:iCs/>
          <w:sz w:val="28"/>
          <w:szCs w:val="28"/>
          <w:lang w:val="ru-RU"/>
        </w:rPr>
        <w:t xml:space="preserve">, работа в группах </w:t>
      </w:r>
      <w:r w:rsidRPr="00791DA8">
        <w:rPr>
          <w:noProof/>
          <w:sz w:val="28"/>
          <w:szCs w:val="28"/>
        </w:rPr>
        <w:t>с разноуровневыми заданиями.</w:t>
      </w:r>
    </w:p>
    <w:p w14:paraId="5688A9E2" w14:textId="4F111582" w:rsidR="00525BD3" w:rsidRDefault="00791DA8" w:rsidP="00791DA8">
      <w:pPr>
        <w:pStyle w:val="TableParagraph"/>
        <w:ind w:firstLine="567"/>
        <w:jc w:val="both"/>
        <w:rPr>
          <w:iCs/>
          <w:sz w:val="28"/>
          <w:szCs w:val="28"/>
          <w:lang w:val="ru-RU"/>
        </w:rPr>
      </w:pPr>
      <w:r w:rsidRPr="00791DA8">
        <w:rPr>
          <w:b/>
          <w:iCs/>
          <w:sz w:val="28"/>
          <w:szCs w:val="28"/>
          <w:lang w:val="ru-RU"/>
        </w:rPr>
        <w:t>Творческие задания:</w:t>
      </w:r>
      <w:r w:rsidRPr="00791DA8">
        <w:rPr>
          <w:iCs/>
          <w:sz w:val="28"/>
          <w:szCs w:val="28"/>
          <w:lang w:val="ru-RU"/>
        </w:rPr>
        <w:t xml:space="preserve"> </w:t>
      </w:r>
    </w:p>
    <w:p w14:paraId="5D72EB59" w14:textId="2EFDD48A" w:rsidR="00525BD3" w:rsidRDefault="00525BD3" w:rsidP="00791DA8">
      <w:pPr>
        <w:pStyle w:val="TableParagraph"/>
        <w:ind w:firstLine="567"/>
        <w:jc w:val="both"/>
        <w:rPr>
          <w:iCs/>
          <w:sz w:val="28"/>
          <w:szCs w:val="28"/>
          <w:lang w:val="ru-RU"/>
        </w:rPr>
      </w:pPr>
      <w:r>
        <w:rPr>
          <w:iCs/>
          <w:sz w:val="28"/>
          <w:szCs w:val="28"/>
          <w:lang w:val="ru-RU"/>
        </w:rPr>
        <w:t>-задание-1 групповые задания;</w:t>
      </w:r>
    </w:p>
    <w:p w14:paraId="0317FD5F" w14:textId="146EC7DB" w:rsidR="00791DA8" w:rsidRDefault="00D22755" w:rsidP="00791DA8">
      <w:pPr>
        <w:pStyle w:val="TableParagraph"/>
        <w:ind w:firstLine="567"/>
        <w:jc w:val="both"/>
        <w:rPr>
          <w:sz w:val="28"/>
          <w:szCs w:val="28"/>
        </w:rPr>
      </w:pPr>
      <w:r>
        <w:rPr>
          <w:iCs/>
          <w:sz w:val="28"/>
          <w:szCs w:val="28"/>
          <w:lang w:val="ru-RU"/>
        </w:rPr>
        <w:t>-</w:t>
      </w:r>
      <w:r w:rsidR="00525BD3">
        <w:rPr>
          <w:iCs/>
          <w:sz w:val="28"/>
          <w:szCs w:val="28"/>
          <w:lang w:val="ru-RU"/>
        </w:rPr>
        <w:t>задание-2</w:t>
      </w:r>
      <w:r w:rsidR="00791DA8" w:rsidRPr="00791DA8">
        <w:rPr>
          <w:iCs/>
          <w:sz w:val="28"/>
          <w:szCs w:val="28"/>
          <w:lang w:val="ru-RU"/>
        </w:rPr>
        <w:t xml:space="preserve"> </w:t>
      </w:r>
      <w:r w:rsidRPr="00791DA8">
        <w:rPr>
          <w:sz w:val="28"/>
          <w:szCs w:val="28"/>
          <w:lang w:val="ru-RU"/>
        </w:rPr>
        <w:t>по с</w:t>
      </w:r>
      <w:r w:rsidRPr="00791DA8">
        <w:rPr>
          <w:sz w:val="28"/>
          <w:szCs w:val="28"/>
        </w:rPr>
        <w:t xml:space="preserve">тратегии ПОПС–формула </w:t>
      </w:r>
      <w:r>
        <w:rPr>
          <w:sz w:val="28"/>
          <w:szCs w:val="28"/>
          <w:lang w:val="ru-RU"/>
        </w:rPr>
        <w:t xml:space="preserve">дать </w:t>
      </w:r>
      <w:r w:rsidR="00791DA8" w:rsidRPr="00791DA8">
        <w:rPr>
          <w:sz w:val="28"/>
          <w:szCs w:val="28"/>
        </w:rPr>
        <w:t>субъективн</w:t>
      </w:r>
      <w:r>
        <w:rPr>
          <w:sz w:val="28"/>
          <w:szCs w:val="28"/>
          <w:lang w:val="ru-RU"/>
        </w:rPr>
        <w:t>ую</w:t>
      </w:r>
      <w:r>
        <w:rPr>
          <w:sz w:val="28"/>
          <w:szCs w:val="28"/>
        </w:rPr>
        <w:t xml:space="preserve"> оценку</w:t>
      </w:r>
      <w:r w:rsidR="00791DA8" w:rsidRPr="00791DA8">
        <w:rPr>
          <w:sz w:val="28"/>
          <w:szCs w:val="28"/>
        </w:rPr>
        <w:t xml:space="preserve"> произведения «Емшан» с использованием художественных приемов, отличающихся эмоциональностью и ассоциативностью</w:t>
      </w:r>
      <w:r w:rsidR="00525BD3">
        <w:rPr>
          <w:sz w:val="28"/>
          <w:szCs w:val="28"/>
        </w:rPr>
        <w:t>;</w:t>
      </w:r>
    </w:p>
    <w:p w14:paraId="2BBCE9AD" w14:textId="4D7B6DC2" w:rsidR="00525BD3" w:rsidRPr="00791DA8" w:rsidRDefault="00525BD3" w:rsidP="00791DA8">
      <w:pPr>
        <w:pStyle w:val="TableParagraph"/>
        <w:ind w:firstLine="567"/>
        <w:jc w:val="both"/>
        <w:rPr>
          <w:sz w:val="28"/>
          <w:szCs w:val="28"/>
          <w:lang w:val="ru-RU"/>
        </w:rPr>
      </w:pPr>
      <w:r>
        <w:rPr>
          <w:noProof/>
          <w:sz w:val="28"/>
          <w:szCs w:val="28"/>
          <w:lang w:val="ru-RU"/>
        </w:rPr>
        <w:t>-</w:t>
      </w:r>
      <w:r w:rsidRPr="00525BD3">
        <w:rPr>
          <w:sz w:val="28"/>
          <w:szCs w:val="28"/>
          <w:lang w:val="ru-RU"/>
        </w:rPr>
        <w:t xml:space="preserve"> </w:t>
      </w:r>
      <w:r>
        <w:rPr>
          <w:iCs/>
          <w:sz w:val="28"/>
          <w:szCs w:val="28"/>
          <w:lang w:val="ru-RU"/>
        </w:rPr>
        <w:t xml:space="preserve">задание-3  </w:t>
      </w:r>
      <w:r w:rsidRPr="00791DA8">
        <w:rPr>
          <w:sz w:val="28"/>
          <w:szCs w:val="28"/>
          <w:lang w:val="ru-RU"/>
        </w:rPr>
        <w:t>по с</w:t>
      </w:r>
      <w:r w:rsidRPr="00791DA8">
        <w:rPr>
          <w:sz w:val="28"/>
          <w:szCs w:val="28"/>
        </w:rPr>
        <w:t xml:space="preserve">тратегии ПОПС–формула </w:t>
      </w:r>
      <w:r w:rsidRPr="00791DA8">
        <w:rPr>
          <w:noProof/>
          <w:sz w:val="28"/>
          <w:szCs w:val="28"/>
        </w:rPr>
        <w:t>составить высказывание к строкам стихотворение А.Н.Майкова «Емшан», определить</w:t>
      </w:r>
      <w:r>
        <w:rPr>
          <w:noProof/>
          <w:sz w:val="28"/>
          <w:szCs w:val="28"/>
        </w:rPr>
        <w:t xml:space="preserve"> основную мысль повести.</w:t>
      </w:r>
    </w:p>
    <w:p w14:paraId="4A5FD949" w14:textId="77777777" w:rsidR="00791DA8" w:rsidRPr="00791DA8" w:rsidRDefault="00791DA8" w:rsidP="00791DA8">
      <w:pPr>
        <w:pStyle w:val="TableParagraph"/>
        <w:ind w:firstLine="567"/>
        <w:jc w:val="both"/>
        <w:rPr>
          <w:b/>
          <w:sz w:val="28"/>
          <w:szCs w:val="28"/>
          <w:lang w:val="ru-RU"/>
        </w:rPr>
      </w:pPr>
      <w:r w:rsidRPr="00791DA8">
        <w:rPr>
          <w:b/>
          <w:sz w:val="28"/>
          <w:szCs w:val="28"/>
          <w:lang w:val="ru-RU"/>
        </w:rPr>
        <w:t xml:space="preserve">План занятия: </w:t>
      </w:r>
    </w:p>
    <w:p w14:paraId="5A1FB311"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Мотивационный этап</w:t>
      </w:r>
    </w:p>
    <w:p w14:paraId="0D257316"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Сообщение основных параметров лекционного материала</w:t>
      </w:r>
    </w:p>
    <w:p w14:paraId="70BCD9A6"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Рефлексия</w:t>
      </w:r>
    </w:p>
    <w:p w14:paraId="17F69A29" w14:textId="77777777" w:rsidR="00791DA8" w:rsidRPr="00791DA8" w:rsidRDefault="00791DA8" w:rsidP="00791DA8">
      <w:pPr>
        <w:pStyle w:val="a4"/>
        <w:numPr>
          <w:ilvl w:val="0"/>
          <w:numId w:val="17"/>
        </w:numPr>
        <w:ind w:left="0" w:firstLine="567"/>
        <w:rPr>
          <w:b/>
          <w:sz w:val="28"/>
          <w:szCs w:val="28"/>
        </w:rPr>
      </w:pPr>
      <w:r w:rsidRPr="00791DA8">
        <w:rPr>
          <w:b/>
          <w:sz w:val="28"/>
          <w:szCs w:val="28"/>
        </w:rPr>
        <w:t>Опорная информация по занятию.</w:t>
      </w:r>
    </w:p>
    <w:p w14:paraId="6A84DD40" w14:textId="77777777" w:rsidR="00791DA8" w:rsidRPr="00791DA8" w:rsidRDefault="00791DA8" w:rsidP="00791DA8">
      <w:pPr>
        <w:widowControl w:val="0"/>
        <w:autoSpaceDE w:val="0"/>
        <w:autoSpaceDN w:val="0"/>
        <w:adjustRightInd w:val="0"/>
        <w:spacing w:after="0" w:line="240" w:lineRule="auto"/>
        <w:ind w:firstLine="567"/>
        <w:jc w:val="both"/>
        <w:rPr>
          <w:rFonts w:ascii="Times New Roman" w:hAnsi="Times New Roman" w:cs="Times New Roman"/>
          <w:b/>
          <w:sz w:val="28"/>
          <w:szCs w:val="28"/>
        </w:rPr>
      </w:pPr>
      <w:r w:rsidRPr="00791DA8">
        <w:rPr>
          <w:rFonts w:ascii="Times New Roman" w:eastAsia="Times New Roman" w:hAnsi="Times New Roman" w:cs="Times New Roman"/>
          <w:sz w:val="28"/>
          <w:szCs w:val="28"/>
        </w:rPr>
        <w:t xml:space="preserve">Ключевые </w:t>
      </w:r>
      <w:r w:rsidRPr="00791DA8">
        <w:rPr>
          <w:rFonts w:ascii="Times New Roman" w:eastAsia="Times New Roman" w:hAnsi="Times New Roman" w:cs="Times New Roman"/>
          <w:sz w:val="28"/>
          <w:szCs w:val="28"/>
          <w:lang w:val="kk-KZ"/>
        </w:rPr>
        <w:t>понятия</w:t>
      </w:r>
      <w:r w:rsidRPr="00791DA8">
        <w:rPr>
          <w:rFonts w:ascii="Times New Roman" w:eastAsia="Times New Roman" w:hAnsi="Times New Roman" w:cs="Times New Roman"/>
          <w:sz w:val="28"/>
          <w:szCs w:val="28"/>
        </w:rPr>
        <w:t>: синергия, творчество, писатель, кросс-культурность, национальная идентичность.</w:t>
      </w:r>
    </w:p>
    <w:p w14:paraId="59B68AAD" w14:textId="77777777" w:rsidR="00992D4F" w:rsidRDefault="00791DA8" w:rsidP="00791DA8">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lang w:val="kk-KZ"/>
        </w:rPr>
        <w:t xml:space="preserve">Краткое содержание лекции. </w:t>
      </w:r>
      <w:r w:rsidR="00992D4F">
        <w:rPr>
          <w:rFonts w:ascii="Times New Roman" w:hAnsi="Times New Roman" w:cs="Times New Roman"/>
          <w:sz w:val="28"/>
          <w:szCs w:val="28"/>
          <w:lang w:val="kk-KZ"/>
        </w:rPr>
        <w:t xml:space="preserve">Морис </w:t>
      </w:r>
      <w:r w:rsidRPr="00791DA8">
        <w:rPr>
          <w:rFonts w:ascii="Times New Roman" w:hAnsi="Times New Roman" w:cs="Times New Roman"/>
          <w:sz w:val="28"/>
          <w:szCs w:val="28"/>
        </w:rPr>
        <w:t>Давидович Симашко</w:t>
      </w:r>
      <w:r w:rsidRPr="00791DA8">
        <w:rPr>
          <w:rFonts w:ascii="Times New Roman" w:hAnsi="Times New Roman" w:cs="Times New Roman"/>
          <w:b/>
          <w:sz w:val="28"/>
          <w:szCs w:val="28"/>
        </w:rPr>
        <w:t xml:space="preserve"> </w:t>
      </w:r>
      <w:r w:rsidRPr="00791DA8">
        <w:rPr>
          <w:rFonts w:ascii="Times New Roman" w:hAnsi="Times New Roman" w:cs="Times New Roman"/>
          <w:sz w:val="28"/>
          <w:szCs w:val="28"/>
        </w:rPr>
        <w:t xml:space="preserve">(настоящая фамилия Шамис) Народный писатель Казахстана, крупный общественный деятель, автор многочисленных произведений на темы </w:t>
      </w:r>
      <w:r w:rsidR="00992D4F">
        <w:rPr>
          <w:rFonts w:ascii="Times New Roman" w:hAnsi="Times New Roman" w:cs="Times New Roman"/>
          <w:sz w:val="28"/>
          <w:szCs w:val="28"/>
        </w:rPr>
        <w:t>центральноазиатской</w:t>
      </w:r>
      <w:r w:rsidRPr="00791DA8">
        <w:rPr>
          <w:rFonts w:ascii="Times New Roman" w:hAnsi="Times New Roman" w:cs="Times New Roman"/>
          <w:sz w:val="28"/>
          <w:szCs w:val="28"/>
        </w:rPr>
        <w:t xml:space="preserve"> </w:t>
      </w:r>
      <w:r w:rsidRPr="00791DA8">
        <w:rPr>
          <w:rFonts w:ascii="Times New Roman" w:hAnsi="Times New Roman" w:cs="Times New Roman"/>
          <w:sz w:val="28"/>
          <w:szCs w:val="28"/>
        </w:rPr>
        <w:lastRenderedPageBreak/>
        <w:t xml:space="preserve">истории. </w:t>
      </w:r>
      <w:r w:rsidR="00992D4F">
        <w:rPr>
          <w:rFonts w:ascii="Times New Roman" w:hAnsi="Times New Roman" w:cs="Times New Roman"/>
          <w:sz w:val="28"/>
          <w:szCs w:val="28"/>
        </w:rPr>
        <w:t>Его п</w:t>
      </w:r>
      <w:r w:rsidRPr="00791DA8">
        <w:rPr>
          <w:rFonts w:ascii="Times New Roman" w:hAnsi="Times New Roman" w:cs="Times New Roman"/>
          <w:sz w:val="28"/>
          <w:szCs w:val="28"/>
        </w:rPr>
        <w:t>роизведения переведены более чем на сорок языков. Лауреат Президентской премии мира и духовного согласия. Лауреат литературной премии имени Абая 1986 года.</w:t>
      </w:r>
      <w:r w:rsidRPr="00791DA8">
        <w:rPr>
          <w:rFonts w:ascii="Times New Roman" w:hAnsi="Times New Roman" w:cs="Times New Roman"/>
          <w:b/>
          <w:sz w:val="28"/>
          <w:szCs w:val="28"/>
          <w:lang w:val="kk-KZ"/>
        </w:rPr>
        <w:t xml:space="preserve"> </w:t>
      </w:r>
      <w:r w:rsidRPr="00791DA8">
        <w:rPr>
          <w:rFonts w:ascii="Times New Roman" w:hAnsi="Times New Roman" w:cs="Times New Roman"/>
          <w:sz w:val="28"/>
          <w:szCs w:val="28"/>
        </w:rPr>
        <w:t xml:space="preserve">По </w:t>
      </w:r>
      <w:r w:rsidRPr="00791DA8">
        <w:rPr>
          <w:rFonts w:ascii="Times New Roman" w:hAnsi="Times New Roman" w:cs="Times New Roman"/>
          <w:sz w:val="28"/>
          <w:szCs w:val="28"/>
          <w:lang w:val="kk-KZ"/>
        </w:rPr>
        <w:t xml:space="preserve">мысли </w:t>
      </w:r>
      <w:r w:rsidRPr="00791DA8">
        <w:rPr>
          <w:rFonts w:ascii="Times New Roman" w:hAnsi="Times New Roman" w:cs="Times New Roman"/>
          <w:sz w:val="28"/>
          <w:szCs w:val="28"/>
        </w:rPr>
        <w:t xml:space="preserve">самого писателя, толчком для написания повести </w:t>
      </w:r>
      <w:r w:rsidRPr="00791DA8">
        <w:rPr>
          <w:rFonts w:ascii="Times New Roman" w:hAnsi="Times New Roman" w:cs="Times New Roman"/>
          <w:sz w:val="28"/>
          <w:szCs w:val="28"/>
          <w:lang w:val="kk-KZ"/>
        </w:rPr>
        <w:t xml:space="preserve">«Емшан» </w:t>
      </w:r>
      <w:r w:rsidRPr="00791DA8">
        <w:rPr>
          <w:rFonts w:ascii="Times New Roman" w:hAnsi="Times New Roman" w:cs="Times New Roman"/>
          <w:sz w:val="28"/>
          <w:szCs w:val="28"/>
        </w:rPr>
        <w:t xml:space="preserve">послужило стихотворение А.Н.Майкова «Емшан», </w:t>
      </w:r>
      <w:r w:rsidR="00992D4F" w:rsidRPr="00791DA8">
        <w:rPr>
          <w:rFonts w:ascii="Times New Roman" w:hAnsi="Times New Roman" w:cs="Times New Roman"/>
          <w:sz w:val="28"/>
          <w:szCs w:val="28"/>
        </w:rPr>
        <w:t>(Жусан)</w:t>
      </w:r>
      <w:r w:rsidRPr="00791DA8">
        <w:rPr>
          <w:rFonts w:ascii="Times New Roman" w:hAnsi="Times New Roman" w:cs="Times New Roman"/>
          <w:sz w:val="28"/>
          <w:szCs w:val="28"/>
        </w:rPr>
        <w:t xml:space="preserve">строчка из которого стала эпиграфом к произведению. </w:t>
      </w:r>
    </w:p>
    <w:p w14:paraId="0628CF99" w14:textId="66EFA29B" w:rsidR="00791DA8" w:rsidRPr="00791DA8" w:rsidRDefault="00525BD3" w:rsidP="00791DA8">
      <w:pPr>
        <w:widowControl w:val="0"/>
        <w:autoSpaceDE w:val="0"/>
        <w:autoSpaceDN w:val="0"/>
        <w:adjustRightInd w:val="0"/>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Групповые задания.</w:t>
      </w:r>
    </w:p>
    <w:p w14:paraId="66B0D0E9" w14:textId="77777777" w:rsidR="00791DA8" w:rsidRPr="00992D4F" w:rsidRDefault="00791DA8" w:rsidP="00791DA8">
      <w:pPr>
        <w:pStyle w:val="a3"/>
        <w:shd w:val="clear" w:color="auto" w:fill="FFFFFF"/>
        <w:spacing w:before="0" w:beforeAutospacing="0" w:after="0" w:afterAutospacing="0"/>
        <w:ind w:firstLine="567"/>
        <w:jc w:val="both"/>
        <w:rPr>
          <w:noProof/>
          <w:sz w:val="28"/>
          <w:szCs w:val="28"/>
        </w:rPr>
      </w:pPr>
      <w:r w:rsidRPr="00992D4F">
        <w:rPr>
          <w:noProof/>
          <w:sz w:val="28"/>
          <w:szCs w:val="28"/>
        </w:rPr>
        <w:t xml:space="preserve">Задание для первой группы: </w:t>
      </w:r>
    </w:p>
    <w:p w14:paraId="284B5A8E"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 xml:space="preserve">1. Проследить жизненный путь Бейбарса. Начертить линию жизни Султана Бейбарса.  </w:t>
      </w:r>
    </w:p>
    <w:p w14:paraId="6DDDC03E"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 xml:space="preserve">Задание для второй группы: </w:t>
      </w:r>
    </w:p>
    <w:p w14:paraId="6F24EF60"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 xml:space="preserve">1.Роль символов. Какие символы вы встретили в повести? </w:t>
      </w:r>
    </w:p>
    <w:p w14:paraId="77002298"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 xml:space="preserve">Задание для третьей группы: </w:t>
      </w:r>
    </w:p>
    <w:p w14:paraId="5B3C10A3"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1.Роль цвета. Цветовая гамма-символична.</w:t>
      </w:r>
    </w:p>
    <w:p w14:paraId="2A571AF4"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Задание для четвертой группы:</w:t>
      </w:r>
    </w:p>
    <w:p w14:paraId="6AB1BF08" w14:textId="7889F907" w:rsidR="00791DA8" w:rsidRPr="00791DA8" w:rsidRDefault="00791DA8" w:rsidP="00791DA8">
      <w:pPr>
        <w:pStyle w:val="a3"/>
        <w:shd w:val="clear" w:color="auto" w:fill="FFFFFF"/>
        <w:spacing w:before="0" w:beforeAutospacing="0" w:after="0" w:afterAutospacing="0"/>
        <w:ind w:firstLine="567"/>
        <w:jc w:val="both"/>
        <w:rPr>
          <w:b/>
          <w:noProof/>
          <w:sz w:val="28"/>
          <w:szCs w:val="28"/>
        </w:rPr>
      </w:pPr>
      <w:r w:rsidRPr="00791DA8">
        <w:rPr>
          <w:noProof/>
          <w:sz w:val="28"/>
          <w:szCs w:val="28"/>
        </w:rPr>
        <w:t>1.Выписать и проанализировать фразы</w:t>
      </w:r>
      <w:r w:rsidR="00992D4F">
        <w:rPr>
          <w:noProof/>
          <w:sz w:val="28"/>
          <w:szCs w:val="28"/>
        </w:rPr>
        <w:t xml:space="preserve"> из произведения</w:t>
      </w:r>
      <w:r w:rsidRPr="00791DA8">
        <w:rPr>
          <w:noProof/>
          <w:sz w:val="28"/>
          <w:szCs w:val="28"/>
        </w:rPr>
        <w:t>, имеющие глубокий смысл</w:t>
      </w:r>
      <w:r w:rsidRPr="00791DA8">
        <w:rPr>
          <w:b/>
          <w:noProof/>
          <w:sz w:val="28"/>
          <w:szCs w:val="28"/>
        </w:rPr>
        <w:t>.</w:t>
      </w:r>
    </w:p>
    <w:p w14:paraId="39F086AB" w14:textId="7FBF5895" w:rsidR="00242FB9" w:rsidRDefault="00525BD3" w:rsidP="00791DA8">
      <w:pPr>
        <w:pStyle w:val="a3"/>
        <w:shd w:val="clear" w:color="auto" w:fill="FFFFFF"/>
        <w:spacing w:before="0" w:beforeAutospacing="0" w:after="0" w:afterAutospacing="0"/>
        <w:ind w:firstLine="567"/>
        <w:jc w:val="both"/>
        <w:rPr>
          <w:noProof/>
          <w:sz w:val="28"/>
          <w:szCs w:val="28"/>
          <w:lang w:val="kk-KZ"/>
        </w:rPr>
      </w:pPr>
      <w:r>
        <w:rPr>
          <w:noProof/>
          <w:sz w:val="28"/>
          <w:szCs w:val="28"/>
        </w:rPr>
        <w:t xml:space="preserve">Задания по стратегии  </w:t>
      </w:r>
      <w:r w:rsidR="00791DA8" w:rsidRPr="00791DA8">
        <w:rPr>
          <w:noProof/>
          <w:sz w:val="28"/>
          <w:szCs w:val="28"/>
        </w:rPr>
        <w:t>«ПОПС-формула</w:t>
      </w:r>
      <w:r>
        <w:rPr>
          <w:noProof/>
          <w:sz w:val="28"/>
          <w:szCs w:val="28"/>
        </w:rPr>
        <w:t>»</w:t>
      </w:r>
      <w:r w:rsidR="00791DA8" w:rsidRPr="00791DA8">
        <w:rPr>
          <w:noProof/>
          <w:sz w:val="28"/>
          <w:szCs w:val="28"/>
          <w:lang w:val="kk-KZ"/>
        </w:rPr>
        <w:t xml:space="preserve">. </w:t>
      </w:r>
    </w:p>
    <w:p w14:paraId="3FFA7F2E" w14:textId="185CC4A4" w:rsidR="00791DA8" w:rsidRPr="00242FB9" w:rsidRDefault="00791DA8" w:rsidP="00791DA8">
      <w:pPr>
        <w:pStyle w:val="a3"/>
        <w:shd w:val="clear" w:color="auto" w:fill="FFFFFF"/>
        <w:spacing w:before="0" w:beforeAutospacing="0" w:after="0" w:afterAutospacing="0"/>
        <w:ind w:firstLine="567"/>
        <w:jc w:val="both"/>
        <w:rPr>
          <w:i/>
          <w:noProof/>
          <w:sz w:val="28"/>
          <w:szCs w:val="28"/>
          <w:lang w:val="kk-KZ"/>
        </w:rPr>
      </w:pPr>
      <w:r w:rsidRPr="00242FB9">
        <w:rPr>
          <w:i/>
          <w:noProof/>
          <w:sz w:val="28"/>
          <w:szCs w:val="28"/>
          <w:lang w:val="kk-KZ"/>
        </w:rPr>
        <w:t>Пример:</w:t>
      </w:r>
    </w:p>
    <w:p w14:paraId="07EDE96C"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Позиция</w:t>
      </w:r>
      <w:r w:rsidRPr="00791DA8">
        <w:rPr>
          <w:noProof/>
          <w:sz w:val="28"/>
          <w:szCs w:val="28"/>
          <w:lang w:val="kk-KZ"/>
        </w:rPr>
        <w:t>:</w:t>
      </w:r>
      <w:r w:rsidRPr="00791DA8">
        <w:rPr>
          <w:noProof/>
          <w:sz w:val="28"/>
          <w:szCs w:val="28"/>
        </w:rPr>
        <w:t xml:space="preserve"> «Я считаю, что основная мысль повести «Емшан» заключается в желании главного героя-Бейбарса любить, служить Родине, быть преданным родной земле».</w:t>
      </w:r>
    </w:p>
    <w:p w14:paraId="4D208251" w14:textId="77777777" w:rsidR="00791DA8" w:rsidRPr="00791DA8" w:rsidRDefault="00791DA8" w:rsidP="00791DA8">
      <w:pPr>
        <w:pStyle w:val="a3"/>
        <w:shd w:val="clear" w:color="auto" w:fill="FFFFFF"/>
        <w:spacing w:before="0" w:beforeAutospacing="0" w:after="0" w:afterAutospacing="0"/>
        <w:ind w:firstLine="567"/>
        <w:jc w:val="both"/>
        <w:rPr>
          <w:noProof/>
          <w:sz w:val="28"/>
          <w:szCs w:val="28"/>
        </w:rPr>
      </w:pPr>
      <w:r w:rsidRPr="00791DA8">
        <w:rPr>
          <w:noProof/>
          <w:sz w:val="28"/>
          <w:szCs w:val="28"/>
        </w:rPr>
        <w:t>Обоснование</w:t>
      </w:r>
      <w:r w:rsidRPr="00791DA8">
        <w:rPr>
          <w:noProof/>
          <w:sz w:val="28"/>
          <w:szCs w:val="28"/>
          <w:lang w:val="kk-KZ"/>
        </w:rPr>
        <w:t>:Так как</w:t>
      </w:r>
      <w:r w:rsidRPr="00791DA8">
        <w:rPr>
          <w:noProof/>
          <w:sz w:val="28"/>
          <w:szCs w:val="28"/>
        </w:rPr>
        <w:t>, Бейбарс был отважным и мужественным; он смог из раба, купленного на базаре</w:t>
      </w:r>
      <w:r w:rsidRPr="00791DA8">
        <w:rPr>
          <w:noProof/>
          <w:sz w:val="28"/>
          <w:szCs w:val="28"/>
          <w:lang w:val="kk-KZ"/>
        </w:rPr>
        <w:t>,</w:t>
      </w:r>
      <w:r w:rsidRPr="00791DA8">
        <w:rPr>
          <w:noProof/>
          <w:sz w:val="28"/>
          <w:szCs w:val="28"/>
        </w:rPr>
        <w:t xml:space="preserve"> в мамлюкско</w:t>
      </w:r>
      <w:r w:rsidRPr="00791DA8">
        <w:rPr>
          <w:noProof/>
          <w:sz w:val="28"/>
          <w:szCs w:val="28"/>
          <w:lang w:val="kk-KZ"/>
        </w:rPr>
        <w:t>м</w:t>
      </w:r>
      <w:r w:rsidRPr="00791DA8">
        <w:rPr>
          <w:noProof/>
          <w:sz w:val="28"/>
          <w:szCs w:val="28"/>
        </w:rPr>
        <w:t xml:space="preserve"> войск</w:t>
      </w:r>
      <w:r w:rsidRPr="00791DA8">
        <w:rPr>
          <w:noProof/>
          <w:sz w:val="28"/>
          <w:szCs w:val="28"/>
          <w:lang w:val="kk-KZ"/>
        </w:rPr>
        <w:t>е</w:t>
      </w:r>
      <w:r w:rsidRPr="00791DA8">
        <w:rPr>
          <w:noProof/>
          <w:sz w:val="28"/>
          <w:szCs w:val="28"/>
        </w:rPr>
        <w:t xml:space="preserve"> стать султаном Египта.</w:t>
      </w:r>
    </w:p>
    <w:p w14:paraId="338CB0A5" w14:textId="59778163" w:rsidR="00791DA8" w:rsidRPr="00791DA8" w:rsidRDefault="00242FB9" w:rsidP="00791DA8">
      <w:pPr>
        <w:pStyle w:val="a3"/>
        <w:shd w:val="clear" w:color="auto" w:fill="FFFFFF"/>
        <w:spacing w:before="0" w:beforeAutospacing="0" w:after="0" w:afterAutospacing="0"/>
        <w:ind w:firstLine="567"/>
        <w:jc w:val="both"/>
        <w:rPr>
          <w:noProof/>
          <w:sz w:val="28"/>
          <w:szCs w:val="28"/>
        </w:rPr>
      </w:pPr>
      <w:r>
        <w:rPr>
          <w:noProof/>
          <w:sz w:val="28"/>
          <w:szCs w:val="28"/>
        </w:rPr>
        <w:t xml:space="preserve"> </w:t>
      </w:r>
      <w:r w:rsidR="00791DA8" w:rsidRPr="00791DA8">
        <w:rPr>
          <w:noProof/>
          <w:sz w:val="28"/>
          <w:szCs w:val="28"/>
        </w:rPr>
        <w:t>Следствие – «Таким образом, можно сделать вывод, чем быть султаном в стране чужой, лучше подметкой на земле родной».</w:t>
      </w:r>
    </w:p>
    <w:p w14:paraId="3303A196" w14:textId="53F3A038" w:rsidR="00791DA8" w:rsidRPr="00791DA8" w:rsidRDefault="00791DA8" w:rsidP="00791DA8">
      <w:pPr>
        <w:pStyle w:val="a8"/>
        <w:suppressAutoHyphens/>
        <w:ind w:firstLine="567"/>
        <w:jc w:val="both"/>
        <w:rPr>
          <w:rFonts w:ascii="Times New Roman" w:hAnsi="Times New Roman" w:cs="Times New Roman"/>
          <w:sz w:val="28"/>
          <w:szCs w:val="28"/>
        </w:rPr>
      </w:pPr>
      <w:r w:rsidRPr="00791DA8">
        <w:rPr>
          <w:rFonts w:ascii="Times New Roman" w:hAnsi="Times New Roman" w:cs="Times New Roman"/>
          <w:sz w:val="28"/>
          <w:szCs w:val="28"/>
          <w:lang w:val="kk-KZ"/>
        </w:rPr>
        <w:t xml:space="preserve">Рекомендуемая </w:t>
      </w:r>
      <w:r w:rsidRPr="00791DA8">
        <w:rPr>
          <w:rFonts w:ascii="Times New Roman" w:hAnsi="Times New Roman" w:cs="Times New Roman"/>
          <w:sz w:val="28"/>
          <w:szCs w:val="28"/>
        </w:rPr>
        <w:t>литература:</w:t>
      </w:r>
    </w:p>
    <w:p w14:paraId="2D5AD920" w14:textId="47853C38"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rPr>
        <w:t>1. Киреева-Канафиева К.Ш. Русско-казахские литературные отношения. А-Ата: Казахстан, 1975. - 23-48 с.</w:t>
      </w:r>
    </w:p>
    <w:p w14:paraId="11486E1B"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rPr>
        <w:t>2. Майков А. «Емшан». https://poemata.ru/poets/maykov-apollon/emshan*/</w:t>
      </w:r>
    </w:p>
    <w:p w14:paraId="22B4AE3E"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lang w:val="kk-KZ"/>
        </w:rPr>
        <w:t>155.</w:t>
      </w:r>
    </w:p>
    <w:p w14:paraId="718B4ECA" w14:textId="085A8F3A" w:rsidR="004C10A0" w:rsidRPr="001E2025" w:rsidRDefault="00791DA8" w:rsidP="004C10A0">
      <w:pPr>
        <w:pStyle w:val="a4"/>
        <w:tabs>
          <w:tab w:val="left" w:pos="835"/>
          <w:tab w:val="left" w:pos="1134"/>
        </w:tabs>
        <w:ind w:left="567" w:firstLine="0"/>
        <w:rPr>
          <w:sz w:val="28"/>
          <w:szCs w:val="28"/>
          <w:shd w:val="clear" w:color="auto" w:fill="FFFFFF"/>
        </w:rPr>
      </w:pPr>
      <w:r w:rsidRPr="00791DA8">
        <w:rPr>
          <w:sz w:val="28"/>
          <w:szCs w:val="28"/>
        </w:rPr>
        <w:t>3.</w:t>
      </w:r>
      <w:r w:rsidR="004C10A0" w:rsidRPr="004C10A0">
        <w:rPr>
          <w:rFonts w:eastAsia="Arial"/>
          <w:sz w:val="28"/>
          <w:szCs w:val="28"/>
        </w:rPr>
        <w:t xml:space="preserve"> </w:t>
      </w:r>
      <w:r w:rsidR="004C10A0" w:rsidRPr="001E2025">
        <w:rPr>
          <w:rFonts w:eastAsia="Arial"/>
          <w:sz w:val="28"/>
          <w:szCs w:val="28"/>
        </w:rPr>
        <w:t>Муратбеков С., Снегин Д., Симашко М. И</w:t>
      </w:r>
      <w:r w:rsidR="004C10A0" w:rsidRPr="001E2025">
        <w:rPr>
          <w:rFonts w:eastAsia="Arial"/>
          <w:sz w:val="28"/>
          <w:szCs w:val="28"/>
          <w:lang w:val="ru-RU"/>
        </w:rPr>
        <w:t xml:space="preserve"> </w:t>
      </w:r>
      <w:r w:rsidR="004C10A0" w:rsidRPr="001E2025">
        <w:rPr>
          <w:rFonts w:eastAsia="Arial"/>
          <w:sz w:val="28"/>
          <w:szCs w:val="28"/>
        </w:rPr>
        <w:t xml:space="preserve"> др. Год народного единства и национальной истории. Размышления изв. казахст. писателей // Простор. </w:t>
      </w:r>
      <w:r w:rsidR="004C10A0" w:rsidRPr="001E2025">
        <w:rPr>
          <w:sz w:val="28"/>
          <w:szCs w:val="28"/>
        </w:rPr>
        <w:t>–</w:t>
      </w:r>
      <w:r w:rsidR="004C10A0" w:rsidRPr="001E2025">
        <w:rPr>
          <w:rFonts w:eastAsia="Arial"/>
          <w:sz w:val="28"/>
          <w:szCs w:val="28"/>
        </w:rPr>
        <w:t xml:space="preserve"> 1998. </w:t>
      </w:r>
      <w:r w:rsidR="004C10A0" w:rsidRPr="001E2025">
        <w:rPr>
          <w:sz w:val="28"/>
          <w:szCs w:val="28"/>
        </w:rPr>
        <w:t>–</w:t>
      </w:r>
      <w:r w:rsidR="004C10A0" w:rsidRPr="001E2025">
        <w:rPr>
          <w:rFonts w:eastAsia="Arial"/>
          <w:sz w:val="28"/>
          <w:szCs w:val="28"/>
        </w:rPr>
        <w:t xml:space="preserve"> №6. </w:t>
      </w:r>
      <w:r w:rsidR="004C10A0" w:rsidRPr="001E2025">
        <w:rPr>
          <w:sz w:val="28"/>
          <w:szCs w:val="28"/>
        </w:rPr>
        <w:t>–</w:t>
      </w:r>
      <w:r w:rsidR="004C10A0" w:rsidRPr="001E2025">
        <w:rPr>
          <w:sz w:val="28"/>
          <w:szCs w:val="28"/>
          <w:lang w:val="ru-RU"/>
        </w:rPr>
        <w:t xml:space="preserve"> С.</w:t>
      </w:r>
      <w:r w:rsidR="004C10A0" w:rsidRPr="001E2025">
        <w:rPr>
          <w:rFonts w:eastAsia="Arial"/>
          <w:sz w:val="28"/>
          <w:szCs w:val="28"/>
        </w:rPr>
        <w:t xml:space="preserve"> 124.</w:t>
      </w:r>
    </w:p>
    <w:p w14:paraId="3029E678" w14:textId="7BF1D1B8" w:rsidR="00791DA8" w:rsidRPr="00454B5D" w:rsidRDefault="00242FB9" w:rsidP="00791DA8">
      <w:pPr>
        <w:pStyle w:val="a8"/>
        <w:suppressAutoHyphen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242FB9">
        <w:rPr>
          <w:lang w:val="kk-KZ"/>
        </w:rPr>
        <w:t xml:space="preserve"> </w:t>
      </w:r>
      <w:r w:rsidRPr="00242FB9">
        <w:rPr>
          <w:rFonts w:ascii="Times New Roman" w:hAnsi="Times New Roman" w:cs="Times New Roman"/>
          <w:sz w:val="28"/>
          <w:szCs w:val="28"/>
          <w:lang w:val="kk-KZ"/>
        </w:rPr>
        <w:t xml:space="preserve">Симашко М. </w:t>
      </w:r>
      <w:r w:rsidR="00C840A5">
        <w:rPr>
          <w:rFonts w:ascii="Times New Roman" w:hAnsi="Times New Roman" w:cs="Times New Roman"/>
          <w:sz w:val="28"/>
          <w:szCs w:val="28"/>
          <w:lang w:val="kk-KZ"/>
        </w:rPr>
        <w:t xml:space="preserve">Емшан. </w:t>
      </w:r>
      <w:hyperlink r:id="rId204" w:history="1">
        <w:r w:rsidR="00897741" w:rsidRPr="00454B5D">
          <w:rPr>
            <w:rStyle w:val="a6"/>
            <w:rFonts w:ascii="Times New Roman" w:hAnsi="Times New Roman" w:cs="Times New Roman"/>
            <w:color w:val="auto"/>
            <w:sz w:val="28"/>
            <w:szCs w:val="28"/>
            <w:u w:val="none"/>
            <w:lang w:val="kk-KZ"/>
          </w:rPr>
          <w:t>https://booksonline.com.ua/view.php?book</w:t>
        </w:r>
      </w:hyperlink>
    </w:p>
    <w:p w14:paraId="3D5DF1BD" w14:textId="1E746271" w:rsidR="00C840A5" w:rsidRDefault="00C840A5" w:rsidP="00791DA8">
      <w:pPr>
        <w:pStyle w:val="a8"/>
        <w:suppressAutoHyphens/>
        <w:ind w:firstLine="567"/>
        <w:jc w:val="both"/>
        <w:rPr>
          <w:rFonts w:ascii="Times New Roman" w:hAnsi="Times New Roman" w:cs="Times New Roman"/>
          <w:sz w:val="28"/>
          <w:szCs w:val="28"/>
          <w:lang w:val="kk-KZ"/>
        </w:rPr>
      </w:pPr>
    </w:p>
    <w:p w14:paraId="527B5AF7"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b/>
          <w:sz w:val="28"/>
          <w:szCs w:val="28"/>
        </w:rPr>
        <w:t>Тема 8.</w:t>
      </w:r>
      <w:r w:rsidRPr="00791DA8">
        <w:rPr>
          <w:rFonts w:ascii="Times New Roman" w:hAnsi="Times New Roman" w:cs="Times New Roman"/>
          <w:sz w:val="28"/>
          <w:szCs w:val="28"/>
          <w:lang w:val="kk-KZ"/>
        </w:rPr>
        <w:t xml:space="preserve"> Надежда Лушникова «Я – дочь казахского народа». Неординарное кросс-культурное кредо Н. Лушниковой. </w:t>
      </w:r>
    </w:p>
    <w:p w14:paraId="615D999C"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rPr>
        <w:t>Обучающая</w:t>
      </w:r>
      <w:r w:rsidRPr="00791DA8">
        <w:rPr>
          <w:rFonts w:ascii="Times New Roman" w:hAnsi="Times New Roman" w:cs="Times New Roman"/>
          <w:sz w:val="28"/>
          <w:szCs w:val="28"/>
          <w:lang w:val="kk-KZ"/>
        </w:rPr>
        <w:t xml:space="preserve"> цель: расширить познания обучающихся и кросс-культурные компетенции через уникальное творчество поэтессы</w:t>
      </w:r>
    </w:p>
    <w:p w14:paraId="5EDAD461" w14:textId="4A2BAD85" w:rsid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eastAsia="Times New Roman" w:hAnsi="Times New Roman" w:cs="Times New Roman"/>
          <w:sz w:val="28"/>
          <w:szCs w:val="28"/>
          <w:lang w:val="kk-KZ"/>
        </w:rPr>
        <w:t xml:space="preserve">Развивающая цель: </w:t>
      </w:r>
      <w:r w:rsidRPr="00791DA8">
        <w:rPr>
          <w:rFonts w:ascii="Times New Roman" w:hAnsi="Times New Roman" w:cs="Times New Roman"/>
          <w:sz w:val="28"/>
          <w:szCs w:val="28"/>
          <w:lang w:val="kk-KZ"/>
        </w:rPr>
        <w:t>формулировать вопросы различного уровня для установления причинно-следстве</w:t>
      </w:r>
      <w:r w:rsidR="00F708E5">
        <w:rPr>
          <w:rFonts w:ascii="Times New Roman" w:hAnsi="Times New Roman" w:cs="Times New Roman"/>
          <w:sz w:val="28"/>
          <w:szCs w:val="28"/>
          <w:lang w:val="kk-KZ"/>
        </w:rPr>
        <w:t>нных связей, явлений, поступков и тд.</w:t>
      </w:r>
    </w:p>
    <w:p w14:paraId="78AF6899" w14:textId="77777777" w:rsidR="00F708E5" w:rsidRPr="00791DA8" w:rsidRDefault="00F708E5" w:rsidP="00791DA8">
      <w:pPr>
        <w:spacing w:after="0" w:line="240" w:lineRule="auto"/>
        <w:ind w:firstLine="567"/>
        <w:jc w:val="both"/>
        <w:rPr>
          <w:rFonts w:ascii="Times New Roman" w:eastAsia="Times New Roman" w:hAnsi="Times New Roman" w:cs="Times New Roman"/>
          <w:sz w:val="28"/>
          <w:szCs w:val="28"/>
        </w:rPr>
      </w:pPr>
    </w:p>
    <w:p w14:paraId="0C127DDC" w14:textId="0D521348" w:rsidR="00791DA8" w:rsidRPr="00791DA8" w:rsidRDefault="00791DA8" w:rsidP="00791DA8">
      <w:pPr>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b/>
          <w:sz w:val="28"/>
          <w:szCs w:val="28"/>
          <w:lang w:val="kk-KZ"/>
        </w:rPr>
        <w:t>Методы обучения</w:t>
      </w:r>
      <w:r w:rsidRPr="00791DA8">
        <w:rPr>
          <w:rFonts w:ascii="Times New Roman" w:eastAsia="Times New Roman" w:hAnsi="Times New Roman" w:cs="Times New Roman"/>
          <w:sz w:val="28"/>
          <w:szCs w:val="28"/>
          <w:lang w:val="kk-KZ"/>
        </w:rPr>
        <w:t xml:space="preserve">: </w:t>
      </w:r>
      <w:r w:rsidR="00573B1C">
        <w:rPr>
          <w:rFonts w:ascii="Times New Roman" w:eastAsia="Times New Roman" w:hAnsi="Times New Roman" w:cs="Times New Roman"/>
          <w:sz w:val="28"/>
          <w:szCs w:val="28"/>
          <w:lang w:val="kk-KZ"/>
        </w:rPr>
        <w:t xml:space="preserve">прослушивание </w:t>
      </w:r>
      <w:r w:rsidRPr="00791DA8">
        <w:rPr>
          <w:rFonts w:ascii="Times New Roman" w:eastAsia="Times New Roman" w:hAnsi="Times New Roman" w:cs="Times New Roman"/>
          <w:sz w:val="28"/>
          <w:szCs w:val="28"/>
          <w:lang w:val="kk-KZ"/>
        </w:rPr>
        <w:t>видеолекци</w:t>
      </w:r>
      <w:r w:rsidR="00573B1C">
        <w:rPr>
          <w:rFonts w:ascii="Times New Roman" w:eastAsia="Times New Roman" w:hAnsi="Times New Roman" w:cs="Times New Roman"/>
          <w:sz w:val="28"/>
          <w:szCs w:val="28"/>
          <w:lang w:val="kk-KZ"/>
        </w:rPr>
        <w:t>и</w:t>
      </w:r>
      <w:r w:rsidRPr="00791DA8">
        <w:rPr>
          <w:rFonts w:ascii="Times New Roman" w:eastAsia="Times New Roman" w:hAnsi="Times New Roman" w:cs="Times New Roman"/>
          <w:sz w:val="28"/>
          <w:szCs w:val="28"/>
          <w:lang w:val="kk-KZ"/>
        </w:rPr>
        <w:t>, анализ</w:t>
      </w:r>
      <w:r w:rsidR="00573B1C">
        <w:rPr>
          <w:rFonts w:ascii="Times New Roman" w:eastAsia="Times New Roman" w:hAnsi="Times New Roman" w:cs="Times New Roman"/>
          <w:sz w:val="28"/>
          <w:szCs w:val="28"/>
          <w:lang w:val="kk-KZ"/>
        </w:rPr>
        <w:t xml:space="preserve"> творчества и произведении с использованием различных приемов.</w:t>
      </w:r>
    </w:p>
    <w:p w14:paraId="3C73149F" w14:textId="0A4A8C87" w:rsidR="00791DA8" w:rsidRPr="00791DA8" w:rsidRDefault="00791DA8" w:rsidP="00791DA8">
      <w:pPr>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b/>
          <w:sz w:val="28"/>
          <w:szCs w:val="28"/>
          <w:lang w:val="kk-KZ"/>
        </w:rPr>
        <w:lastRenderedPageBreak/>
        <w:t>Творческое задание</w:t>
      </w:r>
      <w:r w:rsidRPr="00791DA8">
        <w:rPr>
          <w:rFonts w:ascii="Times New Roman" w:eastAsia="Times New Roman" w:hAnsi="Times New Roman" w:cs="Times New Roman"/>
          <w:sz w:val="28"/>
          <w:szCs w:val="28"/>
          <w:lang w:val="kk-KZ"/>
        </w:rPr>
        <w:t>: задание-1 стратегия «свободный мкрофон»</w:t>
      </w:r>
      <w:r w:rsidR="00573B1C">
        <w:rPr>
          <w:rFonts w:ascii="Times New Roman" w:eastAsia="Times New Roman" w:hAnsi="Times New Roman" w:cs="Times New Roman"/>
          <w:sz w:val="28"/>
          <w:szCs w:val="28"/>
          <w:lang w:val="kk-KZ"/>
        </w:rPr>
        <w:t xml:space="preserve"> и «Пазлы»</w:t>
      </w:r>
      <w:r w:rsidRPr="00791DA8">
        <w:rPr>
          <w:rFonts w:ascii="Times New Roman" w:eastAsia="Times New Roman" w:hAnsi="Times New Roman" w:cs="Times New Roman"/>
          <w:sz w:val="28"/>
          <w:szCs w:val="28"/>
          <w:lang w:val="kk-KZ"/>
        </w:rPr>
        <w:t xml:space="preserve"> по айтысам поэтессы</w:t>
      </w:r>
    </w:p>
    <w:p w14:paraId="25EAFE57" w14:textId="77777777" w:rsidR="00791DA8" w:rsidRPr="00791DA8" w:rsidRDefault="00791DA8" w:rsidP="00791DA8">
      <w:pPr>
        <w:pStyle w:val="a4"/>
        <w:widowControl/>
        <w:autoSpaceDE/>
        <w:autoSpaceDN/>
        <w:ind w:left="0" w:firstLine="567"/>
        <w:contextualSpacing/>
        <w:rPr>
          <w:b/>
          <w:sz w:val="28"/>
          <w:szCs w:val="28"/>
        </w:rPr>
      </w:pPr>
      <w:r w:rsidRPr="00791DA8">
        <w:rPr>
          <w:b/>
          <w:sz w:val="28"/>
          <w:szCs w:val="28"/>
        </w:rPr>
        <w:t>План занятия</w:t>
      </w:r>
    </w:p>
    <w:p w14:paraId="432C1CA2"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Мотивационный этап</w:t>
      </w:r>
    </w:p>
    <w:p w14:paraId="0E534234"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Сообщение основных параметров лекционного материала</w:t>
      </w:r>
    </w:p>
    <w:p w14:paraId="2B1F8614"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lang w:val="kk-KZ"/>
        </w:rPr>
        <w:t>Рефлексия по стратегии мишень.</w:t>
      </w:r>
    </w:p>
    <w:p w14:paraId="73678827" w14:textId="77777777" w:rsidR="00791DA8" w:rsidRPr="00791DA8" w:rsidRDefault="00791DA8" w:rsidP="00791DA8">
      <w:pPr>
        <w:spacing w:after="0" w:line="240" w:lineRule="auto"/>
        <w:ind w:firstLine="567"/>
        <w:jc w:val="both"/>
        <w:rPr>
          <w:rFonts w:ascii="Times New Roman" w:hAnsi="Times New Roman" w:cs="Times New Roman"/>
          <w:b/>
          <w:sz w:val="28"/>
          <w:szCs w:val="28"/>
          <w:lang w:val="kk-KZ"/>
        </w:rPr>
      </w:pPr>
      <w:r w:rsidRPr="00791DA8">
        <w:rPr>
          <w:rFonts w:ascii="Times New Roman" w:hAnsi="Times New Roman" w:cs="Times New Roman"/>
          <w:b/>
          <w:sz w:val="28"/>
          <w:szCs w:val="28"/>
          <w:lang w:val="kk-KZ"/>
        </w:rPr>
        <w:t>Опорная информация по занятию</w:t>
      </w:r>
    </w:p>
    <w:p w14:paraId="65DF26AB" w14:textId="77777777" w:rsidR="00791DA8" w:rsidRPr="00791DA8" w:rsidRDefault="00791DA8" w:rsidP="00791DA8">
      <w:pPr>
        <w:spacing w:after="0" w:line="240" w:lineRule="auto"/>
        <w:ind w:firstLine="567"/>
        <w:jc w:val="both"/>
        <w:rPr>
          <w:rFonts w:ascii="Times New Roman" w:eastAsia="Times New Roman" w:hAnsi="Times New Roman" w:cs="Times New Roman"/>
          <w:sz w:val="28"/>
          <w:szCs w:val="28"/>
        </w:rPr>
      </w:pPr>
      <w:r w:rsidRPr="00791DA8">
        <w:rPr>
          <w:rFonts w:ascii="Times New Roman" w:eastAsia="Times New Roman" w:hAnsi="Times New Roman" w:cs="Times New Roman"/>
          <w:b/>
          <w:sz w:val="28"/>
          <w:szCs w:val="28"/>
        </w:rPr>
        <w:t xml:space="preserve">Ключевые </w:t>
      </w:r>
      <w:r w:rsidRPr="00791DA8">
        <w:rPr>
          <w:rFonts w:ascii="Times New Roman" w:eastAsia="Times New Roman" w:hAnsi="Times New Roman" w:cs="Times New Roman"/>
          <w:b/>
          <w:sz w:val="28"/>
          <w:szCs w:val="28"/>
          <w:lang w:val="kk-KZ"/>
        </w:rPr>
        <w:t>понятия</w:t>
      </w:r>
      <w:r w:rsidRPr="00791DA8">
        <w:rPr>
          <w:rFonts w:ascii="Times New Roman" w:eastAsia="Times New Roman" w:hAnsi="Times New Roman" w:cs="Times New Roman"/>
          <w:sz w:val="28"/>
          <w:szCs w:val="28"/>
          <w:lang w:val="kk-KZ"/>
        </w:rPr>
        <w:t>:</w:t>
      </w:r>
      <w:r w:rsidRPr="00791DA8">
        <w:rPr>
          <w:rFonts w:ascii="Times New Roman" w:eastAsia="Times New Roman" w:hAnsi="Times New Roman" w:cs="Times New Roman"/>
          <w:sz w:val="28"/>
          <w:szCs w:val="28"/>
        </w:rPr>
        <w:t xml:space="preserve"> кросс-культурность, поэты-жырау и жыршы, кросс-культурность, компетентность.</w:t>
      </w:r>
    </w:p>
    <w:p w14:paraId="3CDB5A8B" w14:textId="77777777" w:rsidR="00791DA8" w:rsidRPr="00791DA8" w:rsidRDefault="00791DA8" w:rsidP="00791DA8">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791DA8">
        <w:rPr>
          <w:rFonts w:ascii="Times New Roman" w:hAnsi="Times New Roman" w:cs="Times New Roman"/>
          <w:sz w:val="28"/>
          <w:szCs w:val="28"/>
          <w:lang w:val="kk-KZ"/>
        </w:rPr>
        <w:t xml:space="preserve">Краткое содержание лекции. </w:t>
      </w:r>
      <w:r w:rsidRPr="00791DA8">
        <w:rPr>
          <w:rFonts w:ascii="Times New Roman" w:eastAsia="Times New Roman" w:hAnsi="Times New Roman" w:cs="Times New Roman"/>
          <w:sz w:val="28"/>
          <w:szCs w:val="28"/>
          <w:lang w:eastAsia="ru-RU"/>
        </w:rPr>
        <w:t>Надежда Андреевна Лушникова родилась в 1940 году в селе Чемолган Каскеленского района Алма-Атинской области.</w:t>
      </w:r>
      <w:r w:rsidRPr="00791DA8">
        <w:rPr>
          <w:rFonts w:ascii="Times New Roman" w:eastAsia="Times New Roman" w:hAnsi="Times New Roman" w:cs="Times New Roman"/>
          <w:sz w:val="28"/>
          <w:szCs w:val="28"/>
          <w:lang w:val="kk-KZ" w:eastAsia="ru-RU"/>
        </w:rPr>
        <w:t xml:space="preserve"> </w:t>
      </w:r>
      <w:r w:rsidRPr="00791DA8">
        <w:rPr>
          <w:rFonts w:ascii="Times New Roman" w:eastAsia="Times New Roman" w:hAnsi="Times New Roman" w:cs="Times New Roman"/>
          <w:sz w:val="28"/>
          <w:szCs w:val="28"/>
          <w:lang w:eastAsia="ru-RU"/>
        </w:rPr>
        <w:t>Воспитывалась и выросла среди казахов. В 1961 году окончила Кзыл-Ординское казахское женское педагогическое училище. Работала преподавателем казахского языка и литературы. В 1969 году окончила филологический факультет Казахского государственного педагогического института им. Абая. В настоящее время работает в системе народного образования Жамбулского района Алма</w:t>
      </w:r>
      <w:r w:rsidRPr="00791DA8">
        <w:rPr>
          <w:rFonts w:ascii="Times New Roman" w:eastAsia="Times New Roman" w:hAnsi="Times New Roman" w:cs="Times New Roman"/>
          <w:sz w:val="28"/>
          <w:szCs w:val="28"/>
          <w:lang w:val="kk-KZ" w:eastAsia="ru-RU"/>
        </w:rPr>
        <w:t>т</w:t>
      </w:r>
      <w:r w:rsidRPr="00791DA8">
        <w:rPr>
          <w:rFonts w:ascii="Times New Roman" w:eastAsia="Times New Roman" w:hAnsi="Times New Roman" w:cs="Times New Roman"/>
          <w:sz w:val="28"/>
          <w:szCs w:val="28"/>
          <w:lang w:eastAsia="ru-RU"/>
        </w:rPr>
        <w:t>инской области.</w:t>
      </w:r>
      <w:r w:rsidRPr="00791DA8">
        <w:rPr>
          <w:rFonts w:ascii="Times New Roman" w:eastAsia="Times New Roman" w:hAnsi="Times New Roman" w:cs="Times New Roman"/>
          <w:sz w:val="28"/>
          <w:szCs w:val="28"/>
          <w:lang w:val="kk-KZ" w:eastAsia="ru-RU"/>
        </w:rPr>
        <w:t xml:space="preserve"> </w:t>
      </w:r>
      <w:r w:rsidRPr="00791DA8">
        <w:rPr>
          <w:rFonts w:ascii="Times New Roman" w:eastAsia="Times New Roman" w:hAnsi="Times New Roman" w:cs="Times New Roman"/>
          <w:sz w:val="28"/>
          <w:szCs w:val="28"/>
          <w:lang w:eastAsia="ru-RU"/>
        </w:rPr>
        <w:t>Первый сборник стихов «Родина моя» (1963), наполненный любовью к родной земле, привлек внимание читателей. За сборник «Дар души» (1970) Н. Лушникова удостоена звания лауреата премии Ленинского комсомола Казахстана.</w:t>
      </w:r>
      <w:r w:rsidRPr="00791DA8">
        <w:rPr>
          <w:rFonts w:ascii="Times New Roman" w:eastAsia="Times New Roman" w:hAnsi="Times New Roman" w:cs="Times New Roman"/>
          <w:sz w:val="28"/>
          <w:szCs w:val="28"/>
          <w:lang w:val="kk-KZ" w:eastAsia="ru-RU"/>
        </w:rPr>
        <w:t xml:space="preserve"> </w:t>
      </w:r>
      <w:r w:rsidRPr="00791DA8">
        <w:rPr>
          <w:rFonts w:ascii="Times New Roman" w:eastAsia="Times New Roman" w:hAnsi="Times New Roman" w:cs="Times New Roman"/>
          <w:sz w:val="28"/>
          <w:szCs w:val="28"/>
          <w:lang w:eastAsia="ru-RU"/>
        </w:rPr>
        <w:t>В последующие годы стихи поэтессы выходили в общих сборниках: альманахе казахской поэзии, антологии казахской поэзии, «Песня, весна и любовь» («Детская литература»), «Весенний дождь» («Жазушы», 1970), «Комсомол республик представляет («Молодая гвардия», 1972).</w:t>
      </w:r>
    </w:p>
    <w:p w14:paraId="462D59F7" w14:textId="589E7F71" w:rsidR="00791DA8" w:rsidRPr="00791DA8" w:rsidRDefault="00791DA8" w:rsidP="00791DA8">
      <w:pPr>
        <w:pStyle w:val="a4"/>
        <w:shd w:val="clear" w:color="auto" w:fill="FFFFFF"/>
        <w:spacing w:before="150" w:after="150"/>
        <w:ind w:left="0" w:firstLine="567"/>
        <w:rPr>
          <w:iCs/>
          <w:sz w:val="28"/>
          <w:szCs w:val="28"/>
        </w:rPr>
      </w:pPr>
      <w:r w:rsidRPr="00791DA8">
        <w:rPr>
          <w:bCs/>
          <w:sz w:val="28"/>
          <w:szCs w:val="28"/>
          <w:lang w:val="ru-RU"/>
        </w:rPr>
        <w:t xml:space="preserve">Варианты предлагаемых творческих работ по </w:t>
      </w:r>
      <w:r w:rsidR="00056196">
        <w:rPr>
          <w:bCs/>
          <w:sz w:val="28"/>
          <w:szCs w:val="28"/>
          <w:lang w:val="ru-RU"/>
        </w:rPr>
        <w:t xml:space="preserve">предложенным </w:t>
      </w:r>
      <w:r w:rsidRPr="00791DA8">
        <w:rPr>
          <w:bCs/>
          <w:sz w:val="28"/>
          <w:szCs w:val="28"/>
          <w:lang w:val="ru-RU"/>
        </w:rPr>
        <w:t>с</w:t>
      </w:r>
      <w:r w:rsidRPr="00791DA8">
        <w:rPr>
          <w:bCs/>
          <w:sz w:val="28"/>
          <w:szCs w:val="28"/>
        </w:rPr>
        <w:t>тратеги</w:t>
      </w:r>
      <w:r w:rsidR="00056196">
        <w:rPr>
          <w:bCs/>
          <w:sz w:val="28"/>
          <w:szCs w:val="28"/>
          <w:lang w:val="ru-RU"/>
        </w:rPr>
        <w:t>ям</w:t>
      </w:r>
      <w:r w:rsidRPr="00791DA8">
        <w:rPr>
          <w:bCs/>
          <w:sz w:val="28"/>
          <w:szCs w:val="28"/>
        </w:rPr>
        <w:t xml:space="preserve"> </w:t>
      </w:r>
      <w:r w:rsidR="00056196">
        <w:rPr>
          <w:bCs/>
          <w:sz w:val="28"/>
          <w:szCs w:val="28"/>
          <w:lang w:val="ru-RU"/>
        </w:rPr>
        <w:t xml:space="preserve"> </w:t>
      </w:r>
      <w:r w:rsidRPr="00791DA8">
        <w:rPr>
          <w:b/>
          <w:bCs/>
          <w:sz w:val="28"/>
          <w:szCs w:val="28"/>
        </w:rPr>
        <w:t xml:space="preserve"> </w:t>
      </w:r>
      <w:r w:rsidRPr="00791DA8">
        <w:rPr>
          <w:iCs/>
          <w:sz w:val="28"/>
          <w:szCs w:val="28"/>
        </w:rPr>
        <w:t>Работа в группах.</w:t>
      </w:r>
    </w:p>
    <w:p w14:paraId="54E13FE8" w14:textId="77777777" w:rsidR="00791DA8" w:rsidRPr="00791DA8" w:rsidRDefault="00791DA8" w:rsidP="00791DA8">
      <w:pPr>
        <w:pStyle w:val="a4"/>
        <w:ind w:left="0" w:firstLine="567"/>
        <w:rPr>
          <w:sz w:val="28"/>
          <w:szCs w:val="28"/>
        </w:rPr>
      </w:pPr>
      <w:r w:rsidRPr="00791DA8">
        <w:rPr>
          <w:sz w:val="28"/>
          <w:szCs w:val="28"/>
        </w:rPr>
        <w:t>Группа 1: Представьте себя в роли айтыскера. Перескажите отрывок из айтыса Н. Лушниковой.</w:t>
      </w:r>
    </w:p>
    <w:p w14:paraId="605D85B0" w14:textId="77777777" w:rsidR="00791DA8" w:rsidRPr="00791DA8" w:rsidRDefault="00791DA8" w:rsidP="00791DA8">
      <w:pPr>
        <w:pStyle w:val="a4"/>
        <w:ind w:left="0" w:firstLine="567"/>
        <w:rPr>
          <w:sz w:val="28"/>
          <w:szCs w:val="28"/>
        </w:rPr>
      </w:pPr>
      <w:r w:rsidRPr="00791DA8">
        <w:rPr>
          <w:sz w:val="28"/>
          <w:szCs w:val="28"/>
        </w:rPr>
        <w:t xml:space="preserve">Группа 2: Представьте себя в роли актера. Выделите интонационно смысловые центры одного из айтысов, продумайте жестикуляцию. </w:t>
      </w:r>
    </w:p>
    <w:p w14:paraId="7EDEAC0B" w14:textId="64D211DE" w:rsidR="00791DA8" w:rsidRDefault="00791DA8" w:rsidP="00791DA8">
      <w:pPr>
        <w:pStyle w:val="a4"/>
        <w:ind w:left="0" w:firstLine="567"/>
        <w:rPr>
          <w:sz w:val="28"/>
          <w:szCs w:val="28"/>
          <w:lang w:eastAsia="ru-RU"/>
        </w:rPr>
      </w:pPr>
      <w:r w:rsidRPr="00791DA8">
        <w:rPr>
          <w:sz w:val="28"/>
          <w:szCs w:val="28"/>
          <w:lang w:eastAsia="ru-RU"/>
        </w:rPr>
        <w:t>Группа3: Представьте себя в роли певца. Используйте возможности вашего голоса, варьируя темп, тембр, высоту, звучность голоса.</w:t>
      </w:r>
    </w:p>
    <w:p w14:paraId="3F7B0C8B" w14:textId="77777777" w:rsidR="00791DA8" w:rsidRPr="00791DA8" w:rsidRDefault="00791DA8" w:rsidP="00791DA8">
      <w:pPr>
        <w:tabs>
          <w:tab w:val="left" w:pos="835"/>
        </w:tabs>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lang w:val="kk-KZ"/>
        </w:rPr>
        <w:t>Использованная литература:</w:t>
      </w:r>
    </w:p>
    <w:p w14:paraId="1699709D" w14:textId="6BE202E6" w:rsidR="005567AD" w:rsidRPr="005567AD" w:rsidRDefault="005567AD" w:rsidP="005567AD">
      <w:pPr>
        <w:tabs>
          <w:tab w:val="left" w:pos="1134"/>
        </w:tabs>
        <w:spacing w:after="0"/>
        <w:jc w:val="both"/>
        <w:rPr>
          <w:rFonts w:ascii="Times New Roman" w:eastAsiaTheme="majorEastAsia" w:hAnsi="Times New Roman" w:cs="Times New Roman"/>
          <w:sz w:val="28"/>
          <w:szCs w:val="28"/>
          <w:lang w:val="en-US"/>
        </w:rPr>
      </w:pPr>
      <w:r>
        <w:rPr>
          <w:rFonts w:ascii="Times New Roman" w:hAnsi="Times New Roman" w:cs="Times New Roman"/>
          <w:sz w:val="28"/>
          <w:szCs w:val="28"/>
        </w:rPr>
        <w:t xml:space="preserve">        1</w:t>
      </w:r>
      <w:r w:rsidR="00791DA8" w:rsidRPr="005567AD">
        <w:rPr>
          <w:rFonts w:ascii="Times New Roman" w:hAnsi="Times New Roman" w:cs="Times New Roman"/>
          <w:sz w:val="28"/>
          <w:szCs w:val="28"/>
        </w:rPr>
        <w:t>.</w:t>
      </w:r>
      <w:r w:rsidR="002D0036" w:rsidRPr="005567AD">
        <w:rPr>
          <w:rFonts w:eastAsia="Arial"/>
          <w:sz w:val="28"/>
          <w:szCs w:val="28"/>
        </w:rPr>
        <w:t xml:space="preserve"> </w:t>
      </w:r>
      <w:r w:rsidRPr="00080C74">
        <w:rPr>
          <w:rFonts w:ascii="Times New Roman" w:eastAsia="Arial" w:hAnsi="Times New Roman" w:cs="Times New Roman"/>
          <w:sz w:val="28"/>
          <w:szCs w:val="28"/>
        </w:rPr>
        <w:t>Мирзоев К.И., Тебегенов Т.С., Тохметов А.Т. Многонациональная литература народа Казахстана в годы независимости. – Алматы: КазНПУ им. Абая</w:t>
      </w:r>
      <w:r w:rsidRPr="005567AD">
        <w:rPr>
          <w:rFonts w:ascii="Times New Roman" w:eastAsia="Arial" w:hAnsi="Times New Roman" w:cs="Times New Roman"/>
          <w:sz w:val="28"/>
          <w:szCs w:val="28"/>
          <w:lang w:val="en-US"/>
        </w:rPr>
        <w:t xml:space="preserve">, 2012. </w:t>
      </w:r>
      <w:r w:rsidRPr="005567AD">
        <w:rPr>
          <w:rFonts w:ascii="Times New Roman" w:hAnsi="Times New Roman" w:cs="Times New Roman"/>
          <w:sz w:val="28"/>
          <w:szCs w:val="28"/>
          <w:lang w:val="en-US"/>
        </w:rPr>
        <w:t>–</w:t>
      </w:r>
      <w:r w:rsidRPr="005567AD">
        <w:rPr>
          <w:rFonts w:ascii="Times New Roman" w:eastAsia="Arial" w:hAnsi="Times New Roman" w:cs="Times New Roman"/>
          <w:sz w:val="28"/>
          <w:szCs w:val="28"/>
          <w:lang w:val="en-US"/>
        </w:rPr>
        <w:t xml:space="preserve"> 311 </w:t>
      </w:r>
      <w:r w:rsidRPr="00080C74">
        <w:rPr>
          <w:rFonts w:ascii="Times New Roman" w:eastAsia="Arial" w:hAnsi="Times New Roman" w:cs="Times New Roman"/>
          <w:sz w:val="28"/>
          <w:szCs w:val="28"/>
        </w:rPr>
        <w:t>с</w:t>
      </w:r>
      <w:r w:rsidRPr="005567AD">
        <w:rPr>
          <w:rFonts w:ascii="Times New Roman" w:eastAsia="Arial" w:hAnsi="Times New Roman" w:cs="Times New Roman"/>
          <w:sz w:val="28"/>
          <w:szCs w:val="28"/>
          <w:lang w:val="en-US"/>
        </w:rPr>
        <w:t>.</w:t>
      </w:r>
      <w:r w:rsidRPr="005567AD">
        <w:rPr>
          <w:rFonts w:ascii="Times New Roman" w:eastAsiaTheme="majorEastAsia" w:hAnsi="Times New Roman" w:cs="Times New Roman"/>
          <w:sz w:val="28"/>
          <w:szCs w:val="28"/>
          <w:lang w:val="en-US"/>
        </w:rPr>
        <w:t xml:space="preserve"> </w:t>
      </w:r>
    </w:p>
    <w:p w14:paraId="1781F381" w14:textId="77777777" w:rsidR="005567AD" w:rsidRDefault="005567AD" w:rsidP="005567A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080C74">
        <w:rPr>
          <w:rFonts w:ascii="Times New Roman" w:hAnsi="Times New Roman" w:cs="Times New Roman"/>
          <w:sz w:val="28"/>
          <w:szCs w:val="28"/>
          <w:lang w:val="en-US"/>
        </w:rPr>
        <w:t xml:space="preserve">2. </w:t>
      </w:r>
      <w:r>
        <w:rPr>
          <w:rFonts w:ascii="Times New Roman" w:hAnsi="Times New Roman" w:cs="Times New Roman"/>
          <w:sz w:val="28"/>
          <w:szCs w:val="28"/>
        </w:rPr>
        <w:t>Кошербаев</w:t>
      </w:r>
      <w:r w:rsidRPr="00080C74">
        <w:rPr>
          <w:rFonts w:ascii="Times New Roman" w:hAnsi="Times New Roman" w:cs="Times New Roman"/>
          <w:sz w:val="28"/>
          <w:szCs w:val="28"/>
          <w:lang w:val="en-US"/>
        </w:rPr>
        <w:t xml:space="preserve"> </w:t>
      </w:r>
      <w:r>
        <w:rPr>
          <w:rFonts w:ascii="Times New Roman" w:hAnsi="Times New Roman" w:cs="Times New Roman"/>
          <w:sz w:val="28"/>
          <w:szCs w:val="28"/>
        </w:rPr>
        <w:t>Р</w:t>
      </w:r>
      <w:r w:rsidRPr="00080C74">
        <w:rPr>
          <w:rFonts w:ascii="Times New Roman" w:hAnsi="Times New Roman" w:cs="Times New Roman"/>
          <w:sz w:val="28"/>
          <w:szCs w:val="28"/>
          <w:lang w:val="en-US"/>
        </w:rPr>
        <w:t>.</w:t>
      </w:r>
      <w:r>
        <w:rPr>
          <w:rFonts w:ascii="Times New Roman" w:hAnsi="Times New Roman" w:cs="Times New Roman"/>
          <w:sz w:val="28"/>
          <w:szCs w:val="28"/>
        </w:rPr>
        <w:t>Н</w:t>
      </w:r>
      <w:r w:rsidRPr="00080C74">
        <w:rPr>
          <w:rFonts w:ascii="Times New Roman" w:hAnsi="Times New Roman" w:cs="Times New Roman"/>
          <w:sz w:val="28"/>
          <w:szCs w:val="28"/>
          <w:lang w:val="en-US"/>
        </w:rPr>
        <w:t xml:space="preserve">. </w:t>
      </w:r>
      <w:r w:rsidRPr="005D71EF">
        <w:rPr>
          <w:rFonts w:ascii="Times New Roman" w:hAnsi="Times New Roman" w:cs="Times New Roman"/>
          <w:sz w:val="28"/>
          <w:szCs w:val="28"/>
          <w:lang w:val="en-US"/>
        </w:rPr>
        <w:t>Cognitive</w:t>
      </w:r>
      <w:r w:rsidRPr="005D71EF">
        <w:rPr>
          <w:rFonts w:ascii="Times New Roman" w:hAnsi="Times New Roman" w:cs="Times New Roman"/>
          <w:spacing w:val="-12"/>
          <w:sz w:val="28"/>
          <w:szCs w:val="28"/>
          <w:lang w:val="en-US"/>
        </w:rPr>
        <w:t xml:space="preserve"> </w:t>
      </w:r>
      <w:r w:rsidRPr="005D71EF">
        <w:rPr>
          <w:rFonts w:ascii="Times New Roman" w:hAnsi="Times New Roman" w:cs="Times New Roman"/>
          <w:sz w:val="28"/>
          <w:szCs w:val="28"/>
          <w:lang w:val="en-US"/>
        </w:rPr>
        <w:t>and</w:t>
      </w:r>
      <w:r w:rsidRPr="005D71EF">
        <w:rPr>
          <w:rFonts w:ascii="Times New Roman" w:hAnsi="Times New Roman" w:cs="Times New Roman"/>
          <w:spacing w:val="-22"/>
          <w:sz w:val="28"/>
          <w:szCs w:val="28"/>
          <w:lang w:val="en-US"/>
        </w:rPr>
        <w:t xml:space="preserve"> </w:t>
      </w:r>
      <w:r w:rsidRPr="005D71EF">
        <w:rPr>
          <w:rFonts w:ascii="Times New Roman" w:hAnsi="Times New Roman" w:cs="Times New Roman"/>
          <w:sz w:val="28"/>
          <w:szCs w:val="28"/>
          <w:lang w:val="en-US"/>
        </w:rPr>
        <w:t>psychological-pedagogical</w:t>
      </w:r>
      <w:r w:rsidRPr="005D71EF">
        <w:rPr>
          <w:rFonts w:ascii="Times New Roman" w:hAnsi="Times New Roman" w:cs="Times New Roman"/>
          <w:spacing w:val="25"/>
          <w:sz w:val="28"/>
          <w:szCs w:val="28"/>
          <w:lang w:val="en-US"/>
        </w:rPr>
        <w:t xml:space="preserve"> </w:t>
      </w:r>
      <w:r w:rsidRPr="005D71EF">
        <w:rPr>
          <w:rFonts w:ascii="Times New Roman" w:hAnsi="Times New Roman" w:cs="Times New Roman"/>
          <w:sz w:val="28"/>
          <w:szCs w:val="28"/>
          <w:lang w:val="en-US"/>
        </w:rPr>
        <w:t>aspects</w:t>
      </w:r>
      <w:r w:rsidRPr="005D71EF">
        <w:rPr>
          <w:rFonts w:ascii="Times New Roman" w:hAnsi="Times New Roman" w:cs="Times New Roman"/>
          <w:spacing w:val="-17"/>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28"/>
          <w:sz w:val="28"/>
          <w:szCs w:val="28"/>
          <w:lang w:val="en-US"/>
        </w:rPr>
        <w:t xml:space="preserve"> </w:t>
      </w:r>
      <w:r w:rsidRPr="005D71EF">
        <w:rPr>
          <w:rFonts w:ascii="Times New Roman" w:hAnsi="Times New Roman" w:cs="Times New Roman"/>
          <w:sz w:val="28"/>
          <w:szCs w:val="28"/>
          <w:lang w:val="en-US"/>
        </w:rPr>
        <w:t>cross-cultural</w:t>
      </w:r>
      <w:r w:rsidRPr="005D71EF">
        <w:rPr>
          <w:rFonts w:ascii="Times New Roman" w:hAnsi="Times New Roman" w:cs="Times New Roman"/>
          <w:spacing w:val="-7"/>
          <w:sz w:val="28"/>
          <w:szCs w:val="28"/>
          <w:lang w:val="en-US"/>
        </w:rPr>
        <w:t xml:space="preserve"> </w:t>
      </w:r>
      <w:r w:rsidRPr="005D71EF">
        <w:rPr>
          <w:rFonts w:ascii="Times New Roman" w:hAnsi="Times New Roman" w:cs="Times New Roman"/>
          <w:sz w:val="28"/>
          <w:szCs w:val="28"/>
          <w:lang w:val="en-US"/>
        </w:rPr>
        <w:t xml:space="preserve">education </w:t>
      </w:r>
      <w:r w:rsidRPr="005D71EF">
        <w:rPr>
          <w:rFonts w:ascii="Times New Roman" w:hAnsi="Times New Roman" w:cs="Times New Roman"/>
          <w:w w:val="110"/>
          <w:sz w:val="28"/>
          <w:szCs w:val="28"/>
          <w:lang w:val="en-US"/>
        </w:rPr>
        <w:t>(</w:t>
      </w:r>
      <w:r w:rsidRPr="005D71EF">
        <w:rPr>
          <w:rFonts w:ascii="Times New Roman" w:hAnsi="Times New Roman" w:cs="Times New Roman"/>
          <w:sz w:val="28"/>
          <w:szCs w:val="28"/>
          <w:lang w:val="en-US"/>
        </w:rPr>
        <w:t>creativity</w:t>
      </w:r>
      <w:r w:rsidRPr="005D71EF">
        <w:rPr>
          <w:rFonts w:ascii="Times New Roman" w:hAnsi="Times New Roman" w:cs="Times New Roman"/>
          <w:spacing w:val="18"/>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13"/>
          <w:sz w:val="28"/>
          <w:szCs w:val="28"/>
          <w:lang w:val="en-US"/>
        </w:rPr>
        <w:t xml:space="preserve"> </w:t>
      </w:r>
      <w:r w:rsidRPr="005D71EF">
        <w:rPr>
          <w:rFonts w:ascii="Times New Roman" w:hAnsi="Times New Roman" w:cs="Times New Roman"/>
          <w:sz w:val="28"/>
          <w:szCs w:val="28"/>
          <w:lang w:val="en-US"/>
        </w:rPr>
        <w:t>poets</w:t>
      </w:r>
      <w:r w:rsidRPr="005D71EF">
        <w:rPr>
          <w:rFonts w:ascii="Times New Roman" w:hAnsi="Times New Roman" w:cs="Times New Roman"/>
          <w:spacing w:val="5"/>
          <w:sz w:val="28"/>
          <w:szCs w:val="28"/>
          <w:lang w:val="en-US"/>
        </w:rPr>
        <w:t xml:space="preserve"> </w:t>
      </w:r>
      <w:r w:rsidRPr="005D71EF">
        <w:rPr>
          <w:rFonts w:ascii="Times New Roman" w:hAnsi="Times New Roman" w:cs="Times New Roman"/>
          <w:sz w:val="28"/>
          <w:szCs w:val="28"/>
          <w:lang w:val="en-US"/>
        </w:rPr>
        <w:t>and</w:t>
      </w:r>
      <w:r w:rsidRPr="005D71EF">
        <w:rPr>
          <w:rFonts w:ascii="Times New Roman" w:hAnsi="Times New Roman" w:cs="Times New Roman"/>
          <w:spacing w:val="-7"/>
          <w:sz w:val="28"/>
          <w:szCs w:val="28"/>
          <w:lang w:val="en-US"/>
        </w:rPr>
        <w:t xml:space="preserve"> </w:t>
      </w:r>
      <w:r w:rsidRPr="005D71EF">
        <w:rPr>
          <w:rFonts w:ascii="Times New Roman" w:hAnsi="Times New Roman" w:cs="Times New Roman"/>
          <w:sz w:val="28"/>
          <w:szCs w:val="28"/>
          <w:lang w:val="en-US"/>
        </w:rPr>
        <w:t>writers</w:t>
      </w:r>
      <w:r w:rsidRPr="005D71EF">
        <w:rPr>
          <w:rFonts w:ascii="Times New Roman" w:hAnsi="Times New Roman" w:cs="Times New Roman"/>
          <w:spacing w:val="5"/>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6"/>
          <w:sz w:val="28"/>
          <w:szCs w:val="28"/>
          <w:lang w:val="en-US"/>
        </w:rPr>
        <w:t xml:space="preserve"> </w:t>
      </w:r>
      <w:r w:rsidRPr="005D71EF">
        <w:rPr>
          <w:rFonts w:ascii="Times New Roman" w:hAnsi="Times New Roman" w:cs="Times New Roman"/>
          <w:sz w:val="28"/>
          <w:szCs w:val="28"/>
          <w:lang w:val="en-US"/>
        </w:rPr>
        <w:t>Кazakhstan</w:t>
      </w:r>
      <w:r w:rsidRPr="005D71EF">
        <w:rPr>
          <w:rFonts w:ascii="Times New Roman" w:hAnsi="Times New Roman" w:cs="Times New Roman"/>
          <w:spacing w:val="8"/>
          <w:sz w:val="28"/>
          <w:szCs w:val="28"/>
          <w:lang w:val="en-US"/>
        </w:rPr>
        <w:t xml:space="preserve"> </w:t>
      </w:r>
      <w:r w:rsidRPr="005D71EF">
        <w:rPr>
          <w:rFonts w:ascii="Times New Roman" w:hAnsi="Times New Roman" w:cs="Times New Roman"/>
          <w:sz w:val="28"/>
          <w:szCs w:val="28"/>
          <w:lang w:val="en-US"/>
        </w:rPr>
        <w:t>of</w:t>
      </w:r>
      <w:r w:rsidRPr="005D71EF">
        <w:rPr>
          <w:rFonts w:ascii="Times New Roman" w:hAnsi="Times New Roman" w:cs="Times New Roman"/>
          <w:spacing w:val="-13"/>
          <w:sz w:val="28"/>
          <w:szCs w:val="28"/>
          <w:lang w:val="en-US"/>
        </w:rPr>
        <w:t xml:space="preserve"> </w:t>
      </w:r>
      <w:r w:rsidRPr="005D71EF">
        <w:rPr>
          <w:rFonts w:ascii="Times New Roman" w:hAnsi="Times New Roman" w:cs="Times New Roman"/>
          <w:sz w:val="28"/>
          <w:szCs w:val="28"/>
          <w:lang w:val="en-US"/>
        </w:rPr>
        <w:t>the</w:t>
      </w:r>
      <w:r w:rsidRPr="005D71EF">
        <w:rPr>
          <w:rFonts w:ascii="Times New Roman" w:hAnsi="Times New Roman" w:cs="Times New Roman"/>
          <w:spacing w:val="-3"/>
          <w:sz w:val="28"/>
          <w:szCs w:val="28"/>
          <w:lang w:val="en-US"/>
        </w:rPr>
        <w:t xml:space="preserve"> </w:t>
      </w:r>
      <w:r w:rsidRPr="005D71EF">
        <w:rPr>
          <w:rFonts w:ascii="Times New Roman" w:hAnsi="Times New Roman" w:cs="Times New Roman"/>
          <w:sz w:val="28"/>
          <w:szCs w:val="28"/>
          <w:lang w:val="en-US"/>
        </w:rPr>
        <w:t>xx</w:t>
      </w:r>
      <w:r w:rsidRPr="005D71EF">
        <w:rPr>
          <w:rFonts w:ascii="Times New Roman" w:hAnsi="Times New Roman" w:cs="Times New Roman"/>
          <w:spacing w:val="-1"/>
          <w:sz w:val="28"/>
          <w:szCs w:val="28"/>
          <w:lang w:val="en-US"/>
        </w:rPr>
        <w:t xml:space="preserve"> </w:t>
      </w:r>
      <w:r w:rsidRPr="005D71EF">
        <w:rPr>
          <w:rFonts w:ascii="Times New Roman" w:hAnsi="Times New Roman" w:cs="Times New Roman"/>
          <w:sz w:val="28"/>
          <w:szCs w:val="28"/>
          <w:lang w:val="en-US"/>
        </w:rPr>
        <w:t>century)</w:t>
      </w:r>
      <w:r w:rsidRPr="005D71EF">
        <w:rPr>
          <w:rFonts w:ascii="Times New Roman" w:hAnsi="Times New Roman" w:cs="Times New Roman"/>
          <w:spacing w:val="-29"/>
          <w:w w:val="110"/>
          <w:sz w:val="28"/>
          <w:szCs w:val="28"/>
          <w:lang w:val="kk-KZ"/>
        </w:rPr>
        <w:t>//</w:t>
      </w:r>
      <w:r w:rsidRPr="005D71EF">
        <w:rPr>
          <w:rFonts w:ascii="Times New Roman" w:hAnsi="Times New Roman" w:cs="Times New Roman"/>
          <w:sz w:val="28"/>
          <w:szCs w:val="28"/>
          <w:lang w:val="kk-KZ"/>
        </w:rPr>
        <w:t xml:space="preserve"> «П</w:t>
      </w:r>
      <w:r w:rsidRPr="005D71EF">
        <w:rPr>
          <w:rFonts w:ascii="Times New Roman" w:hAnsi="Times New Roman" w:cs="Times New Roman"/>
          <w:sz w:val="28"/>
          <w:szCs w:val="28"/>
        </w:rPr>
        <w:t>едагогика</w:t>
      </w:r>
      <w:r w:rsidRPr="005D71EF">
        <w:rPr>
          <w:rFonts w:ascii="Times New Roman" w:hAnsi="Times New Roman" w:cs="Times New Roman"/>
          <w:sz w:val="28"/>
          <w:szCs w:val="28"/>
          <w:lang w:val="en-US"/>
        </w:rPr>
        <w:t xml:space="preserve"> </w:t>
      </w:r>
      <w:r w:rsidRPr="005D71EF">
        <w:rPr>
          <w:rFonts w:ascii="Times New Roman" w:hAnsi="Times New Roman" w:cs="Times New Roman"/>
          <w:sz w:val="28"/>
          <w:szCs w:val="28"/>
        </w:rPr>
        <w:t>и</w:t>
      </w:r>
      <w:r w:rsidRPr="005D71EF">
        <w:rPr>
          <w:rFonts w:ascii="Times New Roman" w:hAnsi="Times New Roman" w:cs="Times New Roman"/>
          <w:sz w:val="28"/>
          <w:szCs w:val="28"/>
          <w:lang w:val="en-US"/>
        </w:rPr>
        <w:t xml:space="preserve"> </w:t>
      </w:r>
      <w:r w:rsidRPr="005D71EF">
        <w:rPr>
          <w:rFonts w:ascii="Times New Roman" w:hAnsi="Times New Roman" w:cs="Times New Roman"/>
          <w:sz w:val="28"/>
          <w:szCs w:val="28"/>
        </w:rPr>
        <w:t>психология</w:t>
      </w:r>
      <w:r w:rsidRPr="005D71EF">
        <w:rPr>
          <w:rFonts w:ascii="Times New Roman" w:hAnsi="Times New Roman" w:cs="Times New Roman"/>
          <w:sz w:val="28"/>
          <w:szCs w:val="28"/>
          <w:lang w:val="kk-KZ"/>
        </w:rPr>
        <w:t>», №2(51), 2022 г. - С.175-185.</w:t>
      </w:r>
    </w:p>
    <w:p w14:paraId="1B574342" w14:textId="0DB02F17" w:rsidR="00791DA8" w:rsidRPr="00791DA8" w:rsidRDefault="004C10A0" w:rsidP="00791DA8">
      <w:pPr>
        <w:tabs>
          <w:tab w:val="left" w:pos="835"/>
        </w:tabs>
        <w:spacing w:after="0" w:line="240" w:lineRule="auto"/>
        <w:ind w:firstLine="567"/>
        <w:jc w:val="both"/>
        <w:rPr>
          <w:rFonts w:ascii="Times New Roman" w:eastAsia="Arial" w:hAnsi="Times New Roman" w:cs="Times New Roman"/>
          <w:sz w:val="28"/>
          <w:szCs w:val="28"/>
          <w:lang w:val="kk-KZ"/>
        </w:rPr>
      </w:pPr>
      <w:r>
        <w:rPr>
          <w:rFonts w:ascii="Times New Roman" w:eastAsia="Arial" w:hAnsi="Times New Roman" w:cs="Times New Roman"/>
          <w:sz w:val="28"/>
          <w:szCs w:val="28"/>
          <w:lang w:val="kk-KZ"/>
        </w:rPr>
        <w:t xml:space="preserve"> </w:t>
      </w:r>
    </w:p>
    <w:p w14:paraId="3188FDD8" w14:textId="659BD00A" w:rsidR="00791DA8" w:rsidRPr="00791DA8" w:rsidRDefault="00791DA8" w:rsidP="00791DA8">
      <w:pPr>
        <w:tabs>
          <w:tab w:val="left" w:pos="835"/>
        </w:tabs>
        <w:spacing w:after="0" w:line="240" w:lineRule="auto"/>
        <w:ind w:firstLine="567"/>
        <w:jc w:val="both"/>
        <w:rPr>
          <w:rFonts w:ascii="Times New Roman" w:hAnsi="Times New Roman" w:cs="Times New Roman"/>
          <w:sz w:val="28"/>
          <w:szCs w:val="28"/>
        </w:rPr>
      </w:pPr>
      <w:r w:rsidRPr="002803F6">
        <w:rPr>
          <w:rFonts w:ascii="Times New Roman" w:hAnsi="Times New Roman" w:cs="Times New Roman"/>
          <w:b/>
          <w:sz w:val="28"/>
          <w:szCs w:val="28"/>
          <w:lang w:val="en-US"/>
        </w:rPr>
        <w:t xml:space="preserve"> </w:t>
      </w:r>
      <w:r w:rsidRPr="002803F6">
        <w:rPr>
          <w:rFonts w:ascii="Times New Roman" w:hAnsi="Times New Roman" w:cs="Times New Roman"/>
          <w:b/>
          <w:sz w:val="28"/>
          <w:szCs w:val="28"/>
          <w:lang w:val="en-US"/>
        </w:rPr>
        <w:tab/>
      </w:r>
      <w:r w:rsidRPr="00791DA8">
        <w:rPr>
          <w:rFonts w:ascii="Times New Roman" w:hAnsi="Times New Roman" w:cs="Times New Roman"/>
          <w:b/>
          <w:sz w:val="28"/>
          <w:szCs w:val="28"/>
        </w:rPr>
        <w:t>Тема 10.</w:t>
      </w:r>
      <w:r w:rsidRPr="00791DA8">
        <w:rPr>
          <w:rFonts w:ascii="Times New Roman" w:hAnsi="Times New Roman" w:cs="Times New Roman"/>
          <w:sz w:val="28"/>
          <w:szCs w:val="28"/>
          <w:lang w:val="kk-KZ"/>
        </w:rPr>
        <w:t xml:space="preserve"> К</w:t>
      </w:r>
      <w:r w:rsidRPr="00791DA8">
        <w:rPr>
          <w:rFonts w:ascii="Times New Roman" w:hAnsi="Times New Roman" w:cs="Times New Roman"/>
          <w:sz w:val="28"/>
          <w:szCs w:val="28"/>
        </w:rPr>
        <w:t>росс-культурн</w:t>
      </w:r>
      <w:r w:rsidRPr="00791DA8">
        <w:rPr>
          <w:rFonts w:ascii="Times New Roman" w:hAnsi="Times New Roman" w:cs="Times New Roman"/>
          <w:sz w:val="28"/>
          <w:szCs w:val="28"/>
          <w:lang w:val="kk-KZ"/>
        </w:rPr>
        <w:t>ая тематика поэтов и писателей в кинематографии.</w:t>
      </w:r>
      <w:r w:rsidRPr="00791DA8">
        <w:rPr>
          <w:rFonts w:ascii="Times New Roman" w:hAnsi="Times New Roman" w:cs="Times New Roman"/>
          <w:sz w:val="28"/>
          <w:szCs w:val="28"/>
        </w:rPr>
        <w:t xml:space="preserve"> </w:t>
      </w:r>
    </w:p>
    <w:p w14:paraId="6F7F0CED" w14:textId="77777777" w:rsidR="00791DA8" w:rsidRPr="00791DA8" w:rsidRDefault="00791DA8" w:rsidP="00791DA8">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rPr>
        <w:lastRenderedPageBreak/>
        <w:t>Обучающая</w:t>
      </w:r>
      <w:r w:rsidRPr="00791DA8">
        <w:rPr>
          <w:rFonts w:ascii="Times New Roman" w:hAnsi="Times New Roman" w:cs="Times New Roman"/>
          <w:sz w:val="28"/>
          <w:szCs w:val="28"/>
          <w:lang w:val="kk-KZ"/>
        </w:rPr>
        <w:t xml:space="preserve"> цель: продемонстрировать широкий дапазон литературного творчества поэтов и писателей Казахстана и их кинематографическую деятельность </w:t>
      </w:r>
    </w:p>
    <w:p w14:paraId="781FC88B" w14:textId="59A2DD5D" w:rsidR="00791DA8" w:rsidRPr="00791DA8" w:rsidRDefault="00791DA8" w:rsidP="00791DA8">
      <w:pPr>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sz w:val="28"/>
          <w:szCs w:val="28"/>
          <w:lang w:val="kk-KZ"/>
        </w:rPr>
        <w:t>Развивающая цель: развитие кросс-культурной компетен</w:t>
      </w:r>
      <w:r w:rsidR="007D5880">
        <w:rPr>
          <w:rFonts w:ascii="Times New Roman" w:eastAsia="Times New Roman" w:hAnsi="Times New Roman" w:cs="Times New Roman"/>
          <w:sz w:val="28"/>
          <w:szCs w:val="28"/>
          <w:lang w:val="kk-KZ"/>
        </w:rPr>
        <w:t>тности</w:t>
      </w:r>
      <w:r w:rsidRPr="00791DA8">
        <w:rPr>
          <w:rFonts w:ascii="Times New Roman" w:eastAsia="Times New Roman" w:hAnsi="Times New Roman" w:cs="Times New Roman"/>
          <w:sz w:val="28"/>
          <w:szCs w:val="28"/>
          <w:lang w:val="kk-KZ"/>
        </w:rPr>
        <w:t xml:space="preserve"> обучающихся на стыке разных видов искусств </w:t>
      </w:r>
    </w:p>
    <w:p w14:paraId="765D84CA" w14:textId="1AFB66BA" w:rsidR="00791DA8" w:rsidRPr="00791DA8" w:rsidRDefault="00791DA8" w:rsidP="00791DA8">
      <w:pPr>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b/>
          <w:sz w:val="28"/>
          <w:szCs w:val="28"/>
          <w:lang w:val="kk-KZ"/>
        </w:rPr>
        <w:t>Методы обучения</w:t>
      </w:r>
      <w:r w:rsidRPr="00791DA8">
        <w:rPr>
          <w:rFonts w:ascii="Times New Roman" w:eastAsia="Times New Roman" w:hAnsi="Times New Roman" w:cs="Times New Roman"/>
          <w:sz w:val="28"/>
          <w:szCs w:val="28"/>
          <w:lang w:val="kk-KZ"/>
        </w:rPr>
        <w:t>: интерактивная лекция, анализ</w:t>
      </w:r>
      <w:r w:rsidR="00CE61E8" w:rsidRPr="00CE61E8">
        <w:rPr>
          <w:rFonts w:ascii="Times New Roman" w:hAnsi="Times New Roman" w:cs="Times New Roman"/>
          <w:sz w:val="28"/>
          <w:szCs w:val="28"/>
          <w:lang w:val="kk-KZ"/>
        </w:rPr>
        <w:t xml:space="preserve"> </w:t>
      </w:r>
      <w:r w:rsidR="00CE61E8" w:rsidRPr="00791DA8">
        <w:rPr>
          <w:rFonts w:ascii="Times New Roman" w:hAnsi="Times New Roman" w:cs="Times New Roman"/>
          <w:sz w:val="28"/>
          <w:szCs w:val="28"/>
          <w:lang w:val="kk-KZ"/>
        </w:rPr>
        <w:t xml:space="preserve">тематика поэтов и писателей в </w:t>
      </w:r>
      <w:r w:rsidR="00CE61E8">
        <w:rPr>
          <w:rFonts w:ascii="Times New Roman" w:hAnsi="Times New Roman" w:cs="Times New Roman"/>
          <w:sz w:val="28"/>
          <w:szCs w:val="28"/>
          <w:lang w:val="kk-KZ"/>
        </w:rPr>
        <w:t xml:space="preserve">Казахстанской </w:t>
      </w:r>
      <w:r w:rsidR="00CE61E8" w:rsidRPr="00791DA8">
        <w:rPr>
          <w:rFonts w:ascii="Times New Roman" w:hAnsi="Times New Roman" w:cs="Times New Roman"/>
          <w:sz w:val="28"/>
          <w:szCs w:val="28"/>
          <w:lang w:val="kk-KZ"/>
        </w:rPr>
        <w:t>кинематографии</w:t>
      </w:r>
      <w:r w:rsidR="00CE61E8">
        <w:rPr>
          <w:rFonts w:ascii="Times New Roman" w:hAnsi="Times New Roman" w:cs="Times New Roman"/>
          <w:sz w:val="28"/>
          <w:szCs w:val="28"/>
          <w:lang w:val="kk-KZ"/>
        </w:rPr>
        <w:t>.</w:t>
      </w:r>
    </w:p>
    <w:p w14:paraId="7CBC22CE" w14:textId="77777777" w:rsidR="00791DA8" w:rsidRPr="00791DA8" w:rsidRDefault="00791DA8" w:rsidP="00791DA8">
      <w:pPr>
        <w:spacing w:after="0" w:line="240" w:lineRule="auto"/>
        <w:ind w:firstLine="567"/>
        <w:jc w:val="both"/>
        <w:rPr>
          <w:rFonts w:ascii="Times New Roman" w:eastAsia="Times New Roman" w:hAnsi="Times New Roman" w:cs="Times New Roman"/>
          <w:sz w:val="28"/>
          <w:szCs w:val="28"/>
          <w:lang w:val="kk-KZ"/>
        </w:rPr>
      </w:pPr>
      <w:r w:rsidRPr="00791DA8">
        <w:rPr>
          <w:rFonts w:ascii="Times New Roman" w:eastAsia="Times New Roman" w:hAnsi="Times New Roman" w:cs="Times New Roman"/>
          <w:b/>
          <w:sz w:val="28"/>
          <w:szCs w:val="28"/>
          <w:lang w:val="kk-KZ"/>
        </w:rPr>
        <w:t>Творческие задания</w:t>
      </w:r>
      <w:r w:rsidRPr="00791DA8">
        <w:rPr>
          <w:rFonts w:ascii="Times New Roman" w:eastAsia="Times New Roman" w:hAnsi="Times New Roman" w:cs="Times New Roman"/>
          <w:sz w:val="28"/>
          <w:szCs w:val="28"/>
          <w:lang w:val="kk-KZ"/>
        </w:rPr>
        <w:t xml:space="preserve">: </w:t>
      </w:r>
    </w:p>
    <w:p w14:paraId="5890288E" w14:textId="3C97B717" w:rsidR="00791DA8" w:rsidRPr="00791DA8" w:rsidRDefault="007D5880" w:rsidP="00791DA8">
      <w:pPr>
        <w:spacing w:after="0" w:line="240" w:lineRule="auto"/>
        <w:ind w:left="567"/>
        <w:jc w:val="both"/>
        <w:rPr>
          <w:rFonts w:ascii="Times New Roman" w:hAnsi="Times New Roman" w:cs="Times New Roman"/>
          <w:sz w:val="28"/>
          <w:szCs w:val="28"/>
        </w:rPr>
      </w:pPr>
      <w:r>
        <w:rPr>
          <w:rFonts w:ascii="Times New Roman" w:eastAsia="Times New Roman" w:hAnsi="Times New Roman" w:cs="Times New Roman"/>
          <w:sz w:val="28"/>
          <w:szCs w:val="28"/>
          <w:lang w:val="kk-KZ"/>
        </w:rPr>
        <w:t xml:space="preserve"> </w:t>
      </w:r>
      <w:r>
        <w:rPr>
          <w:rStyle w:val="a6"/>
          <w:rFonts w:ascii="Times New Roman" w:hAnsi="Times New Roman" w:cs="Times New Roman"/>
          <w:color w:val="auto"/>
          <w:sz w:val="28"/>
          <w:szCs w:val="28"/>
          <w:u w:val="none"/>
        </w:rPr>
        <w:t xml:space="preserve">   задание 1</w:t>
      </w:r>
      <w:r w:rsidR="00454B5D">
        <w:rPr>
          <w:rStyle w:val="a6"/>
          <w:rFonts w:ascii="Times New Roman" w:hAnsi="Times New Roman" w:cs="Times New Roman"/>
          <w:color w:val="auto"/>
          <w:sz w:val="28"/>
          <w:szCs w:val="28"/>
          <w:u w:val="none"/>
        </w:rPr>
        <w:t>:</w:t>
      </w:r>
      <w:r w:rsidR="00791DA8" w:rsidRPr="00791DA8">
        <w:rPr>
          <w:rStyle w:val="a6"/>
          <w:rFonts w:ascii="Times New Roman" w:hAnsi="Times New Roman" w:cs="Times New Roman"/>
          <w:color w:val="auto"/>
          <w:sz w:val="28"/>
          <w:szCs w:val="28"/>
          <w:u w:val="none"/>
        </w:rPr>
        <w:t xml:space="preserve"> </w:t>
      </w:r>
      <w:r w:rsidR="00791DA8" w:rsidRPr="00791DA8">
        <w:rPr>
          <w:rStyle w:val="a6"/>
          <w:rFonts w:ascii="Times New Roman" w:hAnsi="Times New Roman" w:cs="Times New Roman"/>
          <w:color w:val="auto"/>
          <w:sz w:val="28"/>
          <w:szCs w:val="28"/>
          <w:u w:val="none"/>
          <w:lang w:val="kk-KZ"/>
        </w:rPr>
        <w:t xml:space="preserve"> </w:t>
      </w:r>
      <w:r w:rsidR="00454B5D">
        <w:rPr>
          <w:rStyle w:val="a6"/>
          <w:rFonts w:ascii="Times New Roman" w:hAnsi="Times New Roman" w:cs="Times New Roman"/>
          <w:color w:val="auto"/>
          <w:sz w:val="28"/>
          <w:szCs w:val="28"/>
          <w:u w:val="none"/>
          <w:lang w:val="kk-KZ"/>
        </w:rPr>
        <w:t>написать</w:t>
      </w:r>
      <w:r w:rsidR="00791DA8" w:rsidRPr="00791DA8">
        <w:rPr>
          <w:rStyle w:val="a6"/>
          <w:rFonts w:ascii="Times New Roman" w:hAnsi="Times New Roman" w:cs="Times New Roman"/>
          <w:color w:val="auto"/>
          <w:sz w:val="28"/>
          <w:szCs w:val="28"/>
          <w:u w:val="none"/>
          <w:lang w:val="kk-KZ"/>
        </w:rPr>
        <w:t xml:space="preserve">  </w:t>
      </w:r>
      <w:r w:rsidR="00791DA8" w:rsidRPr="00791DA8">
        <w:rPr>
          <w:rFonts w:ascii="Times New Roman" w:hAnsi="Times New Roman" w:cs="Times New Roman"/>
          <w:sz w:val="28"/>
          <w:szCs w:val="28"/>
          <w:lang w:val="kk-KZ"/>
        </w:rPr>
        <w:t>рецензи</w:t>
      </w:r>
      <w:r w:rsidR="00454B5D">
        <w:rPr>
          <w:rFonts w:ascii="Times New Roman" w:hAnsi="Times New Roman" w:cs="Times New Roman"/>
          <w:sz w:val="28"/>
          <w:szCs w:val="28"/>
          <w:lang w:val="kk-KZ"/>
        </w:rPr>
        <w:t>ю</w:t>
      </w:r>
      <w:r w:rsidR="00791DA8" w:rsidRPr="00791DA8">
        <w:rPr>
          <w:rFonts w:ascii="Times New Roman" w:hAnsi="Times New Roman" w:cs="Times New Roman"/>
          <w:sz w:val="28"/>
          <w:szCs w:val="28"/>
          <w:lang w:val="kk-KZ"/>
        </w:rPr>
        <w:t xml:space="preserve"> на один из  фильмов снятых по произведениям казахстанских поэтов и писа</w:t>
      </w:r>
      <w:r w:rsidR="00CE61E8">
        <w:rPr>
          <w:rFonts w:ascii="Times New Roman" w:hAnsi="Times New Roman" w:cs="Times New Roman"/>
          <w:sz w:val="28"/>
          <w:szCs w:val="28"/>
          <w:lang w:val="kk-KZ"/>
        </w:rPr>
        <w:t>т</w:t>
      </w:r>
      <w:r w:rsidR="00791DA8" w:rsidRPr="00791DA8">
        <w:rPr>
          <w:rFonts w:ascii="Times New Roman" w:hAnsi="Times New Roman" w:cs="Times New Roman"/>
          <w:sz w:val="28"/>
          <w:szCs w:val="28"/>
          <w:lang w:val="kk-KZ"/>
        </w:rPr>
        <w:t>елей 20-века.</w:t>
      </w:r>
    </w:p>
    <w:p w14:paraId="552397A6" w14:textId="77777777" w:rsidR="00791DA8" w:rsidRPr="00791DA8" w:rsidRDefault="00791DA8" w:rsidP="00791DA8">
      <w:pPr>
        <w:spacing w:after="0" w:line="240" w:lineRule="auto"/>
        <w:ind w:firstLine="567"/>
        <w:jc w:val="both"/>
        <w:rPr>
          <w:rFonts w:ascii="Times New Roman" w:hAnsi="Times New Roman" w:cs="Times New Roman"/>
          <w:b/>
          <w:sz w:val="28"/>
          <w:szCs w:val="28"/>
        </w:rPr>
      </w:pPr>
      <w:r w:rsidRPr="00791DA8">
        <w:rPr>
          <w:rFonts w:ascii="Times New Roman" w:hAnsi="Times New Roman" w:cs="Times New Roman"/>
          <w:b/>
          <w:sz w:val="28"/>
          <w:szCs w:val="28"/>
          <w:lang w:val="kk-KZ"/>
        </w:rPr>
        <w:t xml:space="preserve">План занятия: </w:t>
      </w:r>
    </w:p>
    <w:p w14:paraId="517DA614"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Мотивационный этап</w:t>
      </w:r>
    </w:p>
    <w:p w14:paraId="5C5920E2" w14:textId="77777777" w:rsidR="00791DA8" w:rsidRPr="00791DA8" w:rsidRDefault="00791DA8" w:rsidP="00791DA8">
      <w:pPr>
        <w:pStyle w:val="a4"/>
        <w:widowControl/>
        <w:numPr>
          <w:ilvl w:val="0"/>
          <w:numId w:val="17"/>
        </w:numPr>
        <w:autoSpaceDE/>
        <w:autoSpaceDN/>
        <w:ind w:left="0" w:firstLine="567"/>
        <w:contextualSpacing/>
        <w:rPr>
          <w:b/>
          <w:sz w:val="28"/>
          <w:szCs w:val="28"/>
        </w:rPr>
      </w:pPr>
      <w:r w:rsidRPr="00791DA8">
        <w:rPr>
          <w:sz w:val="28"/>
          <w:szCs w:val="28"/>
        </w:rPr>
        <w:t>Сообщение основных параметров лекционного материала</w:t>
      </w:r>
    </w:p>
    <w:p w14:paraId="624F7336" w14:textId="52693626" w:rsidR="00791DA8" w:rsidRPr="00791DA8" w:rsidRDefault="00CE61E8" w:rsidP="00791DA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91DA8" w:rsidRPr="00791DA8">
        <w:rPr>
          <w:rFonts w:ascii="Times New Roman" w:hAnsi="Times New Roman" w:cs="Times New Roman"/>
          <w:sz w:val="28"/>
          <w:szCs w:val="28"/>
          <w:lang w:val="kk-KZ"/>
        </w:rPr>
        <w:t xml:space="preserve">Рефлексия по стратегии </w:t>
      </w:r>
      <w:r w:rsidR="004216D8">
        <w:rPr>
          <w:rFonts w:ascii="Times New Roman" w:hAnsi="Times New Roman" w:cs="Times New Roman"/>
          <w:sz w:val="28"/>
          <w:szCs w:val="28"/>
          <w:lang w:val="kk-KZ"/>
        </w:rPr>
        <w:t>свободный микрофон</w:t>
      </w:r>
      <w:r w:rsidR="00791DA8" w:rsidRPr="00791DA8">
        <w:rPr>
          <w:rFonts w:ascii="Times New Roman" w:hAnsi="Times New Roman" w:cs="Times New Roman"/>
          <w:sz w:val="28"/>
          <w:szCs w:val="28"/>
          <w:lang w:val="kk-KZ"/>
        </w:rPr>
        <w:t>.</w:t>
      </w:r>
    </w:p>
    <w:p w14:paraId="1D03DB27" w14:textId="77777777" w:rsidR="00791DA8" w:rsidRPr="00791DA8" w:rsidRDefault="00791DA8" w:rsidP="00791DA8">
      <w:pPr>
        <w:spacing w:after="0" w:line="240" w:lineRule="auto"/>
        <w:ind w:firstLine="567"/>
        <w:jc w:val="both"/>
        <w:rPr>
          <w:rFonts w:ascii="Times New Roman" w:hAnsi="Times New Roman" w:cs="Times New Roman"/>
          <w:b/>
          <w:sz w:val="28"/>
          <w:szCs w:val="28"/>
          <w:lang w:val="kk-KZ"/>
        </w:rPr>
      </w:pPr>
      <w:r w:rsidRPr="00791DA8">
        <w:rPr>
          <w:rFonts w:ascii="Times New Roman" w:hAnsi="Times New Roman" w:cs="Times New Roman"/>
          <w:b/>
          <w:sz w:val="28"/>
          <w:szCs w:val="28"/>
          <w:lang w:val="kk-KZ"/>
        </w:rPr>
        <w:t>Опорная информация по занятию.</w:t>
      </w:r>
    </w:p>
    <w:p w14:paraId="37FB164C" w14:textId="77777777"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eastAsia="Times New Roman" w:hAnsi="Times New Roman" w:cs="Times New Roman"/>
          <w:b/>
          <w:sz w:val="28"/>
          <w:szCs w:val="28"/>
        </w:rPr>
        <w:t xml:space="preserve">Ключевые </w:t>
      </w:r>
      <w:r w:rsidRPr="00791DA8">
        <w:rPr>
          <w:rFonts w:ascii="Times New Roman" w:eastAsia="Times New Roman" w:hAnsi="Times New Roman" w:cs="Times New Roman"/>
          <w:b/>
          <w:sz w:val="28"/>
          <w:szCs w:val="28"/>
          <w:lang w:val="kk-KZ"/>
        </w:rPr>
        <w:t>понятия</w:t>
      </w:r>
      <w:r w:rsidRPr="00791DA8">
        <w:rPr>
          <w:rFonts w:ascii="Times New Roman" w:eastAsia="Times New Roman" w:hAnsi="Times New Roman" w:cs="Times New Roman"/>
          <w:sz w:val="28"/>
          <w:szCs w:val="28"/>
          <w:lang w:val="kk-KZ"/>
        </w:rPr>
        <w:t>:</w:t>
      </w:r>
      <w:r w:rsidRPr="00791DA8">
        <w:rPr>
          <w:rFonts w:ascii="Times New Roman" w:eastAsia="Times New Roman" w:hAnsi="Times New Roman" w:cs="Times New Roman"/>
          <w:sz w:val="28"/>
          <w:szCs w:val="28"/>
        </w:rPr>
        <w:t xml:space="preserve"> кросс-культурность, кинематография, </w:t>
      </w:r>
    </w:p>
    <w:p w14:paraId="3693451D" w14:textId="79DB0C58" w:rsidR="00791DA8" w:rsidRPr="00791DA8" w:rsidRDefault="00791DA8" w:rsidP="00791DA8">
      <w:pPr>
        <w:spacing w:after="0" w:line="240" w:lineRule="auto"/>
        <w:ind w:firstLine="567"/>
        <w:jc w:val="both"/>
        <w:rPr>
          <w:rFonts w:ascii="Times New Roman" w:eastAsia="Times New Roman" w:hAnsi="Times New Roman" w:cs="Times New Roman"/>
          <w:sz w:val="28"/>
          <w:szCs w:val="28"/>
        </w:rPr>
      </w:pPr>
      <w:r w:rsidRPr="00791DA8">
        <w:rPr>
          <w:rFonts w:ascii="Times New Roman" w:hAnsi="Times New Roman" w:cs="Times New Roman"/>
          <w:sz w:val="28"/>
          <w:szCs w:val="28"/>
          <w:lang w:val="kk-KZ"/>
        </w:rPr>
        <w:t>Краткое содержание лекции</w:t>
      </w:r>
      <w:r w:rsidR="007D5880">
        <w:rPr>
          <w:rFonts w:ascii="Times New Roman" w:hAnsi="Times New Roman" w:cs="Times New Roman"/>
          <w:sz w:val="28"/>
          <w:szCs w:val="28"/>
          <w:lang w:val="kk-KZ"/>
        </w:rPr>
        <w:t>: р</w:t>
      </w:r>
      <w:r w:rsidRPr="00791DA8">
        <w:rPr>
          <w:rFonts w:ascii="Times New Roman" w:hAnsi="Times New Roman" w:cs="Times New Roman"/>
          <w:sz w:val="28"/>
          <w:szCs w:val="28"/>
          <w:lang w:val="kk-KZ"/>
        </w:rPr>
        <w:t>азвитие киноискусства в Казахстане XX- веке.</w:t>
      </w:r>
      <w:r w:rsidR="007D5880">
        <w:rPr>
          <w:rFonts w:ascii="Times New Roman" w:hAnsi="Times New Roman" w:cs="Times New Roman"/>
          <w:sz w:val="28"/>
          <w:szCs w:val="28"/>
          <w:lang w:val="kk-KZ"/>
        </w:rPr>
        <w:t xml:space="preserve"> р</w:t>
      </w:r>
      <w:r w:rsidRPr="00791DA8">
        <w:rPr>
          <w:rFonts w:ascii="Times New Roman" w:hAnsi="Times New Roman" w:cs="Times New Roman"/>
          <w:sz w:val="28"/>
          <w:szCs w:val="28"/>
          <w:lang w:val="kk-KZ"/>
        </w:rPr>
        <w:t xml:space="preserve">оль кинемотографии на мировоззрение людей. Беседа о влиянии кинематографа на творчество писателей и поэтов. </w:t>
      </w:r>
      <w:r w:rsidR="007D5880">
        <w:rPr>
          <w:rFonts w:ascii="Times New Roman" w:hAnsi="Times New Roman" w:cs="Times New Roman"/>
          <w:sz w:val="28"/>
          <w:szCs w:val="28"/>
          <w:lang w:val="kk-KZ"/>
        </w:rPr>
        <w:t xml:space="preserve">    </w:t>
      </w:r>
      <w:r w:rsidRPr="00791DA8">
        <w:rPr>
          <w:rFonts w:ascii="Times New Roman" w:hAnsi="Times New Roman" w:cs="Times New Roman"/>
          <w:sz w:val="28"/>
          <w:szCs w:val="28"/>
        </w:rPr>
        <w:t xml:space="preserve">Рождение казахского киноискусства, явившееся следствием расцвета всех отраслей культуры Казахстана, вызвало необыкновенное ускорение процессов его становления именно как искусства синтетического. Известно, что в отличие от всех других видов искусства - театра, музыки, живописи, скульптуры, архитектуры, а также литературы - киноискусство родилось и развивалось на высокой ступени развитии человечества в XX веке - веке научных и технических свершений, гигантского скачка культуры и переворота в общественных отношениях. Первый киносеанс на территории Казахстана состоялся в 1910 году. Но эта дата не является началом повсеместного распространения кинематографа в крае. Это была лишь попытка коммерсантов завладеть кинорынком, где они смогли бы нажить прибыли. В создании и развитии национального киноискусства Казахстана принимали участие такие известные деятели казахской литературы, как Мухтар Ауэзов - автор сценариев фильмов "Райхан", "Песни Абая"; Габит Мусрепов, написавший сценарии "Амангельды", "Поэма о любви", "Сын бойца", "Кыз-Жибек"; Абдильда Тажибаев, по сценариям которого созданы фильмы "Джамбул", "Это было в Шугле". Один из ведущих драматургов республики - Шахмет Хусаинов совместно с Владимиром Абызовым написал сценарии фильмов "Девушка-джигит", "Мы здесь живем", "На диком бреге Иртыша" Дмитрия Снегина- </w:t>
      </w:r>
      <w:hyperlink r:id="rId205" w:history="1">
        <w:r w:rsidRPr="00791DA8">
          <w:rPr>
            <w:rStyle w:val="a6"/>
            <w:rFonts w:ascii="Times New Roman" w:hAnsi="Times New Roman" w:cs="Times New Roman"/>
            <w:color w:val="auto"/>
            <w:sz w:val="28"/>
            <w:szCs w:val="28"/>
            <w:u w:val="none"/>
            <w:shd w:val="clear" w:color="auto" w:fill="FFFFFF"/>
          </w:rPr>
          <w:t>Мы из Семиречья</w:t>
        </w:r>
      </w:hyperlink>
      <w:r w:rsidRPr="00791DA8">
        <w:rPr>
          <w:rFonts w:ascii="Times New Roman" w:hAnsi="Times New Roman" w:cs="Times New Roman"/>
          <w:sz w:val="28"/>
          <w:szCs w:val="28"/>
        </w:rPr>
        <w:t>. Роль этих поэтов и писателей в развитии кинематографии Казахстана заключалась не только в создании сценариев, но и в активном участии их во всей деятельности киностудии "Казахфильм", в обсуждении новых литературных и режиссерских сценариев, в подборе актеров на роли в фильмах, в утверждении музыки картины, эскизов декораций и костюмов персонажей, в просмотре отснятых материалов, в решении вопроса о выпуске законченных фильмов на экран.</w:t>
      </w:r>
      <w:r w:rsidRPr="00791DA8">
        <w:rPr>
          <w:rFonts w:ascii="Times New Roman" w:hAnsi="Times New Roman" w:cs="Times New Roman"/>
          <w:sz w:val="28"/>
          <w:szCs w:val="28"/>
          <w:shd w:val="clear" w:color="auto" w:fill="FFFFFF"/>
        </w:rPr>
        <w:t xml:space="preserve"> Примечательно, что проблемами </w:t>
      </w:r>
      <w:r w:rsidRPr="00791DA8">
        <w:rPr>
          <w:rFonts w:ascii="Times New Roman" w:hAnsi="Times New Roman" w:cs="Times New Roman"/>
          <w:sz w:val="28"/>
          <w:szCs w:val="28"/>
          <w:shd w:val="clear" w:color="auto" w:fill="FFFFFF"/>
        </w:rPr>
        <w:lastRenderedPageBreak/>
        <w:t>киноэстетики начала ХХ в. активно занимаются представители ренессансной казахской интеллигенции</w:t>
      </w:r>
      <w:r w:rsidRPr="00791DA8">
        <w:rPr>
          <w:rFonts w:ascii="Times New Roman" w:hAnsi="Times New Roman" w:cs="Times New Roman"/>
          <w:sz w:val="28"/>
          <w:szCs w:val="28"/>
          <w:shd w:val="clear" w:color="auto" w:fill="FFFFFF"/>
          <w:lang w:val="kk-KZ"/>
        </w:rPr>
        <w:t>:</w:t>
      </w:r>
      <w:r w:rsidR="007D5880">
        <w:rPr>
          <w:rFonts w:ascii="Times New Roman" w:hAnsi="Times New Roman" w:cs="Times New Roman"/>
          <w:sz w:val="28"/>
          <w:szCs w:val="28"/>
          <w:shd w:val="clear" w:color="auto" w:fill="FFFFFF"/>
          <w:lang w:val="kk-KZ"/>
        </w:rPr>
        <w:t xml:space="preserve"> </w:t>
      </w:r>
      <w:r w:rsidRPr="00791DA8">
        <w:rPr>
          <w:rFonts w:ascii="Times New Roman" w:hAnsi="Times New Roman" w:cs="Times New Roman"/>
          <w:sz w:val="28"/>
          <w:szCs w:val="28"/>
          <w:shd w:val="clear" w:color="auto" w:fill="FFFFFF"/>
        </w:rPr>
        <w:t xml:space="preserve">И.Джансугуров, М.Ауэзов, Г.Мусрепов, выступившие в качестве теоретиков кинематографа. Так, рассуждая о специфике национального кино, Г.Мусрепов отмечал: «Наш кинематограф возникал не на голом месте. Всеми своими корнями казахское кино с первых дней своего существования было связано с литературой, музыкой, изобразительным искусством, в свою очередь, выкристаллизовавшимися из сокровищ народного творчества Идеи М.Ауэзова стали вехой в истории и теории казахского киноведения, литературно-критические опыты которого получили развитие в трудах Г.Мусрепова. «Мы, казахские писатели, хотим активно участвовать в создании картин полноценных, проблемных не только в масштабе </w:t>
      </w:r>
      <w:r w:rsidR="007D5880">
        <w:rPr>
          <w:rFonts w:ascii="Times New Roman" w:hAnsi="Times New Roman" w:cs="Times New Roman"/>
          <w:sz w:val="28"/>
          <w:szCs w:val="28"/>
          <w:shd w:val="clear" w:color="auto" w:fill="FFFFFF"/>
        </w:rPr>
        <w:t xml:space="preserve">союзного, но и мирового экрана», </w:t>
      </w:r>
      <w:r w:rsidRPr="00791DA8">
        <w:rPr>
          <w:rFonts w:ascii="Times New Roman" w:hAnsi="Times New Roman" w:cs="Times New Roman"/>
          <w:sz w:val="28"/>
          <w:szCs w:val="28"/>
          <w:shd w:val="clear" w:color="auto" w:fill="FFFFFF"/>
        </w:rPr>
        <w:t>заявил писатель в 1940 г. Это заявление обрело значимость, реализованную в художественных достижениях фильма «Песни Абая».</w:t>
      </w:r>
    </w:p>
    <w:p w14:paraId="4ACF4BC4" w14:textId="449A2805"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hAnsi="Times New Roman" w:cs="Times New Roman"/>
          <w:sz w:val="28"/>
          <w:szCs w:val="28"/>
          <w:lang w:val="kk-KZ"/>
        </w:rPr>
        <w:t xml:space="preserve"> 2 часть лекции. Очень важное значение в развитии кинематографии занимает перевод. </w:t>
      </w:r>
      <w:r w:rsidRPr="00791DA8">
        <w:rPr>
          <w:rFonts w:ascii="Times New Roman" w:eastAsia="Times New Roman" w:hAnsi="Times New Roman" w:cs="Times New Roman"/>
          <w:sz w:val="28"/>
          <w:szCs w:val="28"/>
          <w:lang w:eastAsia="ru-RU"/>
        </w:rPr>
        <w:t>Проанализируем подходы зарубежных деятелей к пониманию</w:t>
      </w:r>
      <w:r w:rsidRPr="00791DA8">
        <w:rPr>
          <w:rFonts w:ascii="Times New Roman" w:eastAsia="Times New Roman" w:hAnsi="Times New Roman" w:cs="Times New Roman"/>
          <w:sz w:val="28"/>
          <w:szCs w:val="28"/>
          <w:lang w:val="kk-KZ" w:eastAsia="ru-RU"/>
        </w:rPr>
        <w:t>к этой проблеме</w:t>
      </w:r>
      <w:r w:rsidRPr="00791DA8">
        <w:rPr>
          <w:rFonts w:ascii="Times New Roman" w:eastAsia="Times New Roman" w:hAnsi="Times New Roman" w:cs="Times New Roman"/>
          <w:sz w:val="28"/>
          <w:szCs w:val="28"/>
          <w:lang w:eastAsia="ru-RU"/>
        </w:rPr>
        <w:t>. В конце прошлого века некоторые исследователи за рубежом рассматривали киноматериал как один из видов аудиомедиатекста. К. Райс, например, считает, что к этому виду относятся «…тексты, нуждающиеся во внеязыковой среде, чтобы дойти до слушателя, и с языковым оформлением которых, как в языке оригинала, так и в языке перевода, необходимо учитывать особые условия этой среды». Исследователи того исторического периода изучали и анализировали кино/видеопереводы, а именно игровые, документальные, анимационные фильмы. Однако технический прогресс способствовал появлению новых форм аудиовизуальных произведений, что потребовало абсолютно новаторского подхода к их переводу и изучения специфических характеристик. С появлением Интернета возникла острая необходимость в переводе, адаптации и локализации таких на тот момент ноу-хау, как компьютерные игры, видеоигры, сериалы и т. д. Так сложилось понятие АВТ и различные подходы к его анализу. возникают.</w:t>
      </w:r>
    </w:p>
    <w:p w14:paraId="0D9A7D11" w14:textId="3C81D49C" w:rsidR="00791DA8" w:rsidRPr="00791DA8" w:rsidRDefault="00791DA8" w:rsidP="00791DA8">
      <w:pPr>
        <w:spacing w:after="0" w:line="240" w:lineRule="auto"/>
        <w:ind w:firstLine="567"/>
        <w:jc w:val="both"/>
        <w:rPr>
          <w:rFonts w:ascii="Times New Roman" w:eastAsia="Times New Roman" w:hAnsi="Times New Roman" w:cs="Times New Roman"/>
          <w:sz w:val="28"/>
          <w:szCs w:val="28"/>
          <w:lang w:eastAsia="ru-RU"/>
        </w:rPr>
      </w:pPr>
      <w:r w:rsidRPr="00791DA8">
        <w:rPr>
          <w:rFonts w:ascii="Times New Roman" w:eastAsia="Times New Roman" w:hAnsi="Times New Roman" w:cs="Times New Roman"/>
          <w:sz w:val="28"/>
          <w:szCs w:val="28"/>
          <w:lang w:eastAsia="ru-RU"/>
        </w:rPr>
        <w:t>По словам Хорхе Диаса Синтаса и Алины Ремаэль, аудиовизуальный перевод</w:t>
      </w:r>
      <w:r w:rsidRPr="00791DA8">
        <w:rPr>
          <w:rFonts w:ascii="Times New Roman" w:eastAsia="Times New Roman" w:hAnsi="Times New Roman" w:cs="Times New Roman"/>
          <w:sz w:val="28"/>
          <w:szCs w:val="28"/>
          <w:lang w:val="kk-KZ" w:eastAsia="ru-RU"/>
        </w:rPr>
        <w:t xml:space="preserve"> -</w:t>
      </w:r>
      <w:r w:rsidRPr="00791DA8">
        <w:rPr>
          <w:rFonts w:ascii="Times New Roman" w:eastAsia="Times New Roman" w:hAnsi="Times New Roman" w:cs="Times New Roman"/>
          <w:sz w:val="28"/>
          <w:szCs w:val="28"/>
          <w:lang w:eastAsia="ru-RU"/>
        </w:rPr>
        <w:t xml:space="preserve"> это перевод продуктов, в котором вербальный компонент дополняется элементами из других медиа. Основное отличие АВП от литературного (художественного перевода) заключается в том, что сообщение передается людям устно, визуальный контакт для передачи информации. АВП изучают исследователи из многих стран, но наибольший интерес к кинопереводу проявляют специалисты из Испании и других стран Европы. Значимой фигурой в области аудиовизуального перевода является Пилар Орейро, который в своих научных работах затрагивает вопрос о месте и статусе аудиовизуального перевода в общей теории перевода. Ей удалось создать теоретическую базу для различных форм АВП.</w:t>
      </w:r>
      <w:r w:rsidRPr="00791DA8">
        <w:rPr>
          <w:rFonts w:ascii="Times New Roman" w:eastAsia="Times New Roman" w:hAnsi="Times New Roman" w:cs="Times New Roman"/>
          <w:sz w:val="28"/>
          <w:szCs w:val="28"/>
          <w:lang w:val="kk-KZ" w:eastAsia="ru-RU"/>
        </w:rPr>
        <w:t xml:space="preserve"> </w:t>
      </w:r>
      <w:r w:rsidRPr="00791DA8">
        <w:rPr>
          <w:rFonts w:ascii="Times New Roman" w:eastAsia="Times New Roman" w:hAnsi="Times New Roman" w:cs="Times New Roman"/>
          <w:sz w:val="28"/>
          <w:szCs w:val="28"/>
          <w:lang w:eastAsia="ru-RU"/>
        </w:rPr>
        <w:t xml:space="preserve">Работы лингвиста посвящены подробному изучению способов перевода: перевод для дубляжа, для закадрового дубляжа и субтитров. </w:t>
      </w:r>
    </w:p>
    <w:p w14:paraId="7ABCA700" w14:textId="1AE8F1E3" w:rsidR="00791DA8" w:rsidRPr="00791DA8" w:rsidRDefault="00791DA8" w:rsidP="00791DA8">
      <w:pPr>
        <w:spacing w:after="0" w:line="240" w:lineRule="auto"/>
        <w:ind w:firstLine="567"/>
        <w:jc w:val="both"/>
        <w:rPr>
          <w:rFonts w:ascii="Times New Roman" w:hAnsi="Times New Roman" w:cs="Times New Roman"/>
          <w:sz w:val="28"/>
          <w:szCs w:val="28"/>
        </w:rPr>
      </w:pPr>
      <w:r w:rsidRPr="00791DA8">
        <w:rPr>
          <w:rFonts w:ascii="Times New Roman" w:eastAsia="Times New Roman" w:hAnsi="Times New Roman" w:cs="Times New Roman"/>
          <w:sz w:val="28"/>
          <w:szCs w:val="28"/>
          <w:lang w:eastAsia="ru-RU"/>
        </w:rPr>
        <w:t xml:space="preserve">Другим выдающимся исследователем является П. Сабальбеаскоа, утверждающий, что в случае аудиовизуального перевода нельзя говорить о художественном переводе или нехудожественном переводе; АВП не может быть </w:t>
      </w:r>
      <w:r w:rsidRPr="00791DA8">
        <w:rPr>
          <w:rFonts w:ascii="Times New Roman" w:eastAsia="Times New Roman" w:hAnsi="Times New Roman" w:cs="Times New Roman"/>
          <w:sz w:val="28"/>
          <w:szCs w:val="28"/>
          <w:lang w:eastAsia="ru-RU"/>
        </w:rPr>
        <w:lastRenderedPageBreak/>
        <w:t>частью лингвистической теории перевода. Это связано с тем, что информацию реципиенту передают четыре компонента аудиовизуального текста: вербальные, невербальные, слуховые и визуальные элементы, имеющие равнозначное значение в восприятии аудиовизуального произведения. То, что аудиовизуальный перевод является специфическим типом перевода, считает известный ученый в области переводоведения Д. Делабастит, утверждающий, что фильм имеет многоканальный и многокодовый тип связи. В передаче фильма участвуют два ка</w:t>
      </w:r>
      <w:r w:rsidR="000521A5">
        <w:rPr>
          <w:rFonts w:ascii="Times New Roman" w:eastAsia="Times New Roman" w:hAnsi="Times New Roman" w:cs="Times New Roman"/>
          <w:sz w:val="28"/>
          <w:szCs w:val="28"/>
          <w:lang w:eastAsia="ru-RU"/>
        </w:rPr>
        <w:t>нала: визуальный и акустический</w:t>
      </w:r>
      <w:r w:rsidRPr="00791DA8">
        <w:rPr>
          <w:rFonts w:ascii="Times New Roman" w:eastAsia="Times New Roman" w:hAnsi="Times New Roman" w:cs="Times New Roman"/>
          <w:sz w:val="28"/>
          <w:szCs w:val="28"/>
          <w:lang w:eastAsia="ru-RU"/>
        </w:rPr>
        <w:t>.</w:t>
      </w:r>
    </w:p>
    <w:p w14:paraId="325FA330" w14:textId="3863327B" w:rsidR="00791DA8" w:rsidRPr="00791DA8" w:rsidRDefault="00791DA8" w:rsidP="00791DA8">
      <w:pPr>
        <w:spacing w:after="0" w:line="240" w:lineRule="auto"/>
        <w:ind w:firstLine="567"/>
        <w:jc w:val="both"/>
        <w:rPr>
          <w:rFonts w:ascii="Times New Roman" w:eastAsia="Times New Roman" w:hAnsi="Times New Roman" w:cs="Times New Roman"/>
          <w:sz w:val="28"/>
          <w:szCs w:val="28"/>
          <w:lang w:eastAsia="ru-RU"/>
        </w:rPr>
      </w:pPr>
      <w:r w:rsidRPr="00791DA8">
        <w:rPr>
          <w:rFonts w:ascii="Times New Roman" w:eastAsia="Times New Roman" w:hAnsi="Times New Roman" w:cs="Times New Roman"/>
          <w:sz w:val="28"/>
          <w:szCs w:val="28"/>
          <w:lang w:eastAsia="ru-RU"/>
        </w:rPr>
        <w:t xml:space="preserve">Фредерик Шоме считает, что невозможно анализировать аудиовизуальный текст без обращения к переводоведению и киноведению. В связи с этим лингвист выделяет несколько подходов к анализу аудиовизуальных текстов, ранее опубликованных специалистами в области аудиовизуального перевода. Первый подход связан с концептуальными ограничениями, которых придерживались Майораль, Келли, Галлардо и П. Сабальбеаскоа. Другой подход, который Шоме отмечает вслед за Агостом и Франко, связан с жанрами и типами аудиовизуального текста. Ученым предлагается проанализировать исходный текст с точки зрения аудиовизуального жанра, к которому он относится. Далее предполагается, что в соответствии с жанром исходного текста будут рассмотрены основные трудности, с которыми можно столкнуться при переводе. </w:t>
      </w:r>
    </w:p>
    <w:p w14:paraId="1A042967" w14:textId="48F355E1" w:rsidR="00791DA8" w:rsidRPr="00912FB6" w:rsidRDefault="00791DA8" w:rsidP="00791DA8">
      <w:pPr>
        <w:spacing w:after="0" w:line="240" w:lineRule="auto"/>
        <w:ind w:firstLine="567"/>
        <w:jc w:val="both"/>
        <w:rPr>
          <w:rFonts w:ascii="Times New Roman" w:hAnsi="Times New Roman" w:cs="Times New Roman"/>
          <w:i/>
          <w:sz w:val="28"/>
          <w:szCs w:val="28"/>
          <w:bdr w:val="none" w:sz="0" w:space="0" w:color="auto" w:frame="1"/>
          <w:lang w:val="en-US"/>
        </w:rPr>
      </w:pPr>
      <w:r w:rsidRPr="00791DA8">
        <w:rPr>
          <w:rFonts w:ascii="Times New Roman" w:eastAsia="Times New Roman" w:hAnsi="Times New Roman" w:cs="Times New Roman"/>
          <w:sz w:val="28"/>
          <w:szCs w:val="28"/>
          <w:lang w:eastAsia="ru-RU"/>
        </w:rPr>
        <w:t>Принимая за отправную точку тот факт, что аудиовизуальный текст представляет собой семиотическую конструкцию с определенным набором кодов, действующих одновременно для передачи информации, автор этой модели рассматривает взаимодействие языковых и неязыковых кодов при переводе. Исследователь выявляет необычный подход к анализу АВ</w:t>
      </w:r>
      <w:r w:rsidRPr="00791DA8">
        <w:rPr>
          <w:rFonts w:ascii="Times New Roman" w:eastAsia="Times New Roman" w:hAnsi="Times New Roman" w:cs="Times New Roman"/>
          <w:sz w:val="28"/>
          <w:szCs w:val="28"/>
          <w:lang w:val="kk-KZ" w:eastAsia="ru-RU"/>
        </w:rPr>
        <w:t>П</w:t>
      </w:r>
      <w:r w:rsidRPr="00791DA8">
        <w:rPr>
          <w:rFonts w:ascii="Times New Roman" w:eastAsia="Times New Roman" w:hAnsi="Times New Roman" w:cs="Times New Roman"/>
          <w:sz w:val="28"/>
          <w:szCs w:val="28"/>
          <w:lang w:eastAsia="ru-RU"/>
        </w:rPr>
        <w:t xml:space="preserve"> и предлагает изучать аудиовизуальный текст с точки зрения кинематографии и соединяет две науки: переводоведение и кинематографию. Суть данного подхода заключается в том, что существуют определенные коды, значимые в переводческих аудиовизуальных текстах: лингвистический код, паралингвистический код (паузы, смех), код музыки и спецэффектов, код звукокомпозиции, иконографический код, фотографический код, код плана. (по размеру, расположению и значению), коды подвижности (проксемические знаки, кинетические знаки, артикуляция знаков), графические коды и синтаксические коды. </w:t>
      </w:r>
      <w:r w:rsidRPr="00791DA8">
        <w:rPr>
          <w:rFonts w:ascii="Times New Roman" w:eastAsia="Times New Roman" w:hAnsi="Times New Roman" w:cs="Times New Roman"/>
          <w:sz w:val="28"/>
          <w:szCs w:val="28"/>
          <w:lang w:val="kk-KZ" w:eastAsia="ru-RU"/>
        </w:rPr>
        <w:t xml:space="preserve">(Подробная информация по лекции содержится в статье: </w:t>
      </w:r>
      <w:r w:rsidRPr="00EA0A74">
        <w:rPr>
          <w:rFonts w:ascii="Times New Roman" w:hAnsi="Times New Roman" w:cs="Times New Roman"/>
          <w:i/>
          <w:sz w:val="28"/>
          <w:szCs w:val="28"/>
          <w:shd w:val="clear" w:color="auto" w:fill="FFFFFF"/>
        </w:rPr>
        <w:t>Кошербаев</w:t>
      </w:r>
      <w:r w:rsidRPr="00EA0A74">
        <w:rPr>
          <w:rFonts w:ascii="Times New Roman" w:hAnsi="Times New Roman" w:cs="Times New Roman"/>
          <w:i/>
          <w:sz w:val="28"/>
          <w:szCs w:val="28"/>
          <w:shd w:val="clear" w:color="auto" w:fill="FFFFFF"/>
          <w:lang w:val="en-US"/>
        </w:rPr>
        <w:t xml:space="preserve"> </w:t>
      </w:r>
      <w:r w:rsidRPr="00EA0A74">
        <w:rPr>
          <w:rFonts w:ascii="Times New Roman" w:hAnsi="Times New Roman" w:cs="Times New Roman"/>
          <w:i/>
          <w:sz w:val="28"/>
          <w:szCs w:val="28"/>
          <w:shd w:val="clear" w:color="auto" w:fill="FFFFFF"/>
        </w:rPr>
        <w:t>Р</w:t>
      </w:r>
      <w:r w:rsidRPr="00EA0A74">
        <w:rPr>
          <w:rFonts w:ascii="Times New Roman" w:hAnsi="Times New Roman" w:cs="Times New Roman"/>
          <w:i/>
          <w:sz w:val="28"/>
          <w:szCs w:val="28"/>
          <w:shd w:val="clear" w:color="auto" w:fill="FFFFFF"/>
          <w:lang w:val="en-US"/>
        </w:rPr>
        <w:t>.</w:t>
      </w:r>
      <w:r w:rsidRPr="00EA0A74">
        <w:rPr>
          <w:rFonts w:ascii="Times New Roman" w:hAnsi="Times New Roman" w:cs="Times New Roman"/>
          <w:i/>
          <w:sz w:val="28"/>
          <w:szCs w:val="28"/>
          <w:shd w:val="clear" w:color="auto" w:fill="FFFFFF"/>
        </w:rPr>
        <w:t>Н</w:t>
      </w:r>
      <w:r w:rsidRPr="00EA0A74">
        <w:rPr>
          <w:rFonts w:ascii="Times New Roman" w:hAnsi="Times New Roman" w:cs="Times New Roman"/>
          <w:i/>
          <w:sz w:val="28"/>
          <w:szCs w:val="28"/>
          <w:shd w:val="clear" w:color="auto" w:fill="FFFFFF"/>
          <w:lang w:val="en-US"/>
        </w:rPr>
        <w:t xml:space="preserve">. </w:t>
      </w:r>
      <w:r w:rsidRPr="00EA0A74">
        <w:rPr>
          <w:rFonts w:ascii="Times New Roman" w:hAnsi="Times New Roman" w:cs="Times New Roman"/>
          <w:bCs/>
          <w:i/>
          <w:sz w:val="28"/>
          <w:szCs w:val="28"/>
          <w:bdr w:val="none" w:sz="0" w:space="0" w:color="auto" w:frame="1"/>
          <w:lang w:val="en-US"/>
        </w:rPr>
        <w:t xml:space="preserve">Innovations in audiovisual translation: in enhancement of cross-cultural aspect in modern conditions. </w:t>
      </w:r>
      <w:r w:rsidRPr="00EA0A74">
        <w:rPr>
          <w:rStyle w:val="fs21"/>
          <w:rFonts w:ascii="Times New Roman" w:hAnsi="Times New Roman" w:cs="Times New Roman"/>
          <w:bCs/>
          <w:i/>
          <w:sz w:val="28"/>
          <w:szCs w:val="28"/>
          <w:bdr w:val="none" w:sz="0" w:space="0" w:color="auto" w:frame="1"/>
          <w:lang w:val="en-US"/>
        </w:rPr>
        <w:t xml:space="preserve">Forthcoming XLinguae issue: June </w:t>
      </w:r>
      <w:r w:rsidR="007A3C69">
        <w:rPr>
          <w:rStyle w:val="fs21"/>
          <w:rFonts w:ascii="Times New Roman" w:hAnsi="Times New Roman" w:cs="Times New Roman"/>
          <w:bCs/>
          <w:i/>
          <w:sz w:val="28"/>
          <w:szCs w:val="28"/>
          <w:bdr w:val="none" w:sz="0" w:space="0" w:color="auto" w:frame="1"/>
          <w:lang w:val="en-US"/>
        </w:rPr>
        <w:t>–</w:t>
      </w:r>
      <w:r w:rsidRPr="00EA0A74">
        <w:rPr>
          <w:rStyle w:val="fs21"/>
          <w:rFonts w:ascii="Times New Roman" w:hAnsi="Times New Roman" w:cs="Times New Roman"/>
          <w:bCs/>
          <w:i/>
          <w:sz w:val="28"/>
          <w:szCs w:val="28"/>
          <w:bdr w:val="none" w:sz="0" w:space="0" w:color="auto" w:frame="1"/>
          <w:lang w:val="en-US"/>
        </w:rPr>
        <w:t xml:space="preserve"> 2022</w:t>
      </w:r>
      <w:r w:rsidR="007A3C69" w:rsidRPr="00912FB6">
        <w:rPr>
          <w:rStyle w:val="fs21"/>
          <w:rFonts w:ascii="Times New Roman" w:hAnsi="Times New Roman" w:cs="Times New Roman"/>
          <w:bCs/>
          <w:i/>
          <w:sz w:val="28"/>
          <w:szCs w:val="28"/>
          <w:bdr w:val="none" w:sz="0" w:space="0" w:color="auto" w:frame="1"/>
          <w:lang w:val="en-US"/>
        </w:rPr>
        <w:t>.</w:t>
      </w:r>
      <w:r w:rsidRPr="00EA0A74">
        <w:rPr>
          <w:rStyle w:val="fs21"/>
          <w:rFonts w:ascii="Times New Roman" w:hAnsi="Times New Roman" w:cs="Times New Roman"/>
          <w:bCs/>
          <w:i/>
          <w:sz w:val="28"/>
          <w:szCs w:val="28"/>
          <w:bdr w:val="none" w:sz="0" w:space="0" w:color="auto" w:frame="1"/>
          <w:lang w:val="en-US"/>
        </w:rPr>
        <w:t xml:space="preserve"> Call for papers in 2022</w:t>
      </w:r>
      <w:r w:rsidRPr="00EA0A74">
        <w:rPr>
          <w:rFonts w:ascii="Times New Roman" w:hAnsi="Times New Roman" w:cs="Times New Roman"/>
          <w:i/>
          <w:sz w:val="28"/>
          <w:szCs w:val="28"/>
          <w:bdr w:val="none" w:sz="0" w:space="0" w:color="auto" w:frame="1"/>
          <w:lang w:val="en-US"/>
        </w:rPr>
        <w:t xml:space="preserve"> </w:t>
      </w:r>
      <w:r w:rsidRPr="00EA0A74">
        <w:rPr>
          <w:rFonts w:ascii="Times New Roman" w:hAnsi="Times New Roman" w:cs="Times New Roman"/>
          <w:i/>
          <w:sz w:val="28"/>
          <w:szCs w:val="28"/>
          <w:bdr w:val="none" w:sz="0" w:space="0" w:color="auto" w:frame="1"/>
        </w:rPr>
        <w:t>С</w:t>
      </w:r>
      <w:r w:rsidRPr="002803F6">
        <w:rPr>
          <w:rFonts w:ascii="Times New Roman" w:hAnsi="Times New Roman" w:cs="Times New Roman"/>
          <w:i/>
          <w:sz w:val="28"/>
          <w:szCs w:val="28"/>
          <w:bdr w:val="none" w:sz="0" w:space="0" w:color="auto" w:frame="1"/>
          <w:lang w:val="en-US"/>
        </w:rPr>
        <w:t>.145-155</w:t>
      </w:r>
      <w:r w:rsidR="007A3C69" w:rsidRPr="00912FB6">
        <w:rPr>
          <w:rFonts w:ascii="Times New Roman" w:hAnsi="Times New Roman" w:cs="Times New Roman"/>
          <w:i/>
          <w:sz w:val="28"/>
          <w:szCs w:val="28"/>
          <w:bdr w:val="none" w:sz="0" w:space="0" w:color="auto" w:frame="1"/>
          <w:lang w:val="en-US"/>
        </w:rPr>
        <w:t>)</w:t>
      </w:r>
    </w:p>
    <w:p w14:paraId="3A327C3E" w14:textId="77777777" w:rsidR="007A3C69" w:rsidRPr="00912FB6" w:rsidRDefault="007A3C69" w:rsidP="00791DA8">
      <w:pPr>
        <w:spacing w:after="0" w:line="240" w:lineRule="auto"/>
        <w:ind w:firstLine="567"/>
        <w:jc w:val="both"/>
        <w:rPr>
          <w:rFonts w:ascii="Times New Roman" w:hAnsi="Times New Roman" w:cs="Times New Roman"/>
          <w:i/>
          <w:sz w:val="28"/>
          <w:szCs w:val="28"/>
          <w:lang w:val="en-US"/>
        </w:rPr>
      </w:pPr>
    </w:p>
    <w:p w14:paraId="2CB51A67" w14:textId="77777777" w:rsidR="00791DA8" w:rsidRPr="002803F6" w:rsidRDefault="00791DA8" w:rsidP="00791DA8">
      <w:pPr>
        <w:spacing w:after="0" w:line="240" w:lineRule="auto"/>
        <w:ind w:firstLine="567"/>
        <w:jc w:val="both"/>
        <w:rPr>
          <w:rFonts w:ascii="Times New Roman" w:hAnsi="Times New Roman" w:cs="Times New Roman"/>
          <w:sz w:val="28"/>
          <w:szCs w:val="28"/>
          <w:lang w:val="en-US"/>
        </w:rPr>
      </w:pPr>
      <w:r w:rsidRPr="00791DA8">
        <w:rPr>
          <w:rFonts w:ascii="Times New Roman" w:hAnsi="Times New Roman" w:cs="Times New Roman"/>
          <w:sz w:val="28"/>
          <w:szCs w:val="28"/>
          <w:lang w:val="kk-KZ"/>
        </w:rPr>
        <w:t>Рекомендуемая литература:</w:t>
      </w:r>
    </w:p>
    <w:p w14:paraId="52B2DB53" w14:textId="2ECE64A0" w:rsidR="00EA0A74" w:rsidRPr="00EA0A74" w:rsidRDefault="00791DA8" w:rsidP="00EA0A74">
      <w:pPr>
        <w:spacing w:after="0" w:line="240" w:lineRule="auto"/>
        <w:ind w:firstLine="567"/>
        <w:jc w:val="both"/>
        <w:rPr>
          <w:rFonts w:ascii="Times New Roman" w:hAnsi="Times New Roman" w:cs="Times New Roman"/>
          <w:sz w:val="28"/>
          <w:szCs w:val="28"/>
          <w:lang w:val="kk-KZ"/>
        </w:rPr>
      </w:pPr>
      <w:r w:rsidRPr="002803F6">
        <w:rPr>
          <w:rFonts w:ascii="Times New Roman" w:hAnsi="Times New Roman" w:cs="Times New Roman"/>
          <w:sz w:val="28"/>
          <w:szCs w:val="28"/>
          <w:lang w:val="en-US"/>
        </w:rPr>
        <w:t xml:space="preserve">1. </w:t>
      </w:r>
      <w:hyperlink r:id="rId206" w:history="1"/>
      <w:r w:rsidR="00EA0A74" w:rsidRPr="00EA0A74">
        <w:rPr>
          <w:rFonts w:ascii="Times New Roman" w:hAnsi="Times New Roman" w:cs="Times New Roman"/>
          <w:sz w:val="28"/>
          <w:szCs w:val="28"/>
          <w:shd w:val="clear" w:color="auto" w:fill="FFFFFF"/>
        </w:rPr>
        <w:t>Кошербаев</w:t>
      </w:r>
      <w:r w:rsidR="00EA0A74" w:rsidRPr="00EA0A74">
        <w:rPr>
          <w:rFonts w:ascii="Times New Roman" w:hAnsi="Times New Roman" w:cs="Times New Roman"/>
          <w:sz w:val="28"/>
          <w:szCs w:val="28"/>
          <w:shd w:val="clear" w:color="auto" w:fill="FFFFFF"/>
          <w:lang w:val="en-US"/>
        </w:rPr>
        <w:t xml:space="preserve"> </w:t>
      </w:r>
      <w:r w:rsidR="00EA0A74" w:rsidRPr="00EA0A74">
        <w:rPr>
          <w:rFonts w:ascii="Times New Roman" w:hAnsi="Times New Roman" w:cs="Times New Roman"/>
          <w:sz w:val="28"/>
          <w:szCs w:val="28"/>
          <w:shd w:val="clear" w:color="auto" w:fill="FFFFFF"/>
        </w:rPr>
        <w:t>Р</w:t>
      </w:r>
      <w:r w:rsidR="00EA0A74" w:rsidRPr="00EA0A74">
        <w:rPr>
          <w:rFonts w:ascii="Times New Roman" w:hAnsi="Times New Roman" w:cs="Times New Roman"/>
          <w:sz w:val="28"/>
          <w:szCs w:val="28"/>
          <w:shd w:val="clear" w:color="auto" w:fill="FFFFFF"/>
          <w:lang w:val="en-US"/>
        </w:rPr>
        <w:t>.</w:t>
      </w:r>
      <w:r w:rsidR="00EA0A74" w:rsidRPr="00EA0A74">
        <w:rPr>
          <w:rFonts w:ascii="Times New Roman" w:hAnsi="Times New Roman" w:cs="Times New Roman"/>
          <w:sz w:val="28"/>
          <w:szCs w:val="28"/>
          <w:shd w:val="clear" w:color="auto" w:fill="FFFFFF"/>
        </w:rPr>
        <w:t>Н</w:t>
      </w:r>
      <w:r w:rsidR="00EA0A74" w:rsidRPr="00EA0A74">
        <w:rPr>
          <w:rFonts w:ascii="Times New Roman" w:hAnsi="Times New Roman" w:cs="Times New Roman"/>
          <w:sz w:val="28"/>
          <w:szCs w:val="28"/>
          <w:shd w:val="clear" w:color="auto" w:fill="FFFFFF"/>
          <w:lang w:val="en-US"/>
        </w:rPr>
        <w:t xml:space="preserve">. </w:t>
      </w:r>
      <w:r w:rsidR="00EA0A74" w:rsidRPr="00EA0A74">
        <w:rPr>
          <w:rFonts w:ascii="Times New Roman" w:hAnsi="Times New Roman" w:cs="Times New Roman"/>
          <w:bCs/>
          <w:sz w:val="28"/>
          <w:szCs w:val="28"/>
          <w:bdr w:val="none" w:sz="0" w:space="0" w:color="auto" w:frame="1"/>
          <w:lang w:val="en-US"/>
        </w:rPr>
        <w:t xml:space="preserve">Innovations in audiovisual translation: in enhancement of cross-cultural aspect in modern conditions. </w:t>
      </w:r>
      <w:r w:rsidR="00EA0A74" w:rsidRPr="00EA0A74">
        <w:rPr>
          <w:rStyle w:val="fs21"/>
          <w:rFonts w:ascii="Times New Roman" w:hAnsi="Times New Roman" w:cs="Times New Roman"/>
          <w:bCs/>
          <w:sz w:val="28"/>
          <w:szCs w:val="28"/>
          <w:bdr w:val="none" w:sz="0" w:space="0" w:color="auto" w:frame="1"/>
          <w:lang w:val="en-US"/>
        </w:rPr>
        <w:t>Forthcoming</w:t>
      </w:r>
      <w:r w:rsidR="00EA0A74" w:rsidRPr="00AC6797">
        <w:rPr>
          <w:rStyle w:val="fs21"/>
          <w:rFonts w:ascii="Times New Roman" w:hAnsi="Times New Roman" w:cs="Times New Roman"/>
          <w:bCs/>
          <w:sz w:val="28"/>
          <w:szCs w:val="28"/>
          <w:bdr w:val="none" w:sz="0" w:space="0" w:color="auto" w:frame="1"/>
        </w:rPr>
        <w:t xml:space="preserve"> </w:t>
      </w:r>
      <w:r w:rsidR="00EA0A74" w:rsidRPr="00EA0A74">
        <w:rPr>
          <w:rStyle w:val="fs21"/>
          <w:rFonts w:ascii="Times New Roman" w:hAnsi="Times New Roman" w:cs="Times New Roman"/>
          <w:bCs/>
          <w:sz w:val="28"/>
          <w:szCs w:val="28"/>
          <w:bdr w:val="none" w:sz="0" w:space="0" w:color="auto" w:frame="1"/>
          <w:lang w:val="en-US"/>
        </w:rPr>
        <w:t>XLinguae</w:t>
      </w:r>
      <w:r w:rsidR="00EA0A74" w:rsidRPr="00AC6797">
        <w:rPr>
          <w:rStyle w:val="fs21"/>
          <w:rFonts w:ascii="Times New Roman" w:hAnsi="Times New Roman" w:cs="Times New Roman"/>
          <w:bCs/>
          <w:sz w:val="28"/>
          <w:szCs w:val="28"/>
          <w:bdr w:val="none" w:sz="0" w:space="0" w:color="auto" w:frame="1"/>
        </w:rPr>
        <w:t xml:space="preserve"> </w:t>
      </w:r>
      <w:r w:rsidR="00EA0A74" w:rsidRPr="00EA0A74">
        <w:rPr>
          <w:rStyle w:val="fs21"/>
          <w:rFonts w:ascii="Times New Roman" w:hAnsi="Times New Roman" w:cs="Times New Roman"/>
          <w:bCs/>
          <w:sz w:val="28"/>
          <w:szCs w:val="28"/>
          <w:bdr w:val="none" w:sz="0" w:space="0" w:color="auto" w:frame="1"/>
          <w:lang w:val="en-US"/>
        </w:rPr>
        <w:t>issue</w:t>
      </w:r>
      <w:r w:rsidR="00EA0A74" w:rsidRPr="00AC6797">
        <w:rPr>
          <w:rStyle w:val="fs21"/>
          <w:rFonts w:ascii="Times New Roman" w:hAnsi="Times New Roman" w:cs="Times New Roman"/>
          <w:bCs/>
          <w:sz w:val="28"/>
          <w:szCs w:val="28"/>
          <w:bdr w:val="none" w:sz="0" w:space="0" w:color="auto" w:frame="1"/>
        </w:rPr>
        <w:t xml:space="preserve">: </w:t>
      </w:r>
      <w:r w:rsidR="00EA0A74" w:rsidRPr="00EA0A74">
        <w:rPr>
          <w:rStyle w:val="fs21"/>
          <w:rFonts w:ascii="Times New Roman" w:hAnsi="Times New Roman" w:cs="Times New Roman"/>
          <w:bCs/>
          <w:sz w:val="28"/>
          <w:szCs w:val="28"/>
          <w:bdr w:val="none" w:sz="0" w:space="0" w:color="auto" w:frame="1"/>
          <w:lang w:val="en-US"/>
        </w:rPr>
        <w:t>June</w:t>
      </w:r>
      <w:r w:rsidR="00EA0A74" w:rsidRPr="00AC6797">
        <w:rPr>
          <w:rStyle w:val="fs21"/>
          <w:rFonts w:ascii="Times New Roman" w:hAnsi="Times New Roman" w:cs="Times New Roman"/>
          <w:bCs/>
          <w:sz w:val="28"/>
          <w:szCs w:val="28"/>
          <w:bdr w:val="none" w:sz="0" w:space="0" w:color="auto" w:frame="1"/>
        </w:rPr>
        <w:t xml:space="preserve"> - 2022 </w:t>
      </w:r>
      <w:r w:rsidR="007A3C69">
        <w:rPr>
          <w:rStyle w:val="fs21"/>
          <w:rFonts w:ascii="Times New Roman" w:hAnsi="Times New Roman" w:cs="Times New Roman"/>
          <w:bCs/>
          <w:sz w:val="28"/>
          <w:szCs w:val="28"/>
          <w:bdr w:val="none" w:sz="0" w:space="0" w:color="auto" w:frame="1"/>
        </w:rPr>
        <w:t xml:space="preserve"> </w:t>
      </w:r>
      <w:r w:rsidR="00EA0A74" w:rsidRPr="00AC6797">
        <w:rPr>
          <w:rFonts w:ascii="Times New Roman" w:hAnsi="Times New Roman" w:cs="Times New Roman"/>
          <w:sz w:val="28"/>
          <w:szCs w:val="28"/>
          <w:bdr w:val="none" w:sz="0" w:space="0" w:color="auto" w:frame="1"/>
        </w:rPr>
        <w:t xml:space="preserve"> </w:t>
      </w:r>
      <w:r w:rsidR="00EA0A74" w:rsidRPr="00EA0A74">
        <w:rPr>
          <w:rFonts w:ascii="Times New Roman" w:hAnsi="Times New Roman" w:cs="Times New Roman"/>
          <w:sz w:val="28"/>
          <w:szCs w:val="28"/>
          <w:bdr w:val="none" w:sz="0" w:space="0" w:color="auto" w:frame="1"/>
        </w:rPr>
        <w:t>С</w:t>
      </w:r>
      <w:r w:rsidR="00EA0A74" w:rsidRPr="00AC6797">
        <w:rPr>
          <w:rFonts w:ascii="Times New Roman" w:hAnsi="Times New Roman" w:cs="Times New Roman"/>
          <w:sz w:val="28"/>
          <w:szCs w:val="28"/>
          <w:bdr w:val="none" w:sz="0" w:space="0" w:color="auto" w:frame="1"/>
        </w:rPr>
        <w:t>.145-155</w:t>
      </w:r>
    </w:p>
    <w:p w14:paraId="40947AA9" w14:textId="16755E46" w:rsidR="00AC6797" w:rsidRPr="00830D04" w:rsidRDefault="00AC6797" w:rsidP="00AC6797">
      <w:pPr>
        <w:tabs>
          <w:tab w:val="left" w:pos="965"/>
        </w:tabs>
        <w:spacing w:after="0" w:line="240" w:lineRule="auto"/>
        <w:jc w:val="both"/>
        <w:rPr>
          <w:rFonts w:ascii="Times New Roman" w:eastAsia="Times New Roman" w:hAnsi="Times New Roman" w:cs="Times New Roman"/>
          <w:i/>
          <w:iCs/>
          <w:sz w:val="28"/>
          <w:szCs w:val="28"/>
        </w:rPr>
      </w:pPr>
      <w:r>
        <w:t xml:space="preserve">            </w:t>
      </w:r>
      <w:r w:rsidRPr="00AC6797">
        <w:rPr>
          <w:rFonts w:ascii="Times New Roman" w:hAnsi="Times New Roman" w:cs="Times New Roman"/>
          <w:sz w:val="28"/>
          <w:szCs w:val="28"/>
        </w:rPr>
        <w:t>2.</w:t>
      </w:r>
      <w:r w:rsidRPr="00AC6797">
        <w:rPr>
          <w:rFonts w:ascii="Times New Roman" w:eastAsia="Times New Roman" w:hAnsi="Times New Roman" w:cs="Times New Roman"/>
          <w:sz w:val="27"/>
          <w:szCs w:val="27"/>
        </w:rPr>
        <w:t xml:space="preserve"> </w:t>
      </w:r>
      <w:r w:rsidRPr="00830D04">
        <w:rPr>
          <w:rFonts w:ascii="Times New Roman" w:eastAsia="Times New Roman" w:hAnsi="Times New Roman" w:cs="Times New Roman"/>
          <w:sz w:val="28"/>
          <w:szCs w:val="28"/>
        </w:rPr>
        <w:t xml:space="preserve">Лотман Ю.М. О метаязыке типологических описаний культуры. // </w:t>
      </w:r>
      <w:r w:rsidRPr="00830D04">
        <w:rPr>
          <w:rFonts w:ascii="Times New Roman" w:eastAsia="Times New Roman" w:hAnsi="Times New Roman" w:cs="Times New Roman"/>
          <w:iCs/>
          <w:sz w:val="28"/>
          <w:szCs w:val="28"/>
        </w:rPr>
        <w:t>том</w:t>
      </w:r>
      <w:r w:rsidRPr="004216D8">
        <w:rPr>
          <w:rFonts w:ascii="Times New Roman" w:eastAsia="Times New Roman" w:hAnsi="Times New Roman" w:cs="Times New Roman"/>
          <w:iCs/>
          <w:sz w:val="28"/>
          <w:szCs w:val="28"/>
        </w:rPr>
        <w:t>-1</w:t>
      </w:r>
      <w:r w:rsidRPr="00830D04">
        <w:rPr>
          <w:rFonts w:ascii="Times New Roman" w:eastAsia="Times New Roman" w:hAnsi="Times New Roman" w:cs="Times New Roman"/>
          <w:i/>
          <w:iCs/>
          <w:sz w:val="28"/>
          <w:szCs w:val="28"/>
        </w:rPr>
        <w:t xml:space="preserve">, </w:t>
      </w:r>
    </w:p>
    <w:p w14:paraId="1B327B6A" w14:textId="60BF93F1" w:rsidR="00AC6797" w:rsidRPr="006A3263" w:rsidRDefault="00AC6797" w:rsidP="00AC6797">
      <w:pPr>
        <w:tabs>
          <w:tab w:val="left" w:pos="965"/>
        </w:tabs>
        <w:spacing w:after="0" w:line="240" w:lineRule="auto"/>
        <w:jc w:val="both"/>
        <w:rPr>
          <w:rFonts w:ascii="Times New Roman" w:eastAsia="Times New Roman" w:hAnsi="Times New Roman" w:cs="Times New Roman"/>
          <w:iCs/>
          <w:sz w:val="27"/>
          <w:szCs w:val="27"/>
        </w:rPr>
      </w:pPr>
      <w:r w:rsidRPr="00830D04">
        <w:rPr>
          <w:rFonts w:ascii="Times New Roman" w:eastAsia="Times New Roman" w:hAnsi="Times New Roman" w:cs="Times New Roman"/>
          <w:iCs/>
          <w:sz w:val="28"/>
          <w:szCs w:val="28"/>
        </w:rPr>
        <w:t>Таллин, 1992. - Т.1. С. 386 – 392</w:t>
      </w:r>
      <w:r w:rsidRPr="006A3263">
        <w:rPr>
          <w:rFonts w:ascii="Times New Roman" w:eastAsia="Times New Roman" w:hAnsi="Times New Roman" w:cs="Times New Roman"/>
          <w:iCs/>
          <w:sz w:val="27"/>
          <w:szCs w:val="27"/>
        </w:rPr>
        <w:t xml:space="preserve"> </w:t>
      </w:r>
    </w:p>
    <w:p w14:paraId="339B279B" w14:textId="341FFA66" w:rsidR="00AC6797" w:rsidRDefault="003E0F62" w:rsidP="00791DA8">
      <w:pPr>
        <w:spacing w:after="0" w:line="240" w:lineRule="auto"/>
        <w:ind w:firstLine="567"/>
        <w:jc w:val="both"/>
        <w:rPr>
          <w:rFonts w:ascii="Times New Roman" w:hAnsi="Times New Roman" w:cs="Times New Roman"/>
          <w:sz w:val="28"/>
          <w:szCs w:val="28"/>
          <w:lang w:val="kk-KZ"/>
        </w:rPr>
      </w:pPr>
      <w:hyperlink r:id="rId207" w:history="1"/>
    </w:p>
    <w:p w14:paraId="211C241D" w14:textId="77777777" w:rsidR="00BD6D7A" w:rsidRPr="00056196" w:rsidRDefault="001E2025" w:rsidP="001E2025">
      <w:pPr>
        <w:spacing w:after="0" w:line="240" w:lineRule="auto"/>
        <w:jc w:val="both"/>
        <w:rPr>
          <w:rFonts w:ascii="Times New Roman" w:eastAsia="Times New Roman" w:hAnsi="Times New Roman" w:cs="Times New Roman"/>
          <w:i/>
          <w:sz w:val="28"/>
          <w:szCs w:val="28"/>
          <w:lang w:val="kk-KZ"/>
        </w:rPr>
      </w:pPr>
      <w:r w:rsidRPr="00056196">
        <w:rPr>
          <w:rFonts w:ascii="Times New Roman" w:eastAsia="Times New Roman" w:hAnsi="Times New Roman" w:cs="Times New Roman"/>
          <w:i/>
          <w:sz w:val="28"/>
          <w:szCs w:val="28"/>
          <w:lang w:val="kk-KZ"/>
        </w:rPr>
        <w:lastRenderedPageBreak/>
        <w:t xml:space="preserve">Таблица В 3 </w:t>
      </w:r>
    </w:p>
    <w:p w14:paraId="16E1C85E" w14:textId="11154307" w:rsidR="00A00392" w:rsidRDefault="00A00392" w:rsidP="001E2025">
      <w:pPr>
        <w:spacing w:after="0" w:line="240" w:lineRule="auto"/>
        <w:jc w:val="both"/>
        <w:rPr>
          <w:rFonts w:ascii="Times New Roman" w:hAnsi="Times New Roman" w:cs="Times New Roman"/>
          <w:b/>
          <w:sz w:val="28"/>
          <w:szCs w:val="28"/>
          <w:lang w:val="kk-KZ"/>
        </w:rPr>
      </w:pPr>
      <w:r w:rsidRPr="001E2025">
        <w:rPr>
          <w:rFonts w:ascii="Times New Roman" w:hAnsi="Times New Roman" w:cs="Times New Roman"/>
          <w:sz w:val="28"/>
          <w:szCs w:val="28"/>
          <w:lang w:val="kk-KZ"/>
        </w:rPr>
        <w:t>Методики организации свободных занятий по творчеству Д.Снегина, Н.Лушниковой и З.Чумаковой</w:t>
      </w:r>
      <w:r w:rsidRPr="001E2025">
        <w:rPr>
          <w:rFonts w:ascii="Times New Roman" w:hAnsi="Times New Roman" w:cs="Times New Roman"/>
          <w:b/>
          <w:sz w:val="28"/>
          <w:szCs w:val="28"/>
          <w:lang w:val="kk-KZ"/>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95"/>
        <w:gridCol w:w="2693"/>
        <w:gridCol w:w="1134"/>
        <w:gridCol w:w="1417"/>
      </w:tblGrid>
      <w:tr w:rsidR="00B15F8C" w:rsidRPr="001E2025" w14:paraId="0245883D" w14:textId="77777777" w:rsidTr="002D0036">
        <w:trPr>
          <w:trHeight w:val="572"/>
        </w:trPr>
        <w:tc>
          <w:tcPr>
            <w:tcW w:w="4395" w:type="dxa"/>
          </w:tcPr>
          <w:p w14:paraId="5A9226DB" w14:textId="77777777" w:rsidR="00B15F8C" w:rsidRPr="001E2025" w:rsidRDefault="00B15F8C" w:rsidP="00897741">
            <w:pPr>
              <w:pStyle w:val="a3"/>
              <w:spacing w:before="0" w:beforeAutospacing="0" w:after="0" w:afterAutospacing="0"/>
              <w:jc w:val="center"/>
              <w:rPr>
                <w:lang w:val="kk-KZ"/>
              </w:rPr>
            </w:pPr>
            <w:r w:rsidRPr="001E2025">
              <w:rPr>
                <w:rStyle w:val="ac"/>
                <w:b w:val="0"/>
                <w:bCs w:val="0"/>
              </w:rPr>
              <w:t>Деятельность учителя</w:t>
            </w:r>
          </w:p>
        </w:tc>
        <w:tc>
          <w:tcPr>
            <w:tcW w:w="2693" w:type="dxa"/>
          </w:tcPr>
          <w:p w14:paraId="33E9902D" w14:textId="77777777" w:rsidR="00B15F8C" w:rsidRPr="001E2025" w:rsidRDefault="00B15F8C" w:rsidP="00897741">
            <w:pPr>
              <w:pStyle w:val="a3"/>
              <w:spacing w:before="0" w:beforeAutospacing="0" w:after="0" w:afterAutospacing="0"/>
              <w:jc w:val="center"/>
              <w:rPr>
                <w:lang w:val="kk-KZ"/>
              </w:rPr>
            </w:pPr>
            <w:r w:rsidRPr="001E2025">
              <w:rPr>
                <w:rStyle w:val="ac"/>
                <w:b w:val="0"/>
                <w:bCs w:val="0"/>
              </w:rPr>
              <w:t>Деятельность обучающихся</w:t>
            </w:r>
          </w:p>
        </w:tc>
        <w:tc>
          <w:tcPr>
            <w:tcW w:w="1134" w:type="dxa"/>
          </w:tcPr>
          <w:p w14:paraId="224CE86A" w14:textId="77777777" w:rsidR="00B15F8C" w:rsidRPr="001E2025" w:rsidRDefault="00B15F8C" w:rsidP="00897741">
            <w:pPr>
              <w:spacing w:after="0" w:line="240" w:lineRule="auto"/>
              <w:jc w:val="center"/>
              <w:rPr>
                <w:rFonts w:ascii="Times New Roman" w:hAnsi="Times New Roman" w:cs="Times New Roman"/>
                <w:sz w:val="24"/>
                <w:szCs w:val="24"/>
                <w:lang w:val="en-US"/>
              </w:rPr>
            </w:pPr>
            <w:r w:rsidRPr="001E2025">
              <w:rPr>
                <w:rFonts w:ascii="Times New Roman" w:hAnsi="Times New Roman" w:cs="Times New Roman"/>
                <w:sz w:val="24"/>
                <w:szCs w:val="24"/>
              </w:rPr>
              <w:t xml:space="preserve">Оценивание </w:t>
            </w:r>
          </w:p>
        </w:tc>
        <w:tc>
          <w:tcPr>
            <w:tcW w:w="1417" w:type="dxa"/>
          </w:tcPr>
          <w:p w14:paraId="7B7CEAB8" w14:textId="77777777" w:rsidR="00B15F8C" w:rsidRPr="001E2025" w:rsidRDefault="00B15F8C" w:rsidP="00897741">
            <w:pPr>
              <w:spacing w:after="0" w:line="240" w:lineRule="auto"/>
              <w:jc w:val="center"/>
              <w:rPr>
                <w:rFonts w:ascii="Times New Roman" w:hAnsi="Times New Roman" w:cs="Times New Roman"/>
                <w:sz w:val="24"/>
                <w:szCs w:val="24"/>
                <w:lang w:val="en-US"/>
              </w:rPr>
            </w:pPr>
            <w:r w:rsidRPr="001E2025">
              <w:rPr>
                <w:rFonts w:ascii="Times New Roman" w:hAnsi="Times New Roman" w:cs="Times New Roman"/>
                <w:sz w:val="24"/>
                <w:szCs w:val="24"/>
              </w:rPr>
              <w:t>Ресурсы</w:t>
            </w:r>
          </w:p>
        </w:tc>
      </w:tr>
      <w:tr w:rsidR="00B15F8C" w:rsidRPr="001E2025" w14:paraId="4D860C9F" w14:textId="77777777" w:rsidTr="002D0036">
        <w:trPr>
          <w:trHeight w:val="70"/>
        </w:trPr>
        <w:tc>
          <w:tcPr>
            <w:tcW w:w="4395" w:type="dxa"/>
          </w:tcPr>
          <w:p w14:paraId="40883525" w14:textId="77777777" w:rsidR="00B15F8C" w:rsidRPr="001E2025" w:rsidRDefault="00B15F8C" w:rsidP="00897741">
            <w:pPr>
              <w:spacing w:after="0" w:line="240" w:lineRule="auto"/>
              <w:jc w:val="center"/>
              <w:rPr>
                <w:rFonts w:ascii="Times New Roman" w:hAnsi="Times New Roman" w:cs="Times New Roman"/>
                <w:sz w:val="24"/>
                <w:szCs w:val="24"/>
                <w:lang w:eastAsia="en-GB"/>
              </w:rPr>
            </w:pPr>
            <w:r>
              <w:rPr>
                <w:rFonts w:ascii="Times New Roman" w:hAnsi="Times New Roman" w:cs="Times New Roman"/>
                <w:sz w:val="24"/>
                <w:szCs w:val="24"/>
                <w:lang w:eastAsia="en-GB"/>
              </w:rPr>
              <w:t>1</w:t>
            </w:r>
          </w:p>
        </w:tc>
        <w:tc>
          <w:tcPr>
            <w:tcW w:w="2693" w:type="dxa"/>
          </w:tcPr>
          <w:p w14:paraId="446BB3FF" w14:textId="77777777" w:rsidR="00B15F8C" w:rsidRPr="001E2025" w:rsidRDefault="00B15F8C" w:rsidP="00897741">
            <w:pPr>
              <w:tabs>
                <w:tab w:val="left" w:pos="198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Pr>
          <w:p w14:paraId="72E50929" w14:textId="77777777" w:rsidR="00B15F8C" w:rsidRPr="001E2025" w:rsidRDefault="00B15F8C" w:rsidP="008977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417" w:type="dxa"/>
          </w:tcPr>
          <w:p w14:paraId="579D6DB1" w14:textId="77777777" w:rsidR="00B15F8C" w:rsidRPr="001E2025" w:rsidRDefault="00B15F8C" w:rsidP="0089774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B15F8C" w:rsidRPr="001E2025" w14:paraId="4D9A0C59" w14:textId="77777777" w:rsidTr="002D0036">
        <w:trPr>
          <w:trHeight w:val="1280"/>
        </w:trPr>
        <w:tc>
          <w:tcPr>
            <w:tcW w:w="4395" w:type="dxa"/>
            <w:tcBorders>
              <w:bottom w:val="single" w:sz="4" w:space="0" w:color="auto"/>
            </w:tcBorders>
          </w:tcPr>
          <w:p w14:paraId="2A9F0A20" w14:textId="77777777" w:rsidR="00B15F8C" w:rsidRPr="001E2025" w:rsidRDefault="00B15F8C" w:rsidP="00897741">
            <w:pPr>
              <w:spacing w:after="0" w:line="240" w:lineRule="auto"/>
              <w:jc w:val="both"/>
              <w:rPr>
                <w:rFonts w:ascii="Times New Roman" w:hAnsi="Times New Roman" w:cs="Times New Roman"/>
                <w:sz w:val="24"/>
                <w:szCs w:val="24"/>
                <w:lang w:eastAsia="en-GB"/>
              </w:rPr>
            </w:pPr>
            <w:r w:rsidRPr="001E2025">
              <w:rPr>
                <w:rFonts w:ascii="Times New Roman" w:hAnsi="Times New Roman" w:cs="Times New Roman"/>
                <w:sz w:val="24"/>
                <w:szCs w:val="24"/>
                <w:lang w:val="en-US" w:eastAsia="en-GB"/>
              </w:rPr>
              <w:t>I</w:t>
            </w:r>
            <w:r w:rsidRPr="001E2025">
              <w:rPr>
                <w:rFonts w:ascii="Times New Roman" w:hAnsi="Times New Roman" w:cs="Times New Roman"/>
                <w:sz w:val="24"/>
                <w:szCs w:val="24"/>
                <w:lang w:eastAsia="en-GB"/>
              </w:rPr>
              <w:t>. Организационный момент.</w:t>
            </w:r>
          </w:p>
          <w:p w14:paraId="325449B7" w14:textId="77777777" w:rsidR="00B15F8C" w:rsidRPr="001E2025" w:rsidRDefault="00B15F8C" w:rsidP="00897741">
            <w:pPr>
              <w:spacing w:after="0" w:line="240" w:lineRule="auto"/>
              <w:jc w:val="both"/>
              <w:rPr>
                <w:rFonts w:ascii="Times New Roman" w:hAnsi="Times New Roman" w:cs="Times New Roman"/>
                <w:sz w:val="24"/>
                <w:szCs w:val="24"/>
              </w:rPr>
            </w:pPr>
            <w:r w:rsidRPr="001E2025">
              <w:rPr>
                <w:rFonts w:ascii="Times New Roman" w:hAnsi="Times New Roman" w:cs="Times New Roman"/>
                <w:sz w:val="24"/>
                <w:szCs w:val="24"/>
              </w:rPr>
              <w:t>Создание коллаборативной среды:</w:t>
            </w:r>
          </w:p>
          <w:p w14:paraId="669CAE05" w14:textId="77777777" w:rsidR="00B15F8C" w:rsidRPr="001E2025" w:rsidRDefault="00B15F8C" w:rsidP="00897741">
            <w:pPr>
              <w:spacing w:after="0" w:line="240" w:lineRule="auto"/>
              <w:jc w:val="both"/>
              <w:rPr>
                <w:rFonts w:ascii="Times New Roman" w:hAnsi="Times New Roman" w:cs="Times New Roman"/>
                <w:sz w:val="24"/>
                <w:szCs w:val="24"/>
              </w:rPr>
            </w:pPr>
            <w:r w:rsidRPr="001E2025">
              <w:rPr>
                <w:rFonts w:ascii="Times New Roman" w:hAnsi="Times New Roman" w:cs="Times New Roman"/>
                <w:sz w:val="24"/>
                <w:szCs w:val="24"/>
              </w:rPr>
              <w:t>Повернитесь лицом к соседу и скажите ему:</w:t>
            </w:r>
          </w:p>
          <w:p w14:paraId="23CCED08" w14:textId="77777777" w:rsidR="00B15F8C" w:rsidRPr="001E2025" w:rsidRDefault="00B15F8C" w:rsidP="00897741">
            <w:pPr>
              <w:spacing w:after="0" w:line="240" w:lineRule="auto"/>
              <w:jc w:val="both"/>
              <w:rPr>
                <w:rFonts w:ascii="Times New Roman" w:hAnsi="Times New Roman" w:cs="Times New Roman"/>
                <w:sz w:val="24"/>
                <w:szCs w:val="24"/>
              </w:rPr>
            </w:pPr>
            <w:r w:rsidRPr="001E2025">
              <w:rPr>
                <w:rFonts w:ascii="Times New Roman" w:hAnsi="Times New Roman" w:cs="Times New Roman"/>
                <w:sz w:val="24"/>
                <w:szCs w:val="24"/>
              </w:rPr>
              <w:t xml:space="preserve"> -Я желаю тебе добра! Если будет тебе трудно, я помогу!</w:t>
            </w:r>
          </w:p>
          <w:p w14:paraId="07ADFF03" w14:textId="0D66F996" w:rsidR="00B15F8C" w:rsidRPr="001E2025" w:rsidRDefault="00B15F8C" w:rsidP="00897741">
            <w:pPr>
              <w:spacing w:after="0" w:line="240" w:lineRule="auto"/>
              <w:jc w:val="both"/>
              <w:rPr>
                <w:rFonts w:ascii="Times New Roman" w:hAnsi="Times New Roman" w:cs="Times New Roman"/>
                <w:sz w:val="24"/>
                <w:szCs w:val="24"/>
              </w:rPr>
            </w:pPr>
            <w:r w:rsidRPr="001E2025">
              <w:rPr>
                <w:rFonts w:ascii="Times New Roman" w:hAnsi="Times New Roman" w:cs="Times New Roman"/>
                <w:sz w:val="24"/>
                <w:szCs w:val="24"/>
              </w:rPr>
              <w:t xml:space="preserve">- </w:t>
            </w:r>
            <w:r w:rsidRPr="001E2025">
              <w:rPr>
                <w:rFonts w:ascii="Times New Roman" w:hAnsi="Times New Roman" w:cs="Times New Roman"/>
                <w:sz w:val="24"/>
                <w:szCs w:val="24"/>
                <w:lang w:val="kk-KZ"/>
              </w:rPr>
              <w:t xml:space="preserve">Студенты </w:t>
            </w:r>
            <w:r w:rsidRPr="001E2025">
              <w:rPr>
                <w:rFonts w:ascii="Times New Roman" w:hAnsi="Times New Roman" w:cs="Times New Roman"/>
                <w:sz w:val="24"/>
                <w:szCs w:val="24"/>
              </w:rPr>
              <w:t>готовы к работе</w:t>
            </w:r>
            <w:r w:rsidR="00056196">
              <w:rPr>
                <w:rFonts w:ascii="Times New Roman" w:hAnsi="Times New Roman" w:cs="Times New Roman"/>
                <w:sz w:val="24"/>
                <w:szCs w:val="24"/>
              </w:rPr>
              <w:t>?</w:t>
            </w:r>
          </w:p>
        </w:tc>
        <w:tc>
          <w:tcPr>
            <w:tcW w:w="2693" w:type="dxa"/>
            <w:tcBorders>
              <w:bottom w:val="single" w:sz="4" w:space="0" w:color="auto"/>
            </w:tcBorders>
          </w:tcPr>
          <w:p w14:paraId="391CC4EC" w14:textId="77777777" w:rsidR="00B15F8C" w:rsidRPr="001E2025" w:rsidRDefault="00B15F8C" w:rsidP="00897741">
            <w:pPr>
              <w:tabs>
                <w:tab w:val="left" w:pos="1985"/>
              </w:tabs>
              <w:spacing w:after="0" w:line="240" w:lineRule="auto"/>
              <w:rPr>
                <w:rFonts w:ascii="Times New Roman" w:hAnsi="Times New Roman" w:cs="Times New Roman"/>
                <w:sz w:val="24"/>
                <w:szCs w:val="24"/>
              </w:rPr>
            </w:pPr>
            <w:r w:rsidRPr="001E2025">
              <w:rPr>
                <w:rFonts w:ascii="Times New Roman" w:hAnsi="Times New Roman" w:cs="Times New Roman"/>
                <w:sz w:val="24"/>
                <w:szCs w:val="24"/>
              </w:rPr>
              <w:t>Улыбаются и пожимают друг другу руки</w:t>
            </w:r>
          </w:p>
        </w:tc>
        <w:tc>
          <w:tcPr>
            <w:tcW w:w="1134" w:type="dxa"/>
            <w:tcBorders>
              <w:bottom w:val="single" w:sz="4" w:space="0" w:color="auto"/>
            </w:tcBorders>
          </w:tcPr>
          <w:p w14:paraId="1FBB595E" w14:textId="77777777" w:rsidR="00B15F8C" w:rsidRPr="001E2025" w:rsidRDefault="00B15F8C" w:rsidP="00897741">
            <w:pPr>
              <w:spacing w:after="0" w:line="240" w:lineRule="auto"/>
              <w:jc w:val="both"/>
              <w:rPr>
                <w:rFonts w:ascii="Times New Roman" w:hAnsi="Times New Roman" w:cs="Times New Roman"/>
                <w:sz w:val="24"/>
                <w:szCs w:val="24"/>
              </w:rPr>
            </w:pPr>
          </w:p>
          <w:p w14:paraId="7160377F" w14:textId="77777777" w:rsidR="00B15F8C" w:rsidRPr="001E2025" w:rsidRDefault="00B15F8C" w:rsidP="00897741">
            <w:pPr>
              <w:spacing w:after="0" w:line="240" w:lineRule="auto"/>
              <w:jc w:val="both"/>
              <w:rPr>
                <w:rFonts w:ascii="Times New Roman" w:hAnsi="Times New Roman" w:cs="Times New Roman"/>
                <w:sz w:val="24"/>
                <w:szCs w:val="24"/>
              </w:rPr>
            </w:pPr>
          </w:p>
        </w:tc>
        <w:tc>
          <w:tcPr>
            <w:tcW w:w="1417" w:type="dxa"/>
            <w:tcBorders>
              <w:bottom w:val="single" w:sz="4" w:space="0" w:color="auto"/>
            </w:tcBorders>
          </w:tcPr>
          <w:p w14:paraId="133E06DD" w14:textId="77777777" w:rsidR="00B15F8C" w:rsidRPr="001E2025" w:rsidRDefault="00B15F8C" w:rsidP="00897741">
            <w:pPr>
              <w:spacing w:after="0" w:line="240" w:lineRule="auto"/>
              <w:jc w:val="both"/>
              <w:rPr>
                <w:rFonts w:ascii="Times New Roman" w:hAnsi="Times New Roman" w:cs="Times New Roman"/>
                <w:sz w:val="24"/>
                <w:szCs w:val="24"/>
              </w:rPr>
            </w:pPr>
          </w:p>
        </w:tc>
      </w:tr>
      <w:tr w:rsidR="00B15F8C" w:rsidRPr="001E2025" w14:paraId="7DEE57F6" w14:textId="77777777" w:rsidTr="002D0036">
        <w:trPr>
          <w:trHeight w:val="3015"/>
        </w:trPr>
        <w:tc>
          <w:tcPr>
            <w:tcW w:w="4395" w:type="dxa"/>
            <w:tcBorders>
              <w:bottom w:val="nil"/>
            </w:tcBorders>
          </w:tcPr>
          <w:p w14:paraId="29D897C9" w14:textId="77777777" w:rsidR="00B15F8C" w:rsidRPr="001E2025" w:rsidRDefault="00B15F8C" w:rsidP="00897741">
            <w:pPr>
              <w:spacing w:after="0" w:line="240" w:lineRule="auto"/>
              <w:jc w:val="both"/>
              <w:rPr>
                <w:rFonts w:ascii="Times New Roman" w:hAnsi="Times New Roman" w:cs="Times New Roman"/>
                <w:sz w:val="24"/>
                <w:szCs w:val="24"/>
                <w:lang w:eastAsia="en-GB"/>
              </w:rPr>
            </w:pPr>
            <w:r w:rsidRPr="001E2025">
              <w:rPr>
                <w:rFonts w:ascii="Times New Roman" w:hAnsi="Times New Roman" w:cs="Times New Roman"/>
                <w:sz w:val="24"/>
                <w:szCs w:val="24"/>
                <w:lang w:val="en-US" w:eastAsia="en-GB"/>
              </w:rPr>
              <w:t>II</w:t>
            </w:r>
            <w:r w:rsidRPr="001E2025">
              <w:rPr>
                <w:rFonts w:ascii="Times New Roman" w:hAnsi="Times New Roman" w:cs="Times New Roman"/>
                <w:sz w:val="24"/>
                <w:szCs w:val="24"/>
                <w:lang w:eastAsia="en-GB"/>
              </w:rPr>
              <w:t xml:space="preserve">. Актуализация знаний. </w:t>
            </w:r>
          </w:p>
          <w:p w14:paraId="45CD3479" w14:textId="7D5096D3" w:rsidR="00B15F8C" w:rsidRPr="001E2025" w:rsidRDefault="00B15F8C" w:rsidP="00897741">
            <w:pPr>
              <w:pStyle w:val="a3"/>
              <w:spacing w:before="0" w:beforeAutospacing="0" w:after="0" w:afterAutospacing="0"/>
            </w:pPr>
            <w:r w:rsidRPr="001E2025">
              <w:t>Задание 1.Метод «П</w:t>
            </w:r>
            <w:r>
              <w:rPr>
                <w:lang w:val="kk-KZ"/>
              </w:rPr>
              <w:t xml:space="preserve">рогнозирования: определите, </w:t>
            </w:r>
            <w:r w:rsidRPr="001E2025">
              <w:t>что здесь зашифровано:</w:t>
            </w:r>
          </w:p>
          <w:p w14:paraId="6C62E7E3" w14:textId="77777777" w:rsidR="00B15F8C" w:rsidRPr="001E2025" w:rsidRDefault="00B15F8C" w:rsidP="00897741">
            <w:pPr>
              <w:autoSpaceDE w:val="0"/>
              <w:autoSpaceDN w:val="0"/>
              <w:adjustRightInd w:val="0"/>
              <w:spacing w:after="0" w:line="240" w:lineRule="auto"/>
              <w:rPr>
                <w:rFonts w:ascii="Times New Roman" w:hAnsi="Times New Roman" w:cs="Times New Roman"/>
                <w:sz w:val="24"/>
                <w:szCs w:val="24"/>
              </w:rPr>
            </w:pPr>
            <w:r w:rsidRPr="001E2025">
              <w:rPr>
                <w:rFonts w:ascii="Times New Roman" w:hAnsi="Times New Roman" w:cs="Times New Roman"/>
                <w:sz w:val="24"/>
                <w:szCs w:val="24"/>
              </w:rPr>
              <w:t xml:space="preserve"> </w:t>
            </w:r>
            <w:r w:rsidRPr="001E2025">
              <w:rPr>
                <w:rFonts w:ascii="Times New Roman" w:hAnsi="Times New Roman" w:cs="Times New Roman"/>
                <w:noProof/>
                <w:sz w:val="24"/>
                <w:szCs w:val="24"/>
                <w:lang w:eastAsia="ru-RU"/>
              </w:rPr>
              <w:drawing>
                <wp:inline distT="0" distB="0" distL="0" distR="0" wp14:anchorId="3BB16D2E" wp14:editId="3AD90CEA">
                  <wp:extent cx="2847975" cy="8572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52205" cy="858523"/>
                          </a:xfrm>
                          <a:prstGeom prst="rect">
                            <a:avLst/>
                          </a:prstGeom>
                          <a:noFill/>
                          <a:ln>
                            <a:noFill/>
                          </a:ln>
                        </pic:spPr>
                      </pic:pic>
                    </a:graphicData>
                  </a:graphic>
                </wp:inline>
              </w:drawing>
            </w:r>
            <w:r w:rsidRPr="001E2025">
              <w:rPr>
                <w:rFonts w:ascii="Times New Roman" w:hAnsi="Times New Roman" w:cs="Times New Roman"/>
                <w:sz w:val="24"/>
                <w:szCs w:val="24"/>
              </w:rPr>
              <w:t xml:space="preserve"> </w:t>
            </w:r>
          </w:p>
          <w:p w14:paraId="2966D8D1" w14:textId="77777777" w:rsidR="00B15F8C" w:rsidRPr="001E2025" w:rsidRDefault="00B15F8C" w:rsidP="00897741">
            <w:pPr>
              <w:autoSpaceDE w:val="0"/>
              <w:autoSpaceDN w:val="0"/>
              <w:adjustRightInd w:val="0"/>
              <w:spacing w:after="0" w:line="240" w:lineRule="auto"/>
              <w:rPr>
                <w:rFonts w:ascii="Times New Roman" w:hAnsi="Times New Roman" w:cs="Times New Roman"/>
                <w:sz w:val="24"/>
                <w:szCs w:val="24"/>
              </w:rPr>
            </w:pPr>
            <w:r w:rsidRPr="001E2025">
              <w:rPr>
                <w:rFonts w:ascii="Times New Roman" w:hAnsi="Times New Roman" w:cs="Times New Roman"/>
                <w:sz w:val="24"/>
                <w:szCs w:val="24"/>
                <w:lang w:val="kk-KZ"/>
              </w:rPr>
              <w:t xml:space="preserve">Задание 2. </w:t>
            </w:r>
            <w:r w:rsidRPr="001E2025">
              <w:rPr>
                <w:rFonts w:ascii="Times New Roman" w:hAnsi="Times New Roman" w:cs="Times New Roman"/>
                <w:sz w:val="24"/>
                <w:szCs w:val="24"/>
              </w:rPr>
              <w:t>Прием «Мозаик</w:t>
            </w:r>
            <w:r w:rsidRPr="001E2025">
              <w:rPr>
                <w:rFonts w:ascii="Times New Roman" w:hAnsi="Times New Roman" w:cs="Times New Roman"/>
                <w:sz w:val="24"/>
                <w:szCs w:val="24"/>
                <w:lang w:val="kk-KZ"/>
              </w:rPr>
              <w:t>и</w:t>
            </w:r>
            <w:r w:rsidRPr="001E2025">
              <w:rPr>
                <w:rFonts w:ascii="Times New Roman" w:hAnsi="Times New Roman" w:cs="Times New Roman"/>
                <w:sz w:val="24"/>
                <w:szCs w:val="24"/>
              </w:rPr>
              <w:t>».</w:t>
            </w:r>
          </w:p>
          <w:p w14:paraId="1C4E903A" w14:textId="7C209F85" w:rsidR="00B15F8C" w:rsidRPr="001E2025" w:rsidRDefault="00B15F8C" w:rsidP="00B15F8C">
            <w:pPr>
              <w:autoSpaceDE w:val="0"/>
              <w:autoSpaceDN w:val="0"/>
              <w:adjustRightInd w:val="0"/>
              <w:spacing w:after="0" w:line="240" w:lineRule="auto"/>
              <w:rPr>
                <w:rFonts w:ascii="Times New Roman" w:hAnsi="Times New Roman" w:cs="Times New Roman"/>
                <w:sz w:val="24"/>
                <w:szCs w:val="24"/>
                <w:lang w:eastAsia="en-GB"/>
              </w:rPr>
            </w:pPr>
            <w:r w:rsidRPr="001E2025">
              <w:rPr>
                <w:rFonts w:ascii="Times New Roman" w:hAnsi="Times New Roman" w:cs="Times New Roman"/>
                <w:sz w:val="24"/>
                <w:szCs w:val="24"/>
                <w:lang w:val="kk-KZ"/>
              </w:rPr>
              <w:t>Студенты о</w:t>
            </w:r>
            <w:r w:rsidRPr="001E2025">
              <w:rPr>
                <w:rFonts w:ascii="Times New Roman" w:hAnsi="Times New Roman" w:cs="Times New Roman"/>
                <w:sz w:val="24"/>
                <w:szCs w:val="24"/>
              </w:rPr>
              <w:t>бъединяются в группы согласно карточкам.</w:t>
            </w:r>
          </w:p>
        </w:tc>
        <w:tc>
          <w:tcPr>
            <w:tcW w:w="2693" w:type="dxa"/>
            <w:tcBorders>
              <w:bottom w:val="nil"/>
            </w:tcBorders>
          </w:tcPr>
          <w:p w14:paraId="217D0850" w14:textId="19CB5ADA" w:rsidR="00B15F8C" w:rsidRPr="001E2025" w:rsidRDefault="00B15F8C" w:rsidP="00FD52FF">
            <w:pPr>
              <w:tabs>
                <w:tab w:val="left" w:pos="1985"/>
              </w:tabs>
              <w:spacing w:after="0" w:line="240" w:lineRule="auto"/>
              <w:rPr>
                <w:rFonts w:ascii="Times New Roman" w:hAnsi="Times New Roman" w:cs="Times New Roman"/>
                <w:sz w:val="24"/>
                <w:szCs w:val="24"/>
              </w:rPr>
            </w:pPr>
            <w:r w:rsidRPr="001E2025">
              <w:rPr>
                <w:rFonts w:ascii="Times New Roman" w:hAnsi="Times New Roman" w:cs="Times New Roman"/>
                <w:sz w:val="24"/>
                <w:szCs w:val="24"/>
                <w:shd w:val="clear" w:color="auto" w:fill="FFFFFF"/>
              </w:rPr>
              <w:t xml:space="preserve">Выписывают только буквы русского алфавита и называют зашифрованные слова </w:t>
            </w:r>
          </w:p>
        </w:tc>
        <w:tc>
          <w:tcPr>
            <w:tcW w:w="1134" w:type="dxa"/>
            <w:tcBorders>
              <w:bottom w:val="nil"/>
            </w:tcBorders>
          </w:tcPr>
          <w:p w14:paraId="54B4AFB1" w14:textId="77777777" w:rsidR="00B15F8C" w:rsidRPr="001E2025" w:rsidRDefault="00B15F8C" w:rsidP="00897741">
            <w:pPr>
              <w:tabs>
                <w:tab w:val="left" w:pos="1985"/>
              </w:tabs>
              <w:spacing w:after="0" w:line="240" w:lineRule="auto"/>
              <w:rPr>
                <w:rFonts w:ascii="Times New Roman" w:hAnsi="Times New Roman" w:cs="Times New Roman"/>
                <w:sz w:val="24"/>
                <w:szCs w:val="24"/>
              </w:rPr>
            </w:pPr>
            <w:r w:rsidRPr="001E2025">
              <w:rPr>
                <w:rFonts w:ascii="Times New Roman" w:hAnsi="Times New Roman" w:cs="Times New Roman"/>
                <w:sz w:val="24"/>
                <w:szCs w:val="24"/>
              </w:rPr>
              <w:t>Словесная похвала</w:t>
            </w:r>
          </w:p>
        </w:tc>
        <w:tc>
          <w:tcPr>
            <w:tcW w:w="1417" w:type="dxa"/>
            <w:tcBorders>
              <w:bottom w:val="nil"/>
            </w:tcBorders>
          </w:tcPr>
          <w:p w14:paraId="32C4EFD8" w14:textId="77777777" w:rsidR="00B15F8C" w:rsidRPr="001E2025" w:rsidRDefault="00B15F8C" w:rsidP="00897741">
            <w:pPr>
              <w:spacing w:after="0" w:line="240" w:lineRule="auto"/>
              <w:rPr>
                <w:rFonts w:ascii="Times New Roman" w:hAnsi="Times New Roman" w:cs="Times New Roman"/>
                <w:sz w:val="24"/>
                <w:szCs w:val="24"/>
              </w:rPr>
            </w:pPr>
          </w:p>
          <w:p w14:paraId="03CD46DB" w14:textId="07E08415" w:rsidR="00B15F8C" w:rsidRPr="001E2025" w:rsidRDefault="00B15F8C" w:rsidP="00897741">
            <w:pPr>
              <w:spacing w:after="0" w:line="240" w:lineRule="auto"/>
              <w:rPr>
                <w:rFonts w:ascii="Times New Roman" w:hAnsi="Times New Roman" w:cs="Times New Roman"/>
                <w:sz w:val="24"/>
                <w:szCs w:val="24"/>
              </w:rPr>
            </w:pPr>
            <w:r w:rsidRPr="001E2025">
              <w:rPr>
                <w:rFonts w:ascii="Times New Roman" w:hAnsi="Times New Roman" w:cs="Times New Roman"/>
                <w:sz w:val="24"/>
                <w:szCs w:val="24"/>
              </w:rPr>
              <w:t>ИКТ</w:t>
            </w:r>
          </w:p>
          <w:p w14:paraId="7523FD72" w14:textId="77777777" w:rsidR="00B15F8C" w:rsidRPr="001E2025" w:rsidRDefault="00B15F8C" w:rsidP="00897741">
            <w:pPr>
              <w:spacing w:after="0" w:line="240" w:lineRule="auto"/>
              <w:rPr>
                <w:rFonts w:ascii="Times New Roman" w:hAnsi="Times New Roman" w:cs="Times New Roman"/>
                <w:sz w:val="24"/>
                <w:szCs w:val="24"/>
              </w:rPr>
            </w:pPr>
          </w:p>
          <w:p w14:paraId="00BEFFF8" w14:textId="77777777" w:rsidR="00B15F8C" w:rsidRPr="001E2025" w:rsidRDefault="00B15F8C" w:rsidP="00897741">
            <w:pPr>
              <w:spacing w:after="0" w:line="240" w:lineRule="auto"/>
              <w:rPr>
                <w:rFonts w:ascii="Times New Roman" w:hAnsi="Times New Roman" w:cs="Times New Roman"/>
                <w:sz w:val="24"/>
                <w:szCs w:val="24"/>
              </w:rPr>
            </w:pPr>
          </w:p>
          <w:p w14:paraId="3A6E82D1" w14:textId="77777777" w:rsidR="00B15F8C" w:rsidRPr="001E2025" w:rsidRDefault="00B15F8C" w:rsidP="00897741">
            <w:pPr>
              <w:spacing w:after="0" w:line="240" w:lineRule="auto"/>
              <w:rPr>
                <w:rFonts w:ascii="Times New Roman" w:hAnsi="Times New Roman" w:cs="Times New Roman"/>
                <w:sz w:val="24"/>
                <w:szCs w:val="24"/>
              </w:rPr>
            </w:pPr>
          </w:p>
          <w:p w14:paraId="3C9D6ED5" w14:textId="77777777" w:rsidR="00B15F8C" w:rsidRPr="001E2025" w:rsidRDefault="00B15F8C" w:rsidP="00897741">
            <w:pPr>
              <w:spacing w:after="0" w:line="240" w:lineRule="auto"/>
              <w:rPr>
                <w:rFonts w:ascii="Times New Roman" w:hAnsi="Times New Roman" w:cs="Times New Roman"/>
                <w:sz w:val="24"/>
                <w:szCs w:val="24"/>
              </w:rPr>
            </w:pPr>
          </w:p>
          <w:p w14:paraId="7EB1BDB0" w14:textId="77777777" w:rsidR="00B15F8C" w:rsidRPr="001E2025" w:rsidRDefault="00B15F8C" w:rsidP="00897741">
            <w:pPr>
              <w:spacing w:after="0" w:line="240" w:lineRule="auto"/>
              <w:rPr>
                <w:rFonts w:ascii="Times New Roman" w:hAnsi="Times New Roman" w:cs="Times New Roman"/>
                <w:sz w:val="24"/>
                <w:szCs w:val="24"/>
              </w:rPr>
            </w:pPr>
          </w:p>
          <w:p w14:paraId="03C700C0" w14:textId="77777777" w:rsidR="00B15F8C" w:rsidRPr="001E2025" w:rsidRDefault="00B15F8C" w:rsidP="00897741">
            <w:pPr>
              <w:spacing w:after="0" w:line="240" w:lineRule="auto"/>
              <w:rPr>
                <w:rFonts w:ascii="Times New Roman" w:hAnsi="Times New Roman" w:cs="Times New Roman"/>
                <w:sz w:val="24"/>
                <w:szCs w:val="24"/>
              </w:rPr>
            </w:pPr>
          </w:p>
          <w:p w14:paraId="04748A50" w14:textId="77777777" w:rsidR="00B15F8C" w:rsidRPr="001E2025" w:rsidRDefault="00B15F8C" w:rsidP="00897741">
            <w:pPr>
              <w:spacing w:after="0" w:line="240" w:lineRule="auto"/>
              <w:rPr>
                <w:rFonts w:ascii="Times New Roman" w:hAnsi="Times New Roman" w:cs="Times New Roman"/>
                <w:sz w:val="24"/>
                <w:szCs w:val="24"/>
              </w:rPr>
            </w:pPr>
          </w:p>
          <w:p w14:paraId="05EADA42" w14:textId="77777777" w:rsidR="00B15F8C" w:rsidRPr="001E2025" w:rsidRDefault="00B15F8C" w:rsidP="00897741">
            <w:pPr>
              <w:spacing w:after="0" w:line="240" w:lineRule="auto"/>
              <w:rPr>
                <w:rFonts w:ascii="Times New Roman" w:hAnsi="Times New Roman" w:cs="Times New Roman"/>
                <w:sz w:val="24"/>
                <w:szCs w:val="24"/>
              </w:rPr>
            </w:pPr>
          </w:p>
          <w:p w14:paraId="1DC3DC7D" w14:textId="77777777" w:rsidR="00B15F8C" w:rsidRPr="001E2025" w:rsidRDefault="00B15F8C" w:rsidP="00897741">
            <w:pPr>
              <w:tabs>
                <w:tab w:val="left" w:pos="1985"/>
              </w:tabs>
              <w:spacing w:after="0" w:line="240" w:lineRule="auto"/>
              <w:rPr>
                <w:rFonts w:ascii="Times New Roman" w:hAnsi="Times New Roman" w:cs="Times New Roman"/>
                <w:sz w:val="24"/>
                <w:szCs w:val="24"/>
              </w:rPr>
            </w:pPr>
          </w:p>
        </w:tc>
      </w:tr>
      <w:tr w:rsidR="008A040C" w:rsidRPr="001E2025" w14:paraId="657A8268" w14:textId="77777777" w:rsidTr="002D0036">
        <w:trPr>
          <w:trHeight w:val="3015"/>
        </w:trPr>
        <w:tc>
          <w:tcPr>
            <w:tcW w:w="4395" w:type="dxa"/>
            <w:tcBorders>
              <w:bottom w:val="nil"/>
            </w:tcBorders>
          </w:tcPr>
          <w:p w14:paraId="5109CCA4" w14:textId="77777777" w:rsidR="008A040C" w:rsidRDefault="008A040C" w:rsidP="008A040C">
            <w:pPr>
              <w:spacing w:after="0" w:line="240" w:lineRule="auto"/>
              <w:jc w:val="both"/>
              <w:rPr>
                <w:rFonts w:ascii="Times New Roman" w:hAnsi="Times New Roman" w:cs="Times New Roman"/>
                <w:noProof/>
                <w:sz w:val="24"/>
                <w:szCs w:val="24"/>
                <w:lang w:eastAsia="ru-RU"/>
              </w:rPr>
            </w:pPr>
            <w:r w:rsidRPr="00B15F8C">
              <w:rPr>
                <w:rFonts w:ascii="Times New Roman" w:hAnsi="Times New Roman" w:cs="Times New Roman"/>
                <w:noProof/>
                <w:sz w:val="24"/>
                <w:szCs w:val="24"/>
                <w:lang w:eastAsia="ru-RU"/>
              </w:rPr>
              <w:drawing>
                <wp:anchor distT="0" distB="0" distL="114300" distR="114300" simplePos="0" relativeHeight="251739136" behindDoc="1" locked="0" layoutInCell="1" allowOverlap="1" wp14:anchorId="50600F97" wp14:editId="177B5448">
                  <wp:simplePos x="0" y="0"/>
                  <wp:positionH relativeFrom="column">
                    <wp:posOffset>1492250</wp:posOffset>
                  </wp:positionH>
                  <wp:positionV relativeFrom="paragraph">
                    <wp:posOffset>26670</wp:posOffset>
                  </wp:positionV>
                  <wp:extent cx="652145" cy="838200"/>
                  <wp:effectExtent l="0" t="0" r="0" b="0"/>
                  <wp:wrapTight wrapText="bothSides">
                    <wp:wrapPolygon edited="0">
                      <wp:start x="0" y="0"/>
                      <wp:lineTo x="0" y="21109"/>
                      <wp:lineTo x="20822" y="21109"/>
                      <wp:lineTo x="20822" y="0"/>
                      <wp:lineTo x="0" y="0"/>
                    </wp:wrapPolygon>
                  </wp:wrapTight>
                  <wp:docPr id="56" name="Рисунок 56" descr="http://novoetv.kz/wp-content/uploads/2019/11/%D0%9B%D1%83%D1%88%D0%BD%D0%B8%D0%BA%D0%BE%D0%B2%D0%B0-%D0%B2-%D0%BC%D0%BE%D0%BB%D0%BE%D0%B4%D0%BE%D1%81%D1%82%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novoetv.kz/wp-content/uploads/2019/11/%D0%9B%D1%83%D1%88%D0%BD%D0%B8%D0%BA%D0%BE%D0%B2%D0%B0-%D0%B2-%D0%BC%D0%BE%D0%BB%D0%BE%D0%B4%D0%BE%D1%81%D1%82%D0%B8.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52145" cy="838200"/>
                          </a:xfrm>
                          <a:prstGeom prst="rect">
                            <a:avLst/>
                          </a:prstGeom>
                          <a:noFill/>
                        </pic:spPr>
                      </pic:pic>
                    </a:graphicData>
                  </a:graphic>
                  <wp14:sizeRelH relativeFrom="page">
                    <wp14:pctWidth>0</wp14:pctWidth>
                  </wp14:sizeRelH>
                  <wp14:sizeRelV relativeFrom="page">
                    <wp14:pctHeight>0</wp14:pctHeight>
                  </wp14:sizeRelV>
                </wp:anchor>
              </w:drawing>
            </w:r>
            <w:r w:rsidRPr="00B15F8C">
              <w:rPr>
                <w:rFonts w:ascii="Times New Roman" w:hAnsi="Times New Roman" w:cs="Times New Roman"/>
                <w:noProof/>
                <w:sz w:val="24"/>
                <w:szCs w:val="24"/>
                <w:lang w:eastAsia="ru-RU"/>
              </w:rPr>
              <w:drawing>
                <wp:inline distT="0" distB="0" distL="0" distR="0" wp14:anchorId="349A6D54" wp14:editId="2360F31B">
                  <wp:extent cx="666750" cy="856866"/>
                  <wp:effectExtent l="0" t="0" r="0" b="635"/>
                  <wp:docPr id="46" name="Рисунок 46" descr="Дмитрий Снег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митрий Снегин."/>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flipH="1">
                            <a:off x="0" y="0"/>
                            <a:ext cx="683245" cy="878064"/>
                          </a:xfrm>
                          <a:prstGeom prst="rect">
                            <a:avLst/>
                          </a:prstGeom>
                          <a:noFill/>
                          <a:ln>
                            <a:noFill/>
                          </a:ln>
                        </pic:spPr>
                      </pic:pic>
                    </a:graphicData>
                  </a:graphic>
                </wp:inline>
              </w:drawing>
            </w:r>
            <w:r w:rsidRPr="00B15F8C">
              <w:rPr>
                <w:rFonts w:ascii="Times New Roman" w:hAnsi="Times New Roman" w:cs="Times New Roman"/>
                <w:noProof/>
                <w:sz w:val="24"/>
                <w:szCs w:val="24"/>
                <w:lang w:eastAsia="ru-RU"/>
              </w:rPr>
              <w:t xml:space="preserve"> </w:t>
            </w:r>
            <w:r w:rsidRPr="00B15F8C">
              <w:rPr>
                <w:rFonts w:ascii="Times New Roman" w:hAnsi="Times New Roman" w:cs="Times New Roman"/>
                <w:noProof/>
                <w:sz w:val="24"/>
                <w:szCs w:val="24"/>
                <w:lang w:eastAsia="ru-RU"/>
              </w:rPr>
              <w:drawing>
                <wp:inline distT="0" distB="0" distL="0" distR="0" wp14:anchorId="542C18EB" wp14:editId="3AC4E469">
                  <wp:extent cx="657225" cy="847870"/>
                  <wp:effectExtent l="0" t="0" r="0" b="9525"/>
                  <wp:docPr id="59" name="Рисунок 59" descr="http://i.mycdn.me/i?r=AzEPZsRbOZEKgBhR0XGMT1RkCnDPTXuE5I9_CD9bQ8vTt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ycdn.me/i?r=AzEPZsRbOZEKgBhR0XGMT1RkCnDPTXuE5I9_CD9bQ8vTtaaKTM5SRkZCeTgDn6uOyic"/>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flipH="1">
                            <a:off x="0" y="0"/>
                            <a:ext cx="670647" cy="865186"/>
                          </a:xfrm>
                          <a:prstGeom prst="rect">
                            <a:avLst/>
                          </a:prstGeom>
                          <a:noFill/>
                          <a:ln>
                            <a:noFill/>
                          </a:ln>
                        </pic:spPr>
                      </pic:pic>
                    </a:graphicData>
                  </a:graphic>
                </wp:inline>
              </w:drawing>
            </w:r>
          </w:p>
          <w:p w14:paraId="1927872F" w14:textId="77777777" w:rsidR="001116DF" w:rsidRPr="00B15F8C" w:rsidRDefault="001116DF" w:rsidP="001116DF">
            <w:pPr>
              <w:spacing w:after="0" w:line="240" w:lineRule="auto"/>
              <w:jc w:val="both"/>
              <w:rPr>
                <w:rFonts w:ascii="Times New Roman" w:hAnsi="Times New Roman" w:cs="Times New Roman"/>
                <w:sz w:val="24"/>
                <w:szCs w:val="24"/>
                <w:lang w:eastAsia="en-GB"/>
              </w:rPr>
            </w:pPr>
            <w:r w:rsidRPr="00B15F8C">
              <w:rPr>
                <w:rFonts w:ascii="Times New Roman" w:hAnsi="Times New Roman" w:cs="Times New Roman"/>
                <w:sz w:val="24"/>
                <w:szCs w:val="24"/>
                <w:lang w:eastAsia="en-GB"/>
              </w:rPr>
              <w:t xml:space="preserve">Обучащиеся каждой группы вытягивают карточки с фотографиями Д.Снегина, Н. Лушниковой», З.Чумаковой. </w:t>
            </w:r>
          </w:p>
          <w:p w14:paraId="1C79D04C" w14:textId="77777777" w:rsidR="001116DF" w:rsidRPr="00B15F8C" w:rsidRDefault="001116DF" w:rsidP="001116DF">
            <w:pPr>
              <w:spacing w:after="0" w:line="240" w:lineRule="auto"/>
              <w:jc w:val="both"/>
              <w:rPr>
                <w:rFonts w:ascii="Times New Roman" w:hAnsi="Times New Roman" w:cs="Times New Roman"/>
                <w:sz w:val="24"/>
                <w:szCs w:val="24"/>
                <w:lang w:eastAsia="en-GB"/>
              </w:rPr>
            </w:pPr>
            <w:r w:rsidRPr="001E2025">
              <w:rPr>
                <w:rFonts w:ascii="Times New Roman" w:hAnsi="Times New Roman" w:cs="Times New Roman"/>
                <w:sz w:val="24"/>
                <w:szCs w:val="24"/>
                <w:lang w:val="en-US" w:eastAsia="en-GB"/>
              </w:rPr>
              <w:t>III</w:t>
            </w:r>
            <w:r w:rsidRPr="00B15F8C">
              <w:rPr>
                <w:rFonts w:ascii="Times New Roman" w:hAnsi="Times New Roman" w:cs="Times New Roman"/>
                <w:sz w:val="24"/>
                <w:szCs w:val="24"/>
                <w:lang w:eastAsia="en-GB"/>
              </w:rPr>
              <w:t>. Изучение нового материала.</w:t>
            </w:r>
          </w:p>
          <w:p w14:paraId="0838AC42" w14:textId="77777777" w:rsidR="001116DF" w:rsidRPr="00B15F8C" w:rsidRDefault="001116DF" w:rsidP="001116DF">
            <w:pPr>
              <w:spacing w:after="0" w:line="240" w:lineRule="auto"/>
              <w:jc w:val="both"/>
              <w:rPr>
                <w:rFonts w:ascii="Times New Roman" w:hAnsi="Times New Roman" w:cs="Times New Roman"/>
                <w:sz w:val="24"/>
                <w:szCs w:val="24"/>
                <w:lang w:eastAsia="en-GB"/>
              </w:rPr>
            </w:pPr>
            <w:r w:rsidRPr="00B15F8C">
              <w:rPr>
                <w:rFonts w:ascii="Times New Roman" w:hAnsi="Times New Roman" w:cs="Times New Roman"/>
                <w:sz w:val="24"/>
                <w:szCs w:val="24"/>
                <w:lang w:eastAsia="en-GB"/>
              </w:rPr>
              <w:t xml:space="preserve">Знакомство с творчеством поэтов (акцент на кросс-культурный компонент творчества). </w:t>
            </w:r>
            <w:r>
              <w:rPr>
                <w:rFonts w:ascii="Times New Roman" w:hAnsi="Times New Roman" w:cs="Times New Roman"/>
                <w:sz w:val="24"/>
                <w:szCs w:val="24"/>
                <w:lang w:eastAsia="en-GB"/>
              </w:rPr>
              <w:t>Просмотр видеоролика.</w:t>
            </w:r>
          </w:p>
          <w:p w14:paraId="01351FBF" w14:textId="77777777" w:rsidR="001116DF" w:rsidRPr="008A040C" w:rsidRDefault="001116DF" w:rsidP="001116DF">
            <w:pPr>
              <w:spacing w:after="0" w:line="240" w:lineRule="auto"/>
              <w:jc w:val="both"/>
              <w:rPr>
                <w:rFonts w:ascii="Times New Roman" w:hAnsi="Times New Roman" w:cs="Times New Roman"/>
                <w:sz w:val="24"/>
                <w:szCs w:val="24"/>
                <w:lang w:eastAsia="en-GB"/>
              </w:rPr>
            </w:pPr>
            <w:r>
              <w:rPr>
                <w:rFonts w:ascii="Times New Roman" w:hAnsi="Times New Roman" w:cs="Times New Roman"/>
                <w:sz w:val="24"/>
                <w:szCs w:val="24"/>
                <w:lang w:eastAsia="en-GB"/>
              </w:rPr>
              <w:t xml:space="preserve"> </w:t>
            </w:r>
          </w:p>
          <w:p w14:paraId="3C01148B" w14:textId="77777777" w:rsidR="001116DF" w:rsidRDefault="001116DF" w:rsidP="001116DF">
            <w:pPr>
              <w:jc w:val="both"/>
              <w:rPr>
                <w:rFonts w:ascii="Times New Roman" w:hAnsi="Times New Roman" w:cs="Times New Roman"/>
                <w:sz w:val="24"/>
                <w:szCs w:val="24"/>
                <w:lang w:eastAsia="en-GB"/>
              </w:rPr>
            </w:pPr>
            <w:r>
              <w:rPr>
                <w:rFonts w:ascii="Times New Roman" w:hAnsi="Times New Roman" w:cs="Times New Roman"/>
                <w:sz w:val="24"/>
                <w:szCs w:val="24"/>
                <w:lang w:eastAsia="en-GB"/>
              </w:rPr>
              <w:t xml:space="preserve"> </w:t>
            </w:r>
            <w:r w:rsidRPr="00B15F8C">
              <w:rPr>
                <w:rFonts w:ascii="Times New Roman" w:hAnsi="Times New Roman" w:cs="Times New Roman"/>
                <w:sz w:val="24"/>
                <w:szCs w:val="24"/>
                <w:lang w:eastAsia="en-GB"/>
              </w:rPr>
              <w:t xml:space="preserve"> </w:t>
            </w:r>
          </w:p>
          <w:p w14:paraId="357C92C4" w14:textId="466C18D2" w:rsidR="001116DF" w:rsidRPr="001116DF" w:rsidRDefault="001116DF" w:rsidP="001116DF">
            <w:pPr>
              <w:jc w:val="both"/>
              <w:rPr>
                <w:rFonts w:ascii="Times New Roman" w:hAnsi="Times New Roman" w:cs="Times New Roman"/>
                <w:sz w:val="24"/>
                <w:szCs w:val="24"/>
                <w:lang w:eastAsia="en-GB"/>
              </w:rPr>
            </w:pPr>
            <w:r w:rsidRPr="001116DF">
              <w:rPr>
                <w:rFonts w:ascii="Times New Roman" w:hAnsi="Times New Roman" w:cs="Times New Roman"/>
                <w:sz w:val="24"/>
                <w:szCs w:val="24"/>
              </w:rPr>
              <w:t xml:space="preserve">Рефлексия: </w:t>
            </w:r>
            <w:r w:rsidRPr="001116DF">
              <w:rPr>
                <w:rFonts w:ascii="Times New Roman" w:hAnsi="Times New Roman" w:cs="Times New Roman"/>
                <w:sz w:val="24"/>
                <w:szCs w:val="24"/>
                <w:lang w:val="kk-KZ"/>
              </w:rPr>
              <w:t>с</w:t>
            </w:r>
            <w:r w:rsidRPr="001116DF">
              <w:rPr>
                <w:rFonts w:ascii="Times New Roman" w:hAnsi="Times New Roman" w:cs="Times New Roman"/>
                <w:sz w:val="24"/>
                <w:szCs w:val="24"/>
              </w:rPr>
              <w:t>тратегия «ЗХУ»</w:t>
            </w:r>
          </w:p>
        </w:tc>
        <w:tc>
          <w:tcPr>
            <w:tcW w:w="2693" w:type="dxa"/>
            <w:tcBorders>
              <w:bottom w:val="nil"/>
            </w:tcBorders>
          </w:tcPr>
          <w:p w14:paraId="352DB081" w14:textId="16D46D1B" w:rsidR="001116DF" w:rsidRPr="00B15F8C" w:rsidRDefault="001116DF" w:rsidP="001116DF">
            <w:pPr>
              <w:tabs>
                <w:tab w:val="left" w:pos="1985"/>
              </w:tabs>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Работа в группах</w:t>
            </w:r>
            <w:r w:rsidR="00251974">
              <w:rPr>
                <w:rFonts w:ascii="Times New Roman" w:hAnsi="Times New Roman" w:cs="Times New Roman"/>
                <w:sz w:val="24"/>
                <w:szCs w:val="24"/>
                <w:shd w:val="clear" w:color="auto" w:fill="FFFFFF"/>
              </w:rPr>
              <w:t>:</w:t>
            </w:r>
            <w:r w:rsidRPr="00B15F8C">
              <w:rPr>
                <w:rFonts w:ascii="Times New Roman" w:hAnsi="Times New Roman" w:cs="Times New Roman"/>
                <w:sz w:val="24"/>
                <w:szCs w:val="24"/>
                <w:shd w:val="clear" w:color="auto" w:fill="FFFFFF"/>
              </w:rPr>
              <w:t xml:space="preserve"> </w:t>
            </w:r>
          </w:p>
          <w:p w14:paraId="4A309ED8" w14:textId="77777777" w:rsidR="001A5464" w:rsidRPr="00B15F8C" w:rsidRDefault="001A5464" w:rsidP="001A5464">
            <w:pPr>
              <w:spacing w:after="0" w:line="240" w:lineRule="auto"/>
              <w:jc w:val="both"/>
              <w:rPr>
                <w:rFonts w:ascii="Times New Roman" w:hAnsi="Times New Roman" w:cs="Times New Roman"/>
                <w:sz w:val="24"/>
                <w:szCs w:val="24"/>
                <w:lang w:eastAsia="en-GB"/>
              </w:rPr>
            </w:pPr>
            <w:r>
              <w:rPr>
                <w:rFonts w:ascii="Times New Roman" w:hAnsi="Times New Roman" w:cs="Times New Roman"/>
                <w:sz w:val="24"/>
                <w:szCs w:val="24"/>
                <w:shd w:val="clear" w:color="auto" w:fill="FFFFFF"/>
              </w:rPr>
              <w:t xml:space="preserve"> </w:t>
            </w:r>
            <w:r w:rsidRPr="00B15F8C">
              <w:rPr>
                <w:rFonts w:ascii="Times New Roman" w:hAnsi="Times New Roman" w:cs="Times New Roman"/>
                <w:sz w:val="24"/>
                <w:szCs w:val="24"/>
                <w:lang w:eastAsia="en-GB"/>
              </w:rPr>
              <w:t>После прослушивания видеоролика</w:t>
            </w:r>
            <w:r>
              <w:rPr>
                <w:rFonts w:ascii="Times New Roman" w:hAnsi="Times New Roman" w:cs="Times New Roman"/>
                <w:sz w:val="24"/>
                <w:szCs w:val="24"/>
                <w:lang w:eastAsia="en-GB"/>
              </w:rPr>
              <w:t xml:space="preserve">. Каждая группа самостоятельно знакомися с творчеством поэта. </w:t>
            </w:r>
            <w:r w:rsidRPr="00B15F8C">
              <w:rPr>
                <w:rFonts w:ascii="Times New Roman" w:hAnsi="Times New Roman" w:cs="Times New Roman"/>
                <w:sz w:val="24"/>
                <w:szCs w:val="24"/>
                <w:lang w:eastAsia="en-GB"/>
              </w:rPr>
              <w:t>От группы выступает спикер.</w:t>
            </w:r>
          </w:p>
          <w:p w14:paraId="6560EF2D" w14:textId="1F8497D0" w:rsidR="001116DF" w:rsidRPr="00B15F8C" w:rsidRDefault="001116DF" w:rsidP="001116DF">
            <w:pPr>
              <w:tabs>
                <w:tab w:val="left" w:pos="1985"/>
              </w:tabs>
              <w:spacing w:after="0" w:line="240" w:lineRule="auto"/>
              <w:rPr>
                <w:rFonts w:ascii="Times New Roman" w:hAnsi="Times New Roman" w:cs="Times New Roman"/>
                <w:sz w:val="24"/>
                <w:szCs w:val="24"/>
                <w:shd w:val="clear" w:color="auto" w:fill="FFFFFF"/>
              </w:rPr>
            </w:pPr>
          </w:p>
          <w:p w14:paraId="52C46F62" w14:textId="77777777" w:rsidR="001116DF" w:rsidRPr="00B15F8C" w:rsidRDefault="001116DF" w:rsidP="001116DF">
            <w:pPr>
              <w:tabs>
                <w:tab w:val="left" w:pos="1985"/>
              </w:tabs>
              <w:spacing w:after="0" w:line="240" w:lineRule="auto"/>
              <w:rPr>
                <w:rFonts w:ascii="Times New Roman" w:hAnsi="Times New Roman" w:cs="Times New Roman"/>
                <w:sz w:val="24"/>
                <w:szCs w:val="24"/>
                <w:shd w:val="clear" w:color="auto" w:fill="FFFFFF"/>
              </w:rPr>
            </w:pPr>
            <w:r w:rsidRPr="00B15F8C">
              <w:rPr>
                <w:rFonts w:ascii="Times New Roman" w:hAnsi="Times New Roman" w:cs="Times New Roman"/>
                <w:sz w:val="24"/>
                <w:szCs w:val="24"/>
                <w:shd w:val="clear" w:color="auto" w:fill="FFFFFF"/>
              </w:rPr>
              <w:t>1 группа- с творчеством Д. Снегина</w:t>
            </w:r>
          </w:p>
          <w:p w14:paraId="54F1DADE" w14:textId="77777777" w:rsidR="001116DF" w:rsidRPr="00B15F8C" w:rsidRDefault="001116DF" w:rsidP="001116DF">
            <w:pPr>
              <w:tabs>
                <w:tab w:val="left" w:pos="1985"/>
              </w:tabs>
              <w:spacing w:after="0" w:line="240" w:lineRule="auto"/>
              <w:rPr>
                <w:rFonts w:ascii="Times New Roman" w:hAnsi="Times New Roman" w:cs="Times New Roman"/>
                <w:sz w:val="24"/>
                <w:szCs w:val="24"/>
                <w:shd w:val="clear" w:color="auto" w:fill="FFFFFF"/>
              </w:rPr>
            </w:pPr>
            <w:r w:rsidRPr="00B15F8C">
              <w:rPr>
                <w:rFonts w:ascii="Times New Roman" w:hAnsi="Times New Roman" w:cs="Times New Roman"/>
                <w:sz w:val="24"/>
                <w:szCs w:val="24"/>
                <w:shd w:val="clear" w:color="auto" w:fill="FFFFFF"/>
              </w:rPr>
              <w:t>2 группа- с творчеством З.Чумаковой</w:t>
            </w:r>
          </w:p>
          <w:p w14:paraId="071742E5" w14:textId="77839DA8" w:rsidR="008A040C" w:rsidRPr="001E2025" w:rsidRDefault="001116DF" w:rsidP="001116DF">
            <w:pPr>
              <w:tabs>
                <w:tab w:val="left" w:pos="1985"/>
              </w:tabs>
              <w:spacing w:after="0" w:line="240" w:lineRule="auto"/>
              <w:rPr>
                <w:rFonts w:ascii="Times New Roman" w:hAnsi="Times New Roman" w:cs="Times New Roman"/>
                <w:sz w:val="24"/>
                <w:szCs w:val="24"/>
                <w:shd w:val="clear" w:color="auto" w:fill="FFFFFF"/>
              </w:rPr>
            </w:pPr>
            <w:r w:rsidRPr="00B15F8C">
              <w:rPr>
                <w:rFonts w:ascii="Times New Roman" w:hAnsi="Times New Roman" w:cs="Times New Roman"/>
                <w:sz w:val="24"/>
                <w:szCs w:val="24"/>
                <w:shd w:val="clear" w:color="auto" w:fill="FFFFFF"/>
              </w:rPr>
              <w:t>3 группа- с творчеством Н. Лушниковой</w:t>
            </w:r>
            <w:r>
              <w:rPr>
                <w:rStyle w:val="af"/>
                <w:rFonts w:ascii="Times New Roman" w:hAnsi="Times New Roman" w:cs="Times New Roman"/>
                <w:i w:val="0"/>
                <w:iCs w:val="0"/>
                <w:sz w:val="24"/>
                <w:szCs w:val="24"/>
                <w:shd w:val="clear" w:color="auto" w:fill="FFFFFF"/>
              </w:rPr>
              <w:t xml:space="preserve"> </w:t>
            </w:r>
            <w:r w:rsidRPr="00B15F8C">
              <w:rPr>
                <w:rFonts w:ascii="Times New Roman" w:hAnsi="Times New Roman" w:cs="Times New Roman"/>
                <w:sz w:val="24"/>
                <w:szCs w:val="24"/>
                <w:shd w:val="clear" w:color="auto" w:fill="FFFFFF"/>
              </w:rPr>
              <w:t xml:space="preserve"> </w:t>
            </w:r>
          </w:p>
        </w:tc>
        <w:tc>
          <w:tcPr>
            <w:tcW w:w="1134" w:type="dxa"/>
            <w:tcBorders>
              <w:bottom w:val="nil"/>
            </w:tcBorders>
          </w:tcPr>
          <w:p w14:paraId="49FC2C5B" w14:textId="77777777" w:rsidR="001116DF" w:rsidRPr="001E2025" w:rsidRDefault="001116DF" w:rsidP="001116DF">
            <w:pPr>
              <w:tabs>
                <w:tab w:val="left" w:pos="198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Вопросы </w:t>
            </w:r>
          </w:p>
          <w:p w14:paraId="6A3E8928" w14:textId="77777777" w:rsidR="001116DF" w:rsidRPr="001E2025" w:rsidRDefault="001116DF" w:rsidP="001116DF">
            <w:pPr>
              <w:tabs>
                <w:tab w:val="left" w:pos="1985"/>
              </w:tabs>
              <w:spacing w:after="0" w:line="240" w:lineRule="auto"/>
              <w:rPr>
                <w:rFonts w:ascii="Times New Roman" w:hAnsi="Times New Roman" w:cs="Times New Roman"/>
                <w:sz w:val="24"/>
                <w:szCs w:val="24"/>
              </w:rPr>
            </w:pPr>
          </w:p>
          <w:p w14:paraId="7C20A529" w14:textId="77777777" w:rsidR="001116DF" w:rsidRPr="001E2025" w:rsidRDefault="001116DF" w:rsidP="001116DF">
            <w:pPr>
              <w:tabs>
                <w:tab w:val="left" w:pos="1985"/>
              </w:tabs>
              <w:spacing w:after="0" w:line="240" w:lineRule="auto"/>
              <w:rPr>
                <w:rFonts w:ascii="Times New Roman" w:hAnsi="Times New Roman" w:cs="Times New Roman"/>
                <w:sz w:val="24"/>
                <w:szCs w:val="24"/>
              </w:rPr>
            </w:pPr>
          </w:p>
          <w:p w14:paraId="0B6D09BD" w14:textId="61E61668" w:rsidR="001116DF" w:rsidRPr="001E2025" w:rsidRDefault="001116DF" w:rsidP="001116DF">
            <w:pPr>
              <w:tabs>
                <w:tab w:val="left" w:pos="1985"/>
              </w:tabs>
              <w:spacing w:after="0" w:line="240" w:lineRule="auto"/>
              <w:rPr>
                <w:rFonts w:ascii="Times New Roman" w:hAnsi="Times New Roman" w:cs="Times New Roman"/>
                <w:sz w:val="24"/>
                <w:szCs w:val="24"/>
              </w:rPr>
            </w:pPr>
            <w:r w:rsidRPr="001E2025">
              <w:rPr>
                <w:rFonts w:ascii="Times New Roman" w:hAnsi="Times New Roman" w:cs="Times New Roman"/>
                <w:sz w:val="24"/>
                <w:szCs w:val="24"/>
              </w:rPr>
              <w:t>ФО групп. «</w:t>
            </w:r>
            <w:r w:rsidR="00056196">
              <w:rPr>
                <w:rFonts w:ascii="Times New Roman" w:hAnsi="Times New Roman" w:cs="Times New Roman"/>
                <w:sz w:val="24"/>
                <w:szCs w:val="24"/>
              </w:rPr>
              <w:t xml:space="preserve">3 </w:t>
            </w:r>
            <w:r w:rsidRPr="001E2025">
              <w:rPr>
                <w:rFonts w:ascii="Times New Roman" w:hAnsi="Times New Roman" w:cs="Times New Roman"/>
                <w:sz w:val="24"/>
                <w:szCs w:val="24"/>
              </w:rPr>
              <w:t>звёзды».</w:t>
            </w:r>
          </w:p>
          <w:p w14:paraId="711B443D" w14:textId="77777777" w:rsidR="001116DF" w:rsidRPr="001E2025" w:rsidRDefault="001116DF" w:rsidP="001116DF">
            <w:pPr>
              <w:tabs>
                <w:tab w:val="left" w:pos="1985"/>
              </w:tabs>
              <w:spacing w:after="0" w:line="240" w:lineRule="auto"/>
              <w:rPr>
                <w:rFonts w:ascii="Times New Roman" w:hAnsi="Times New Roman" w:cs="Times New Roman"/>
                <w:sz w:val="24"/>
                <w:szCs w:val="24"/>
              </w:rPr>
            </w:pPr>
            <w:r w:rsidRPr="001E2025">
              <w:rPr>
                <w:rFonts w:ascii="Times New Roman" w:hAnsi="Times New Roman" w:cs="Times New Roman"/>
                <w:sz w:val="24"/>
                <w:szCs w:val="24"/>
              </w:rPr>
              <w:t>Взаимоценивание.</w:t>
            </w:r>
          </w:p>
          <w:p w14:paraId="3E15DB49" w14:textId="77777777" w:rsidR="001116DF" w:rsidRPr="001E2025" w:rsidRDefault="001116DF" w:rsidP="001116DF">
            <w:pPr>
              <w:tabs>
                <w:tab w:val="left" w:pos="1985"/>
              </w:tabs>
              <w:spacing w:after="0" w:line="240" w:lineRule="auto"/>
              <w:rPr>
                <w:rFonts w:ascii="Times New Roman" w:hAnsi="Times New Roman" w:cs="Times New Roman"/>
                <w:sz w:val="24"/>
                <w:szCs w:val="24"/>
              </w:rPr>
            </w:pPr>
          </w:p>
          <w:p w14:paraId="226E0EEE" w14:textId="77777777" w:rsidR="008A040C" w:rsidRPr="001E2025" w:rsidRDefault="008A040C" w:rsidP="00897741">
            <w:pPr>
              <w:tabs>
                <w:tab w:val="left" w:pos="1985"/>
              </w:tabs>
              <w:spacing w:after="0" w:line="240" w:lineRule="auto"/>
              <w:rPr>
                <w:rFonts w:ascii="Times New Roman" w:hAnsi="Times New Roman" w:cs="Times New Roman"/>
                <w:sz w:val="24"/>
                <w:szCs w:val="24"/>
              </w:rPr>
            </w:pPr>
          </w:p>
        </w:tc>
        <w:tc>
          <w:tcPr>
            <w:tcW w:w="1417" w:type="dxa"/>
            <w:tcBorders>
              <w:bottom w:val="nil"/>
            </w:tcBorders>
          </w:tcPr>
          <w:p w14:paraId="07504FD4" w14:textId="7B134E75" w:rsidR="001116DF" w:rsidRDefault="001116DF" w:rsidP="001116DF">
            <w:pPr>
              <w:spacing w:after="0" w:line="240" w:lineRule="auto"/>
              <w:rPr>
                <w:rFonts w:ascii="Times New Roman" w:hAnsi="Times New Roman" w:cs="Times New Roman"/>
                <w:sz w:val="24"/>
                <w:szCs w:val="24"/>
              </w:rPr>
            </w:pPr>
            <w:r w:rsidRPr="001E2025">
              <w:rPr>
                <w:rFonts w:ascii="Times New Roman" w:hAnsi="Times New Roman" w:cs="Times New Roman"/>
                <w:sz w:val="24"/>
                <w:szCs w:val="24"/>
              </w:rPr>
              <w:t>Портреты поэтов</w:t>
            </w:r>
            <w:r>
              <w:rPr>
                <w:rFonts w:ascii="Times New Roman" w:hAnsi="Times New Roman" w:cs="Times New Roman"/>
                <w:sz w:val="24"/>
                <w:szCs w:val="24"/>
              </w:rPr>
              <w:t>,</w:t>
            </w:r>
          </w:p>
          <w:p w14:paraId="2EB5DAF6" w14:textId="576F5D79" w:rsidR="001116DF" w:rsidRDefault="001116DF" w:rsidP="001116DF">
            <w:pPr>
              <w:spacing w:after="0" w:line="240" w:lineRule="auto"/>
              <w:rPr>
                <w:rFonts w:ascii="Times New Roman" w:hAnsi="Times New Roman" w:cs="Times New Roman"/>
                <w:sz w:val="24"/>
                <w:szCs w:val="24"/>
              </w:rPr>
            </w:pPr>
          </w:p>
          <w:p w14:paraId="6661DA39" w14:textId="033DC284" w:rsidR="001116DF" w:rsidRPr="001E2025" w:rsidRDefault="001116DF" w:rsidP="001116DF">
            <w:pPr>
              <w:spacing w:after="0" w:line="240" w:lineRule="auto"/>
              <w:rPr>
                <w:rFonts w:ascii="Times New Roman" w:hAnsi="Times New Roman" w:cs="Times New Roman"/>
                <w:sz w:val="24"/>
                <w:szCs w:val="24"/>
              </w:rPr>
            </w:pPr>
            <w:r>
              <w:rPr>
                <w:rFonts w:ascii="Times New Roman" w:hAnsi="Times New Roman" w:cs="Times New Roman"/>
                <w:sz w:val="24"/>
                <w:szCs w:val="24"/>
              </w:rPr>
              <w:t>Видеоролики</w:t>
            </w:r>
          </w:p>
          <w:p w14:paraId="787EFA3A" w14:textId="77777777" w:rsidR="001A5464" w:rsidRDefault="001116DF" w:rsidP="00897741">
            <w:pPr>
              <w:spacing w:after="0" w:line="240" w:lineRule="auto"/>
              <w:rPr>
                <w:rFonts w:ascii="Times New Roman" w:hAnsi="Times New Roman" w:cs="Times New Roman"/>
              </w:rPr>
            </w:pPr>
            <w:r>
              <w:rPr>
                <w:rFonts w:ascii="Times New Roman" w:hAnsi="Times New Roman" w:cs="Times New Roman"/>
                <w:sz w:val="24"/>
                <w:szCs w:val="24"/>
              </w:rPr>
              <w:t xml:space="preserve"> </w:t>
            </w:r>
            <w:r w:rsidR="001A5464">
              <w:rPr>
                <w:rFonts w:ascii="Times New Roman" w:hAnsi="Times New Roman" w:cs="Times New Roman"/>
                <w:sz w:val="24"/>
                <w:szCs w:val="24"/>
              </w:rPr>
              <w:t>1.</w:t>
            </w:r>
            <w:r w:rsidR="001A5464" w:rsidRPr="001A5464">
              <w:rPr>
                <w:rFonts w:ascii="Times New Roman" w:eastAsia="Times New Roman" w:hAnsi="Times New Roman" w:cs="Times New Roman"/>
              </w:rPr>
              <w:t>https://youtu.be/BzjGGbQ6krk</w:t>
            </w:r>
            <w:r w:rsidR="001A5464" w:rsidRPr="001A5464">
              <w:rPr>
                <w:rFonts w:ascii="Times New Roman" w:hAnsi="Times New Roman" w:cs="Times New Roman"/>
              </w:rPr>
              <w:t xml:space="preserve"> </w:t>
            </w:r>
          </w:p>
          <w:p w14:paraId="1B3E3082" w14:textId="77777777" w:rsidR="001A5464" w:rsidRDefault="001A5464" w:rsidP="00897741">
            <w:pPr>
              <w:spacing w:after="0" w:line="240" w:lineRule="auto"/>
              <w:rPr>
                <w:rFonts w:ascii="Times New Roman" w:hAnsi="Times New Roman" w:cs="Times New Roman"/>
              </w:rPr>
            </w:pPr>
          </w:p>
          <w:p w14:paraId="344F95F9" w14:textId="412A9FB8" w:rsidR="001A5464" w:rsidRDefault="001A5464" w:rsidP="00897741">
            <w:pPr>
              <w:spacing w:after="0" w:line="240" w:lineRule="auto"/>
              <w:rPr>
                <w:rFonts w:ascii="Times New Roman" w:hAnsi="Times New Roman" w:cs="Times New Roman"/>
              </w:rPr>
            </w:pPr>
            <w:r w:rsidRPr="001A5464">
              <w:rPr>
                <w:rFonts w:ascii="Times New Roman" w:hAnsi="Times New Roman" w:cs="Times New Roman"/>
              </w:rPr>
              <w:t xml:space="preserve">2.https://youtu.be/LZFFAV7BoI4 </w:t>
            </w:r>
          </w:p>
          <w:p w14:paraId="29B56E0E" w14:textId="77777777" w:rsidR="001A5464" w:rsidRDefault="001A5464" w:rsidP="00897741">
            <w:pPr>
              <w:spacing w:after="0" w:line="240" w:lineRule="auto"/>
              <w:rPr>
                <w:rFonts w:ascii="Times New Roman" w:hAnsi="Times New Roman" w:cs="Times New Roman"/>
              </w:rPr>
            </w:pPr>
          </w:p>
          <w:p w14:paraId="733F7BBA" w14:textId="75E9E9A6" w:rsidR="008A040C" w:rsidRPr="001E2025" w:rsidRDefault="001A5464" w:rsidP="00897741">
            <w:pPr>
              <w:spacing w:after="0" w:line="240" w:lineRule="auto"/>
              <w:rPr>
                <w:rFonts w:ascii="Times New Roman" w:hAnsi="Times New Roman" w:cs="Times New Roman"/>
                <w:sz w:val="24"/>
                <w:szCs w:val="24"/>
              </w:rPr>
            </w:pPr>
            <w:r w:rsidRPr="001A5464">
              <w:rPr>
                <w:rFonts w:ascii="Times New Roman" w:hAnsi="Times New Roman" w:cs="Times New Roman"/>
              </w:rPr>
              <w:t>3.https://youtu.be/PuoRkU4Cmnw</w:t>
            </w:r>
          </w:p>
        </w:tc>
      </w:tr>
    </w:tbl>
    <w:p w14:paraId="4796987C" w14:textId="1E4A0B47" w:rsidR="008A040C" w:rsidRDefault="008A040C" w:rsidP="008A040C">
      <w:pPr>
        <w:spacing w:after="0" w:line="240" w:lineRule="auto"/>
        <w:ind w:firstLine="567"/>
        <w:jc w:val="both"/>
        <w:rPr>
          <w:rFonts w:ascii="Times New Roman" w:hAnsi="Times New Roman" w:cs="Times New Roman"/>
          <w:sz w:val="28"/>
          <w:szCs w:val="28"/>
          <w:lang w:val="kk-KZ"/>
        </w:rPr>
      </w:pPr>
      <w:r w:rsidRPr="00791DA8">
        <w:rPr>
          <w:rFonts w:ascii="Times New Roman" w:hAnsi="Times New Roman" w:cs="Times New Roman"/>
          <w:sz w:val="28"/>
          <w:szCs w:val="28"/>
          <w:lang w:val="kk-KZ"/>
        </w:rPr>
        <w:t>Рекомендуемая литература:</w:t>
      </w:r>
    </w:p>
    <w:p w14:paraId="4495FD25" w14:textId="37F7239B" w:rsidR="004C10A0" w:rsidRPr="001E2025" w:rsidRDefault="00BD6D7A" w:rsidP="004C10A0">
      <w:pPr>
        <w:pStyle w:val="a4"/>
        <w:tabs>
          <w:tab w:val="left" w:pos="835"/>
          <w:tab w:val="left" w:pos="1134"/>
        </w:tabs>
        <w:ind w:left="567" w:firstLine="0"/>
        <w:rPr>
          <w:sz w:val="28"/>
          <w:szCs w:val="28"/>
          <w:shd w:val="clear" w:color="auto" w:fill="FFFFFF"/>
        </w:rPr>
      </w:pPr>
      <w:r w:rsidRPr="00080C74">
        <w:rPr>
          <w:sz w:val="28"/>
          <w:szCs w:val="28"/>
        </w:rPr>
        <w:t>1</w:t>
      </w:r>
      <w:r w:rsidR="005D71EF" w:rsidRPr="00080C74">
        <w:rPr>
          <w:sz w:val="28"/>
          <w:szCs w:val="28"/>
        </w:rPr>
        <w:t>.</w:t>
      </w:r>
      <w:r w:rsidR="005D71EF" w:rsidRPr="00080C74">
        <w:rPr>
          <w:sz w:val="28"/>
          <w:szCs w:val="28"/>
          <w:lang w:val="ru-RU"/>
        </w:rPr>
        <w:t xml:space="preserve"> </w:t>
      </w:r>
      <w:r w:rsidR="004C10A0" w:rsidRPr="001E2025">
        <w:rPr>
          <w:rFonts w:eastAsia="Arial"/>
          <w:sz w:val="28"/>
          <w:szCs w:val="28"/>
        </w:rPr>
        <w:t>Муратбеков С., Снегин Д., Симашко М. И</w:t>
      </w:r>
      <w:r w:rsidR="004C10A0" w:rsidRPr="001E2025">
        <w:rPr>
          <w:rFonts w:eastAsia="Arial"/>
          <w:sz w:val="28"/>
          <w:szCs w:val="28"/>
          <w:lang w:val="ru-RU"/>
        </w:rPr>
        <w:t xml:space="preserve"> </w:t>
      </w:r>
      <w:r w:rsidR="004C10A0" w:rsidRPr="001E2025">
        <w:rPr>
          <w:rFonts w:eastAsia="Arial"/>
          <w:sz w:val="28"/>
          <w:szCs w:val="28"/>
        </w:rPr>
        <w:t xml:space="preserve"> др. Год народного единства и национальной истории. Размышления изв. казахст. писателей // Простор. </w:t>
      </w:r>
      <w:r w:rsidR="004C10A0" w:rsidRPr="001E2025">
        <w:rPr>
          <w:sz w:val="28"/>
          <w:szCs w:val="28"/>
        </w:rPr>
        <w:t>–</w:t>
      </w:r>
      <w:r w:rsidR="004C10A0" w:rsidRPr="001E2025">
        <w:rPr>
          <w:rFonts w:eastAsia="Arial"/>
          <w:sz w:val="28"/>
          <w:szCs w:val="28"/>
        </w:rPr>
        <w:t xml:space="preserve"> 1998. </w:t>
      </w:r>
      <w:r w:rsidR="004C10A0" w:rsidRPr="001E2025">
        <w:rPr>
          <w:sz w:val="28"/>
          <w:szCs w:val="28"/>
        </w:rPr>
        <w:t>–</w:t>
      </w:r>
      <w:r w:rsidR="004C10A0" w:rsidRPr="001E2025">
        <w:rPr>
          <w:rFonts w:eastAsia="Arial"/>
          <w:sz w:val="28"/>
          <w:szCs w:val="28"/>
        </w:rPr>
        <w:t xml:space="preserve"> №6. </w:t>
      </w:r>
      <w:r w:rsidR="004C10A0" w:rsidRPr="001E2025">
        <w:rPr>
          <w:sz w:val="28"/>
          <w:szCs w:val="28"/>
        </w:rPr>
        <w:t>–</w:t>
      </w:r>
      <w:r w:rsidR="004C10A0" w:rsidRPr="004C10A0">
        <w:rPr>
          <w:sz w:val="28"/>
          <w:szCs w:val="28"/>
          <w:lang w:val="en-US"/>
        </w:rPr>
        <w:t xml:space="preserve"> </w:t>
      </w:r>
      <w:r w:rsidR="004C10A0" w:rsidRPr="001E2025">
        <w:rPr>
          <w:sz w:val="28"/>
          <w:szCs w:val="28"/>
          <w:lang w:val="ru-RU"/>
        </w:rPr>
        <w:t>С</w:t>
      </w:r>
      <w:r w:rsidR="004C10A0" w:rsidRPr="004C10A0">
        <w:rPr>
          <w:sz w:val="28"/>
          <w:szCs w:val="28"/>
          <w:lang w:val="en-US"/>
        </w:rPr>
        <w:t>.</w:t>
      </w:r>
      <w:r w:rsidR="004C10A0" w:rsidRPr="001E2025">
        <w:rPr>
          <w:rFonts w:eastAsia="Arial"/>
          <w:sz w:val="28"/>
          <w:szCs w:val="28"/>
        </w:rPr>
        <w:t xml:space="preserve"> 124.</w:t>
      </w:r>
    </w:p>
    <w:p w14:paraId="14D9137E" w14:textId="36C6594D" w:rsidR="008A040C" w:rsidRPr="002D0036" w:rsidRDefault="00080C74" w:rsidP="00DF4A93">
      <w:pPr>
        <w:tabs>
          <w:tab w:val="left" w:pos="1134"/>
        </w:tabs>
        <w:spacing w:after="0"/>
        <w:ind w:left="567"/>
        <w:jc w:val="both"/>
        <w:rPr>
          <w:rFonts w:ascii="Times New Roman" w:hAnsi="Times New Roman" w:cs="Times New Roman"/>
          <w:sz w:val="27"/>
          <w:szCs w:val="27"/>
          <w:lang w:val="kk-KZ"/>
        </w:rPr>
      </w:pPr>
      <w:r w:rsidRPr="002D0036">
        <w:rPr>
          <w:rFonts w:ascii="Times New Roman" w:hAnsi="Times New Roman" w:cs="Times New Roman"/>
          <w:sz w:val="27"/>
          <w:szCs w:val="27"/>
          <w:lang w:val="en-US"/>
        </w:rPr>
        <w:t xml:space="preserve">2. </w:t>
      </w:r>
      <w:r w:rsidRPr="002D0036">
        <w:rPr>
          <w:rFonts w:ascii="Times New Roman" w:hAnsi="Times New Roman" w:cs="Times New Roman"/>
          <w:sz w:val="27"/>
          <w:szCs w:val="27"/>
        </w:rPr>
        <w:t>Кошербаев</w:t>
      </w:r>
      <w:r w:rsidRPr="002D0036">
        <w:rPr>
          <w:rFonts w:ascii="Times New Roman" w:hAnsi="Times New Roman" w:cs="Times New Roman"/>
          <w:sz w:val="27"/>
          <w:szCs w:val="27"/>
          <w:lang w:val="en-US"/>
        </w:rPr>
        <w:t xml:space="preserve"> </w:t>
      </w:r>
      <w:r w:rsidRPr="002D0036">
        <w:rPr>
          <w:rFonts w:ascii="Times New Roman" w:hAnsi="Times New Roman" w:cs="Times New Roman"/>
          <w:sz w:val="27"/>
          <w:szCs w:val="27"/>
        </w:rPr>
        <w:t>Р</w:t>
      </w:r>
      <w:r w:rsidRPr="002D0036">
        <w:rPr>
          <w:rFonts w:ascii="Times New Roman" w:hAnsi="Times New Roman" w:cs="Times New Roman"/>
          <w:sz w:val="27"/>
          <w:szCs w:val="27"/>
          <w:lang w:val="en-US"/>
        </w:rPr>
        <w:t>.</w:t>
      </w:r>
      <w:r w:rsidRPr="002D0036">
        <w:rPr>
          <w:rFonts w:ascii="Times New Roman" w:hAnsi="Times New Roman" w:cs="Times New Roman"/>
          <w:sz w:val="27"/>
          <w:szCs w:val="27"/>
        </w:rPr>
        <w:t>Н</w:t>
      </w:r>
      <w:r w:rsidRPr="002D0036">
        <w:rPr>
          <w:rFonts w:ascii="Times New Roman" w:hAnsi="Times New Roman" w:cs="Times New Roman"/>
          <w:sz w:val="27"/>
          <w:szCs w:val="27"/>
          <w:lang w:val="en-US"/>
        </w:rPr>
        <w:t xml:space="preserve">. </w:t>
      </w:r>
      <w:r w:rsidR="005D71EF" w:rsidRPr="002D0036">
        <w:rPr>
          <w:rFonts w:ascii="Times New Roman" w:hAnsi="Times New Roman" w:cs="Times New Roman"/>
          <w:sz w:val="27"/>
          <w:szCs w:val="27"/>
          <w:lang w:val="en-US"/>
        </w:rPr>
        <w:t>Cognitive</w:t>
      </w:r>
      <w:r w:rsidR="005D71EF" w:rsidRPr="002D0036">
        <w:rPr>
          <w:rFonts w:ascii="Times New Roman" w:hAnsi="Times New Roman" w:cs="Times New Roman"/>
          <w:spacing w:val="-12"/>
          <w:sz w:val="27"/>
          <w:szCs w:val="27"/>
          <w:lang w:val="en-US"/>
        </w:rPr>
        <w:t xml:space="preserve"> </w:t>
      </w:r>
      <w:r w:rsidR="005D71EF" w:rsidRPr="002D0036">
        <w:rPr>
          <w:rFonts w:ascii="Times New Roman" w:hAnsi="Times New Roman" w:cs="Times New Roman"/>
          <w:sz w:val="27"/>
          <w:szCs w:val="27"/>
          <w:lang w:val="en-US"/>
        </w:rPr>
        <w:t>and</w:t>
      </w:r>
      <w:r w:rsidR="005D71EF" w:rsidRPr="002D0036">
        <w:rPr>
          <w:rFonts w:ascii="Times New Roman" w:hAnsi="Times New Roman" w:cs="Times New Roman"/>
          <w:spacing w:val="-22"/>
          <w:sz w:val="27"/>
          <w:szCs w:val="27"/>
          <w:lang w:val="en-US"/>
        </w:rPr>
        <w:t xml:space="preserve"> </w:t>
      </w:r>
      <w:r w:rsidR="005D71EF" w:rsidRPr="002D0036">
        <w:rPr>
          <w:rFonts w:ascii="Times New Roman" w:hAnsi="Times New Roman" w:cs="Times New Roman"/>
          <w:sz w:val="27"/>
          <w:szCs w:val="27"/>
          <w:lang w:val="en-US"/>
        </w:rPr>
        <w:t>psychological-pedagogical</w:t>
      </w:r>
      <w:r w:rsidR="005D71EF" w:rsidRPr="002D0036">
        <w:rPr>
          <w:rFonts w:ascii="Times New Roman" w:hAnsi="Times New Roman" w:cs="Times New Roman"/>
          <w:spacing w:val="25"/>
          <w:sz w:val="27"/>
          <w:szCs w:val="27"/>
          <w:lang w:val="en-US"/>
        </w:rPr>
        <w:t xml:space="preserve"> </w:t>
      </w:r>
      <w:r w:rsidR="005D71EF" w:rsidRPr="002D0036">
        <w:rPr>
          <w:rFonts w:ascii="Times New Roman" w:hAnsi="Times New Roman" w:cs="Times New Roman"/>
          <w:sz w:val="27"/>
          <w:szCs w:val="27"/>
          <w:lang w:val="en-US"/>
        </w:rPr>
        <w:t>aspects</w:t>
      </w:r>
      <w:r w:rsidR="005D71EF" w:rsidRPr="002D0036">
        <w:rPr>
          <w:rFonts w:ascii="Times New Roman" w:hAnsi="Times New Roman" w:cs="Times New Roman"/>
          <w:spacing w:val="-17"/>
          <w:sz w:val="27"/>
          <w:szCs w:val="27"/>
          <w:lang w:val="en-US"/>
        </w:rPr>
        <w:t xml:space="preserve"> </w:t>
      </w:r>
      <w:r w:rsidR="005D71EF" w:rsidRPr="002D0036">
        <w:rPr>
          <w:rFonts w:ascii="Times New Roman" w:hAnsi="Times New Roman" w:cs="Times New Roman"/>
          <w:sz w:val="27"/>
          <w:szCs w:val="27"/>
          <w:lang w:val="en-US"/>
        </w:rPr>
        <w:t>of</w:t>
      </w:r>
      <w:r w:rsidR="005D71EF" w:rsidRPr="002D0036">
        <w:rPr>
          <w:rFonts w:ascii="Times New Roman" w:hAnsi="Times New Roman" w:cs="Times New Roman"/>
          <w:spacing w:val="-28"/>
          <w:sz w:val="27"/>
          <w:szCs w:val="27"/>
          <w:lang w:val="en-US"/>
        </w:rPr>
        <w:t xml:space="preserve"> </w:t>
      </w:r>
      <w:r w:rsidR="005D71EF" w:rsidRPr="002D0036">
        <w:rPr>
          <w:rFonts w:ascii="Times New Roman" w:hAnsi="Times New Roman" w:cs="Times New Roman"/>
          <w:sz w:val="27"/>
          <w:szCs w:val="27"/>
          <w:lang w:val="en-US"/>
        </w:rPr>
        <w:t>cross-</w:t>
      </w:r>
      <w:r w:rsidR="00DF4A93" w:rsidRPr="00DF4A93">
        <w:rPr>
          <w:rFonts w:ascii="Times New Roman" w:hAnsi="Times New Roman" w:cs="Times New Roman"/>
          <w:sz w:val="27"/>
          <w:szCs w:val="27"/>
          <w:lang w:val="en-US"/>
        </w:rPr>
        <w:t xml:space="preserve">  </w:t>
      </w:r>
      <w:r w:rsidR="005D71EF" w:rsidRPr="002D0036">
        <w:rPr>
          <w:rFonts w:ascii="Times New Roman" w:hAnsi="Times New Roman" w:cs="Times New Roman"/>
          <w:sz w:val="27"/>
          <w:szCs w:val="27"/>
          <w:lang w:val="en-US"/>
        </w:rPr>
        <w:t>cultural</w:t>
      </w:r>
      <w:r w:rsidR="005D71EF" w:rsidRPr="002D0036">
        <w:rPr>
          <w:rFonts w:ascii="Times New Roman" w:hAnsi="Times New Roman" w:cs="Times New Roman"/>
          <w:spacing w:val="-7"/>
          <w:sz w:val="27"/>
          <w:szCs w:val="27"/>
          <w:lang w:val="en-US"/>
        </w:rPr>
        <w:t xml:space="preserve"> </w:t>
      </w:r>
      <w:r w:rsidR="005D71EF" w:rsidRPr="002D0036">
        <w:rPr>
          <w:rFonts w:ascii="Times New Roman" w:hAnsi="Times New Roman" w:cs="Times New Roman"/>
          <w:sz w:val="27"/>
          <w:szCs w:val="27"/>
          <w:lang w:val="en-US"/>
        </w:rPr>
        <w:t xml:space="preserve">education </w:t>
      </w:r>
      <w:r w:rsidR="005D71EF" w:rsidRPr="002D0036">
        <w:rPr>
          <w:rFonts w:ascii="Times New Roman" w:hAnsi="Times New Roman" w:cs="Times New Roman"/>
          <w:w w:val="110"/>
          <w:sz w:val="27"/>
          <w:szCs w:val="27"/>
          <w:lang w:val="en-US"/>
        </w:rPr>
        <w:t>(</w:t>
      </w:r>
      <w:r w:rsidR="005D71EF" w:rsidRPr="002D0036">
        <w:rPr>
          <w:rFonts w:ascii="Times New Roman" w:hAnsi="Times New Roman" w:cs="Times New Roman"/>
          <w:sz w:val="27"/>
          <w:szCs w:val="27"/>
          <w:lang w:val="en-US"/>
        </w:rPr>
        <w:t>creativity</w:t>
      </w:r>
      <w:r w:rsidR="005D71EF" w:rsidRPr="002D0036">
        <w:rPr>
          <w:rFonts w:ascii="Times New Roman" w:hAnsi="Times New Roman" w:cs="Times New Roman"/>
          <w:spacing w:val="18"/>
          <w:sz w:val="27"/>
          <w:szCs w:val="27"/>
          <w:lang w:val="en-US"/>
        </w:rPr>
        <w:t xml:space="preserve"> </w:t>
      </w:r>
      <w:r w:rsidR="005D71EF" w:rsidRPr="002D0036">
        <w:rPr>
          <w:rFonts w:ascii="Times New Roman" w:hAnsi="Times New Roman" w:cs="Times New Roman"/>
          <w:sz w:val="27"/>
          <w:szCs w:val="27"/>
          <w:lang w:val="en-US"/>
        </w:rPr>
        <w:t>of</w:t>
      </w:r>
      <w:r w:rsidR="005D71EF" w:rsidRPr="002D0036">
        <w:rPr>
          <w:rFonts w:ascii="Times New Roman" w:hAnsi="Times New Roman" w:cs="Times New Roman"/>
          <w:spacing w:val="-13"/>
          <w:sz w:val="27"/>
          <w:szCs w:val="27"/>
          <w:lang w:val="en-US"/>
        </w:rPr>
        <w:t xml:space="preserve"> </w:t>
      </w:r>
      <w:r w:rsidR="005D71EF" w:rsidRPr="002D0036">
        <w:rPr>
          <w:rFonts w:ascii="Times New Roman" w:hAnsi="Times New Roman" w:cs="Times New Roman"/>
          <w:sz w:val="27"/>
          <w:szCs w:val="27"/>
          <w:lang w:val="en-US"/>
        </w:rPr>
        <w:t>poets</w:t>
      </w:r>
      <w:r w:rsidR="005D71EF" w:rsidRPr="002D0036">
        <w:rPr>
          <w:rFonts w:ascii="Times New Roman" w:hAnsi="Times New Roman" w:cs="Times New Roman"/>
          <w:spacing w:val="5"/>
          <w:sz w:val="27"/>
          <w:szCs w:val="27"/>
          <w:lang w:val="en-US"/>
        </w:rPr>
        <w:t xml:space="preserve"> </w:t>
      </w:r>
      <w:r w:rsidR="005D71EF" w:rsidRPr="002D0036">
        <w:rPr>
          <w:rFonts w:ascii="Times New Roman" w:hAnsi="Times New Roman" w:cs="Times New Roman"/>
          <w:sz w:val="27"/>
          <w:szCs w:val="27"/>
          <w:lang w:val="en-US"/>
        </w:rPr>
        <w:t>and</w:t>
      </w:r>
      <w:r w:rsidR="005D71EF" w:rsidRPr="002D0036">
        <w:rPr>
          <w:rFonts w:ascii="Times New Roman" w:hAnsi="Times New Roman" w:cs="Times New Roman"/>
          <w:spacing w:val="-7"/>
          <w:sz w:val="27"/>
          <w:szCs w:val="27"/>
          <w:lang w:val="en-US"/>
        </w:rPr>
        <w:t xml:space="preserve"> </w:t>
      </w:r>
      <w:r w:rsidR="005D71EF" w:rsidRPr="002D0036">
        <w:rPr>
          <w:rFonts w:ascii="Times New Roman" w:hAnsi="Times New Roman" w:cs="Times New Roman"/>
          <w:sz w:val="27"/>
          <w:szCs w:val="27"/>
          <w:lang w:val="en-US"/>
        </w:rPr>
        <w:t>writers</w:t>
      </w:r>
      <w:r w:rsidR="005D71EF" w:rsidRPr="002D0036">
        <w:rPr>
          <w:rFonts w:ascii="Times New Roman" w:hAnsi="Times New Roman" w:cs="Times New Roman"/>
          <w:spacing w:val="5"/>
          <w:sz w:val="27"/>
          <w:szCs w:val="27"/>
          <w:lang w:val="en-US"/>
        </w:rPr>
        <w:t xml:space="preserve"> </w:t>
      </w:r>
      <w:r w:rsidR="005D71EF" w:rsidRPr="002D0036">
        <w:rPr>
          <w:rFonts w:ascii="Times New Roman" w:hAnsi="Times New Roman" w:cs="Times New Roman"/>
          <w:sz w:val="27"/>
          <w:szCs w:val="27"/>
          <w:lang w:val="en-US"/>
        </w:rPr>
        <w:t>of</w:t>
      </w:r>
      <w:r w:rsidR="005D71EF" w:rsidRPr="002D0036">
        <w:rPr>
          <w:rFonts w:ascii="Times New Roman" w:hAnsi="Times New Roman" w:cs="Times New Roman"/>
          <w:spacing w:val="-6"/>
          <w:sz w:val="27"/>
          <w:szCs w:val="27"/>
          <w:lang w:val="en-US"/>
        </w:rPr>
        <w:t xml:space="preserve"> </w:t>
      </w:r>
      <w:r w:rsidR="005D71EF" w:rsidRPr="002D0036">
        <w:rPr>
          <w:rFonts w:ascii="Times New Roman" w:hAnsi="Times New Roman" w:cs="Times New Roman"/>
          <w:sz w:val="27"/>
          <w:szCs w:val="27"/>
          <w:lang w:val="en-US"/>
        </w:rPr>
        <w:t>Кazakhstan</w:t>
      </w:r>
      <w:r w:rsidR="005D71EF" w:rsidRPr="002D0036">
        <w:rPr>
          <w:rFonts w:ascii="Times New Roman" w:hAnsi="Times New Roman" w:cs="Times New Roman"/>
          <w:spacing w:val="8"/>
          <w:sz w:val="27"/>
          <w:szCs w:val="27"/>
          <w:lang w:val="en-US"/>
        </w:rPr>
        <w:t xml:space="preserve"> </w:t>
      </w:r>
      <w:r w:rsidR="005D71EF" w:rsidRPr="002D0036">
        <w:rPr>
          <w:rFonts w:ascii="Times New Roman" w:hAnsi="Times New Roman" w:cs="Times New Roman"/>
          <w:sz w:val="27"/>
          <w:szCs w:val="27"/>
          <w:lang w:val="en-US"/>
        </w:rPr>
        <w:t>of</w:t>
      </w:r>
      <w:r w:rsidR="005D71EF" w:rsidRPr="002D0036">
        <w:rPr>
          <w:rFonts w:ascii="Times New Roman" w:hAnsi="Times New Roman" w:cs="Times New Roman"/>
          <w:spacing w:val="-13"/>
          <w:sz w:val="27"/>
          <w:szCs w:val="27"/>
          <w:lang w:val="en-US"/>
        </w:rPr>
        <w:t xml:space="preserve"> </w:t>
      </w:r>
      <w:r w:rsidR="005D71EF" w:rsidRPr="002D0036">
        <w:rPr>
          <w:rFonts w:ascii="Times New Roman" w:hAnsi="Times New Roman" w:cs="Times New Roman"/>
          <w:sz w:val="27"/>
          <w:szCs w:val="27"/>
          <w:lang w:val="en-US"/>
        </w:rPr>
        <w:t>the</w:t>
      </w:r>
      <w:r w:rsidR="005D71EF" w:rsidRPr="002D0036">
        <w:rPr>
          <w:rFonts w:ascii="Times New Roman" w:hAnsi="Times New Roman" w:cs="Times New Roman"/>
          <w:spacing w:val="-3"/>
          <w:sz w:val="27"/>
          <w:szCs w:val="27"/>
          <w:lang w:val="en-US"/>
        </w:rPr>
        <w:t xml:space="preserve"> </w:t>
      </w:r>
      <w:r w:rsidR="005D71EF" w:rsidRPr="002D0036">
        <w:rPr>
          <w:rFonts w:ascii="Times New Roman" w:hAnsi="Times New Roman" w:cs="Times New Roman"/>
          <w:sz w:val="27"/>
          <w:szCs w:val="27"/>
          <w:lang w:val="en-US"/>
        </w:rPr>
        <w:t>xx</w:t>
      </w:r>
      <w:r w:rsidR="005D71EF" w:rsidRPr="002D0036">
        <w:rPr>
          <w:rFonts w:ascii="Times New Roman" w:hAnsi="Times New Roman" w:cs="Times New Roman"/>
          <w:spacing w:val="-1"/>
          <w:sz w:val="27"/>
          <w:szCs w:val="27"/>
          <w:lang w:val="en-US"/>
        </w:rPr>
        <w:t xml:space="preserve"> </w:t>
      </w:r>
      <w:r w:rsidR="005D71EF" w:rsidRPr="002D0036">
        <w:rPr>
          <w:rFonts w:ascii="Times New Roman" w:hAnsi="Times New Roman" w:cs="Times New Roman"/>
          <w:sz w:val="27"/>
          <w:szCs w:val="27"/>
          <w:lang w:val="en-US"/>
        </w:rPr>
        <w:t>century)</w:t>
      </w:r>
      <w:r w:rsidR="005D71EF" w:rsidRPr="002D0036">
        <w:rPr>
          <w:rFonts w:ascii="Times New Roman" w:hAnsi="Times New Roman" w:cs="Times New Roman"/>
          <w:spacing w:val="-29"/>
          <w:w w:val="110"/>
          <w:sz w:val="27"/>
          <w:szCs w:val="27"/>
          <w:lang w:val="kk-KZ"/>
        </w:rPr>
        <w:t>//</w:t>
      </w:r>
      <w:r w:rsidR="005D71EF" w:rsidRPr="002D0036">
        <w:rPr>
          <w:rFonts w:ascii="Times New Roman" w:hAnsi="Times New Roman" w:cs="Times New Roman"/>
          <w:sz w:val="27"/>
          <w:szCs w:val="27"/>
          <w:lang w:val="kk-KZ"/>
        </w:rPr>
        <w:t xml:space="preserve"> «П</w:t>
      </w:r>
      <w:r w:rsidR="005D71EF" w:rsidRPr="002D0036">
        <w:rPr>
          <w:rFonts w:ascii="Times New Roman" w:hAnsi="Times New Roman" w:cs="Times New Roman"/>
          <w:sz w:val="27"/>
          <w:szCs w:val="27"/>
        </w:rPr>
        <w:t>едагогика</w:t>
      </w:r>
      <w:r w:rsidR="005D71EF" w:rsidRPr="002D0036">
        <w:rPr>
          <w:rFonts w:ascii="Times New Roman" w:hAnsi="Times New Roman" w:cs="Times New Roman"/>
          <w:sz w:val="27"/>
          <w:szCs w:val="27"/>
          <w:lang w:val="en-US"/>
        </w:rPr>
        <w:t xml:space="preserve"> </w:t>
      </w:r>
      <w:r w:rsidR="005D71EF" w:rsidRPr="002D0036">
        <w:rPr>
          <w:rFonts w:ascii="Times New Roman" w:hAnsi="Times New Roman" w:cs="Times New Roman"/>
          <w:sz w:val="27"/>
          <w:szCs w:val="27"/>
        </w:rPr>
        <w:t>и</w:t>
      </w:r>
      <w:r w:rsidR="005D71EF" w:rsidRPr="002D0036">
        <w:rPr>
          <w:rFonts w:ascii="Times New Roman" w:hAnsi="Times New Roman" w:cs="Times New Roman"/>
          <w:sz w:val="27"/>
          <w:szCs w:val="27"/>
          <w:lang w:val="en-US"/>
        </w:rPr>
        <w:t xml:space="preserve"> </w:t>
      </w:r>
      <w:r w:rsidR="005D71EF" w:rsidRPr="002D0036">
        <w:rPr>
          <w:rFonts w:ascii="Times New Roman" w:hAnsi="Times New Roman" w:cs="Times New Roman"/>
          <w:sz w:val="27"/>
          <w:szCs w:val="27"/>
        </w:rPr>
        <w:t>психология</w:t>
      </w:r>
      <w:r w:rsidR="005D71EF" w:rsidRPr="002D0036">
        <w:rPr>
          <w:rFonts w:ascii="Times New Roman" w:hAnsi="Times New Roman" w:cs="Times New Roman"/>
          <w:sz w:val="27"/>
          <w:szCs w:val="27"/>
          <w:lang w:val="kk-KZ"/>
        </w:rPr>
        <w:t>», №2(51), 2022 г. - С.175-185.</w:t>
      </w:r>
    </w:p>
    <w:p w14:paraId="723270DC" w14:textId="2A7C35C6" w:rsidR="00A00392" w:rsidRDefault="00A00392" w:rsidP="001E2025">
      <w:pPr>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lang w:val="kk-KZ"/>
        </w:rPr>
        <w:lastRenderedPageBreak/>
        <w:t>П</w:t>
      </w:r>
      <w:r w:rsidRPr="001E2025">
        <w:rPr>
          <w:rFonts w:ascii="Times New Roman" w:hAnsi="Times New Roman" w:cs="Times New Roman"/>
          <w:b/>
          <w:sz w:val="28"/>
          <w:szCs w:val="28"/>
        </w:rPr>
        <w:t>РИЛОЖЕНИЕ Г</w:t>
      </w:r>
    </w:p>
    <w:p w14:paraId="7A27BA8D" w14:textId="612CBA51" w:rsidR="001E2025" w:rsidRDefault="001E2025" w:rsidP="001E2025">
      <w:pPr>
        <w:spacing w:after="0" w:line="240" w:lineRule="auto"/>
        <w:jc w:val="center"/>
        <w:rPr>
          <w:rFonts w:ascii="Times New Roman" w:hAnsi="Times New Roman" w:cs="Times New Roman"/>
          <w:b/>
          <w:sz w:val="28"/>
          <w:szCs w:val="28"/>
        </w:rPr>
      </w:pPr>
    </w:p>
    <w:p w14:paraId="0BF4A273" w14:textId="3D303234" w:rsidR="001E2025" w:rsidRPr="001E2025" w:rsidRDefault="00603BD7" w:rsidP="001E202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Оттиски анкет</w:t>
      </w:r>
    </w:p>
    <w:p w14:paraId="440F8319" w14:textId="77777777" w:rsidR="00A00392" w:rsidRPr="001E2025" w:rsidRDefault="00A00392" w:rsidP="00A00392">
      <w:pPr>
        <w:jc w:val="right"/>
      </w:pPr>
      <w:r w:rsidRPr="001E2025">
        <w:rPr>
          <w:noProof/>
          <w:lang w:eastAsia="ru-RU"/>
        </w:rPr>
        <w:drawing>
          <wp:inline distT="0" distB="0" distL="0" distR="0" wp14:anchorId="34C4D0CF" wp14:editId="7D8B6B23">
            <wp:extent cx="6056053" cy="7538884"/>
            <wp:effectExtent l="0" t="0" r="1905"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63055" cy="7547600"/>
                    </a:xfrm>
                    <a:prstGeom prst="rect">
                      <a:avLst/>
                    </a:prstGeom>
                    <a:noFill/>
                    <a:ln>
                      <a:noFill/>
                    </a:ln>
                  </pic:spPr>
                </pic:pic>
              </a:graphicData>
            </a:graphic>
          </wp:inline>
        </w:drawing>
      </w:r>
    </w:p>
    <w:p w14:paraId="22253624" w14:textId="77777777" w:rsidR="00A00392" w:rsidRPr="001E2025" w:rsidRDefault="00A00392" w:rsidP="00A00392">
      <w:pPr>
        <w:jc w:val="right"/>
      </w:pPr>
      <w:r w:rsidRPr="001E2025">
        <w:rPr>
          <w:noProof/>
          <w:lang w:eastAsia="ru-RU"/>
        </w:rPr>
        <w:lastRenderedPageBreak/>
        <w:drawing>
          <wp:inline distT="0" distB="0" distL="0" distR="0" wp14:anchorId="689A2B07" wp14:editId="6398E591">
            <wp:extent cx="5753100" cy="8680352"/>
            <wp:effectExtent l="0" t="0" r="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56865" cy="8686033"/>
                    </a:xfrm>
                    <a:prstGeom prst="rect">
                      <a:avLst/>
                    </a:prstGeom>
                    <a:noFill/>
                    <a:ln>
                      <a:noFill/>
                    </a:ln>
                  </pic:spPr>
                </pic:pic>
              </a:graphicData>
            </a:graphic>
          </wp:inline>
        </w:drawing>
      </w:r>
    </w:p>
    <w:p w14:paraId="089AD7AD" w14:textId="77777777" w:rsidR="00A00392" w:rsidRPr="001E2025" w:rsidRDefault="00A00392" w:rsidP="00A00392">
      <w:pPr>
        <w:jc w:val="right"/>
      </w:pPr>
      <w:r w:rsidRPr="001E2025">
        <w:rPr>
          <w:noProof/>
          <w:lang w:eastAsia="ru-RU"/>
        </w:rPr>
        <w:lastRenderedPageBreak/>
        <w:drawing>
          <wp:inline distT="0" distB="0" distL="0" distR="0" wp14:anchorId="0A69ABFF" wp14:editId="5F0F3E8B">
            <wp:extent cx="6019800" cy="771780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24901" cy="7724345"/>
                    </a:xfrm>
                    <a:prstGeom prst="rect">
                      <a:avLst/>
                    </a:prstGeom>
                    <a:noFill/>
                    <a:ln>
                      <a:noFill/>
                    </a:ln>
                  </pic:spPr>
                </pic:pic>
              </a:graphicData>
            </a:graphic>
          </wp:inline>
        </w:drawing>
      </w:r>
    </w:p>
    <w:p w14:paraId="3750BE19" w14:textId="77777777" w:rsidR="00A00392" w:rsidRPr="001E2025" w:rsidRDefault="00A00392" w:rsidP="00A00392"/>
    <w:p w14:paraId="2F998C0A" w14:textId="77777777" w:rsidR="00A00392" w:rsidRPr="001E2025" w:rsidRDefault="00A00392" w:rsidP="00A00392">
      <w:pPr>
        <w:tabs>
          <w:tab w:val="left" w:pos="5704"/>
        </w:tabs>
      </w:pPr>
      <w:r w:rsidRPr="001E2025">
        <w:tab/>
      </w:r>
    </w:p>
    <w:p w14:paraId="5DA07B68" w14:textId="77777777" w:rsidR="001E2025" w:rsidRDefault="001E2025" w:rsidP="00A00392">
      <w:pPr>
        <w:tabs>
          <w:tab w:val="left" w:pos="5704"/>
        </w:tabs>
        <w:jc w:val="right"/>
        <w:rPr>
          <w:rFonts w:ascii="Times New Roman" w:hAnsi="Times New Roman" w:cs="Times New Roman"/>
          <w:b/>
        </w:rPr>
      </w:pPr>
      <w:r>
        <w:rPr>
          <w:rFonts w:ascii="Times New Roman" w:hAnsi="Times New Roman" w:cs="Times New Roman"/>
          <w:b/>
        </w:rPr>
        <w:br w:type="page"/>
      </w:r>
    </w:p>
    <w:p w14:paraId="309E35FF" w14:textId="46172352" w:rsidR="00A00392" w:rsidRDefault="00A00392" w:rsidP="001E2025">
      <w:pPr>
        <w:tabs>
          <w:tab w:val="left" w:pos="5704"/>
        </w:tabs>
        <w:spacing w:after="0" w:line="240" w:lineRule="auto"/>
        <w:jc w:val="center"/>
        <w:rPr>
          <w:rFonts w:ascii="Times New Roman" w:hAnsi="Times New Roman" w:cs="Times New Roman"/>
          <w:b/>
          <w:sz w:val="28"/>
          <w:szCs w:val="28"/>
        </w:rPr>
      </w:pPr>
      <w:r w:rsidRPr="001E2025">
        <w:rPr>
          <w:rFonts w:ascii="Times New Roman" w:hAnsi="Times New Roman" w:cs="Times New Roman"/>
          <w:b/>
          <w:sz w:val="28"/>
          <w:szCs w:val="28"/>
        </w:rPr>
        <w:lastRenderedPageBreak/>
        <w:t>ПРИЛОЖЕНИЕ Д</w:t>
      </w:r>
    </w:p>
    <w:p w14:paraId="00B2DADB" w14:textId="0D414141" w:rsidR="007C29E5" w:rsidRPr="00603BD7" w:rsidRDefault="00603BD7" w:rsidP="001E2025">
      <w:pPr>
        <w:tabs>
          <w:tab w:val="left" w:pos="5704"/>
        </w:tabs>
        <w:spacing w:after="0" w:line="240" w:lineRule="auto"/>
        <w:jc w:val="center"/>
        <w:rPr>
          <w:rFonts w:ascii="Times New Roman" w:hAnsi="Times New Roman" w:cs="Times New Roman"/>
          <w:b/>
          <w:sz w:val="28"/>
          <w:szCs w:val="28"/>
        </w:rPr>
      </w:pPr>
      <w:r w:rsidRPr="00603BD7">
        <w:rPr>
          <w:rFonts w:ascii="Times New Roman" w:hAnsi="Times New Roman" w:cs="Times New Roman"/>
          <w:b/>
          <w:sz w:val="28"/>
          <w:szCs w:val="28"/>
        </w:rPr>
        <w:t>Акты внедрения</w:t>
      </w:r>
    </w:p>
    <w:p w14:paraId="15F3CBA9" w14:textId="18403F89" w:rsidR="007C29E5" w:rsidRDefault="007C29E5" w:rsidP="007C29E5">
      <w:pPr>
        <w:tabs>
          <w:tab w:val="left" w:pos="5704"/>
        </w:tabs>
        <w:spacing w:after="0" w:line="240" w:lineRule="auto"/>
        <w:jc w:val="center"/>
        <w:rPr>
          <w:rFonts w:ascii="Times New Roman" w:hAnsi="Times New Roman" w:cs="Times New Roman"/>
          <w:b/>
          <w:sz w:val="28"/>
          <w:szCs w:val="28"/>
        </w:rPr>
      </w:pPr>
      <w:r w:rsidRPr="007C29E5">
        <w:rPr>
          <w:rFonts w:ascii="Times New Roman" w:hAnsi="Times New Roman" w:cs="Times New Roman"/>
          <w:b/>
          <w:noProof/>
          <w:sz w:val="28"/>
          <w:szCs w:val="28"/>
          <w:lang w:eastAsia="ru-RU"/>
        </w:rPr>
        <w:drawing>
          <wp:inline distT="0" distB="0" distL="0" distR="0" wp14:anchorId="1FA85B36" wp14:editId="180EC706">
            <wp:extent cx="5953125" cy="78761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55387" cy="7879163"/>
                    </a:xfrm>
                    <a:prstGeom prst="rect">
                      <a:avLst/>
                    </a:prstGeom>
                    <a:noFill/>
                    <a:ln>
                      <a:noFill/>
                    </a:ln>
                  </pic:spPr>
                </pic:pic>
              </a:graphicData>
            </a:graphic>
          </wp:inline>
        </w:drawing>
      </w:r>
    </w:p>
    <w:p w14:paraId="420F3423" w14:textId="5C4FEA1F" w:rsidR="001E2025" w:rsidRDefault="001E2025" w:rsidP="001E2025">
      <w:pPr>
        <w:tabs>
          <w:tab w:val="left" w:pos="5704"/>
        </w:tabs>
        <w:spacing w:after="0" w:line="240" w:lineRule="auto"/>
        <w:jc w:val="center"/>
        <w:rPr>
          <w:rFonts w:ascii="Times New Roman" w:hAnsi="Times New Roman" w:cs="Times New Roman"/>
          <w:b/>
          <w:sz w:val="28"/>
          <w:szCs w:val="28"/>
        </w:rPr>
      </w:pPr>
    </w:p>
    <w:p w14:paraId="4EE79A2A" w14:textId="69D492B5" w:rsidR="00A00392" w:rsidRPr="001E2025" w:rsidRDefault="007C29E5" w:rsidP="00A00392">
      <w:pPr>
        <w:tabs>
          <w:tab w:val="left" w:pos="5704"/>
        </w:tabs>
        <w:jc w:val="both"/>
        <w:rPr>
          <w:rFonts w:ascii="Times New Roman" w:hAnsi="Times New Roman" w:cs="Times New Roman"/>
          <w:b/>
        </w:rPr>
      </w:pPr>
      <w:r w:rsidRPr="007C29E5">
        <w:rPr>
          <w:rFonts w:ascii="Times New Roman" w:hAnsi="Times New Roman" w:cs="Times New Roman"/>
          <w:b/>
          <w:noProof/>
          <w:lang w:eastAsia="ru-RU"/>
        </w:rPr>
        <w:lastRenderedPageBreak/>
        <w:drawing>
          <wp:inline distT="0" distB="0" distL="0" distR="0" wp14:anchorId="2C969761" wp14:editId="67FDF084">
            <wp:extent cx="6120765" cy="8659969"/>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120765" cy="8659969"/>
                    </a:xfrm>
                    <a:prstGeom prst="rect">
                      <a:avLst/>
                    </a:prstGeom>
                    <a:noFill/>
                    <a:ln>
                      <a:noFill/>
                    </a:ln>
                  </pic:spPr>
                </pic:pic>
              </a:graphicData>
            </a:graphic>
          </wp:inline>
        </w:drawing>
      </w:r>
    </w:p>
    <w:p w14:paraId="57123BC0" w14:textId="25DB5D99" w:rsidR="000E6874" w:rsidRDefault="000E6874" w:rsidP="00A00392">
      <w:pPr>
        <w:tabs>
          <w:tab w:val="left" w:pos="5704"/>
        </w:tabs>
        <w:jc w:val="right"/>
        <w:rPr>
          <w:rFonts w:ascii="Times New Roman" w:hAnsi="Times New Roman" w:cs="Times New Roman"/>
          <w:b/>
          <w:noProof/>
          <w:lang w:eastAsia="ru-RU"/>
        </w:rPr>
      </w:pPr>
    </w:p>
    <w:p w14:paraId="1264DB31" w14:textId="5088FFF1" w:rsidR="000E6874" w:rsidRDefault="007C29E5" w:rsidP="00A00392">
      <w:pPr>
        <w:tabs>
          <w:tab w:val="left" w:pos="5704"/>
        </w:tabs>
        <w:jc w:val="right"/>
        <w:rPr>
          <w:rFonts w:ascii="Times New Roman" w:hAnsi="Times New Roman" w:cs="Times New Roman"/>
          <w:b/>
          <w:noProof/>
          <w:lang w:eastAsia="ru-RU"/>
        </w:rPr>
      </w:pPr>
      <w:r w:rsidRPr="001E2025">
        <w:rPr>
          <w:rFonts w:ascii="Times New Roman" w:hAnsi="Times New Roman" w:cs="Times New Roman"/>
          <w:b/>
          <w:noProof/>
          <w:lang w:eastAsia="ru-RU"/>
        </w:rPr>
        <w:lastRenderedPageBreak/>
        <w:drawing>
          <wp:inline distT="0" distB="0" distL="0" distR="0" wp14:anchorId="32CFA0D6" wp14:editId="6259F4E0">
            <wp:extent cx="5924550" cy="820102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26069" cy="8203128"/>
                    </a:xfrm>
                    <a:prstGeom prst="rect">
                      <a:avLst/>
                    </a:prstGeom>
                    <a:noFill/>
                    <a:ln>
                      <a:noFill/>
                    </a:ln>
                  </pic:spPr>
                </pic:pic>
              </a:graphicData>
            </a:graphic>
          </wp:inline>
        </w:drawing>
      </w:r>
    </w:p>
    <w:p w14:paraId="56ACE26E" w14:textId="77777777" w:rsidR="000E6874" w:rsidRPr="001E2025" w:rsidRDefault="000E6874" w:rsidP="00A00392">
      <w:pPr>
        <w:tabs>
          <w:tab w:val="left" w:pos="5704"/>
        </w:tabs>
        <w:jc w:val="right"/>
        <w:rPr>
          <w:rFonts w:ascii="Times New Roman" w:hAnsi="Times New Roman" w:cs="Times New Roman"/>
          <w:b/>
        </w:rPr>
      </w:pPr>
    </w:p>
    <w:p w14:paraId="38DC0062" w14:textId="4E56D2E9" w:rsidR="00A00392" w:rsidRPr="001E2025" w:rsidRDefault="00A00392" w:rsidP="00A00392">
      <w:pPr>
        <w:tabs>
          <w:tab w:val="left" w:pos="5704"/>
        </w:tabs>
        <w:jc w:val="right"/>
        <w:rPr>
          <w:rFonts w:ascii="Times New Roman" w:hAnsi="Times New Roman" w:cs="Times New Roman"/>
          <w:b/>
        </w:rPr>
      </w:pPr>
    </w:p>
    <w:sectPr w:rsidR="00A00392" w:rsidRPr="001E2025" w:rsidSect="002B68AA">
      <w:pgSz w:w="11907"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F7099A" w14:textId="77777777" w:rsidR="003E0F62" w:rsidRDefault="003E0F62" w:rsidP="00C711B4">
      <w:pPr>
        <w:spacing w:after="0" w:line="240" w:lineRule="auto"/>
      </w:pPr>
      <w:r>
        <w:separator/>
      </w:r>
    </w:p>
  </w:endnote>
  <w:endnote w:type="continuationSeparator" w:id="0">
    <w:p w14:paraId="2DA5CCDF" w14:textId="77777777" w:rsidR="003E0F62" w:rsidRDefault="003E0F62" w:rsidP="00C711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tka Text">
    <w:altName w:val="Times New Roman"/>
    <w:charset w:val="CC"/>
    <w:family w:val="auto"/>
    <w:pitch w:val="variable"/>
    <w:sig w:usb0="A00002EF" w:usb1="4000204B"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imesNewRomanPSMT">
    <w:altName w:val="MS Mincho"/>
    <w:panose1 w:val="00000000000000000000"/>
    <w:charset w:val="CC"/>
    <w:family w:val="auto"/>
    <w:notTrueType/>
    <w:pitch w:val="default"/>
    <w:sig w:usb0="00000203" w:usb1="00000000" w:usb2="00000000" w:usb3="00000000" w:csb0="00000005" w:csb1="00000000"/>
  </w:font>
  <w:font w:name="Gabriola">
    <w:panose1 w:val="04040605051002020D02"/>
    <w:charset w:val="CC"/>
    <w:family w:val="decorative"/>
    <w:pitch w:val="variable"/>
    <w:sig w:usb0="E00002EF" w:usb1="5000204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n-ea">
    <w:altName w:val="Times New Roman"/>
    <w:panose1 w:val="00000000000000000000"/>
    <w:charset w:val="00"/>
    <w:family w:val="roman"/>
    <w:notTrueType/>
    <w:pitch w:val="default"/>
  </w:font>
  <w:font w:name="Trebuchet MS">
    <w:panose1 w:val="020B0603020202020204"/>
    <w:charset w:val="CC"/>
    <w:family w:val="swiss"/>
    <w:pitch w:val="variable"/>
    <w:sig w:usb0="00000287" w:usb1="00000000" w:usb2="00000000" w:usb3="00000000" w:csb0="0000009F" w:csb1="00000000"/>
  </w:font>
  <w:font w:name="YTDDR+TimesNewRomanPSMT">
    <w:altName w:val="Times New Roman"/>
    <w:charset w:val="01"/>
    <w:family w:val="auto"/>
    <w:pitch w:val="variable"/>
    <w:sig w:usb0="00000000" w:usb1="C0007841" w:usb2="00000009" w:usb3="00000000" w:csb0="400001FF" w:csb1="FFFF0000"/>
  </w:font>
  <w:font w:name="FuturaPT-Medium">
    <w:altName w:val="MS Gothic"/>
    <w:panose1 w:val="00000000000000000000"/>
    <w:charset w:val="80"/>
    <w:family w:val="swiss"/>
    <w:notTrueType/>
    <w:pitch w:val="default"/>
    <w:sig w:usb0="00000001" w:usb1="08070000" w:usb2="00000010" w:usb3="00000000" w:csb0="00020000" w:csb1="00000000"/>
  </w:font>
  <w:font w:name="TimesNewRomanPS-BoldMT">
    <w:panose1 w:val="00000000000000000000"/>
    <w:charset w:val="80"/>
    <w:family w:val="auto"/>
    <w:notTrueType/>
    <w:pitch w:val="default"/>
    <w:sig w:usb0="00000000" w:usb1="08070000" w:usb2="00000010" w:usb3="00000000" w:csb0="00020001" w:csb1="00000000"/>
  </w:font>
  <w:font w:name="TimesNewRomanPS-ItalicMT">
    <w:altName w:val="Times New Roman"/>
    <w:panose1 w:val="00000000000000000000"/>
    <w:charset w:val="80"/>
    <w:family w:val="auto"/>
    <w:notTrueType/>
    <w:pitch w:val="default"/>
    <w:sig w:usb0="00000000"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FADE8" w14:textId="77777777" w:rsidR="002029BC" w:rsidRDefault="002029BC">
    <w:pPr>
      <w:pStyle w:val="af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30463"/>
      <w:docPartObj>
        <w:docPartGallery w:val="Page Numbers (Bottom of Page)"/>
        <w:docPartUnique/>
      </w:docPartObj>
    </w:sdtPr>
    <w:sdtEndPr/>
    <w:sdtContent>
      <w:p w14:paraId="79A1732E" w14:textId="3210C41F" w:rsidR="002029BC" w:rsidRDefault="002029BC">
        <w:pPr>
          <w:pStyle w:val="af7"/>
          <w:jc w:val="center"/>
        </w:pPr>
        <w:r w:rsidRPr="00E90979">
          <w:rPr>
            <w:sz w:val="28"/>
            <w:szCs w:val="28"/>
          </w:rPr>
          <w:fldChar w:fldCharType="begin"/>
        </w:r>
        <w:r w:rsidRPr="00E90979">
          <w:rPr>
            <w:sz w:val="28"/>
            <w:szCs w:val="28"/>
          </w:rPr>
          <w:instrText>PAGE   \* MERGEFORMAT</w:instrText>
        </w:r>
        <w:r w:rsidRPr="00E90979">
          <w:rPr>
            <w:sz w:val="28"/>
            <w:szCs w:val="28"/>
          </w:rPr>
          <w:fldChar w:fldCharType="separate"/>
        </w:r>
        <w:r w:rsidR="00A47130">
          <w:rPr>
            <w:noProof/>
            <w:sz w:val="28"/>
            <w:szCs w:val="28"/>
          </w:rPr>
          <w:t>8</w:t>
        </w:r>
        <w:r w:rsidRPr="00E90979">
          <w:rPr>
            <w:sz w:val="28"/>
            <w:szCs w:val="28"/>
          </w:rPr>
          <w:fldChar w:fldCharType="end"/>
        </w:r>
      </w:p>
    </w:sdtContent>
  </w:sdt>
  <w:p w14:paraId="41CC9C55" w14:textId="77777777" w:rsidR="002029BC" w:rsidRDefault="002029BC">
    <w:pPr>
      <w:pStyle w:val="af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CE116" w14:textId="77777777" w:rsidR="002029BC" w:rsidRDefault="002029BC">
    <w:pPr>
      <w:pStyle w:val="af7"/>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BA0103" w14:textId="77777777" w:rsidR="002029BC" w:rsidRDefault="002029BC">
    <w:pPr>
      <w:pStyle w:val="af7"/>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2476157"/>
      <w:docPartObj>
        <w:docPartGallery w:val="Page Numbers (Bottom of Page)"/>
        <w:docPartUnique/>
      </w:docPartObj>
    </w:sdtPr>
    <w:sdtEndPr/>
    <w:sdtContent>
      <w:p w14:paraId="3651C0F3" w14:textId="3A3396FE" w:rsidR="002029BC" w:rsidRDefault="002029BC">
        <w:pPr>
          <w:pStyle w:val="af7"/>
          <w:jc w:val="center"/>
        </w:pPr>
        <w:r w:rsidRPr="00E90979">
          <w:rPr>
            <w:sz w:val="28"/>
            <w:szCs w:val="28"/>
          </w:rPr>
          <w:fldChar w:fldCharType="begin"/>
        </w:r>
        <w:r w:rsidRPr="00E90979">
          <w:rPr>
            <w:sz w:val="28"/>
            <w:szCs w:val="28"/>
          </w:rPr>
          <w:instrText>PAGE   \* MERGEFORMAT</w:instrText>
        </w:r>
        <w:r w:rsidRPr="00E90979">
          <w:rPr>
            <w:sz w:val="28"/>
            <w:szCs w:val="28"/>
          </w:rPr>
          <w:fldChar w:fldCharType="separate"/>
        </w:r>
        <w:r w:rsidR="00A47130">
          <w:rPr>
            <w:noProof/>
            <w:sz w:val="28"/>
            <w:szCs w:val="28"/>
          </w:rPr>
          <w:t>57</w:t>
        </w:r>
        <w:r w:rsidRPr="00E90979">
          <w:rPr>
            <w:sz w:val="28"/>
            <w:szCs w:val="28"/>
          </w:rPr>
          <w:fldChar w:fldCharType="end"/>
        </w:r>
      </w:p>
    </w:sdtContent>
  </w:sdt>
  <w:p w14:paraId="7963EDA2" w14:textId="77777777" w:rsidR="002029BC" w:rsidRDefault="002029BC">
    <w:pPr>
      <w:pStyle w:val="af7"/>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42E45" w14:textId="77777777" w:rsidR="002029BC" w:rsidRDefault="002029BC">
    <w:pPr>
      <w:pStyle w:val="af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170C86" w14:textId="77777777" w:rsidR="003E0F62" w:rsidRDefault="003E0F62" w:rsidP="00C711B4">
      <w:pPr>
        <w:spacing w:after="0" w:line="240" w:lineRule="auto"/>
      </w:pPr>
      <w:r>
        <w:separator/>
      </w:r>
    </w:p>
  </w:footnote>
  <w:footnote w:type="continuationSeparator" w:id="0">
    <w:p w14:paraId="5790AB4C" w14:textId="77777777" w:rsidR="003E0F62" w:rsidRDefault="003E0F62" w:rsidP="00C711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AA792B" w14:textId="77777777" w:rsidR="002029BC" w:rsidRDefault="002029BC">
    <w:pPr>
      <w:pStyle w:val="af4"/>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70C08A" w14:textId="77777777" w:rsidR="002029BC" w:rsidRDefault="002029BC">
    <w:pPr>
      <w:pStyle w:val="af4"/>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D4A40" w14:textId="77777777" w:rsidR="002029BC" w:rsidRDefault="002029BC">
    <w:pPr>
      <w:pStyle w:val="af4"/>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94A30" w14:textId="77777777" w:rsidR="002029BC" w:rsidRDefault="002029BC">
    <w:pPr>
      <w:pStyle w:val="af4"/>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3D7FB" w14:textId="77777777" w:rsidR="002029BC" w:rsidRDefault="002029BC">
    <w:pPr>
      <w:pStyle w:val="af4"/>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3D761" w14:textId="77777777" w:rsidR="002029BC" w:rsidRDefault="002029BC">
    <w:pPr>
      <w:pStyle w:val="af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F07D37"/>
    <w:multiLevelType w:val="hybridMultilevel"/>
    <w:tmpl w:val="52B44642"/>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2713704"/>
    <w:multiLevelType w:val="hybridMultilevel"/>
    <w:tmpl w:val="04A81D1A"/>
    <w:lvl w:ilvl="0" w:tplc="4D52C9DC">
      <w:start w:val="1"/>
      <w:numFmt w:val="bullet"/>
      <w:lvlText w:val="-"/>
      <w:lvlJc w:val="left"/>
      <w:pPr>
        <w:ind w:left="1287" w:hanging="360"/>
      </w:pPr>
      <w:rPr>
        <w:rFonts w:ascii="Sitka Text" w:hAnsi="Sitka Text" w:hint="default"/>
      </w:rPr>
    </w:lvl>
    <w:lvl w:ilvl="1" w:tplc="C6AC3D86">
      <w:numFmt w:val="bullet"/>
      <w:lvlText w:val="•"/>
      <w:lvlJc w:val="left"/>
      <w:pPr>
        <w:ind w:left="2007" w:hanging="360"/>
      </w:pPr>
      <w:rPr>
        <w:rFonts w:ascii="Times New Roman" w:eastAsia="Times New Roman" w:hAnsi="Times New Roman" w:cs="Times New Roman"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 w15:restartNumberingAfterBreak="0">
    <w:nsid w:val="12D94D29"/>
    <w:multiLevelType w:val="hybridMultilevel"/>
    <w:tmpl w:val="1E1EBA9E"/>
    <w:lvl w:ilvl="0" w:tplc="E1F06A8C">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15:restartNumberingAfterBreak="0">
    <w:nsid w:val="15AA47F2"/>
    <w:multiLevelType w:val="hybridMultilevel"/>
    <w:tmpl w:val="AB14CF92"/>
    <w:lvl w:ilvl="0" w:tplc="BFF82F2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18BB746B"/>
    <w:multiLevelType w:val="hybridMultilevel"/>
    <w:tmpl w:val="EEB2C4EE"/>
    <w:lvl w:ilvl="0" w:tplc="4D52C9DC">
      <w:start w:val="1"/>
      <w:numFmt w:val="bullet"/>
      <w:lvlText w:val="-"/>
      <w:lvlJc w:val="left"/>
      <w:pPr>
        <w:ind w:left="1287" w:hanging="360"/>
      </w:pPr>
      <w:rPr>
        <w:rFonts w:ascii="Sitka Text" w:hAnsi="Sitka Text" w:hint="default"/>
      </w:rPr>
    </w:lvl>
    <w:lvl w:ilvl="1" w:tplc="4D52C9DC">
      <w:start w:val="1"/>
      <w:numFmt w:val="bullet"/>
      <w:lvlText w:val="-"/>
      <w:lvlJc w:val="left"/>
      <w:pPr>
        <w:ind w:left="644" w:hanging="360"/>
      </w:pPr>
      <w:rPr>
        <w:rFonts w:ascii="Sitka Text" w:hAnsi="Sitka Text"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1A491D24"/>
    <w:multiLevelType w:val="hybridMultilevel"/>
    <w:tmpl w:val="769492AE"/>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B732EAF"/>
    <w:multiLevelType w:val="hybridMultilevel"/>
    <w:tmpl w:val="4EDCCF9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167473"/>
    <w:multiLevelType w:val="multilevel"/>
    <w:tmpl w:val="87287F0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F0F1D"/>
    <w:multiLevelType w:val="hybridMultilevel"/>
    <w:tmpl w:val="F9AA97B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A729DC"/>
    <w:multiLevelType w:val="hybridMultilevel"/>
    <w:tmpl w:val="2320D560"/>
    <w:lvl w:ilvl="0" w:tplc="361E98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5F30FAD"/>
    <w:multiLevelType w:val="hybridMultilevel"/>
    <w:tmpl w:val="2328FE70"/>
    <w:lvl w:ilvl="0" w:tplc="4D52C9DC">
      <w:start w:val="1"/>
      <w:numFmt w:val="bullet"/>
      <w:lvlText w:val="-"/>
      <w:lvlJc w:val="left"/>
      <w:pPr>
        <w:tabs>
          <w:tab w:val="num" w:pos="644"/>
        </w:tabs>
        <w:ind w:left="644" w:hanging="360"/>
      </w:pPr>
      <w:rPr>
        <w:rFonts w:ascii="Sitka Text" w:hAnsi="Sitka Text" w:hint="default"/>
        <w:color w:val="auto"/>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A123DAD"/>
    <w:multiLevelType w:val="hybridMultilevel"/>
    <w:tmpl w:val="9AE6FBEC"/>
    <w:lvl w:ilvl="0" w:tplc="5F3AA7C4">
      <w:start w:val="1"/>
      <w:numFmt w:val="decimal"/>
      <w:lvlText w:val="%1."/>
      <w:lvlJc w:val="left"/>
      <w:pPr>
        <w:ind w:left="927" w:hanging="360"/>
      </w:pPr>
      <w:rPr>
        <w:rFonts w:eastAsiaTheme="minorHAnsi"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2" w15:restartNumberingAfterBreak="0">
    <w:nsid w:val="2F0A4961"/>
    <w:multiLevelType w:val="hybridMultilevel"/>
    <w:tmpl w:val="58CC199E"/>
    <w:lvl w:ilvl="0" w:tplc="30CC5E62">
      <w:start w:val="1"/>
      <w:numFmt w:val="decimal"/>
      <w:lvlText w:val="%1."/>
      <w:lvlJc w:val="left"/>
      <w:pPr>
        <w:ind w:left="420" w:hanging="360"/>
      </w:pPr>
      <w:rPr>
        <w:rFonts w:ascii="Helvetica" w:eastAsia="Times New Roman" w:hAnsi="Helvetica" w:cs="Helvetica" w:hint="default"/>
        <w:color w:val="4A4A4A"/>
        <w:sz w:val="21"/>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3" w15:restartNumberingAfterBreak="0">
    <w:nsid w:val="3019747D"/>
    <w:multiLevelType w:val="hybridMultilevel"/>
    <w:tmpl w:val="996C7094"/>
    <w:lvl w:ilvl="0" w:tplc="C43CE5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30A44B2D"/>
    <w:multiLevelType w:val="multilevel"/>
    <w:tmpl w:val="86420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156F74"/>
    <w:multiLevelType w:val="hybridMultilevel"/>
    <w:tmpl w:val="28F6BE7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3D2A284A"/>
    <w:multiLevelType w:val="hybridMultilevel"/>
    <w:tmpl w:val="85B4DD2E"/>
    <w:lvl w:ilvl="0" w:tplc="D348126A">
      <w:start w:val="1"/>
      <w:numFmt w:val="decimal"/>
      <w:lvlText w:val="%1."/>
      <w:lvlJc w:val="left"/>
      <w:pPr>
        <w:ind w:left="720" w:hanging="360"/>
      </w:pPr>
      <w:rPr>
        <w:lang w:val="ru-RU"/>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401D6325"/>
    <w:multiLevelType w:val="hybridMultilevel"/>
    <w:tmpl w:val="6DDAB4D4"/>
    <w:lvl w:ilvl="0" w:tplc="0DAE3C86">
      <w:start w:val="1"/>
      <w:numFmt w:val="bullet"/>
      <w:lvlText w:val="-"/>
      <w:lvlJc w:val="left"/>
      <w:pPr>
        <w:ind w:left="1068" w:hanging="360"/>
      </w:pPr>
      <w:rPr>
        <w:rFonts w:ascii="Times New Roman" w:eastAsiaTheme="minorHAnsi" w:hAnsi="Times New Roman" w:cs="Times New Roman" w:hint="default"/>
        <w:color w:val="auto"/>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8" w15:restartNumberingAfterBreak="0">
    <w:nsid w:val="410E7D1A"/>
    <w:multiLevelType w:val="hybridMultilevel"/>
    <w:tmpl w:val="058642AC"/>
    <w:lvl w:ilvl="0" w:tplc="4D52C9DC">
      <w:start w:val="1"/>
      <w:numFmt w:val="bullet"/>
      <w:lvlText w:val="-"/>
      <w:lvlJc w:val="left"/>
      <w:pPr>
        <w:ind w:left="1287" w:hanging="360"/>
      </w:pPr>
      <w:rPr>
        <w:rFonts w:ascii="Sitka Text" w:hAnsi="Sitka Text" w:hint="default"/>
      </w:rPr>
    </w:lvl>
    <w:lvl w:ilvl="1" w:tplc="4D52C9DC">
      <w:start w:val="1"/>
      <w:numFmt w:val="bullet"/>
      <w:lvlText w:val="-"/>
      <w:lvlJc w:val="left"/>
      <w:pPr>
        <w:ind w:left="644" w:hanging="360"/>
      </w:pPr>
      <w:rPr>
        <w:rFonts w:ascii="Sitka Text" w:hAnsi="Sitka Text"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9" w15:restartNumberingAfterBreak="0">
    <w:nsid w:val="482C0755"/>
    <w:multiLevelType w:val="hybridMultilevel"/>
    <w:tmpl w:val="045CB956"/>
    <w:lvl w:ilvl="0" w:tplc="9014CAD0">
      <w:start w:val="16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805AE0"/>
    <w:multiLevelType w:val="hybridMultilevel"/>
    <w:tmpl w:val="44C6B1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ADB7CF5"/>
    <w:multiLevelType w:val="hybridMultilevel"/>
    <w:tmpl w:val="DA940D40"/>
    <w:lvl w:ilvl="0" w:tplc="9A2ABFBA">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4BBA605F"/>
    <w:multiLevelType w:val="multilevel"/>
    <w:tmpl w:val="EA626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8F46D5"/>
    <w:multiLevelType w:val="hybridMultilevel"/>
    <w:tmpl w:val="03F8A904"/>
    <w:lvl w:ilvl="0" w:tplc="F8F8D1DE">
      <w:start w:val="2"/>
      <w:numFmt w:val="decimal"/>
      <w:lvlText w:val="%1"/>
      <w:lvlJc w:val="left"/>
      <w:pPr>
        <w:ind w:left="927" w:hanging="360"/>
      </w:pPr>
      <w:rPr>
        <w:rFonts w:eastAsia="Times New Roman" w:hint="default"/>
        <w:b w:val="0"/>
        <w:bCs w:val="0"/>
        <w:lang w:val="ru-RU"/>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4" w15:restartNumberingAfterBreak="0">
    <w:nsid w:val="55DA60BA"/>
    <w:multiLevelType w:val="multilevel"/>
    <w:tmpl w:val="01E04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7576260"/>
    <w:multiLevelType w:val="hybridMultilevel"/>
    <w:tmpl w:val="792AA1E0"/>
    <w:lvl w:ilvl="0" w:tplc="BFF82F2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15:restartNumberingAfterBreak="0">
    <w:nsid w:val="5B325564"/>
    <w:multiLevelType w:val="hybridMultilevel"/>
    <w:tmpl w:val="4490BE72"/>
    <w:lvl w:ilvl="0" w:tplc="07EA0D2A">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7" w15:restartNumberingAfterBreak="0">
    <w:nsid w:val="5D110D50"/>
    <w:multiLevelType w:val="hybridMultilevel"/>
    <w:tmpl w:val="4E1857B0"/>
    <w:lvl w:ilvl="0" w:tplc="717636B6">
      <w:start w:val="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62495F29"/>
    <w:multiLevelType w:val="hybridMultilevel"/>
    <w:tmpl w:val="C59C7A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63E8770F"/>
    <w:multiLevelType w:val="hybridMultilevel"/>
    <w:tmpl w:val="0982101C"/>
    <w:lvl w:ilvl="0" w:tplc="6CB49EC2">
      <w:start w:val="2"/>
      <w:numFmt w:val="decimal"/>
      <w:lvlText w:val="%1."/>
      <w:lvlJc w:val="left"/>
      <w:pPr>
        <w:ind w:left="1002" w:hanging="360"/>
      </w:pPr>
      <w:rPr>
        <w:rFonts w:hint="default"/>
        <w:i w:val="0"/>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30" w15:restartNumberingAfterBreak="0">
    <w:nsid w:val="68A14236"/>
    <w:multiLevelType w:val="multilevel"/>
    <w:tmpl w:val="C37A9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978639B"/>
    <w:multiLevelType w:val="multilevel"/>
    <w:tmpl w:val="FC6C42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A3534BE"/>
    <w:multiLevelType w:val="hybridMultilevel"/>
    <w:tmpl w:val="157A276A"/>
    <w:lvl w:ilvl="0" w:tplc="86EA575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A342A2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24F55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080A7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3DC0C1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E9ECFF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D4A16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7767EA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4068F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717A28D4"/>
    <w:multiLevelType w:val="hybridMultilevel"/>
    <w:tmpl w:val="22CA01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1D96543"/>
    <w:multiLevelType w:val="hybridMultilevel"/>
    <w:tmpl w:val="9CF4B8EA"/>
    <w:lvl w:ilvl="0" w:tplc="607C13DE">
      <w:start w:val="3"/>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A97771"/>
    <w:multiLevelType w:val="hybridMultilevel"/>
    <w:tmpl w:val="F01E6A70"/>
    <w:lvl w:ilvl="0" w:tplc="DCF072B2">
      <w:start w:val="1"/>
      <w:numFmt w:val="bullet"/>
      <w:lvlText w:val="•"/>
      <w:lvlJc w:val="left"/>
      <w:pPr>
        <w:tabs>
          <w:tab w:val="num" w:pos="644"/>
        </w:tabs>
        <w:ind w:left="644" w:hanging="360"/>
      </w:pPr>
      <w:rPr>
        <w:rFonts w:ascii="Times New Roman" w:hAnsi="Times New Roman" w:hint="default"/>
        <w:color w:val="auto"/>
      </w:rPr>
    </w:lvl>
    <w:lvl w:ilvl="1" w:tplc="F2B6DC66" w:tentative="1">
      <w:start w:val="1"/>
      <w:numFmt w:val="bullet"/>
      <w:lvlText w:val="•"/>
      <w:lvlJc w:val="left"/>
      <w:pPr>
        <w:tabs>
          <w:tab w:val="num" w:pos="1440"/>
        </w:tabs>
        <w:ind w:left="1440" w:hanging="360"/>
      </w:pPr>
      <w:rPr>
        <w:rFonts w:ascii="Times New Roman" w:hAnsi="Times New Roman" w:hint="default"/>
      </w:rPr>
    </w:lvl>
    <w:lvl w:ilvl="2" w:tplc="BD028354" w:tentative="1">
      <w:start w:val="1"/>
      <w:numFmt w:val="bullet"/>
      <w:lvlText w:val="•"/>
      <w:lvlJc w:val="left"/>
      <w:pPr>
        <w:tabs>
          <w:tab w:val="num" w:pos="2160"/>
        </w:tabs>
        <w:ind w:left="2160" w:hanging="360"/>
      </w:pPr>
      <w:rPr>
        <w:rFonts w:ascii="Times New Roman" w:hAnsi="Times New Roman" w:hint="default"/>
      </w:rPr>
    </w:lvl>
    <w:lvl w:ilvl="3" w:tplc="CE6233A6" w:tentative="1">
      <w:start w:val="1"/>
      <w:numFmt w:val="bullet"/>
      <w:lvlText w:val="•"/>
      <w:lvlJc w:val="left"/>
      <w:pPr>
        <w:tabs>
          <w:tab w:val="num" w:pos="2880"/>
        </w:tabs>
        <w:ind w:left="2880" w:hanging="360"/>
      </w:pPr>
      <w:rPr>
        <w:rFonts w:ascii="Times New Roman" w:hAnsi="Times New Roman" w:hint="default"/>
      </w:rPr>
    </w:lvl>
    <w:lvl w:ilvl="4" w:tplc="CA7A5E74" w:tentative="1">
      <w:start w:val="1"/>
      <w:numFmt w:val="bullet"/>
      <w:lvlText w:val="•"/>
      <w:lvlJc w:val="left"/>
      <w:pPr>
        <w:tabs>
          <w:tab w:val="num" w:pos="3600"/>
        </w:tabs>
        <w:ind w:left="3600" w:hanging="360"/>
      </w:pPr>
      <w:rPr>
        <w:rFonts w:ascii="Times New Roman" w:hAnsi="Times New Roman" w:hint="default"/>
      </w:rPr>
    </w:lvl>
    <w:lvl w:ilvl="5" w:tplc="DBD4E576" w:tentative="1">
      <w:start w:val="1"/>
      <w:numFmt w:val="bullet"/>
      <w:lvlText w:val="•"/>
      <w:lvlJc w:val="left"/>
      <w:pPr>
        <w:tabs>
          <w:tab w:val="num" w:pos="4320"/>
        </w:tabs>
        <w:ind w:left="4320" w:hanging="360"/>
      </w:pPr>
      <w:rPr>
        <w:rFonts w:ascii="Times New Roman" w:hAnsi="Times New Roman" w:hint="default"/>
      </w:rPr>
    </w:lvl>
    <w:lvl w:ilvl="6" w:tplc="A30694B2" w:tentative="1">
      <w:start w:val="1"/>
      <w:numFmt w:val="bullet"/>
      <w:lvlText w:val="•"/>
      <w:lvlJc w:val="left"/>
      <w:pPr>
        <w:tabs>
          <w:tab w:val="num" w:pos="5040"/>
        </w:tabs>
        <w:ind w:left="5040" w:hanging="360"/>
      </w:pPr>
      <w:rPr>
        <w:rFonts w:ascii="Times New Roman" w:hAnsi="Times New Roman" w:hint="default"/>
      </w:rPr>
    </w:lvl>
    <w:lvl w:ilvl="7" w:tplc="1D6069C4" w:tentative="1">
      <w:start w:val="1"/>
      <w:numFmt w:val="bullet"/>
      <w:lvlText w:val="•"/>
      <w:lvlJc w:val="left"/>
      <w:pPr>
        <w:tabs>
          <w:tab w:val="num" w:pos="5760"/>
        </w:tabs>
        <w:ind w:left="5760" w:hanging="360"/>
      </w:pPr>
      <w:rPr>
        <w:rFonts w:ascii="Times New Roman" w:hAnsi="Times New Roman" w:hint="default"/>
      </w:rPr>
    </w:lvl>
    <w:lvl w:ilvl="8" w:tplc="1EF4E0BA"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752D02DA"/>
    <w:multiLevelType w:val="hybridMultilevel"/>
    <w:tmpl w:val="C0144028"/>
    <w:lvl w:ilvl="0" w:tplc="A2E6D3E6">
      <w:numFmt w:val="bullet"/>
      <w:lvlText w:val="-"/>
      <w:lvlJc w:val="left"/>
      <w:pPr>
        <w:ind w:left="1068" w:hanging="360"/>
      </w:pPr>
      <w:rPr>
        <w:rFonts w:ascii="Times New Roman" w:eastAsiaTheme="minorEastAsia" w:hAnsi="Times New Roman" w:cs="Times New Roman" w:hint="default"/>
        <w:i w:val="0"/>
        <w:lang w:val="ru-RU"/>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7" w15:restartNumberingAfterBreak="0">
    <w:nsid w:val="75F515BC"/>
    <w:multiLevelType w:val="multilevel"/>
    <w:tmpl w:val="E7AC6C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96A37F6"/>
    <w:multiLevelType w:val="multilevel"/>
    <w:tmpl w:val="2A52F8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9E7B0A"/>
    <w:multiLevelType w:val="hybridMultilevel"/>
    <w:tmpl w:val="D00E2E56"/>
    <w:lvl w:ilvl="0" w:tplc="14A0B2B8">
      <w:start w:val="4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7C8605B7"/>
    <w:multiLevelType w:val="hybridMultilevel"/>
    <w:tmpl w:val="A7FC167E"/>
    <w:lvl w:ilvl="0" w:tplc="317A9178">
      <w:start w:val="1"/>
      <w:numFmt w:val="bullet"/>
      <w:lvlText w:val="-"/>
      <w:lvlJc w:val="left"/>
      <w:pPr>
        <w:ind w:left="360" w:hanging="360"/>
      </w:pPr>
      <w:rPr>
        <w:rFonts w:ascii="Times New Roman" w:hAnsi="Times New Roman" w:cs="Times New Roman" w:hint="default"/>
        <w:lang w:val="ru-RU"/>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7FDA1E12"/>
    <w:multiLevelType w:val="hybridMultilevel"/>
    <w:tmpl w:val="3574EECE"/>
    <w:lvl w:ilvl="0" w:tplc="7E4EE02A">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36"/>
  </w:num>
  <w:num w:numId="2">
    <w:abstractNumId w:val="33"/>
  </w:num>
  <w:num w:numId="3">
    <w:abstractNumId w:val="35"/>
  </w:num>
  <w:num w:numId="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5"/>
  </w:num>
  <w:num w:numId="7">
    <w:abstractNumId w:val="28"/>
  </w:num>
  <w:num w:numId="8">
    <w:abstractNumId w:val="3"/>
  </w:num>
  <w:num w:numId="9">
    <w:abstractNumId w:val="40"/>
  </w:num>
  <w:num w:numId="10">
    <w:abstractNumId w:val="25"/>
  </w:num>
  <w:num w:numId="11">
    <w:abstractNumId w:val="17"/>
  </w:num>
  <w:num w:numId="12">
    <w:abstractNumId w:val="37"/>
  </w:num>
  <w:num w:numId="13">
    <w:abstractNumId w:val="31"/>
  </w:num>
  <w:num w:numId="14">
    <w:abstractNumId w:val="24"/>
  </w:num>
  <w:num w:numId="15">
    <w:abstractNumId w:val="14"/>
  </w:num>
  <w:num w:numId="16">
    <w:abstractNumId w:val="32"/>
  </w:num>
  <w:num w:numId="17">
    <w:abstractNumId w:val="19"/>
  </w:num>
  <w:num w:numId="18">
    <w:abstractNumId w:val="2"/>
  </w:num>
  <w:num w:numId="19">
    <w:abstractNumId w:val="39"/>
  </w:num>
  <w:num w:numId="20">
    <w:abstractNumId w:val="38"/>
  </w:num>
  <w:num w:numId="21">
    <w:abstractNumId w:val="12"/>
  </w:num>
  <w:num w:numId="22">
    <w:abstractNumId w:val="34"/>
  </w:num>
  <w:num w:numId="23">
    <w:abstractNumId w:val="20"/>
  </w:num>
  <w:num w:numId="24">
    <w:abstractNumId w:val="5"/>
  </w:num>
  <w:num w:numId="25">
    <w:abstractNumId w:val="1"/>
  </w:num>
  <w:num w:numId="26">
    <w:abstractNumId w:val="10"/>
  </w:num>
  <w:num w:numId="27">
    <w:abstractNumId w:val="7"/>
  </w:num>
  <w:num w:numId="28">
    <w:abstractNumId w:val="4"/>
  </w:num>
  <w:num w:numId="29">
    <w:abstractNumId w:val="18"/>
  </w:num>
  <w:num w:numId="30">
    <w:abstractNumId w:val="8"/>
  </w:num>
  <w:num w:numId="31">
    <w:abstractNumId w:val="0"/>
  </w:num>
  <w:num w:numId="32">
    <w:abstractNumId w:val="16"/>
  </w:num>
  <w:num w:numId="33">
    <w:abstractNumId w:val="11"/>
  </w:num>
  <w:num w:numId="34">
    <w:abstractNumId w:val="23"/>
  </w:num>
  <w:num w:numId="35">
    <w:abstractNumId w:val="30"/>
  </w:num>
  <w:num w:numId="36">
    <w:abstractNumId w:val="22"/>
  </w:num>
  <w:num w:numId="37">
    <w:abstractNumId w:val="27"/>
  </w:num>
  <w:num w:numId="38">
    <w:abstractNumId w:val="29"/>
  </w:num>
  <w:num w:numId="39">
    <w:abstractNumId w:val="21"/>
  </w:num>
  <w:num w:numId="40">
    <w:abstractNumId w:val="26"/>
  </w:num>
  <w:num w:numId="41">
    <w:abstractNumId w:val="41"/>
  </w:num>
  <w:num w:numId="42">
    <w:abstractNumId w:val="9"/>
  </w:num>
  <w:num w:numId="43">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2235"/>
    <w:rsid w:val="00000995"/>
    <w:rsid w:val="00000A9E"/>
    <w:rsid w:val="0000605B"/>
    <w:rsid w:val="00006A66"/>
    <w:rsid w:val="000074DD"/>
    <w:rsid w:val="00010916"/>
    <w:rsid w:val="00011633"/>
    <w:rsid w:val="00011D96"/>
    <w:rsid w:val="0001239B"/>
    <w:rsid w:val="00014B57"/>
    <w:rsid w:val="00014CC3"/>
    <w:rsid w:val="0001735A"/>
    <w:rsid w:val="000174A2"/>
    <w:rsid w:val="00021655"/>
    <w:rsid w:val="00021C12"/>
    <w:rsid w:val="000241FF"/>
    <w:rsid w:val="00025E28"/>
    <w:rsid w:val="000271D1"/>
    <w:rsid w:val="00030169"/>
    <w:rsid w:val="0003125D"/>
    <w:rsid w:val="000345C3"/>
    <w:rsid w:val="000348D1"/>
    <w:rsid w:val="00034AB5"/>
    <w:rsid w:val="00034C12"/>
    <w:rsid w:val="0003565D"/>
    <w:rsid w:val="0003697D"/>
    <w:rsid w:val="0004014A"/>
    <w:rsid w:val="00041026"/>
    <w:rsid w:val="00041E13"/>
    <w:rsid w:val="0004204C"/>
    <w:rsid w:val="00042D59"/>
    <w:rsid w:val="000464E2"/>
    <w:rsid w:val="00050058"/>
    <w:rsid w:val="000521A5"/>
    <w:rsid w:val="000523D7"/>
    <w:rsid w:val="00054373"/>
    <w:rsid w:val="000543B6"/>
    <w:rsid w:val="000549FB"/>
    <w:rsid w:val="00056196"/>
    <w:rsid w:val="00057F5B"/>
    <w:rsid w:val="00060887"/>
    <w:rsid w:val="0006218F"/>
    <w:rsid w:val="00064A51"/>
    <w:rsid w:val="00065092"/>
    <w:rsid w:val="00067326"/>
    <w:rsid w:val="00067346"/>
    <w:rsid w:val="00067788"/>
    <w:rsid w:val="000679FB"/>
    <w:rsid w:val="000707E4"/>
    <w:rsid w:val="00070BF9"/>
    <w:rsid w:val="000724BA"/>
    <w:rsid w:val="00073767"/>
    <w:rsid w:val="000740B9"/>
    <w:rsid w:val="00075FA1"/>
    <w:rsid w:val="000765FA"/>
    <w:rsid w:val="00076D9C"/>
    <w:rsid w:val="000806A7"/>
    <w:rsid w:val="00080C74"/>
    <w:rsid w:val="00080CA8"/>
    <w:rsid w:val="00080F5E"/>
    <w:rsid w:val="000810EF"/>
    <w:rsid w:val="00083A9C"/>
    <w:rsid w:val="00086127"/>
    <w:rsid w:val="00086610"/>
    <w:rsid w:val="00087233"/>
    <w:rsid w:val="00091870"/>
    <w:rsid w:val="00092BF1"/>
    <w:rsid w:val="00093434"/>
    <w:rsid w:val="00093537"/>
    <w:rsid w:val="00095F4F"/>
    <w:rsid w:val="00096423"/>
    <w:rsid w:val="00096A55"/>
    <w:rsid w:val="000A0F05"/>
    <w:rsid w:val="000A15ED"/>
    <w:rsid w:val="000A1888"/>
    <w:rsid w:val="000A26F7"/>
    <w:rsid w:val="000A2EC8"/>
    <w:rsid w:val="000A3C53"/>
    <w:rsid w:val="000A69AC"/>
    <w:rsid w:val="000A7E96"/>
    <w:rsid w:val="000B08CB"/>
    <w:rsid w:val="000B299E"/>
    <w:rsid w:val="000B2B16"/>
    <w:rsid w:val="000B547E"/>
    <w:rsid w:val="000B6EBA"/>
    <w:rsid w:val="000C09C7"/>
    <w:rsid w:val="000C14E7"/>
    <w:rsid w:val="000C2002"/>
    <w:rsid w:val="000C3683"/>
    <w:rsid w:val="000C3A28"/>
    <w:rsid w:val="000C40DF"/>
    <w:rsid w:val="000C703E"/>
    <w:rsid w:val="000D04A4"/>
    <w:rsid w:val="000D0764"/>
    <w:rsid w:val="000D212F"/>
    <w:rsid w:val="000D23B4"/>
    <w:rsid w:val="000D258A"/>
    <w:rsid w:val="000D2728"/>
    <w:rsid w:val="000D32C6"/>
    <w:rsid w:val="000D5788"/>
    <w:rsid w:val="000D7684"/>
    <w:rsid w:val="000D7E65"/>
    <w:rsid w:val="000E04D4"/>
    <w:rsid w:val="000E1300"/>
    <w:rsid w:val="000E167B"/>
    <w:rsid w:val="000E1BAE"/>
    <w:rsid w:val="000E4649"/>
    <w:rsid w:val="000E4EE6"/>
    <w:rsid w:val="000E650C"/>
    <w:rsid w:val="000E6874"/>
    <w:rsid w:val="000E7170"/>
    <w:rsid w:val="000E782D"/>
    <w:rsid w:val="000F0637"/>
    <w:rsid w:val="000F093F"/>
    <w:rsid w:val="000F17A0"/>
    <w:rsid w:val="000F2855"/>
    <w:rsid w:val="000F350F"/>
    <w:rsid w:val="000F47BA"/>
    <w:rsid w:val="000F53DB"/>
    <w:rsid w:val="000F5FD3"/>
    <w:rsid w:val="000F77C5"/>
    <w:rsid w:val="000F7D83"/>
    <w:rsid w:val="00101D53"/>
    <w:rsid w:val="0010298D"/>
    <w:rsid w:val="00102FDE"/>
    <w:rsid w:val="001038F6"/>
    <w:rsid w:val="0010469D"/>
    <w:rsid w:val="0010711A"/>
    <w:rsid w:val="00110256"/>
    <w:rsid w:val="001116DF"/>
    <w:rsid w:val="00111D7A"/>
    <w:rsid w:val="00113060"/>
    <w:rsid w:val="001133F0"/>
    <w:rsid w:val="00113979"/>
    <w:rsid w:val="00114473"/>
    <w:rsid w:val="0011460C"/>
    <w:rsid w:val="00115492"/>
    <w:rsid w:val="001167EE"/>
    <w:rsid w:val="00116D3E"/>
    <w:rsid w:val="001221CC"/>
    <w:rsid w:val="00122E02"/>
    <w:rsid w:val="0012401E"/>
    <w:rsid w:val="001244E4"/>
    <w:rsid w:val="00125539"/>
    <w:rsid w:val="00125C85"/>
    <w:rsid w:val="00126660"/>
    <w:rsid w:val="001274EA"/>
    <w:rsid w:val="00130195"/>
    <w:rsid w:val="00130D55"/>
    <w:rsid w:val="00131BD0"/>
    <w:rsid w:val="00131D95"/>
    <w:rsid w:val="00133456"/>
    <w:rsid w:val="0013417D"/>
    <w:rsid w:val="00135226"/>
    <w:rsid w:val="001357BA"/>
    <w:rsid w:val="00136ACC"/>
    <w:rsid w:val="00136F12"/>
    <w:rsid w:val="001374AD"/>
    <w:rsid w:val="00140733"/>
    <w:rsid w:val="001410A4"/>
    <w:rsid w:val="00141B7A"/>
    <w:rsid w:val="00141C55"/>
    <w:rsid w:val="0014543F"/>
    <w:rsid w:val="00145481"/>
    <w:rsid w:val="00145AF8"/>
    <w:rsid w:val="001500B3"/>
    <w:rsid w:val="0015056E"/>
    <w:rsid w:val="001509FB"/>
    <w:rsid w:val="00150B9B"/>
    <w:rsid w:val="00150C88"/>
    <w:rsid w:val="00154A0E"/>
    <w:rsid w:val="00155AE6"/>
    <w:rsid w:val="00156B41"/>
    <w:rsid w:val="001579C2"/>
    <w:rsid w:val="00160C64"/>
    <w:rsid w:val="00160E15"/>
    <w:rsid w:val="00161538"/>
    <w:rsid w:val="001639C9"/>
    <w:rsid w:val="00163CF1"/>
    <w:rsid w:val="00164EA6"/>
    <w:rsid w:val="00165881"/>
    <w:rsid w:val="001708AB"/>
    <w:rsid w:val="00170B52"/>
    <w:rsid w:val="001716AE"/>
    <w:rsid w:val="00171A57"/>
    <w:rsid w:val="001720F2"/>
    <w:rsid w:val="00172A2E"/>
    <w:rsid w:val="001738D7"/>
    <w:rsid w:val="00173E3D"/>
    <w:rsid w:val="00174391"/>
    <w:rsid w:val="00175630"/>
    <w:rsid w:val="00175885"/>
    <w:rsid w:val="00175935"/>
    <w:rsid w:val="00175CE5"/>
    <w:rsid w:val="00176842"/>
    <w:rsid w:val="0017689E"/>
    <w:rsid w:val="00181EBD"/>
    <w:rsid w:val="00182C73"/>
    <w:rsid w:val="00183211"/>
    <w:rsid w:val="001846D7"/>
    <w:rsid w:val="00184B5B"/>
    <w:rsid w:val="00184B9F"/>
    <w:rsid w:val="00184DD1"/>
    <w:rsid w:val="0018760B"/>
    <w:rsid w:val="0019298E"/>
    <w:rsid w:val="00193576"/>
    <w:rsid w:val="00193EF6"/>
    <w:rsid w:val="00194FC9"/>
    <w:rsid w:val="00196453"/>
    <w:rsid w:val="0019749C"/>
    <w:rsid w:val="001A0460"/>
    <w:rsid w:val="001A0F39"/>
    <w:rsid w:val="001A1318"/>
    <w:rsid w:val="001A2789"/>
    <w:rsid w:val="001A3FFB"/>
    <w:rsid w:val="001A4BE8"/>
    <w:rsid w:val="001A527B"/>
    <w:rsid w:val="001A5464"/>
    <w:rsid w:val="001A5880"/>
    <w:rsid w:val="001A5D00"/>
    <w:rsid w:val="001A66C1"/>
    <w:rsid w:val="001A765B"/>
    <w:rsid w:val="001B0311"/>
    <w:rsid w:val="001B136C"/>
    <w:rsid w:val="001B1AC6"/>
    <w:rsid w:val="001B30FD"/>
    <w:rsid w:val="001B36F8"/>
    <w:rsid w:val="001B373D"/>
    <w:rsid w:val="001B4391"/>
    <w:rsid w:val="001B6585"/>
    <w:rsid w:val="001B6B30"/>
    <w:rsid w:val="001C0186"/>
    <w:rsid w:val="001C01BE"/>
    <w:rsid w:val="001C1089"/>
    <w:rsid w:val="001C1D2C"/>
    <w:rsid w:val="001C2660"/>
    <w:rsid w:val="001C3EE1"/>
    <w:rsid w:val="001C593B"/>
    <w:rsid w:val="001C5FF2"/>
    <w:rsid w:val="001D1874"/>
    <w:rsid w:val="001D3FC5"/>
    <w:rsid w:val="001D5B81"/>
    <w:rsid w:val="001D5B88"/>
    <w:rsid w:val="001D7350"/>
    <w:rsid w:val="001E078D"/>
    <w:rsid w:val="001E1BD0"/>
    <w:rsid w:val="001E2025"/>
    <w:rsid w:val="001E2F51"/>
    <w:rsid w:val="001E3228"/>
    <w:rsid w:val="001E3631"/>
    <w:rsid w:val="001E45F8"/>
    <w:rsid w:val="001E5E02"/>
    <w:rsid w:val="001E6179"/>
    <w:rsid w:val="001E6686"/>
    <w:rsid w:val="001F103A"/>
    <w:rsid w:val="001F3A2B"/>
    <w:rsid w:val="001F4372"/>
    <w:rsid w:val="001F79FE"/>
    <w:rsid w:val="001F7CAD"/>
    <w:rsid w:val="0020017E"/>
    <w:rsid w:val="00200643"/>
    <w:rsid w:val="00200CFE"/>
    <w:rsid w:val="00201C35"/>
    <w:rsid w:val="00201CD6"/>
    <w:rsid w:val="002027BC"/>
    <w:rsid w:val="002029BC"/>
    <w:rsid w:val="00202E2C"/>
    <w:rsid w:val="00203E02"/>
    <w:rsid w:val="00204CF2"/>
    <w:rsid w:val="0020715E"/>
    <w:rsid w:val="002076DA"/>
    <w:rsid w:val="0021062F"/>
    <w:rsid w:val="00211D1D"/>
    <w:rsid w:val="0021396D"/>
    <w:rsid w:val="00215627"/>
    <w:rsid w:val="002162E9"/>
    <w:rsid w:val="002178DC"/>
    <w:rsid w:val="002217B5"/>
    <w:rsid w:val="002218EF"/>
    <w:rsid w:val="00221C2E"/>
    <w:rsid w:val="0022328B"/>
    <w:rsid w:val="00226067"/>
    <w:rsid w:val="00230874"/>
    <w:rsid w:val="00231B95"/>
    <w:rsid w:val="00231EE5"/>
    <w:rsid w:val="00231F70"/>
    <w:rsid w:val="00233A85"/>
    <w:rsid w:val="00234F45"/>
    <w:rsid w:val="002354A5"/>
    <w:rsid w:val="00235E63"/>
    <w:rsid w:val="002360D5"/>
    <w:rsid w:val="002364C4"/>
    <w:rsid w:val="00240166"/>
    <w:rsid w:val="00240BF6"/>
    <w:rsid w:val="00241AC1"/>
    <w:rsid w:val="002426BE"/>
    <w:rsid w:val="00242ECB"/>
    <w:rsid w:val="00242FB9"/>
    <w:rsid w:val="002430CD"/>
    <w:rsid w:val="00243F08"/>
    <w:rsid w:val="002442F9"/>
    <w:rsid w:val="00244955"/>
    <w:rsid w:val="0024633E"/>
    <w:rsid w:val="00247A41"/>
    <w:rsid w:val="00250B5B"/>
    <w:rsid w:val="00251974"/>
    <w:rsid w:val="002522EC"/>
    <w:rsid w:val="002522ED"/>
    <w:rsid w:val="00252566"/>
    <w:rsid w:val="002526EB"/>
    <w:rsid w:val="00252F99"/>
    <w:rsid w:val="002537E9"/>
    <w:rsid w:val="00254161"/>
    <w:rsid w:val="00254EDD"/>
    <w:rsid w:val="002553A0"/>
    <w:rsid w:val="0025579F"/>
    <w:rsid w:val="00255BF4"/>
    <w:rsid w:val="00255F96"/>
    <w:rsid w:val="00260A7E"/>
    <w:rsid w:val="00262875"/>
    <w:rsid w:val="00262960"/>
    <w:rsid w:val="00262D39"/>
    <w:rsid w:val="0026347D"/>
    <w:rsid w:val="00263693"/>
    <w:rsid w:val="00264684"/>
    <w:rsid w:val="00265A32"/>
    <w:rsid w:val="00265D18"/>
    <w:rsid w:val="0026649F"/>
    <w:rsid w:val="002666D2"/>
    <w:rsid w:val="0027014B"/>
    <w:rsid w:val="00271A40"/>
    <w:rsid w:val="00271C15"/>
    <w:rsid w:val="00273C39"/>
    <w:rsid w:val="00273C9D"/>
    <w:rsid w:val="002760FD"/>
    <w:rsid w:val="00276329"/>
    <w:rsid w:val="002803F6"/>
    <w:rsid w:val="002815DC"/>
    <w:rsid w:val="002816DC"/>
    <w:rsid w:val="00282052"/>
    <w:rsid w:val="0028323A"/>
    <w:rsid w:val="00285F0A"/>
    <w:rsid w:val="0028796A"/>
    <w:rsid w:val="0029141E"/>
    <w:rsid w:val="00292E4B"/>
    <w:rsid w:val="00294203"/>
    <w:rsid w:val="00294BD8"/>
    <w:rsid w:val="00294D83"/>
    <w:rsid w:val="00295B1E"/>
    <w:rsid w:val="00295F18"/>
    <w:rsid w:val="002A0237"/>
    <w:rsid w:val="002A023B"/>
    <w:rsid w:val="002A03DA"/>
    <w:rsid w:val="002A19C3"/>
    <w:rsid w:val="002A28E3"/>
    <w:rsid w:val="002A297D"/>
    <w:rsid w:val="002A3A01"/>
    <w:rsid w:val="002A558F"/>
    <w:rsid w:val="002A6225"/>
    <w:rsid w:val="002A6CAC"/>
    <w:rsid w:val="002A77F6"/>
    <w:rsid w:val="002B0CB9"/>
    <w:rsid w:val="002B1B65"/>
    <w:rsid w:val="002B2283"/>
    <w:rsid w:val="002B2343"/>
    <w:rsid w:val="002B3DF2"/>
    <w:rsid w:val="002B3FE7"/>
    <w:rsid w:val="002B457E"/>
    <w:rsid w:val="002B5B14"/>
    <w:rsid w:val="002B68AA"/>
    <w:rsid w:val="002B737B"/>
    <w:rsid w:val="002B7DEA"/>
    <w:rsid w:val="002C1830"/>
    <w:rsid w:val="002C1FBA"/>
    <w:rsid w:val="002C275E"/>
    <w:rsid w:val="002C36C4"/>
    <w:rsid w:val="002C4E41"/>
    <w:rsid w:val="002C5871"/>
    <w:rsid w:val="002C5881"/>
    <w:rsid w:val="002C75F0"/>
    <w:rsid w:val="002C789E"/>
    <w:rsid w:val="002D0036"/>
    <w:rsid w:val="002D09A1"/>
    <w:rsid w:val="002D1431"/>
    <w:rsid w:val="002D2913"/>
    <w:rsid w:val="002D3C43"/>
    <w:rsid w:val="002D5006"/>
    <w:rsid w:val="002D5E9B"/>
    <w:rsid w:val="002D6471"/>
    <w:rsid w:val="002D7531"/>
    <w:rsid w:val="002E04A1"/>
    <w:rsid w:val="002E1FE7"/>
    <w:rsid w:val="002E22D2"/>
    <w:rsid w:val="002E3877"/>
    <w:rsid w:val="002E3CBB"/>
    <w:rsid w:val="002E4496"/>
    <w:rsid w:val="002F216B"/>
    <w:rsid w:val="002F387D"/>
    <w:rsid w:val="002F5152"/>
    <w:rsid w:val="002F5915"/>
    <w:rsid w:val="002F64AA"/>
    <w:rsid w:val="002F68A5"/>
    <w:rsid w:val="002F6948"/>
    <w:rsid w:val="002F6EE7"/>
    <w:rsid w:val="002F79CC"/>
    <w:rsid w:val="002F7B58"/>
    <w:rsid w:val="0030121E"/>
    <w:rsid w:val="00301EE9"/>
    <w:rsid w:val="003034D1"/>
    <w:rsid w:val="00305DC8"/>
    <w:rsid w:val="00306E97"/>
    <w:rsid w:val="00310393"/>
    <w:rsid w:val="003138E5"/>
    <w:rsid w:val="0031461B"/>
    <w:rsid w:val="0031532D"/>
    <w:rsid w:val="0031547B"/>
    <w:rsid w:val="00315F1D"/>
    <w:rsid w:val="003164C1"/>
    <w:rsid w:val="003166B6"/>
    <w:rsid w:val="003206AB"/>
    <w:rsid w:val="00320BE0"/>
    <w:rsid w:val="00321D8D"/>
    <w:rsid w:val="003223FF"/>
    <w:rsid w:val="00323166"/>
    <w:rsid w:val="00323B98"/>
    <w:rsid w:val="003255DE"/>
    <w:rsid w:val="003264DC"/>
    <w:rsid w:val="00326FFC"/>
    <w:rsid w:val="00330504"/>
    <w:rsid w:val="003313F1"/>
    <w:rsid w:val="00331AF2"/>
    <w:rsid w:val="003345A2"/>
    <w:rsid w:val="00336C62"/>
    <w:rsid w:val="00337248"/>
    <w:rsid w:val="00340197"/>
    <w:rsid w:val="003413CB"/>
    <w:rsid w:val="00341B53"/>
    <w:rsid w:val="003424CA"/>
    <w:rsid w:val="00342618"/>
    <w:rsid w:val="003441F4"/>
    <w:rsid w:val="003449C8"/>
    <w:rsid w:val="00345B00"/>
    <w:rsid w:val="0034652F"/>
    <w:rsid w:val="003469A2"/>
    <w:rsid w:val="00347023"/>
    <w:rsid w:val="00351BF6"/>
    <w:rsid w:val="0035284D"/>
    <w:rsid w:val="003535C7"/>
    <w:rsid w:val="003537EF"/>
    <w:rsid w:val="00354D12"/>
    <w:rsid w:val="00355E7F"/>
    <w:rsid w:val="00357F2F"/>
    <w:rsid w:val="00357F95"/>
    <w:rsid w:val="00357FB0"/>
    <w:rsid w:val="003607AA"/>
    <w:rsid w:val="0036170C"/>
    <w:rsid w:val="0036186C"/>
    <w:rsid w:val="003632FE"/>
    <w:rsid w:val="00363DDA"/>
    <w:rsid w:val="003643C8"/>
    <w:rsid w:val="0036445D"/>
    <w:rsid w:val="00365A52"/>
    <w:rsid w:val="00365B02"/>
    <w:rsid w:val="00365F9C"/>
    <w:rsid w:val="003660F7"/>
    <w:rsid w:val="003662FA"/>
    <w:rsid w:val="003666E8"/>
    <w:rsid w:val="003701BC"/>
    <w:rsid w:val="00370A85"/>
    <w:rsid w:val="00371FEE"/>
    <w:rsid w:val="0037227F"/>
    <w:rsid w:val="003744A6"/>
    <w:rsid w:val="00374556"/>
    <w:rsid w:val="0037587B"/>
    <w:rsid w:val="003760A6"/>
    <w:rsid w:val="00376B10"/>
    <w:rsid w:val="0037743E"/>
    <w:rsid w:val="00381693"/>
    <w:rsid w:val="00382AB7"/>
    <w:rsid w:val="003853A6"/>
    <w:rsid w:val="0038791B"/>
    <w:rsid w:val="003910FF"/>
    <w:rsid w:val="0039148B"/>
    <w:rsid w:val="003915E2"/>
    <w:rsid w:val="0039167C"/>
    <w:rsid w:val="00391843"/>
    <w:rsid w:val="00391910"/>
    <w:rsid w:val="00392F75"/>
    <w:rsid w:val="003931A4"/>
    <w:rsid w:val="0039388C"/>
    <w:rsid w:val="00393B7B"/>
    <w:rsid w:val="00394068"/>
    <w:rsid w:val="00394C35"/>
    <w:rsid w:val="00394D33"/>
    <w:rsid w:val="00394D7F"/>
    <w:rsid w:val="003952B3"/>
    <w:rsid w:val="00395B8C"/>
    <w:rsid w:val="00396CAE"/>
    <w:rsid w:val="003970EC"/>
    <w:rsid w:val="003978F7"/>
    <w:rsid w:val="003A3ACE"/>
    <w:rsid w:val="003A4A68"/>
    <w:rsid w:val="003A52C6"/>
    <w:rsid w:val="003B0050"/>
    <w:rsid w:val="003B02A0"/>
    <w:rsid w:val="003B47CB"/>
    <w:rsid w:val="003B5773"/>
    <w:rsid w:val="003B6017"/>
    <w:rsid w:val="003B6708"/>
    <w:rsid w:val="003B7C3D"/>
    <w:rsid w:val="003C0314"/>
    <w:rsid w:val="003C096B"/>
    <w:rsid w:val="003C1642"/>
    <w:rsid w:val="003C3CBD"/>
    <w:rsid w:val="003C5104"/>
    <w:rsid w:val="003C57AC"/>
    <w:rsid w:val="003C592D"/>
    <w:rsid w:val="003C5A01"/>
    <w:rsid w:val="003C66D3"/>
    <w:rsid w:val="003D488B"/>
    <w:rsid w:val="003D7035"/>
    <w:rsid w:val="003E0390"/>
    <w:rsid w:val="003E0C79"/>
    <w:rsid w:val="003E0F62"/>
    <w:rsid w:val="003E320A"/>
    <w:rsid w:val="003E3966"/>
    <w:rsid w:val="003E69C2"/>
    <w:rsid w:val="003F0C59"/>
    <w:rsid w:val="003F1007"/>
    <w:rsid w:val="003F105C"/>
    <w:rsid w:val="003F1AC1"/>
    <w:rsid w:val="003F21DB"/>
    <w:rsid w:val="003F251D"/>
    <w:rsid w:val="003F268A"/>
    <w:rsid w:val="003F457E"/>
    <w:rsid w:val="003F5708"/>
    <w:rsid w:val="003F7488"/>
    <w:rsid w:val="003F749C"/>
    <w:rsid w:val="003F7BD7"/>
    <w:rsid w:val="004017A7"/>
    <w:rsid w:val="0040428F"/>
    <w:rsid w:val="00405229"/>
    <w:rsid w:val="0040599D"/>
    <w:rsid w:val="00407CB5"/>
    <w:rsid w:val="00407E8F"/>
    <w:rsid w:val="004100B2"/>
    <w:rsid w:val="004105AC"/>
    <w:rsid w:val="004112B8"/>
    <w:rsid w:val="00411CD8"/>
    <w:rsid w:val="00412DD3"/>
    <w:rsid w:val="004130CB"/>
    <w:rsid w:val="00413F46"/>
    <w:rsid w:val="004144CA"/>
    <w:rsid w:val="00414B5E"/>
    <w:rsid w:val="00414DAE"/>
    <w:rsid w:val="00415CB0"/>
    <w:rsid w:val="00417589"/>
    <w:rsid w:val="00420C06"/>
    <w:rsid w:val="00420EEA"/>
    <w:rsid w:val="004216D8"/>
    <w:rsid w:val="0042182E"/>
    <w:rsid w:val="00422E50"/>
    <w:rsid w:val="00423A28"/>
    <w:rsid w:val="00423C00"/>
    <w:rsid w:val="00424A9E"/>
    <w:rsid w:val="00424B3E"/>
    <w:rsid w:val="00424FA7"/>
    <w:rsid w:val="00425633"/>
    <w:rsid w:val="00427040"/>
    <w:rsid w:val="004307FB"/>
    <w:rsid w:val="00430A8C"/>
    <w:rsid w:val="00430FD1"/>
    <w:rsid w:val="00431664"/>
    <w:rsid w:val="0043229C"/>
    <w:rsid w:val="00435FDE"/>
    <w:rsid w:val="004424DF"/>
    <w:rsid w:val="00442AE0"/>
    <w:rsid w:val="00443DC5"/>
    <w:rsid w:val="004442CD"/>
    <w:rsid w:val="00444348"/>
    <w:rsid w:val="004459F5"/>
    <w:rsid w:val="00445A0A"/>
    <w:rsid w:val="00445D04"/>
    <w:rsid w:val="004465FF"/>
    <w:rsid w:val="00452365"/>
    <w:rsid w:val="0045294C"/>
    <w:rsid w:val="00453C3E"/>
    <w:rsid w:val="00454B5D"/>
    <w:rsid w:val="004562F1"/>
    <w:rsid w:val="00456EC2"/>
    <w:rsid w:val="004575A0"/>
    <w:rsid w:val="00460195"/>
    <w:rsid w:val="00464F04"/>
    <w:rsid w:val="00465A3B"/>
    <w:rsid w:val="00466300"/>
    <w:rsid w:val="0046706B"/>
    <w:rsid w:val="004702BF"/>
    <w:rsid w:val="004736F3"/>
    <w:rsid w:val="00475157"/>
    <w:rsid w:val="00475AA1"/>
    <w:rsid w:val="00476181"/>
    <w:rsid w:val="00476648"/>
    <w:rsid w:val="0048115A"/>
    <w:rsid w:val="004830CD"/>
    <w:rsid w:val="00483FA2"/>
    <w:rsid w:val="004866A6"/>
    <w:rsid w:val="00490D15"/>
    <w:rsid w:val="00492CCA"/>
    <w:rsid w:val="00494508"/>
    <w:rsid w:val="004947D6"/>
    <w:rsid w:val="00494B20"/>
    <w:rsid w:val="004958F6"/>
    <w:rsid w:val="00496A1E"/>
    <w:rsid w:val="004A067B"/>
    <w:rsid w:val="004A0876"/>
    <w:rsid w:val="004A2471"/>
    <w:rsid w:val="004A3C70"/>
    <w:rsid w:val="004A4C59"/>
    <w:rsid w:val="004A5B10"/>
    <w:rsid w:val="004A696D"/>
    <w:rsid w:val="004A6F53"/>
    <w:rsid w:val="004B0B4C"/>
    <w:rsid w:val="004B2467"/>
    <w:rsid w:val="004B2AD3"/>
    <w:rsid w:val="004B59BE"/>
    <w:rsid w:val="004B5E6A"/>
    <w:rsid w:val="004B6CE0"/>
    <w:rsid w:val="004B72A1"/>
    <w:rsid w:val="004B78FB"/>
    <w:rsid w:val="004B796F"/>
    <w:rsid w:val="004C10A0"/>
    <w:rsid w:val="004C3183"/>
    <w:rsid w:val="004C459B"/>
    <w:rsid w:val="004C4B5D"/>
    <w:rsid w:val="004C6477"/>
    <w:rsid w:val="004C78CE"/>
    <w:rsid w:val="004D075B"/>
    <w:rsid w:val="004D0EBA"/>
    <w:rsid w:val="004D2BA1"/>
    <w:rsid w:val="004D402C"/>
    <w:rsid w:val="004D5796"/>
    <w:rsid w:val="004D5FE8"/>
    <w:rsid w:val="004D6609"/>
    <w:rsid w:val="004D718B"/>
    <w:rsid w:val="004E1A4C"/>
    <w:rsid w:val="004E1C47"/>
    <w:rsid w:val="004E2A40"/>
    <w:rsid w:val="004E2FF4"/>
    <w:rsid w:val="004E370C"/>
    <w:rsid w:val="004E3D3E"/>
    <w:rsid w:val="004E3DE6"/>
    <w:rsid w:val="004E481A"/>
    <w:rsid w:val="004E4848"/>
    <w:rsid w:val="004E4BA2"/>
    <w:rsid w:val="004E666D"/>
    <w:rsid w:val="004E6717"/>
    <w:rsid w:val="004E755B"/>
    <w:rsid w:val="004E7CD4"/>
    <w:rsid w:val="004E7DB2"/>
    <w:rsid w:val="004F0DE8"/>
    <w:rsid w:val="004F20C2"/>
    <w:rsid w:val="004F20CD"/>
    <w:rsid w:val="004F2B24"/>
    <w:rsid w:val="004F3934"/>
    <w:rsid w:val="004F4865"/>
    <w:rsid w:val="004F4E10"/>
    <w:rsid w:val="004F4E28"/>
    <w:rsid w:val="004F50CD"/>
    <w:rsid w:val="004F529B"/>
    <w:rsid w:val="004F68A4"/>
    <w:rsid w:val="004F6DD0"/>
    <w:rsid w:val="004F6E87"/>
    <w:rsid w:val="005009FE"/>
    <w:rsid w:val="00501145"/>
    <w:rsid w:val="005036E6"/>
    <w:rsid w:val="00503792"/>
    <w:rsid w:val="00504492"/>
    <w:rsid w:val="00504AF7"/>
    <w:rsid w:val="00504B8D"/>
    <w:rsid w:val="00504C88"/>
    <w:rsid w:val="00505562"/>
    <w:rsid w:val="00506B7D"/>
    <w:rsid w:val="005078C3"/>
    <w:rsid w:val="0051131E"/>
    <w:rsid w:val="00511D72"/>
    <w:rsid w:val="00511F42"/>
    <w:rsid w:val="00513962"/>
    <w:rsid w:val="0051454A"/>
    <w:rsid w:val="00514B7F"/>
    <w:rsid w:val="00515BD8"/>
    <w:rsid w:val="005170C3"/>
    <w:rsid w:val="00520A63"/>
    <w:rsid w:val="0052187C"/>
    <w:rsid w:val="00521DCC"/>
    <w:rsid w:val="00521FB5"/>
    <w:rsid w:val="005221BD"/>
    <w:rsid w:val="00522FCF"/>
    <w:rsid w:val="0052309C"/>
    <w:rsid w:val="00524618"/>
    <w:rsid w:val="00525BD3"/>
    <w:rsid w:val="0052670B"/>
    <w:rsid w:val="0052673D"/>
    <w:rsid w:val="00526DB7"/>
    <w:rsid w:val="00527071"/>
    <w:rsid w:val="00527A16"/>
    <w:rsid w:val="00530008"/>
    <w:rsid w:val="0053155F"/>
    <w:rsid w:val="0053207C"/>
    <w:rsid w:val="00532A98"/>
    <w:rsid w:val="00532C24"/>
    <w:rsid w:val="005336BE"/>
    <w:rsid w:val="00536329"/>
    <w:rsid w:val="005432FE"/>
    <w:rsid w:val="0054345F"/>
    <w:rsid w:val="0054397B"/>
    <w:rsid w:val="00544004"/>
    <w:rsid w:val="00544470"/>
    <w:rsid w:val="00544E34"/>
    <w:rsid w:val="00546C76"/>
    <w:rsid w:val="00547F18"/>
    <w:rsid w:val="0055038F"/>
    <w:rsid w:val="005518B7"/>
    <w:rsid w:val="005519F9"/>
    <w:rsid w:val="00551C92"/>
    <w:rsid w:val="005523BD"/>
    <w:rsid w:val="0055538F"/>
    <w:rsid w:val="00556142"/>
    <w:rsid w:val="00556739"/>
    <w:rsid w:val="005567AD"/>
    <w:rsid w:val="00556CCC"/>
    <w:rsid w:val="00556E00"/>
    <w:rsid w:val="0055730F"/>
    <w:rsid w:val="005577FC"/>
    <w:rsid w:val="00560567"/>
    <w:rsid w:val="0056282B"/>
    <w:rsid w:val="00563427"/>
    <w:rsid w:val="0056582B"/>
    <w:rsid w:val="0056799F"/>
    <w:rsid w:val="00570EDD"/>
    <w:rsid w:val="005725C6"/>
    <w:rsid w:val="005737BA"/>
    <w:rsid w:val="00573B1C"/>
    <w:rsid w:val="005749B5"/>
    <w:rsid w:val="005774FE"/>
    <w:rsid w:val="00577647"/>
    <w:rsid w:val="00577D94"/>
    <w:rsid w:val="005837E8"/>
    <w:rsid w:val="00584129"/>
    <w:rsid w:val="00585206"/>
    <w:rsid w:val="0058566E"/>
    <w:rsid w:val="00590367"/>
    <w:rsid w:val="00591490"/>
    <w:rsid w:val="00592AAF"/>
    <w:rsid w:val="00595F37"/>
    <w:rsid w:val="0059622F"/>
    <w:rsid w:val="00597BFD"/>
    <w:rsid w:val="005A15A7"/>
    <w:rsid w:val="005A1C57"/>
    <w:rsid w:val="005A2C13"/>
    <w:rsid w:val="005A6876"/>
    <w:rsid w:val="005A6E24"/>
    <w:rsid w:val="005B06D8"/>
    <w:rsid w:val="005B4398"/>
    <w:rsid w:val="005B52F9"/>
    <w:rsid w:val="005B57BF"/>
    <w:rsid w:val="005B5912"/>
    <w:rsid w:val="005B7485"/>
    <w:rsid w:val="005B7A3C"/>
    <w:rsid w:val="005C0385"/>
    <w:rsid w:val="005C04AA"/>
    <w:rsid w:val="005C0CE2"/>
    <w:rsid w:val="005C0E23"/>
    <w:rsid w:val="005C1C02"/>
    <w:rsid w:val="005C1C7A"/>
    <w:rsid w:val="005C35C0"/>
    <w:rsid w:val="005C5E22"/>
    <w:rsid w:val="005C61A7"/>
    <w:rsid w:val="005D2999"/>
    <w:rsid w:val="005D2E80"/>
    <w:rsid w:val="005D409D"/>
    <w:rsid w:val="005D4F7D"/>
    <w:rsid w:val="005D5248"/>
    <w:rsid w:val="005D6479"/>
    <w:rsid w:val="005D6B9E"/>
    <w:rsid w:val="005D71EF"/>
    <w:rsid w:val="005D7A12"/>
    <w:rsid w:val="005D7AF8"/>
    <w:rsid w:val="005D7EA3"/>
    <w:rsid w:val="005E20D7"/>
    <w:rsid w:val="005E2253"/>
    <w:rsid w:val="005E2D7E"/>
    <w:rsid w:val="005E6CD5"/>
    <w:rsid w:val="005F0A45"/>
    <w:rsid w:val="005F21E8"/>
    <w:rsid w:val="005F3A71"/>
    <w:rsid w:val="005F3B01"/>
    <w:rsid w:val="005F3F07"/>
    <w:rsid w:val="005F6AF5"/>
    <w:rsid w:val="005F7726"/>
    <w:rsid w:val="005F7AF9"/>
    <w:rsid w:val="005F7E93"/>
    <w:rsid w:val="00600A3F"/>
    <w:rsid w:val="0060151F"/>
    <w:rsid w:val="00601C59"/>
    <w:rsid w:val="006022E1"/>
    <w:rsid w:val="006028D2"/>
    <w:rsid w:val="0060299B"/>
    <w:rsid w:val="006037FE"/>
    <w:rsid w:val="00603BD7"/>
    <w:rsid w:val="00603D51"/>
    <w:rsid w:val="00603F1D"/>
    <w:rsid w:val="00603FB7"/>
    <w:rsid w:val="00605057"/>
    <w:rsid w:val="006058CC"/>
    <w:rsid w:val="00605D82"/>
    <w:rsid w:val="00606C3B"/>
    <w:rsid w:val="00606D7D"/>
    <w:rsid w:val="006074F2"/>
    <w:rsid w:val="006106D4"/>
    <w:rsid w:val="0061079B"/>
    <w:rsid w:val="00611273"/>
    <w:rsid w:val="0061258E"/>
    <w:rsid w:val="00612997"/>
    <w:rsid w:val="006178B9"/>
    <w:rsid w:val="00621D0B"/>
    <w:rsid w:val="00621DE2"/>
    <w:rsid w:val="00622738"/>
    <w:rsid w:val="00623223"/>
    <w:rsid w:val="00626647"/>
    <w:rsid w:val="00626FCE"/>
    <w:rsid w:val="0063048D"/>
    <w:rsid w:val="00630968"/>
    <w:rsid w:val="0063113C"/>
    <w:rsid w:val="00631283"/>
    <w:rsid w:val="00632837"/>
    <w:rsid w:val="00632928"/>
    <w:rsid w:val="00632CFD"/>
    <w:rsid w:val="00633932"/>
    <w:rsid w:val="006343CA"/>
    <w:rsid w:val="00634BF4"/>
    <w:rsid w:val="006367E1"/>
    <w:rsid w:val="006371B9"/>
    <w:rsid w:val="00637BB4"/>
    <w:rsid w:val="006436FA"/>
    <w:rsid w:val="00645EFE"/>
    <w:rsid w:val="006469DC"/>
    <w:rsid w:val="006475C7"/>
    <w:rsid w:val="00650A1F"/>
    <w:rsid w:val="006513C8"/>
    <w:rsid w:val="006551D9"/>
    <w:rsid w:val="00660A87"/>
    <w:rsid w:val="00660BBA"/>
    <w:rsid w:val="006613C6"/>
    <w:rsid w:val="006623D2"/>
    <w:rsid w:val="00662B2F"/>
    <w:rsid w:val="0066329F"/>
    <w:rsid w:val="006645F5"/>
    <w:rsid w:val="00664983"/>
    <w:rsid w:val="00664C10"/>
    <w:rsid w:val="00667CBD"/>
    <w:rsid w:val="00670D33"/>
    <w:rsid w:val="006710C5"/>
    <w:rsid w:val="00672010"/>
    <w:rsid w:val="006736B6"/>
    <w:rsid w:val="006743F3"/>
    <w:rsid w:val="006751DE"/>
    <w:rsid w:val="0067690C"/>
    <w:rsid w:val="00676D60"/>
    <w:rsid w:val="00677A84"/>
    <w:rsid w:val="0068380D"/>
    <w:rsid w:val="00683BC1"/>
    <w:rsid w:val="00683BC8"/>
    <w:rsid w:val="00683BFA"/>
    <w:rsid w:val="006841A2"/>
    <w:rsid w:val="0068658A"/>
    <w:rsid w:val="00687A4D"/>
    <w:rsid w:val="00690FEA"/>
    <w:rsid w:val="00691080"/>
    <w:rsid w:val="00692E43"/>
    <w:rsid w:val="00693312"/>
    <w:rsid w:val="00693544"/>
    <w:rsid w:val="00695572"/>
    <w:rsid w:val="0069631B"/>
    <w:rsid w:val="006979F2"/>
    <w:rsid w:val="006A0193"/>
    <w:rsid w:val="006A20EF"/>
    <w:rsid w:val="006A2172"/>
    <w:rsid w:val="006A290C"/>
    <w:rsid w:val="006A2B5F"/>
    <w:rsid w:val="006A2E6D"/>
    <w:rsid w:val="006A3487"/>
    <w:rsid w:val="006A4A28"/>
    <w:rsid w:val="006A5FF2"/>
    <w:rsid w:val="006A606D"/>
    <w:rsid w:val="006A634A"/>
    <w:rsid w:val="006A6F35"/>
    <w:rsid w:val="006B0561"/>
    <w:rsid w:val="006B0868"/>
    <w:rsid w:val="006B11E3"/>
    <w:rsid w:val="006B124F"/>
    <w:rsid w:val="006B17D0"/>
    <w:rsid w:val="006B1AA8"/>
    <w:rsid w:val="006B1D1A"/>
    <w:rsid w:val="006B1E58"/>
    <w:rsid w:val="006B421C"/>
    <w:rsid w:val="006B43B3"/>
    <w:rsid w:val="006B5974"/>
    <w:rsid w:val="006C03C9"/>
    <w:rsid w:val="006C44AC"/>
    <w:rsid w:val="006C5F68"/>
    <w:rsid w:val="006C7D24"/>
    <w:rsid w:val="006C7FA0"/>
    <w:rsid w:val="006D0068"/>
    <w:rsid w:val="006D00D3"/>
    <w:rsid w:val="006D06B5"/>
    <w:rsid w:val="006D2070"/>
    <w:rsid w:val="006D2D33"/>
    <w:rsid w:val="006D5A6A"/>
    <w:rsid w:val="006E0B4B"/>
    <w:rsid w:val="006E455D"/>
    <w:rsid w:val="006E4769"/>
    <w:rsid w:val="006E47F1"/>
    <w:rsid w:val="006E49BB"/>
    <w:rsid w:val="006E4E94"/>
    <w:rsid w:val="006E5E65"/>
    <w:rsid w:val="006E5E6B"/>
    <w:rsid w:val="006E650F"/>
    <w:rsid w:val="006E78F0"/>
    <w:rsid w:val="006F23F7"/>
    <w:rsid w:val="006F245E"/>
    <w:rsid w:val="006F3AE7"/>
    <w:rsid w:val="006F55C0"/>
    <w:rsid w:val="006F58A1"/>
    <w:rsid w:val="006F5CCE"/>
    <w:rsid w:val="006F70B1"/>
    <w:rsid w:val="0070007B"/>
    <w:rsid w:val="0070101C"/>
    <w:rsid w:val="00703A8F"/>
    <w:rsid w:val="00706C20"/>
    <w:rsid w:val="00707C2F"/>
    <w:rsid w:val="00712733"/>
    <w:rsid w:val="0071331D"/>
    <w:rsid w:val="00714651"/>
    <w:rsid w:val="007158CA"/>
    <w:rsid w:val="00715D50"/>
    <w:rsid w:val="00717D7B"/>
    <w:rsid w:val="0072011C"/>
    <w:rsid w:val="00721304"/>
    <w:rsid w:val="00722829"/>
    <w:rsid w:val="00723586"/>
    <w:rsid w:val="0072419C"/>
    <w:rsid w:val="007243A7"/>
    <w:rsid w:val="00724A18"/>
    <w:rsid w:val="00725DF5"/>
    <w:rsid w:val="007265C9"/>
    <w:rsid w:val="00726902"/>
    <w:rsid w:val="00727383"/>
    <w:rsid w:val="00730BC0"/>
    <w:rsid w:val="007316F5"/>
    <w:rsid w:val="007343BE"/>
    <w:rsid w:val="007347BD"/>
    <w:rsid w:val="007348F2"/>
    <w:rsid w:val="00735371"/>
    <w:rsid w:val="00735455"/>
    <w:rsid w:val="00735BF2"/>
    <w:rsid w:val="0073644D"/>
    <w:rsid w:val="0074212F"/>
    <w:rsid w:val="00743065"/>
    <w:rsid w:val="00743C3F"/>
    <w:rsid w:val="00743ED7"/>
    <w:rsid w:val="0074455C"/>
    <w:rsid w:val="00744DA1"/>
    <w:rsid w:val="00744E64"/>
    <w:rsid w:val="0074502A"/>
    <w:rsid w:val="007454BB"/>
    <w:rsid w:val="0074596B"/>
    <w:rsid w:val="00746F22"/>
    <w:rsid w:val="00751285"/>
    <w:rsid w:val="00752081"/>
    <w:rsid w:val="007532B1"/>
    <w:rsid w:val="0075486E"/>
    <w:rsid w:val="0075708E"/>
    <w:rsid w:val="00757404"/>
    <w:rsid w:val="00757C18"/>
    <w:rsid w:val="00757EC5"/>
    <w:rsid w:val="00757F8A"/>
    <w:rsid w:val="007607FE"/>
    <w:rsid w:val="00760DF0"/>
    <w:rsid w:val="00761553"/>
    <w:rsid w:val="00762214"/>
    <w:rsid w:val="00762C72"/>
    <w:rsid w:val="00762E62"/>
    <w:rsid w:val="0076557E"/>
    <w:rsid w:val="007671A0"/>
    <w:rsid w:val="00771839"/>
    <w:rsid w:val="007736CA"/>
    <w:rsid w:val="0077404C"/>
    <w:rsid w:val="007756F0"/>
    <w:rsid w:val="0077657E"/>
    <w:rsid w:val="007766B8"/>
    <w:rsid w:val="00777446"/>
    <w:rsid w:val="007807C5"/>
    <w:rsid w:val="0078112E"/>
    <w:rsid w:val="00782E90"/>
    <w:rsid w:val="007856F8"/>
    <w:rsid w:val="007863F2"/>
    <w:rsid w:val="00787C1F"/>
    <w:rsid w:val="007909F7"/>
    <w:rsid w:val="007912F7"/>
    <w:rsid w:val="00791DA8"/>
    <w:rsid w:val="00792CF2"/>
    <w:rsid w:val="00794438"/>
    <w:rsid w:val="00794A66"/>
    <w:rsid w:val="007956E1"/>
    <w:rsid w:val="00795FAA"/>
    <w:rsid w:val="00796B3F"/>
    <w:rsid w:val="0079717B"/>
    <w:rsid w:val="0079779D"/>
    <w:rsid w:val="007A04D7"/>
    <w:rsid w:val="007A275B"/>
    <w:rsid w:val="007A3786"/>
    <w:rsid w:val="007A3C69"/>
    <w:rsid w:val="007A49D2"/>
    <w:rsid w:val="007A5380"/>
    <w:rsid w:val="007B0972"/>
    <w:rsid w:val="007B293E"/>
    <w:rsid w:val="007B2BEA"/>
    <w:rsid w:val="007B333B"/>
    <w:rsid w:val="007B5470"/>
    <w:rsid w:val="007B6D42"/>
    <w:rsid w:val="007B77DE"/>
    <w:rsid w:val="007B7D3D"/>
    <w:rsid w:val="007C09F3"/>
    <w:rsid w:val="007C2155"/>
    <w:rsid w:val="007C2427"/>
    <w:rsid w:val="007C29E5"/>
    <w:rsid w:val="007C5A9C"/>
    <w:rsid w:val="007C78E8"/>
    <w:rsid w:val="007C7C1B"/>
    <w:rsid w:val="007D07D8"/>
    <w:rsid w:val="007D4BAE"/>
    <w:rsid w:val="007D5880"/>
    <w:rsid w:val="007D59DD"/>
    <w:rsid w:val="007D5F75"/>
    <w:rsid w:val="007D6030"/>
    <w:rsid w:val="007D70D1"/>
    <w:rsid w:val="007E0903"/>
    <w:rsid w:val="007E1E17"/>
    <w:rsid w:val="007E4CA4"/>
    <w:rsid w:val="007E4E92"/>
    <w:rsid w:val="007E509F"/>
    <w:rsid w:val="007E64B9"/>
    <w:rsid w:val="007E6F8A"/>
    <w:rsid w:val="007E7379"/>
    <w:rsid w:val="007E74AD"/>
    <w:rsid w:val="007E7A5C"/>
    <w:rsid w:val="007F255B"/>
    <w:rsid w:val="007F3964"/>
    <w:rsid w:val="007F4BA3"/>
    <w:rsid w:val="007F52BF"/>
    <w:rsid w:val="007F559B"/>
    <w:rsid w:val="007F6C1B"/>
    <w:rsid w:val="007F6D32"/>
    <w:rsid w:val="007F7194"/>
    <w:rsid w:val="007F7B50"/>
    <w:rsid w:val="007F7EE9"/>
    <w:rsid w:val="00800342"/>
    <w:rsid w:val="00802764"/>
    <w:rsid w:val="00802F63"/>
    <w:rsid w:val="008041D4"/>
    <w:rsid w:val="00805687"/>
    <w:rsid w:val="00805ADA"/>
    <w:rsid w:val="008075A8"/>
    <w:rsid w:val="00810DBB"/>
    <w:rsid w:val="008124EA"/>
    <w:rsid w:val="00812807"/>
    <w:rsid w:val="008154AB"/>
    <w:rsid w:val="00815AEF"/>
    <w:rsid w:val="008164AF"/>
    <w:rsid w:val="00817034"/>
    <w:rsid w:val="00817541"/>
    <w:rsid w:val="00817AF7"/>
    <w:rsid w:val="00817B66"/>
    <w:rsid w:val="00820570"/>
    <w:rsid w:val="008209DD"/>
    <w:rsid w:val="00821298"/>
    <w:rsid w:val="00825892"/>
    <w:rsid w:val="00830360"/>
    <w:rsid w:val="00830CCB"/>
    <w:rsid w:val="00830D04"/>
    <w:rsid w:val="00831F58"/>
    <w:rsid w:val="00832B0B"/>
    <w:rsid w:val="0083461A"/>
    <w:rsid w:val="00836D06"/>
    <w:rsid w:val="008370F1"/>
    <w:rsid w:val="00837B26"/>
    <w:rsid w:val="00840A82"/>
    <w:rsid w:val="00840F69"/>
    <w:rsid w:val="008424E6"/>
    <w:rsid w:val="00843166"/>
    <w:rsid w:val="00844702"/>
    <w:rsid w:val="00845087"/>
    <w:rsid w:val="00851170"/>
    <w:rsid w:val="00851B31"/>
    <w:rsid w:val="00852D49"/>
    <w:rsid w:val="00854435"/>
    <w:rsid w:val="008560CB"/>
    <w:rsid w:val="00857826"/>
    <w:rsid w:val="00860C6D"/>
    <w:rsid w:val="00861FBC"/>
    <w:rsid w:val="00862399"/>
    <w:rsid w:val="00862A29"/>
    <w:rsid w:val="00862DC8"/>
    <w:rsid w:val="0086409F"/>
    <w:rsid w:val="00866707"/>
    <w:rsid w:val="0087041A"/>
    <w:rsid w:val="00870C70"/>
    <w:rsid w:val="00870DDF"/>
    <w:rsid w:val="00870F8F"/>
    <w:rsid w:val="008713AF"/>
    <w:rsid w:val="008717F7"/>
    <w:rsid w:val="00871858"/>
    <w:rsid w:val="00872E24"/>
    <w:rsid w:val="0087315D"/>
    <w:rsid w:val="00875340"/>
    <w:rsid w:val="00876C75"/>
    <w:rsid w:val="00880659"/>
    <w:rsid w:val="008806C7"/>
    <w:rsid w:val="0088190C"/>
    <w:rsid w:val="00882988"/>
    <w:rsid w:val="008864DB"/>
    <w:rsid w:val="00886875"/>
    <w:rsid w:val="00887274"/>
    <w:rsid w:val="00887CE1"/>
    <w:rsid w:val="00891BC8"/>
    <w:rsid w:val="00892EAA"/>
    <w:rsid w:val="00892F94"/>
    <w:rsid w:val="0089334A"/>
    <w:rsid w:val="008933FB"/>
    <w:rsid w:val="00893BD1"/>
    <w:rsid w:val="00894516"/>
    <w:rsid w:val="00894C6B"/>
    <w:rsid w:val="00894F05"/>
    <w:rsid w:val="008953F6"/>
    <w:rsid w:val="0089545A"/>
    <w:rsid w:val="00895C72"/>
    <w:rsid w:val="00897741"/>
    <w:rsid w:val="008A040C"/>
    <w:rsid w:val="008A0752"/>
    <w:rsid w:val="008A099C"/>
    <w:rsid w:val="008A105C"/>
    <w:rsid w:val="008A1256"/>
    <w:rsid w:val="008A164B"/>
    <w:rsid w:val="008A2C80"/>
    <w:rsid w:val="008A36FC"/>
    <w:rsid w:val="008A5888"/>
    <w:rsid w:val="008A59D5"/>
    <w:rsid w:val="008A6744"/>
    <w:rsid w:val="008A7340"/>
    <w:rsid w:val="008B003D"/>
    <w:rsid w:val="008B0CDF"/>
    <w:rsid w:val="008B17BE"/>
    <w:rsid w:val="008B1ADF"/>
    <w:rsid w:val="008B214F"/>
    <w:rsid w:val="008B29E6"/>
    <w:rsid w:val="008B328C"/>
    <w:rsid w:val="008B33FE"/>
    <w:rsid w:val="008B483B"/>
    <w:rsid w:val="008B493A"/>
    <w:rsid w:val="008B525E"/>
    <w:rsid w:val="008B5678"/>
    <w:rsid w:val="008B7D30"/>
    <w:rsid w:val="008B7E32"/>
    <w:rsid w:val="008C0F46"/>
    <w:rsid w:val="008C19DE"/>
    <w:rsid w:val="008C2921"/>
    <w:rsid w:val="008C2AB3"/>
    <w:rsid w:val="008C307D"/>
    <w:rsid w:val="008C5423"/>
    <w:rsid w:val="008C5F40"/>
    <w:rsid w:val="008C6097"/>
    <w:rsid w:val="008C7A28"/>
    <w:rsid w:val="008D0BCF"/>
    <w:rsid w:val="008D1D93"/>
    <w:rsid w:val="008D2DDC"/>
    <w:rsid w:val="008D378F"/>
    <w:rsid w:val="008D4220"/>
    <w:rsid w:val="008D4305"/>
    <w:rsid w:val="008D5602"/>
    <w:rsid w:val="008D6385"/>
    <w:rsid w:val="008D6DF5"/>
    <w:rsid w:val="008D7336"/>
    <w:rsid w:val="008D76E5"/>
    <w:rsid w:val="008E0099"/>
    <w:rsid w:val="008E13F5"/>
    <w:rsid w:val="008E1A8E"/>
    <w:rsid w:val="008E3652"/>
    <w:rsid w:val="008E5257"/>
    <w:rsid w:val="008E6426"/>
    <w:rsid w:val="008E7467"/>
    <w:rsid w:val="008F014C"/>
    <w:rsid w:val="008F0816"/>
    <w:rsid w:val="008F150E"/>
    <w:rsid w:val="008F24E7"/>
    <w:rsid w:val="008F3AAB"/>
    <w:rsid w:val="008F48D9"/>
    <w:rsid w:val="008F7B00"/>
    <w:rsid w:val="00902649"/>
    <w:rsid w:val="0090340B"/>
    <w:rsid w:val="00903E49"/>
    <w:rsid w:val="00904818"/>
    <w:rsid w:val="009071BD"/>
    <w:rsid w:val="0091101A"/>
    <w:rsid w:val="009112BD"/>
    <w:rsid w:val="00911875"/>
    <w:rsid w:val="00911BB6"/>
    <w:rsid w:val="00911FEF"/>
    <w:rsid w:val="0091281A"/>
    <w:rsid w:val="00912F03"/>
    <w:rsid w:val="00912FB6"/>
    <w:rsid w:val="00913DA2"/>
    <w:rsid w:val="00914809"/>
    <w:rsid w:val="0091523C"/>
    <w:rsid w:val="00915FD1"/>
    <w:rsid w:val="009164A4"/>
    <w:rsid w:val="009173C9"/>
    <w:rsid w:val="009179ED"/>
    <w:rsid w:val="009179F8"/>
    <w:rsid w:val="00917EB0"/>
    <w:rsid w:val="00920B58"/>
    <w:rsid w:val="00920B81"/>
    <w:rsid w:val="00921A04"/>
    <w:rsid w:val="00922567"/>
    <w:rsid w:val="00923A0A"/>
    <w:rsid w:val="00923B3D"/>
    <w:rsid w:val="00924923"/>
    <w:rsid w:val="00926189"/>
    <w:rsid w:val="00926C61"/>
    <w:rsid w:val="00927110"/>
    <w:rsid w:val="00927632"/>
    <w:rsid w:val="00931525"/>
    <w:rsid w:val="009315B3"/>
    <w:rsid w:val="00931F34"/>
    <w:rsid w:val="009320F0"/>
    <w:rsid w:val="009331C7"/>
    <w:rsid w:val="00934647"/>
    <w:rsid w:val="0093480B"/>
    <w:rsid w:val="0093586B"/>
    <w:rsid w:val="009374A9"/>
    <w:rsid w:val="009402F6"/>
    <w:rsid w:val="009407E1"/>
    <w:rsid w:val="00941212"/>
    <w:rsid w:val="00941421"/>
    <w:rsid w:val="0094369A"/>
    <w:rsid w:val="009445DB"/>
    <w:rsid w:val="00945326"/>
    <w:rsid w:val="009455B9"/>
    <w:rsid w:val="009469B6"/>
    <w:rsid w:val="009509B5"/>
    <w:rsid w:val="00953670"/>
    <w:rsid w:val="00953FCF"/>
    <w:rsid w:val="0095415B"/>
    <w:rsid w:val="0095472F"/>
    <w:rsid w:val="00954E07"/>
    <w:rsid w:val="00956752"/>
    <w:rsid w:val="00956861"/>
    <w:rsid w:val="00956C1D"/>
    <w:rsid w:val="009571CD"/>
    <w:rsid w:val="009610A9"/>
    <w:rsid w:val="009625D0"/>
    <w:rsid w:val="0096382E"/>
    <w:rsid w:val="00964C92"/>
    <w:rsid w:val="0096623A"/>
    <w:rsid w:val="00967FBE"/>
    <w:rsid w:val="009706C4"/>
    <w:rsid w:val="00973E64"/>
    <w:rsid w:val="00973F37"/>
    <w:rsid w:val="00976B7A"/>
    <w:rsid w:val="00976E47"/>
    <w:rsid w:val="0098016E"/>
    <w:rsid w:val="0098110C"/>
    <w:rsid w:val="009829D1"/>
    <w:rsid w:val="009837B6"/>
    <w:rsid w:val="00983B11"/>
    <w:rsid w:val="009879E2"/>
    <w:rsid w:val="00991071"/>
    <w:rsid w:val="00992D4F"/>
    <w:rsid w:val="009930B9"/>
    <w:rsid w:val="0099472F"/>
    <w:rsid w:val="00995E62"/>
    <w:rsid w:val="00997134"/>
    <w:rsid w:val="009A30A3"/>
    <w:rsid w:val="009A3E60"/>
    <w:rsid w:val="009A4286"/>
    <w:rsid w:val="009A59A8"/>
    <w:rsid w:val="009A7105"/>
    <w:rsid w:val="009A7D5C"/>
    <w:rsid w:val="009B08FA"/>
    <w:rsid w:val="009B09D5"/>
    <w:rsid w:val="009B490E"/>
    <w:rsid w:val="009C1E19"/>
    <w:rsid w:val="009C1E7C"/>
    <w:rsid w:val="009C1F6B"/>
    <w:rsid w:val="009C237E"/>
    <w:rsid w:val="009C75D9"/>
    <w:rsid w:val="009D1E33"/>
    <w:rsid w:val="009D2946"/>
    <w:rsid w:val="009D2A69"/>
    <w:rsid w:val="009D3806"/>
    <w:rsid w:val="009D48C4"/>
    <w:rsid w:val="009D6F35"/>
    <w:rsid w:val="009D7717"/>
    <w:rsid w:val="009D789E"/>
    <w:rsid w:val="009E0D70"/>
    <w:rsid w:val="009E0E25"/>
    <w:rsid w:val="009E21FA"/>
    <w:rsid w:val="009E2AD1"/>
    <w:rsid w:val="009E36A6"/>
    <w:rsid w:val="009E3DD4"/>
    <w:rsid w:val="009E4DD0"/>
    <w:rsid w:val="009E4F40"/>
    <w:rsid w:val="009E5844"/>
    <w:rsid w:val="009E7009"/>
    <w:rsid w:val="009F1491"/>
    <w:rsid w:val="009F1DC7"/>
    <w:rsid w:val="009F271E"/>
    <w:rsid w:val="009F2938"/>
    <w:rsid w:val="009F2A52"/>
    <w:rsid w:val="009F35FD"/>
    <w:rsid w:val="009F767C"/>
    <w:rsid w:val="009F7ACF"/>
    <w:rsid w:val="00A00392"/>
    <w:rsid w:val="00A010EB"/>
    <w:rsid w:val="00A01161"/>
    <w:rsid w:val="00A01E27"/>
    <w:rsid w:val="00A02E95"/>
    <w:rsid w:val="00A04722"/>
    <w:rsid w:val="00A05C6D"/>
    <w:rsid w:val="00A072E2"/>
    <w:rsid w:val="00A0783D"/>
    <w:rsid w:val="00A10692"/>
    <w:rsid w:val="00A1454A"/>
    <w:rsid w:val="00A162B7"/>
    <w:rsid w:val="00A17C33"/>
    <w:rsid w:val="00A222D9"/>
    <w:rsid w:val="00A2236E"/>
    <w:rsid w:val="00A22472"/>
    <w:rsid w:val="00A22A5B"/>
    <w:rsid w:val="00A22C77"/>
    <w:rsid w:val="00A249E0"/>
    <w:rsid w:val="00A3032F"/>
    <w:rsid w:val="00A30BAF"/>
    <w:rsid w:val="00A319F0"/>
    <w:rsid w:val="00A33E02"/>
    <w:rsid w:val="00A348B5"/>
    <w:rsid w:val="00A356F9"/>
    <w:rsid w:val="00A36550"/>
    <w:rsid w:val="00A3674F"/>
    <w:rsid w:val="00A36D2B"/>
    <w:rsid w:val="00A417CF"/>
    <w:rsid w:val="00A41C6B"/>
    <w:rsid w:val="00A42525"/>
    <w:rsid w:val="00A4256D"/>
    <w:rsid w:val="00A42979"/>
    <w:rsid w:val="00A42ADF"/>
    <w:rsid w:val="00A47130"/>
    <w:rsid w:val="00A4732D"/>
    <w:rsid w:val="00A50582"/>
    <w:rsid w:val="00A5377D"/>
    <w:rsid w:val="00A537E7"/>
    <w:rsid w:val="00A53A79"/>
    <w:rsid w:val="00A542C7"/>
    <w:rsid w:val="00A54E1F"/>
    <w:rsid w:val="00A55457"/>
    <w:rsid w:val="00A57137"/>
    <w:rsid w:val="00A57559"/>
    <w:rsid w:val="00A5767D"/>
    <w:rsid w:val="00A604D1"/>
    <w:rsid w:val="00A62A3E"/>
    <w:rsid w:val="00A63F07"/>
    <w:rsid w:val="00A6633A"/>
    <w:rsid w:val="00A67212"/>
    <w:rsid w:val="00A675B3"/>
    <w:rsid w:val="00A70F58"/>
    <w:rsid w:val="00A71468"/>
    <w:rsid w:val="00A72186"/>
    <w:rsid w:val="00A7229F"/>
    <w:rsid w:val="00A7241C"/>
    <w:rsid w:val="00A7253A"/>
    <w:rsid w:val="00A729C4"/>
    <w:rsid w:val="00A742FE"/>
    <w:rsid w:val="00A75274"/>
    <w:rsid w:val="00A75C5A"/>
    <w:rsid w:val="00A75D5B"/>
    <w:rsid w:val="00A76185"/>
    <w:rsid w:val="00A766AD"/>
    <w:rsid w:val="00A767E5"/>
    <w:rsid w:val="00A76811"/>
    <w:rsid w:val="00A76C17"/>
    <w:rsid w:val="00A76DD3"/>
    <w:rsid w:val="00A76E25"/>
    <w:rsid w:val="00A80567"/>
    <w:rsid w:val="00A80B36"/>
    <w:rsid w:val="00A81864"/>
    <w:rsid w:val="00A82006"/>
    <w:rsid w:val="00A8259C"/>
    <w:rsid w:val="00A84DCD"/>
    <w:rsid w:val="00A851DC"/>
    <w:rsid w:val="00A87F63"/>
    <w:rsid w:val="00A93F24"/>
    <w:rsid w:val="00A94BDB"/>
    <w:rsid w:val="00A95FA9"/>
    <w:rsid w:val="00A9605E"/>
    <w:rsid w:val="00A96D79"/>
    <w:rsid w:val="00AA0586"/>
    <w:rsid w:val="00AA0B14"/>
    <w:rsid w:val="00AA1526"/>
    <w:rsid w:val="00AA410D"/>
    <w:rsid w:val="00AA460E"/>
    <w:rsid w:val="00AA5B47"/>
    <w:rsid w:val="00AA6992"/>
    <w:rsid w:val="00AB01DB"/>
    <w:rsid w:val="00AB035E"/>
    <w:rsid w:val="00AB042E"/>
    <w:rsid w:val="00AB04E7"/>
    <w:rsid w:val="00AB1999"/>
    <w:rsid w:val="00AB31AB"/>
    <w:rsid w:val="00AB39F4"/>
    <w:rsid w:val="00AB58E1"/>
    <w:rsid w:val="00AB5C09"/>
    <w:rsid w:val="00AB5D25"/>
    <w:rsid w:val="00AB6C77"/>
    <w:rsid w:val="00AB75B6"/>
    <w:rsid w:val="00AC2121"/>
    <w:rsid w:val="00AC3B44"/>
    <w:rsid w:val="00AC4291"/>
    <w:rsid w:val="00AC51BF"/>
    <w:rsid w:val="00AC59B8"/>
    <w:rsid w:val="00AC6797"/>
    <w:rsid w:val="00AD0153"/>
    <w:rsid w:val="00AD0FA9"/>
    <w:rsid w:val="00AD1940"/>
    <w:rsid w:val="00AD1E47"/>
    <w:rsid w:val="00AD2441"/>
    <w:rsid w:val="00AD280C"/>
    <w:rsid w:val="00AD29EE"/>
    <w:rsid w:val="00AD2EE1"/>
    <w:rsid w:val="00AD4269"/>
    <w:rsid w:val="00AD5B23"/>
    <w:rsid w:val="00AD72FD"/>
    <w:rsid w:val="00AD76AC"/>
    <w:rsid w:val="00AE0476"/>
    <w:rsid w:val="00AE20AC"/>
    <w:rsid w:val="00AE357A"/>
    <w:rsid w:val="00AE3CF7"/>
    <w:rsid w:val="00AE5D20"/>
    <w:rsid w:val="00AE6265"/>
    <w:rsid w:val="00AE70D8"/>
    <w:rsid w:val="00AE7FA1"/>
    <w:rsid w:val="00AF11BF"/>
    <w:rsid w:val="00AF35F8"/>
    <w:rsid w:val="00AF4188"/>
    <w:rsid w:val="00AF717E"/>
    <w:rsid w:val="00B014F9"/>
    <w:rsid w:val="00B01EFB"/>
    <w:rsid w:val="00B0473D"/>
    <w:rsid w:val="00B04BBE"/>
    <w:rsid w:val="00B05E4D"/>
    <w:rsid w:val="00B074F0"/>
    <w:rsid w:val="00B10695"/>
    <w:rsid w:val="00B10736"/>
    <w:rsid w:val="00B10794"/>
    <w:rsid w:val="00B10B21"/>
    <w:rsid w:val="00B12756"/>
    <w:rsid w:val="00B12A97"/>
    <w:rsid w:val="00B12F1C"/>
    <w:rsid w:val="00B12F1E"/>
    <w:rsid w:val="00B13D9F"/>
    <w:rsid w:val="00B14B45"/>
    <w:rsid w:val="00B154E9"/>
    <w:rsid w:val="00B15F8C"/>
    <w:rsid w:val="00B1747D"/>
    <w:rsid w:val="00B17496"/>
    <w:rsid w:val="00B21B4D"/>
    <w:rsid w:val="00B2256F"/>
    <w:rsid w:val="00B257FD"/>
    <w:rsid w:val="00B258F9"/>
    <w:rsid w:val="00B25AC0"/>
    <w:rsid w:val="00B25ED5"/>
    <w:rsid w:val="00B26C0B"/>
    <w:rsid w:val="00B27DB3"/>
    <w:rsid w:val="00B30D95"/>
    <w:rsid w:val="00B335F9"/>
    <w:rsid w:val="00B344A5"/>
    <w:rsid w:val="00B35D0D"/>
    <w:rsid w:val="00B40004"/>
    <w:rsid w:val="00B40EBF"/>
    <w:rsid w:val="00B410BE"/>
    <w:rsid w:val="00B417F0"/>
    <w:rsid w:val="00B4278C"/>
    <w:rsid w:val="00B42914"/>
    <w:rsid w:val="00B43B23"/>
    <w:rsid w:val="00B43B28"/>
    <w:rsid w:val="00B43F89"/>
    <w:rsid w:val="00B44DB3"/>
    <w:rsid w:val="00B45B56"/>
    <w:rsid w:val="00B461F0"/>
    <w:rsid w:val="00B50CA1"/>
    <w:rsid w:val="00B512D0"/>
    <w:rsid w:val="00B51D15"/>
    <w:rsid w:val="00B53100"/>
    <w:rsid w:val="00B53A39"/>
    <w:rsid w:val="00B54E8B"/>
    <w:rsid w:val="00B631F8"/>
    <w:rsid w:val="00B64098"/>
    <w:rsid w:val="00B649F5"/>
    <w:rsid w:val="00B64AD4"/>
    <w:rsid w:val="00B6528B"/>
    <w:rsid w:val="00B663F9"/>
    <w:rsid w:val="00B67734"/>
    <w:rsid w:val="00B713C4"/>
    <w:rsid w:val="00B71D6C"/>
    <w:rsid w:val="00B71FF1"/>
    <w:rsid w:val="00B72332"/>
    <w:rsid w:val="00B74C96"/>
    <w:rsid w:val="00B7630C"/>
    <w:rsid w:val="00B77C88"/>
    <w:rsid w:val="00B808B8"/>
    <w:rsid w:val="00B80EFE"/>
    <w:rsid w:val="00B8441C"/>
    <w:rsid w:val="00B84484"/>
    <w:rsid w:val="00B85C65"/>
    <w:rsid w:val="00B86128"/>
    <w:rsid w:val="00B8650A"/>
    <w:rsid w:val="00B90F78"/>
    <w:rsid w:val="00B917C0"/>
    <w:rsid w:val="00B956D2"/>
    <w:rsid w:val="00B962A0"/>
    <w:rsid w:val="00B97ED4"/>
    <w:rsid w:val="00BA0262"/>
    <w:rsid w:val="00BA0645"/>
    <w:rsid w:val="00BA3315"/>
    <w:rsid w:val="00BA3874"/>
    <w:rsid w:val="00BA5A8A"/>
    <w:rsid w:val="00BB0D40"/>
    <w:rsid w:val="00BB1AAA"/>
    <w:rsid w:val="00BB27E2"/>
    <w:rsid w:val="00BB3541"/>
    <w:rsid w:val="00BB55A3"/>
    <w:rsid w:val="00BB5FDA"/>
    <w:rsid w:val="00BB7394"/>
    <w:rsid w:val="00BB7A94"/>
    <w:rsid w:val="00BC09CA"/>
    <w:rsid w:val="00BC3773"/>
    <w:rsid w:val="00BC3A08"/>
    <w:rsid w:val="00BC4850"/>
    <w:rsid w:val="00BC4BE6"/>
    <w:rsid w:val="00BC592F"/>
    <w:rsid w:val="00BC59AD"/>
    <w:rsid w:val="00BC5A48"/>
    <w:rsid w:val="00BC5AE9"/>
    <w:rsid w:val="00BC5F95"/>
    <w:rsid w:val="00BC619A"/>
    <w:rsid w:val="00BC6207"/>
    <w:rsid w:val="00BC6F44"/>
    <w:rsid w:val="00BC7657"/>
    <w:rsid w:val="00BC7BC5"/>
    <w:rsid w:val="00BD0E0A"/>
    <w:rsid w:val="00BD2C11"/>
    <w:rsid w:val="00BD33E5"/>
    <w:rsid w:val="00BD4225"/>
    <w:rsid w:val="00BD60D8"/>
    <w:rsid w:val="00BD6D7A"/>
    <w:rsid w:val="00BE00D9"/>
    <w:rsid w:val="00BE184F"/>
    <w:rsid w:val="00BE1C4F"/>
    <w:rsid w:val="00BE1E22"/>
    <w:rsid w:val="00BE20B5"/>
    <w:rsid w:val="00BE3913"/>
    <w:rsid w:val="00BE4166"/>
    <w:rsid w:val="00BE4753"/>
    <w:rsid w:val="00BE565E"/>
    <w:rsid w:val="00BE60E6"/>
    <w:rsid w:val="00BE6E79"/>
    <w:rsid w:val="00BE7845"/>
    <w:rsid w:val="00BE7BAD"/>
    <w:rsid w:val="00BF0256"/>
    <w:rsid w:val="00BF02F1"/>
    <w:rsid w:val="00BF07C5"/>
    <w:rsid w:val="00BF2155"/>
    <w:rsid w:val="00BF2FCA"/>
    <w:rsid w:val="00BF3A0E"/>
    <w:rsid w:val="00BF3C15"/>
    <w:rsid w:val="00BF405E"/>
    <w:rsid w:val="00BF47A4"/>
    <w:rsid w:val="00BF5FEC"/>
    <w:rsid w:val="00BF7694"/>
    <w:rsid w:val="00BF76DE"/>
    <w:rsid w:val="00BF792E"/>
    <w:rsid w:val="00C005AB"/>
    <w:rsid w:val="00C00DCB"/>
    <w:rsid w:val="00C00E00"/>
    <w:rsid w:val="00C013D5"/>
    <w:rsid w:val="00C023D9"/>
    <w:rsid w:val="00C03377"/>
    <w:rsid w:val="00C05B2F"/>
    <w:rsid w:val="00C05CCF"/>
    <w:rsid w:val="00C07EE1"/>
    <w:rsid w:val="00C10A41"/>
    <w:rsid w:val="00C12494"/>
    <w:rsid w:val="00C1415E"/>
    <w:rsid w:val="00C1438B"/>
    <w:rsid w:val="00C14DC9"/>
    <w:rsid w:val="00C15F98"/>
    <w:rsid w:val="00C16888"/>
    <w:rsid w:val="00C16D64"/>
    <w:rsid w:val="00C17430"/>
    <w:rsid w:val="00C178D7"/>
    <w:rsid w:val="00C17E22"/>
    <w:rsid w:val="00C20B98"/>
    <w:rsid w:val="00C2102F"/>
    <w:rsid w:val="00C21226"/>
    <w:rsid w:val="00C21B5C"/>
    <w:rsid w:val="00C2507E"/>
    <w:rsid w:val="00C25876"/>
    <w:rsid w:val="00C265CD"/>
    <w:rsid w:val="00C27BEE"/>
    <w:rsid w:val="00C32AD1"/>
    <w:rsid w:val="00C35E10"/>
    <w:rsid w:val="00C36C77"/>
    <w:rsid w:val="00C3759D"/>
    <w:rsid w:val="00C37DAF"/>
    <w:rsid w:val="00C40F41"/>
    <w:rsid w:val="00C43784"/>
    <w:rsid w:val="00C43A4B"/>
    <w:rsid w:val="00C43E7F"/>
    <w:rsid w:val="00C440E5"/>
    <w:rsid w:val="00C457E2"/>
    <w:rsid w:val="00C47336"/>
    <w:rsid w:val="00C473ED"/>
    <w:rsid w:val="00C507C5"/>
    <w:rsid w:val="00C50E3A"/>
    <w:rsid w:val="00C515AB"/>
    <w:rsid w:val="00C52298"/>
    <w:rsid w:val="00C53B70"/>
    <w:rsid w:val="00C53FF7"/>
    <w:rsid w:val="00C547FA"/>
    <w:rsid w:val="00C549A2"/>
    <w:rsid w:val="00C54FDF"/>
    <w:rsid w:val="00C55EA3"/>
    <w:rsid w:val="00C56E38"/>
    <w:rsid w:val="00C579A4"/>
    <w:rsid w:val="00C57C40"/>
    <w:rsid w:val="00C57EE7"/>
    <w:rsid w:val="00C60187"/>
    <w:rsid w:val="00C61506"/>
    <w:rsid w:val="00C61686"/>
    <w:rsid w:val="00C6176C"/>
    <w:rsid w:val="00C62E31"/>
    <w:rsid w:val="00C63EC1"/>
    <w:rsid w:val="00C64E31"/>
    <w:rsid w:val="00C64F8C"/>
    <w:rsid w:val="00C700A1"/>
    <w:rsid w:val="00C70377"/>
    <w:rsid w:val="00C711B4"/>
    <w:rsid w:val="00C7485C"/>
    <w:rsid w:val="00C754A0"/>
    <w:rsid w:val="00C76155"/>
    <w:rsid w:val="00C76546"/>
    <w:rsid w:val="00C76BC5"/>
    <w:rsid w:val="00C76C64"/>
    <w:rsid w:val="00C81DF2"/>
    <w:rsid w:val="00C82921"/>
    <w:rsid w:val="00C8392C"/>
    <w:rsid w:val="00C840A5"/>
    <w:rsid w:val="00C85840"/>
    <w:rsid w:val="00C8708B"/>
    <w:rsid w:val="00C87698"/>
    <w:rsid w:val="00C90576"/>
    <w:rsid w:val="00C906F2"/>
    <w:rsid w:val="00C90C44"/>
    <w:rsid w:val="00C91052"/>
    <w:rsid w:val="00C91EED"/>
    <w:rsid w:val="00C92F66"/>
    <w:rsid w:val="00C93176"/>
    <w:rsid w:val="00C956BF"/>
    <w:rsid w:val="00C97B2B"/>
    <w:rsid w:val="00CA271C"/>
    <w:rsid w:val="00CA41D2"/>
    <w:rsid w:val="00CA4EFE"/>
    <w:rsid w:val="00CA5152"/>
    <w:rsid w:val="00CA5CEE"/>
    <w:rsid w:val="00CA6876"/>
    <w:rsid w:val="00CA6A2C"/>
    <w:rsid w:val="00CA6DFB"/>
    <w:rsid w:val="00CA7A84"/>
    <w:rsid w:val="00CB2235"/>
    <w:rsid w:val="00CB2984"/>
    <w:rsid w:val="00CB3087"/>
    <w:rsid w:val="00CB3B03"/>
    <w:rsid w:val="00CB3C4E"/>
    <w:rsid w:val="00CB5479"/>
    <w:rsid w:val="00CB6B77"/>
    <w:rsid w:val="00CC051E"/>
    <w:rsid w:val="00CC0640"/>
    <w:rsid w:val="00CC0C83"/>
    <w:rsid w:val="00CC1254"/>
    <w:rsid w:val="00CC22CA"/>
    <w:rsid w:val="00CC399C"/>
    <w:rsid w:val="00CC3D9A"/>
    <w:rsid w:val="00CC6394"/>
    <w:rsid w:val="00CD0441"/>
    <w:rsid w:val="00CD0EE4"/>
    <w:rsid w:val="00CD1D27"/>
    <w:rsid w:val="00CD2983"/>
    <w:rsid w:val="00CD2AB9"/>
    <w:rsid w:val="00CD43DA"/>
    <w:rsid w:val="00CD4D72"/>
    <w:rsid w:val="00CD54B5"/>
    <w:rsid w:val="00CD6710"/>
    <w:rsid w:val="00CD6755"/>
    <w:rsid w:val="00CD6929"/>
    <w:rsid w:val="00CD7A43"/>
    <w:rsid w:val="00CE0F16"/>
    <w:rsid w:val="00CE1773"/>
    <w:rsid w:val="00CE20DE"/>
    <w:rsid w:val="00CE2905"/>
    <w:rsid w:val="00CE3E08"/>
    <w:rsid w:val="00CE506B"/>
    <w:rsid w:val="00CE50FF"/>
    <w:rsid w:val="00CE61E8"/>
    <w:rsid w:val="00CE6332"/>
    <w:rsid w:val="00CE637B"/>
    <w:rsid w:val="00CE6865"/>
    <w:rsid w:val="00CE6E87"/>
    <w:rsid w:val="00CE787A"/>
    <w:rsid w:val="00CE799F"/>
    <w:rsid w:val="00CF2F49"/>
    <w:rsid w:val="00CF528C"/>
    <w:rsid w:val="00CF78C3"/>
    <w:rsid w:val="00D00471"/>
    <w:rsid w:val="00D012A1"/>
    <w:rsid w:val="00D02231"/>
    <w:rsid w:val="00D039C2"/>
    <w:rsid w:val="00D049A4"/>
    <w:rsid w:val="00D060F6"/>
    <w:rsid w:val="00D07090"/>
    <w:rsid w:val="00D072BD"/>
    <w:rsid w:val="00D079B9"/>
    <w:rsid w:val="00D10CFC"/>
    <w:rsid w:val="00D1146C"/>
    <w:rsid w:val="00D11978"/>
    <w:rsid w:val="00D12F4E"/>
    <w:rsid w:val="00D137B2"/>
    <w:rsid w:val="00D1409B"/>
    <w:rsid w:val="00D16E2B"/>
    <w:rsid w:val="00D17AED"/>
    <w:rsid w:val="00D206C5"/>
    <w:rsid w:val="00D2080F"/>
    <w:rsid w:val="00D213BF"/>
    <w:rsid w:val="00D214FC"/>
    <w:rsid w:val="00D22096"/>
    <w:rsid w:val="00D22755"/>
    <w:rsid w:val="00D24A9C"/>
    <w:rsid w:val="00D24B94"/>
    <w:rsid w:val="00D2630C"/>
    <w:rsid w:val="00D30C33"/>
    <w:rsid w:val="00D30E43"/>
    <w:rsid w:val="00D325DD"/>
    <w:rsid w:val="00D3289B"/>
    <w:rsid w:val="00D3429F"/>
    <w:rsid w:val="00D3446A"/>
    <w:rsid w:val="00D34805"/>
    <w:rsid w:val="00D34B4A"/>
    <w:rsid w:val="00D363BD"/>
    <w:rsid w:val="00D36524"/>
    <w:rsid w:val="00D3689B"/>
    <w:rsid w:val="00D36B38"/>
    <w:rsid w:val="00D40237"/>
    <w:rsid w:val="00D42002"/>
    <w:rsid w:val="00D4235A"/>
    <w:rsid w:val="00D42758"/>
    <w:rsid w:val="00D429FD"/>
    <w:rsid w:val="00D436BF"/>
    <w:rsid w:val="00D43B92"/>
    <w:rsid w:val="00D43BF2"/>
    <w:rsid w:val="00D43DF3"/>
    <w:rsid w:val="00D4466A"/>
    <w:rsid w:val="00D46F6B"/>
    <w:rsid w:val="00D4750E"/>
    <w:rsid w:val="00D47CFA"/>
    <w:rsid w:val="00D50F41"/>
    <w:rsid w:val="00D511CC"/>
    <w:rsid w:val="00D5201C"/>
    <w:rsid w:val="00D52784"/>
    <w:rsid w:val="00D5281D"/>
    <w:rsid w:val="00D52A7A"/>
    <w:rsid w:val="00D54C12"/>
    <w:rsid w:val="00D57432"/>
    <w:rsid w:val="00D60565"/>
    <w:rsid w:val="00D60DDB"/>
    <w:rsid w:val="00D6195B"/>
    <w:rsid w:val="00D62FFC"/>
    <w:rsid w:val="00D63281"/>
    <w:rsid w:val="00D63D49"/>
    <w:rsid w:val="00D67C4A"/>
    <w:rsid w:val="00D70784"/>
    <w:rsid w:val="00D70DEB"/>
    <w:rsid w:val="00D715A3"/>
    <w:rsid w:val="00D7223E"/>
    <w:rsid w:val="00D72ECA"/>
    <w:rsid w:val="00D7375D"/>
    <w:rsid w:val="00D74992"/>
    <w:rsid w:val="00D74CB0"/>
    <w:rsid w:val="00D7655A"/>
    <w:rsid w:val="00D767E2"/>
    <w:rsid w:val="00D81D55"/>
    <w:rsid w:val="00D82227"/>
    <w:rsid w:val="00D82334"/>
    <w:rsid w:val="00D82C07"/>
    <w:rsid w:val="00D84293"/>
    <w:rsid w:val="00D85148"/>
    <w:rsid w:val="00D85684"/>
    <w:rsid w:val="00D85DEE"/>
    <w:rsid w:val="00D8783B"/>
    <w:rsid w:val="00D91036"/>
    <w:rsid w:val="00D91D5A"/>
    <w:rsid w:val="00D927C5"/>
    <w:rsid w:val="00D93089"/>
    <w:rsid w:val="00D9427B"/>
    <w:rsid w:val="00D943B0"/>
    <w:rsid w:val="00D974E0"/>
    <w:rsid w:val="00D976D7"/>
    <w:rsid w:val="00D97985"/>
    <w:rsid w:val="00D97FB1"/>
    <w:rsid w:val="00DA294B"/>
    <w:rsid w:val="00DA2F9D"/>
    <w:rsid w:val="00DA3489"/>
    <w:rsid w:val="00DA5A2D"/>
    <w:rsid w:val="00DA6DC7"/>
    <w:rsid w:val="00DB06FB"/>
    <w:rsid w:val="00DB0B0D"/>
    <w:rsid w:val="00DB30F1"/>
    <w:rsid w:val="00DB47C9"/>
    <w:rsid w:val="00DB4DD2"/>
    <w:rsid w:val="00DB4E56"/>
    <w:rsid w:val="00DB6CDF"/>
    <w:rsid w:val="00DB6E42"/>
    <w:rsid w:val="00DB6E5C"/>
    <w:rsid w:val="00DC01D7"/>
    <w:rsid w:val="00DC0735"/>
    <w:rsid w:val="00DC119D"/>
    <w:rsid w:val="00DC249A"/>
    <w:rsid w:val="00DC25A0"/>
    <w:rsid w:val="00DC276F"/>
    <w:rsid w:val="00DC2A89"/>
    <w:rsid w:val="00DC3A6F"/>
    <w:rsid w:val="00DC624B"/>
    <w:rsid w:val="00DC6A9C"/>
    <w:rsid w:val="00DC6E16"/>
    <w:rsid w:val="00DC7795"/>
    <w:rsid w:val="00DD0E75"/>
    <w:rsid w:val="00DD145B"/>
    <w:rsid w:val="00DD3C76"/>
    <w:rsid w:val="00DD3C7A"/>
    <w:rsid w:val="00DD492D"/>
    <w:rsid w:val="00DD634B"/>
    <w:rsid w:val="00DD7BFB"/>
    <w:rsid w:val="00DE0321"/>
    <w:rsid w:val="00DE0A2B"/>
    <w:rsid w:val="00DE377B"/>
    <w:rsid w:val="00DE596B"/>
    <w:rsid w:val="00DE61AE"/>
    <w:rsid w:val="00DE6321"/>
    <w:rsid w:val="00DE7CAA"/>
    <w:rsid w:val="00DF0847"/>
    <w:rsid w:val="00DF4838"/>
    <w:rsid w:val="00DF4A93"/>
    <w:rsid w:val="00DF6396"/>
    <w:rsid w:val="00DF6FB8"/>
    <w:rsid w:val="00E06AC6"/>
    <w:rsid w:val="00E06CA5"/>
    <w:rsid w:val="00E0759E"/>
    <w:rsid w:val="00E110BB"/>
    <w:rsid w:val="00E11BED"/>
    <w:rsid w:val="00E129B2"/>
    <w:rsid w:val="00E12E87"/>
    <w:rsid w:val="00E13275"/>
    <w:rsid w:val="00E13EFF"/>
    <w:rsid w:val="00E14C2A"/>
    <w:rsid w:val="00E1523D"/>
    <w:rsid w:val="00E165DF"/>
    <w:rsid w:val="00E1761C"/>
    <w:rsid w:val="00E17FD9"/>
    <w:rsid w:val="00E208B7"/>
    <w:rsid w:val="00E210BF"/>
    <w:rsid w:val="00E22D6D"/>
    <w:rsid w:val="00E23B80"/>
    <w:rsid w:val="00E2446D"/>
    <w:rsid w:val="00E24EB7"/>
    <w:rsid w:val="00E257F3"/>
    <w:rsid w:val="00E25F6C"/>
    <w:rsid w:val="00E26E93"/>
    <w:rsid w:val="00E27377"/>
    <w:rsid w:val="00E30698"/>
    <w:rsid w:val="00E306BD"/>
    <w:rsid w:val="00E30ABF"/>
    <w:rsid w:val="00E32F95"/>
    <w:rsid w:val="00E34AF0"/>
    <w:rsid w:val="00E356B7"/>
    <w:rsid w:val="00E35855"/>
    <w:rsid w:val="00E35C6E"/>
    <w:rsid w:val="00E35F14"/>
    <w:rsid w:val="00E36404"/>
    <w:rsid w:val="00E36B43"/>
    <w:rsid w:val="00E36C19"/>
    <w:rsid w:val="00E37915"/>
    <w:rsid w:val="00E41654"/>
    <w:rsid w:val="00E41DF7"/>
    <w:rsid w:val="00E41F51"/>
    <w:rsid w:val="00E42C7E"/>
    <w:rsid w:val="00E44682"/>
    <w:rsid w:val="00E45A92"/>
    <w:rsid w:val="00E45CE8"/>
    <w:rsid w:val="00E45EC4"/>
    <w:rsid w:val="00E47838"/>
    <w:rsid w:val="00E505A5"/>
    <w:rsid w:val="00E5066F"/>
    <w:rsid w:val="00E50C3E"/>
    <w:rsid w:val="00E51C77"/>
    <w:rsid w:val="00E541EE"/>
    <w:rsid w:val="00E54C75"/>
    <w:rsid w:val="00E54D51"/>
    <w:rsid w:val="00E556B0"/>
    <w:rsid w:val="00E55D5D"/>
    <w:rsid w:val="00E56D4E"/>
    <w:rsid w:val="00E579F8"/>
    <w:rsid w:val="00E57BD4"/>
    <w:rsid w:val="00E60AB7"/>
    <w:rsid w:val="00E60CFC"/>
    <w:rsid w:val="00E61FD4"/>
    <w:rsid w:val="00E63445"/>
    <w:rsid w:val="00E647A0"/>
    <w:rsid w:val="00E6674E"/>
    <w:rsid w:val="00E67865"/>
    <w:rsid w:val="00E67F98"/>
    <w:rsid w:val="00E709B7"/>
    <w:rsid w:val="00E70B31"/>
    <w:rsid w:val="00E70DAC"/>
    <w:rsid w:val="00E72236"/>
    <w:rsid w:val="00E7241F"/>
    <w:rsid w:val="00E72A76"/>
    <w:rsid w:val="00E73192"/>
    <w:rsid w:val="00E736A5"/>
    <w:rsid w:val="00E74FCE"/>
    <w:rsid w:val="00E75141"/>
    <w:rsid w:val="00E75F17"/>
    <w:rsid w:val="00E76E8C"/>
    <w:rsid w:val="00E806B3"/>
    <w:rsid w:val="00E815CD"/>
    <w:rsid w:val="00E8604F"/>
    <w:rsid w:val="00E86369"/>
    <w:rsid w:val="00E86732"/>
    <w:rsid w:val="00E868D8"/>
    <w:rsid w:val="00E9030B"/>
    <w:rsid w:val="00E90979"/>
    <w:rsid w:val="00E93D80"/>
    <w:rsid w:val="00E93F04"/>
    <w:rsid w:val="00E95138"/>
    <w:rsid w:val="00E97564"/>
    <w:rsid w:val="00EA0A74"/>
    <w:rsid w:val="00EA50B5"/>
    <w:rsid w:val="00EA57B7"/>
    <w:rsid w:val="00EA6B73"/>
    <w:rsid w:val="00EB188F"/>
    <w:rsid w:val="00EB22EF"/>
    <w:rsid w:val="00EB2A88"/>
    <w:rsid w:val="00EB345F"/>
    <w:rsid w:val="00EB459B"/>
    <w:rsid w:val="00EB56D6"/>
    <w:rsid w:val="00EB578D"/>
    <w:rsid w:val="00EB6B51"/>
    <w:rsid w:val="00EB7FBB"/>
    <w:rsid w:val="00EC14A8"/>
    <w:rsid w:val="00EC1F44"/>
    <w:rsid w:val="00EC2B29"/>
    <w:rsid w:val="00EC2C3E"/>
    <w:rsid w:val="00EC31F6"/>
    <w:rsid w:val="00EC36F8"/>
    <w:rsid w:val="00EC52FE"/>
    <w:rsid w:val="00EC57B5"/>
    <w:rsid w:val="00EC57C2"/>
    <w:rsid w:val="00EC5E62"/>
    <w:rsid w:val="00EC5F7F"/>
    <w:rsid w:val="00ED04AA"/>
    <w:rsid w:val="00ED09A4"/>
    <w:rsid w:val="00ED0E98"/>
    <w:rsid w:val="00ED1698"/>
    <w:rsid w:val="00ED1C62"/>
    <w:rsid w:val="00ED2991"/>
    <w:rsid w:val="00ED30F9"/>
    <w:rsid w:val="00ED4386"/>
    <w:rsid w:val="00ED55EF"/>
    <w:rsid w:val="00ED59AA"/>
    <w:rsid w:val="00ED5AD0"/>
    <w:rsid w:val="00ED74BE"/>
    <w:rsid w:val="00EE0D7C"/>
    <w:rsid w:val="00EE2EB8"/>
    <w:rsid w:val="00EE491E"/>
    <w:rsid w:val="00EE5027"/>
    <w:rsid w:val="00EE7F80"/>
    <w:rsid w:val="00EF26E8"/>
    <w:rsid w:val="00EF2D92"/>
    <w:rsid w:val="00EF43D4"/>
    <w:rsid w:val="00EF4B4B"/>
    <w:rsid w:val="00EF4D54"/>
    <w:rsid w:val="00EF4DE0"/>
    <w:rsid w:val="00EF586C"/>
    <w:rsid w:val="00EF6281"/>
    <w:rsid w:val="00EF655E"/>
    <w:rsid w:val="00EF6B99"/>
    <w:rsid w:val="00EF6DC3"/>
    <w:rsid w:val="00EF6EF6"/>
    <w:rsid w:val="00F04D16"/>
    <w:rsid w:val="00F05881"/>
    <w:rsid w:val="00F06279"/>
    <w:rsid w:val="00F112E6"/>
    <w:rsid w:val="00F113E3"/>
    <w:rsid w:val="00F118FE"/>
    <w:rsid w:val="00F124D8"/>
    <w:rsid w:val="00F12B8F"/>
    <w:rsid w:val="00F13342"/>
    <w:rsid w:val="00F1423F"/>
    <w:rsid w:val="00F14701"/>
    <w:rsid w:val="00F20E82"/>
    <w:rsid w:val="00F21334"/>
    <w:rsid w:val="00F22838"/>
    <w:rsid w:val="00F23719"/>
    <w:rsid w:val="00F23D5F"/>
    <w:rsid w:val="00F24C83"/>
    <w:rsid w:val="00F2522D"/>
    <w:rsid w:val="00F253AE"/>
    <w:rsid w:val="00F25B02"/>
    <w:rsid w:val="00F25FBC"/>
    <w:rsid w:val="00F27D86"/>
    <w:rsid w:val="00F3100D"/>
    <w:rsid w:val="00F31146"/>
    <w:rsid w:val="00F31A21"/>
    <w:rsid w:val="00F31E30"/>
    <w:rsid w:val="00F32A85"/>
    <w:rsid w:val="00F32CF2"/>
    <w:rsid w:val="00F32F02"/>
    <w:rsid w:val="00F32F47"/>
    <w:rsid w:val="00F33A7B"/>
    <w:rsid w:val="00F347DD"/>
    <w:rsid w:val="00F35B1F"/>
    <w:rsid w:val="00F37D21"/>
    <w:rsid w:val="00F42296"/>
    <w:rsid w:val="00F435E5"/>
    <w:rsid w:val="00F44B7C"/>
    <w:rsid w:val="00F44CB3"/>
    <w:rsid w:val="00F45A2B"/>
    <w:rsid w:val="00F46302"/>
    <w:rsid w:val="00F516DC"/>
    <w:rsid w:val="00F53C05"/>
    <w:rsid w:val="00F5521F"/>
    <w:rsid w:val="00F55804"/>
    <w:rsid w:val="00F55EE9"/>
    <w:rsid w:val="00F604E6"/>
    <w:rsid w:val="00F60AEF"/>
    <w:rsid w:val="00F6214A"/>
    <w:rsid w:val="00F62DC9"/>
    <w:rsid w:val="00F62EE6"/>
    <w:rsid w:val="00F6365E"/>
    <w:rsid w:val="00F63D75"/>
    <w:rsid w:val="00F64115"/>
    <w:rsid w:val="00F643FA"/>
    <w:rsid w:val="00F66B7B"/>
    <w:rsid w:val="00F66BB9"/>
    <w:rsid w:val="00F66BD1"/>
    <w:rsid w:val="00F66D47"/>
    <w:rsid w:val="00F670D2"/>
    <w:rsid w:val="00F67C13"/>
    <w:rsid w:val="00F702ED"/>
    <w:rsid w:val="00F70590"/>
    <w:rsid w:val="00F708E5"/>
    <w:rsid w:val="00F70A3F"/>
    <w:rsid w:val="00F7280F"/>
    <w:rsid w:val="00F73792"/>
    <w:rsid w:val="00F7618C"/>
    <w:rsid w:val="00F8008B"/>
    <w:rsid w:val="00F824F8"/>
    <w:rsid w:val="00F831F7"/>
    <w:rsid w:val="00F83471"/>
    <w:rsid w:val="00F83B61"/>
    <w:rsid w:val="00F83D95"/>
    <w:rsid w:val="00F84230"/>
    <w:rsid w:val="00F85108"/>
    <w:rsid w:val="00F85238"/>
    <w:rsid w:val="00F85B21"/>
    <w:rsid w:val="00F861BB"/>
    <w:rsid w:val="00F871BA"/>
    <w:rsid w:val="00F878D8"/>
    <w:rsid w:val="00F87C43"/>
    <w:rsid w:val="00F87ED9"/>
    <w:rsid w:val="00F918EF"/>
    <w:rsid w:val="00F933AD"/>
    <w:rsid w:val="00F93698"/>
    <w:rsid w:val="00F93ABE"/>
    <w:rsid w:val="00F9494F"/>
    <w:rsid w:val="00F9559A"/>
    <w:rsid w:val="00F973FB"/>
    <w:rsid w:val="00FA03BC"/>
    <w:rsid w:val="00FA090F"/>
    <w:rsid w:val="00FA0E72"/>
    <w:rsid w:val="00FA1116"/>
    <w:rsid w:val="00FA1BCE"/>
    <w:rsid w:val="00FA1F94"/>
    <w:rsid w:val="00FA2463"/>
    <w:rsid w:val="00FA28BD"/>
    <w:rsid w:val="00FA36D0"/>
    <w:rsid w:val="00FA45BE"/>
    <w:rsid w:val="00FA47F3"/>
    <w:rsid w:val="00FA65B9"/>
    <w:rsid w:val="00FA6670"/>
    <w:rsid w:val="00FA6C90"/>
    <w:rsid w:val="00FA75D1"/>
    <w:rsid w:val="00FA7B55"/>
    <w:rsid w:val="00FB0E28"/>
    <w:rsid w:val="00FB2AD6"/>
    <w:rsid w:val="00FB2CFD"/>
    <w:rsid w:val="00FB32A9"/>
    <w:rsid w:val="00FB4868"/>
    <w:rsid w:val="00FB6E9D"/>
    <w:rsid w:val="00FB763E"/>
    <w:rsid w:val="00FB7C80"/>
    <w:rsid w:val="00FB7D01"/>
    <w:rsid w:val="00FC4707"/>
    <w:rsid w:val="00FC658F"/>
    <w:rsid w:val="00FC67DD"/>
    <w:rsid w:val="00FC73F9"/>
    <w:rsid w:val="00FC7752"/>
    <w:rsid w:val="00FD0551"/>
    <w:rsid w:val="00FD191B"/>
    <w:rsid w:val="00FD2473"/>
    <w:rsid w:val="00FD337C"/>
    <w:rsid w:val="00FD52FF"/>
    <w:rsid w:val="00FD58C5"/>
    <w:rsid w:val="00FD66FA"/>
    <w:rsid w:val="00FE05E4"/>
    <w:rsid w:val="00FE2F70"/>
    <w:rsid w:val="00FE4492"/>
    <w:rsid w:val="00FE51F4"/>
    <w:rsid w:val="00FE770D"/>
    <w:rsid w:val="00FF0C13"/>
    <w:rsid w:val="00FF0D16"/>
    <w:rsid w:val="00FF18AF"/>
    <w:rsid w:val="00FF1DB0"/>
    <w:rsid w:val="00FF1E9A"/>
    <w:rsid w:val="00FF3629"/>
    <w:rsid w:val="00FF3F23"/>
    <w:rsid w:val="00FF7E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9EDBED"/>
  <w15:chartTrackingRefBased/>
  <w15:docId w15:val="{7444F51D-61ED-442F-A72D-39CF6AFD8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460E"/>
    <w:pPr>
      <w:spacing w:after="200" w:line="276" w:lineRule="auto"/>
    </w:pPr>
    <w:rPr>
      <w:lang w:val="ru-RU"/>
    </w:rPr>
  </w:style>
  <w:style w:type="paragraph" w:styleId="1">
    <w:name w:val="heading 1"/>
    <w:basedOn w:val="a"/>
    <w:next w:val="a"/>
    <w:link w:val="10"/>
    <w:uiPriority w:val="9"/>
    <w:qFormat/>
    <w:rsid w:val="00AA460E"/>
    <w:pPr>
      <w:keepNext/>
      <w:keepLines/>
      <w:spacing w:before="480" w:after="0"/>
      <w:outlineLvl w:val="0"/>
    </w:pPr>
    <w:rPr>
      <w:rFonts w:asciiTheme="majorHAnsi" w:eastAsiaTheme="majorEastAsia" w:hAnsiTheme="majorHAnsi" w:cstheme="majorBidi"/>
      <w:b/>
      <w:bCs/>
      <w:color w:val="2E74B5" w:themeColor="accent1" w:themeShade="BF"/>
      <w:sz w:val="28"/>
      <w:szCs w:val="28"/>
      <w:lang w:eastAsia="ru-RU"/>
    </w:rPr>
  </w:style>
  <w:style w:type="paragraph" w:styleId="2">
    <w:name w:val="heading 2"/>
    <w:basedOn w:val="a"/>
    <w:next w:val="a"/>
    <w:link w:val="20"/>
    <w:uiPriority w:val="9"/>
    <w:unhideWhenUsed/>
    <w:qFormat/>
    <w:rsid w:val="00AA460E"/>
    <w:pPr>
      <w:keepNext/>
      <w:keepLines/>
      <w:spacing w:before="200" w:after="0"/>
      <w:outlineLvl w:val="1"/>
    </w:pPr>
    <w:rPr>
      <w:rFonts w:asciiTheme="majorHAnsi" w:eastAsiaTheme="majorEastAsia" w:hAnsiTheme="majorHAnsi" w:cstheme="majorBidi"/>
      <w:b/>
      <w:bCs/>
      <w:color w:val="5B9BD5" w:themeColor="accent1"/>
      <w:sz w:val="26"/>
      <w:szCs w:val="26"/>
      <w:lang w:eastAsia="ru-RU"/>
    </w:rPr>
  </w:style>
  <w:style w:type="paragraph" w:styleId="3">
    <w:name w:val="heading 3"/>
    <w:basedOn w:val="a"/>
    <w:next w:val="a"/>
    <w:link w:val="30"/>
    <w:uiPriority w:val="9"/>
    <w:unhideWhenUsed/>
    <w:qFormat/>
    <w:rsid w:val="00762E62"/>
    <w:pPr>
      <w:keepNext/>
      <w:keepLines/>
      <w:spacing w:before="200" w:after="0"/>
      <w:outlineLvl w:val="2"/>
    </w:pPr>
    <w:rPr>
      <w:rFonts w:asciiTheme="majorHAnsi" w:eastAsiaTheme="majorEastAsia" w:hAnsiTheme="majorHAnsi" w:cstheme="majorBidi"/>
      <w:b/>
      <w:bCs/>
      <w:color w:val="5B9BD5" w:themeColor="accent1"/>
      <w:lang w:eastAsia="ru-RU"/>
    </w:rPr>
  </w:style>
  <w:style w:type="paragraph" w:styleId="4">
    <w:name w:val="heading 4"/>
    <w:basedOn w:val="a"/>
    <w:link w:val="40"/>
    <w:uiPriority w:val="9"/>
    <w:qFormat/>
    <w:rsid w:val="00762E62"/>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unhideWhenUsed/>
    <w:qFormat/>
    <w:rsid w:val="00762E62"/>
    <w:pPr>
      <w:keepNext/>
      <w:keepLines/>
      <w:spacing w:before="40" w:after="0"/>
      <w:outlineLvl w:val="4"/>
    </w:pPr>
    <w:rPr>
      <w:rFonts w:asciiTheme="majorHAnsi" w:eastAsiaTheme="majorEastAsia" w:hAnsiTheme="majorHAnsi" w:cstheme="majorBidi"/>
      <w:color w:val="2E74B5" w:themeColor="accent1" w:themeShade="BF"/>
      <w:lang w:eastAsia="ru-RU"/>
    </w:rPr>
  </w:style>
  <w:style w:type="paragraph" w:styleId="7">
    <w:name w:val="heading 7"/>
    <w:basedOn w:val="a"/>
    <w:next w:val="a"/>
    <w:link w:val="70"/>
    <w:uiPriority w:val="9"/>
    <w:semiHidden/>
    <w:unhideWhenUsed/>
    <w:qFormat/>
    <w:rsid w:val="00762E62"/>
    <w:pPr>
      <w:keepNext/>
      <w:keepLines/>
      <w:spacing w:before="200" w:after="0"/>
      <w:outlineLvl w:val="6"/>
    </w:pPr>
    <w:rPr>
      <w:rFonts w:asciiTheme="majorHAnsi" w:eastAsiaTheme="majorEastAsia" w:hAnsiTheme="majorHAnsi" w:cstheme="majorBidi"/>
      <w:i/>
      <w:iCs/>
      <w:color w:val="404040" w:themeColor="text1" w:themeTint="BF"/>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A460E"/>
    <w:rPr>
      <w:rFonts w:asciiTheme="majorHAnsi" w:eastAsiaTheme="majorEastAsia" w:hAnsiTheme="majorHAnsi" w:cstheme="majorBidi"/>
      <w:b/>
      <w:bCs/>
      <w:color w:val="2E74B5" w:themeColor="accent1" w:themeShade="BF"/>
      <w:sz w:val="28"/>
      <w:szCs w:val="28"/>
      <w:lang w:val="ru-RU" w:eastAsia="ru-RU"/>
    </w:rPr>
  </w:style>
  <w:style w:type="character" w:customStyle="1" w:styleId="20">
    <w:name w:val="Заголовок 2 Знак"/>
    <w:basedOn w:val="a0"/>
    <w:link w:val="2"/>
    <w:uiPriority w:val="9"/>
    <w:rsid w:val="00AA460E"/>
    <w:rPr>
      <w:rFonts w:asciiTheme="majorHAnsi" w:eastAsiaTheme="majorEastAsia" w:hAnsiTheme="majorHAnsi" w:cstheme="majorBidi"/>
      <w:b/>
      <w:bCs/>
      <w:color w:val="5B9BD5" w:themeColor="accent1"/>
      <w:sz w:val="26"/>
      <w:szCs w:val="26"/>
      <w:lang w:val="ru-RU" w:eastAsia="ru-RU"/>
    </w:rPr>
  </w:style>
  <w:style w:type="character" w:customStyle="1" w:styleId="30">
    <w:name w:val="Заголовок 3 Знак"/>
    <w:basedOn w:val="a0"/>
    <w:link w:val="3"/>
    <w:uiPriority w:val="9"/>
    <w:rsid w:val="00762E62"/>
    <w:rPr>
      <w:rFonts w:asciiTheme="majorHAnsi" w:eastAsiaTheme="majorEastAsia" w:hAnsiTheme="majorHAnsi" w:cstheme="majorBidi"/>
      <w:b/>
      <w:bCs/>
      <w:color w:val="5B9BD5" w:themeColor="accent1"/>
      <w:lang w:val="ru-RU" w:eastAsia="ru-RU"/>
    </w:rPr>
  </w:style>
  <w:style w:type="character" w:customStyle="1" w:styleId="40">
    <w:name w:val="Заголовок 4 Знак"/>
    <w:basedOn w:val="a0"/>
    <w:link w:val="4"/>
    <w:uiPriority w:val="9"/>
    <w:rsid w:val="00762E62"/>
    <w:rPr>
      <w:rFonts w:ascii="Times New Roman" w:eastAsia="Times New Roman" w:hAnsi="Times New Roman" w:cs="Times New Roman"/>
      <w:b/>
      <w:bCs/>
      <w:sz w:val="24"/>
      <w:szCs w:val="24"/>
      <w:lang w:val="ru-RU" w:eastAsia="ru-RU"/>
    </w:rPr>
  </w:style>
  <w:style w:type="character" w:customStyle="1" w:styleId="50">
    <w:name w:val="Заголовок 5 Знак"/>
    <w:basedOn w:val="a0"/>
    <w:link w:val="5"/>
    <w:uiPriority w:val="9"/>
    <w:rsid w:val="00762E62"/>
    <w:rPr>
      <w:rFonts w:asciiTheme="majorHAnsi" w:eastAsiaTheme="majorEastAsia" w:hAnsiTheme="majorHAnsi" w:cstheme="majorBidi"/>
      <w:color w:val="2E74B5" w:themeColor="accent1" w:themeShade="BF"/>
      <w:lang w:val="ru-RU" w:eastAsia="ru-RU"/>
    </w:rPr>
  </w:style>
  <w:style w:type="character" w:customStyle="1" w:styleId="70">
    <w:name w:val="Заголовок 7 Знак"/>
    <w:basedOn w:val="a0"/>
    <w:link w:val="7"/>
    <w:uiPriority w:val="9"/>
    <w:semiHidden/>
    <w:rsid w:val="00762E62"/>
    <w:rPr>
      <w:rFonts w:asciiTheme="majorHAnsi" w:eastAsiaTheme="majorEastAsia" w:hAnsiTheme="majorHAnsi" w:cstheme="majorBidi"/>
      <w:i/>
      <w:iCs/>
      <w:color w:val="404040" w:themeColor="text1" w:themeTint="BF"/>
      <w:lang w:val="ru-RU" w:eastAsia="ru-RU"/>
    </w:rPr>
  </w:style>
  <w:style w:type="paragraph" w:styleId="a3">
    <w:name w:val="Normal (Web)"/>
    <w:aliases w:val="Обычный (Web),Обычный (веб) Знак1,Обычный (веб) Знак Знак,Обычный (веб) Знак,Обычный (Web)1,Знак Знак3,Знак Знак1 Знак,Знак Знак1 Знак Знак,Обычный (веб) Знак Знак Знак Знак,Знак4 Зна,Знак4,Обычный (веб)1,Знак Знак,Знак Знак Знак Знак Знак"/>
    <w:basedOn w:val="a"/>
    <w:link w:val="21"/>
    <w:uiPriority w:val="99"/>
    <w:unhideWhenUsed/>
    <w:qFormat/>
    <w:rsid w:val="00AA460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Обычный (веб) Знак2"/>
    <w:aliases w:val="Обычный (Web) Знак,Обычный (веб) Знак1 Знак,Обычный (веб) Знак Знак Знак,Обычный (веб) Знак Знак1,Обычный (Web)1 Знак,Знак Знак3 Знак,Знак Знак1 Знак Знак1,Знак Знак1 Знак Знак Знак,Обычный (веб) Знак Знак Знак Знак Знак,Знак4 Знак"/>
    <w:link w:val="a3"/>
    <w:uiPriority w:val="99"/>
    <w:locked/>
    <w:rsid w:val="00AA460E"/>
    <w:rPr>
      <w:rFonts w:ascii="Times New Roman" w:eastAsia="Times New Roman" w:hAnsi="Times New Roman" w:cs="Times New Roman"/>
      <w:sz w:val="24"/>
      <w:szCs w:val="24"/>
      <w:lang w:val="ru-RU" w:eastAsia="ru-RU"/>
    </w:rPr>
  </w:style>
  <w:style w:type="paragraph" w:styleId="a4">
    <w:name w:val="List Paragraph"/>
    <w:basedOn w:val="a"/>
    <w:link w:val="a5"/>
    <w:uiPriority w:val="34"/>
    <w:qFormat/>
    <w:rsid w:val="00AA460E"/>
    <w:pPr>
      <w:widowControl w:val="0"/>
      <w:autoSpaceDE w:val="0"/>
      <w:autoSpaceDN w:val="0"/>
      <w:spacing w:after="0" w:line="240" w:lineRule="auto"/>
      <w:ind w:left="302" w:firstLine="566"/>
      <w:jc w:val="both"/>
    </w:pPr>
    <w:rPr>
      <w:rFonts w:ascii="Times New Roman" w:eastAsia="Times New Roman" w:hAnsi="Times New Roman" w:cs="Times New Roman"/>
      <w:lang w:val="kk-KZ"/>
    </w:rPr>
  </w:style>
  <w:style w:type="character" w:customStyle="1" w:styleId="a5">
    <w:name w:val="Абзац списка Знак"/>
    <w:link w:val="a4"/>
    <w:uiPriority w:val="34"/>
    <w:locked/>
    <w:rsid w:val="00AA460E"/>
    <w:rPr>
      <w:rFonts w:ascii="Times New Roman" w:eastAsia="Times New Roman" w:hAnsi="Times New Roman" w:cs="Times New Roman"/>
      <w:lang w:val="kk-KZ"/>
    </w:rPr>
  </w:style>
  <w:style w:type="character" w:styleId="a6">
    <w:name w:val="Hyperlink"/>
    <w:basedOn w:val="a0"/>
    <w:uiPriority w:val="99"/>
    <w:unhideWhenUsed/>
    <w:rsid w:val="00AA460E"/>
    <w:rPr>
      <w:color w:val="0000FF"/>
      <w:u w:val="single"/>
    </w:rPr>
  </w:style>
  <w:style w:type="paragraph" w:customStyle="1" w:styleId="Default">
    <w:name w:val="Default"/>
    <w:qFormat/>
    <w:rsid w:val="00AA460E"/>
    <w:pPr>
      <w:autoSpaceDE w:val="0"/>
      <w:autoSpaceDN w:val="0"/>
      <w:adjustRightInd w:val="0"/>
      <w:spacing w:after="0" w:line="240" w:lineRule="auto"/>
    </w:pPr>
    <w:rPr>
      <w:rFonts w:ascii="Times New Roman" w:hAnsi="Times New Roman" w:cs="Times New Roman"/>
      <w:color w:val="000000"/>
      <w:sz w:val="24"/>
      <w:szCs w:val="24"/>
      <w:lang w:val="ru-RU"/>
    </w:rPr>
  </w:style>
  <w:style w:type="table" w:styleId="a7">
    <w:name w:val="Table Grid"/>
    <w:basedOn w:val="a1"/>
    <w:uiPriority w:val="59"/>
    <w:rsid w:val="00AA460E"/>
    <w:pPr>
      <w:spacing w:after="0" w:line="240" w:lineRule="auto"/>
    </w:pPr>
    <w:rPr>
      <w:lang w:val="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8">
    <w:name w:val="No Spacing"/>
    <w:aliases w:val="Обя,мелкий,мой рабочий,норма,Айгерим,Интервалсыз,Без интервала_new_roman_12"/>
    <w:link w:val="a9"/>
    <w:uiPriority w:val="1"/>
    <w:qFormat/>
    <w:rsid w:val="00AA460E"/>
    <w:pPr>
      <w:spacing w:after="0" w:line="240" w:lineRule="auto"/>
    </w:pPr>
    <w:rPr>
      <w:lang w:val="ru-RU"/>
    </w:rPr>
  </w:style>
  <w:style w:type="character" w:customStyle="1" w:styleId="a9">
    <w:name w:val="Без интервала Знак"/>
    <w:aliases w:val="Обя Знак,мелкий Знак,мой рабочий Знак,норма Знак,Айгерим Знак,Интервалсыз Знак,Без интервала_new_roman_12 Знак"/>
    <w:link w:val="a8"/>
    <w:uiPriority w:val="1"/>
    <w:qFormat/>
    <w:locked/>
    <w:rsid w:val="00AA460E"/>
    <w:rPr>
      <w:lang w:val="ru-RU"/>
    </w:rPr>
  </w:style>
  <w:style w:type="paragraph" w:styleId="aa">
    <w:name w:val="Title"/>
    <w:basedOn w:val="a"/>
    <w:link w:val="ab"/>
    <w:qFormat/>
    <w:rsid w:val="00AA460E"/>
    <w:pPr>
      <w:spacing w:after="0" w:line="312" w:lineRule="auto"/>
      <w:jc w:val="center"/>
    </w:pPr>
    <w:rPr>
      <w:rFonts w:ascii="Times New Roman" w:eastAsia="Times New Roman" w:hAnsi="Times New Roman" w:cs="Times New Roman"/>
      <w:sz w:val="28"/>
      <w:szCs w:val="20"/>
      <w:lang w:eastAsia="ru-RU"/>
    </w:rPr>
  </w:style>
  <w:style w:type="character" w:customStyle="1" w:styleId="ab">
    <w:name w:val="Заголовок Знак"/>
    <w:basedOn w:val="a0"/>
    <w:link w:val="aa"/>
    <w:rsid w:val="00AA460E"/>
    <w:rPr>
      <w:rFonts w:ascii="Times New Roman" w:eastAsia="Times New Roman" w:hAnsi="Times New Roman" w:cs="Times New Roman"/>
      <w:sz w:val="28"/>
      <w:szCs w:val="20"/>
      <w:lang w:val="ru-RU" w:eastAsia="ru-RU"/>
    </w:rPr>
  </w:style>
  <w:style w:type="character" w:customStyle="1" w:styleId="button2txt">
    <w:name w:val="button2__txt"/>
    <w:basedOn w:val="a0"/>
    <w:rsid w:val="00762E62"/>
  </w:style>
  <w:style w:type="character" w:customStyle="1" w:styleId="hl">
    <w:name w:val="hl"/>
    <w:basedOn w:val="a0"/>
    <w:rsid w:val="00762E62"/>
  </w:style>
  <w:style w:type="character" w:styleId="ac">
    <w:name w:val="Strong"/>
    <w:basedOn w:val="a0"/>
    <w:uiPriority w:val="22"/>
    <w:qFormat/>
    <w:rsid w:val="00762E62"/>
    <w:rPr>
      <w:b/>
      <w:bCs/>
    </w:rPr>
  </w:style>
  <w:style w:type="paragraph" w:styleId="ad">
    <w:name w:val="Body Text"/>
    <w:basedOn w:val="a"/>
    <w:link w:val="ae"/>
    <w:qFormat/>
    <w:rsid w:val="00762E62"/>
    <w:pPr>
      <w:spacing w:after="0" w:line="240" w:lineRule="auto"/>
      <w:jc w:val="both"/>
    </w:pPr>
    <w:rPr>
      <w:rFonts w:ascii="Times New Roman" w:eastAsia="Times New Roman" w:hAnsi="Times New Roman" w:cs="Times New Roman"/>
      <w:sz w:val="28"/>
      <w:szCs w:val="20"/>
      <w:lang w:eastAsia="ru-RU"/>
    </w:rPr>
  </w:style>
  <w:style w:type="character" w:customStyle="1" w:styleId="ae">
    <w:name w:val="Основной текст Знак"/>
    <w:basedOn w:val="a0"/>
    <w:link w:val="ad"/>
    <w:rsid w:val="00762E62"/>
    <w:rPr>
      <w:rFonts w:ascii="Times New Roman" w:eastAsia="Times New Roman" w:hAnsi="Times New Roman" w:cs="Times New Roman"/>
      <w:sz w:val="28"/>
      <w:szCs w:val="20"/>
      <w:lang w:val="ru-RU" w:eastAsia="ru-RU"/>
    </w:rPr>
  </w:style>
  <w:style w:type="paragraph" w:styleId="31">
    <w:name w:val="Body Text Indent 3"/>
    <w:basedOn w:val="a"/>
    <w:link w:val="32"/>
    <w:uiPriority w:val="99"/>
    <w:unhideWhenUsed/>
    <w:rsid w:val="00762E62"/>
    <w:pPr>
      <w:spacing w:after="120"/>
      <w:ind w:left="283"/>
    </w:pPr>
    <w:rPr>
      <w:rFonts w:eastAsiaTheme="minorEastAsia"/>
      <w:sz w:val="16"/>
      <w:szCs w:val="16"/>
      <w:lang w:eastAsia="ru-RU"/>
    </w:rPr>
  </w:style>
  <w:style w:type="character" w:customStyle="1" w:styleId="32">
    <w:name w:val="Основной текст с отступом 3 Знак"/>
    <w:basedOn w:val="a0"/>
    <w:link w:val="31"/>
    <w:uiPriority w:val="99"/>
    <w:rsid w:val="00762E62"/>
    <w:rPr>
      <w:rFonts w:eastAsiaTheme="minorEastAsia"/>
      <w:sz w:val="16"/>
      <w:szCs w:val="16"/>
      <w:lang w:val="ru-RU" w:eastAsia="ru-RU"/>
    </w:rPr>
  </w:style>
  <w:style w:type="character" w:customStyle="1" w:styleId="pathseparator">
    <w:name w:val="path__separator"/>
    <w:basedOn w:val="a0"/>
    <w:rsid w:val="00762E62"/>
  </w:style>
  <w:style w:type="character" w:customStyle="1" w:styleId="mw-headline">
    <w:name w:val="mw-headline"/>
    <w:basedOn w:val="a0"/>
    <w:rsid w:val="00762E62"/>
  </w:style>
  <w:style w:type="character" w:customStyle="1" w:styleId="apple-converted-space">
    <w:name w:val="apple-converted-space"/>
    <w:basedOn w:val="a0"/>
    <w:rsid w:val="00762E62"/>
  </w:style>
  <w:style w:type="character" w:styleId="af">
    <w:name w:val="Emphasis"/>
    <w:basedOn w:val="a0"/>
    <w:uiPriority w:val="99"/>
    <w:qFormat/>
    <w:rsid w:val="00762E62"/>
    <w:rPr>
      <w:i/>
      <w:iCs/>
    </w:rPr>
  </w:style>
  <w:style w:type="paragraph" w:styleId="af0">
    <w:name w:val="Balloon Text"/>
    <w:basedOn w:val="a"/>
    <w:link w:val="af1"/>
    <w:uiPriority w:val="99"/>
    <w:semiHidden/>
    <w:unhideWhenUsed/>
    <w:rsid w:val="00762E62"/>
    <w:pPr>
      <w:spacing w:after="0" w:line="240" w:lineRule="auto"/>
    </w:pPr>
    <w:rPr>
      <w:rFonts w:ascii="Tahoma" w:eastAsiaTheme="minorEastAsia" w:hAnsi="Tahoma" w:cs="Tahoma"/>
      <w:sz w:val="16"/>
      <w:szCs w:val="16"/>
      <w:lang w:eastAsia="ru-RU"/>
    </w:rPr>
  </w:style>
  <w:style w:type="character" w:customStyle="1" w:styleId="af1">
    <w:name w:val="Текст выноски Знак"/>
    <w:basedOn w:val="a0"/>
    <w:link w:val="af0"/>
    <w:uiPriority w:val="99"/>
    <w:semiHidden/>
    <w:rsid w:val="00762E62"/>
    <w:rPr>
      <w:rFonts w:ascii="Tahoma" w:eastAsiaTheme="minorEastAsia" w:hAnsi="Tahoma" w:cs="Tahoma"/>
      <w:sz w:val="16"/>
      <w:szCs w:val="16"/>
      <w:lang w:val="ru-RU" w:eastAsia="ru-RU"/>
    </w:rPr>
  </w:style>
  <w:style w:type="character" w:customStyle="1" w:styleId="w">
    <w:name w:val="w"/>
    <w:basedOn w:val="a0"/>
    <w:rsid w:val="00762E62"/>
  </w:style>
  <w:style w:type="character" w:customStyle="1" w:styleId="11">
    <w:name w:val="Стиль1 Знак"/>
    <w:basedOn w:val="a0"/>
    <w:link w:val="12"/>
    <w:locked/>
    <w:rsid w:val="00762E62"/>
    <w:rPr>
      <w:sz w:val="28"/>
      <w:szCs w:val="28"/>
    </w:rPr>
  </w:style>
  <w:style w:type="paragraph" w:customStyle="1" w:styleId="12">
    <w:name w:val="Стиль1"/>
    <w:basedOn w:val="a"/>
    <w:link w:val="11"/>
    <w:qFormat/>
    <w:rsid w:val="00762E62"/>
    <w:pPr>
      <w:spacing w:before="240" w:after="240" w:line="360" w:lineRule="auto"/>
      <w:ind w:firstLine="720"/>
      <w:jc w:val="both"/>
    </w:pPr>
    <w:rPr>
      <w:sz w:val="28"/>
      <w:szCs w:val="28"/>
      <w:lang w:val="en-US"/>
    </w:rPr>
  </w:style>
  <w:style w:type="paragraph" w:styleId="af2">
    <w:name w:val="Plain Text"/>
    <w:basedOn w:val="a"/>
    <w:link w:val="af3"/>
    <w:rsid w:val="00762E62"/>
    <w:pPr>
      <w:widowControl w:val="0"/>
      <w:adjustRightInd w:val="0"/>
      <w:spacing w:after="0" w:line="360" w:lineRule="atLeast"/>
      <w:jc w:val="both"/>
      <w:textAlignment w:val="baseline"/>
    </w:pPr>
    <w:rPr>
      <w:rFonts w:ascii="Courier New" w:eastAsia="Times New Roman" w:hAnsi="Courier New" w:cs="Times New Roman"/>
      <w:sz w:val="20"/>
      <w:szCs w:val="20"/>
      <w:lang w:eastAsia="ru-RU"/>
    </w:rPr>
  </w:style>
  <w:style w:type="character" w:customStyle="1" w:styleId="af3">
    <w:name w:val="Текст Знак"/>
    <w:basedOn w:val="a0"/>
    <w:link w:val="af2"/>
    <w:rsid w:val="00762E62"/>
    <w:rPr>
      <w:rFonts w:ascii="Courier New" w:eastAsia="Times New Roman" w:hAnsi="Courier New" w:cs="Times New Roman"/>
      <w:sz w:val="20"/>
      <w:szCs w:val="20"/>
      <w:lang w:val="ru-RU" w:eastAsia="ru-RU"/>
    </w:rPr>
  </w:style>
  <w:style w:type="paragraph" w:styleId="33">
    <w:name w:val="Body Text 3"/>
    <w:basedOn w:val="a"/>
    <w:link w:val="34"/>
    <w:semiHidden/>
    <w:rsid w:val="00762E62"/>
    <w:pPr>
      <w:spacing w:after="0" w:line="240" w:lineRule="auto"/>
      <w:jc w:val="center"/>
    </w:pPr>
    <w:rPr>
      <w:rFonts w:ascii="Times New Roman" w:eastAsia="Times New Roman" w:hAnsi="Times New Roman" w:cs="Times New Roman"/>
      <w:sz w:val="24"/>
      <w:szCs w:val="20"/>
      <w:lang w:eastAsia="ru-RU"/>
    </w:rPr>
  </w:style>
  <w:style w:type="character" w:customStyle="1" w:styleId="34">
    <w:name w:val="Основной текст 3 Знак"/>
    <w:basedOn w:val="a0"/>
    <w:link w:val="33"/>
    <w:semiHidden/>
    <w:rsid w:val="00762E62"/>
    <w:rPr>
      <w:rFonts w:ascii="Times New Roman" w:eastAsia="Times New Roman" w:hAnsi="Times New Roman" w:cs="Times New Roman"/>
      <w:sz w:val="24"/>
      <w:szCs w:val="20"/>
      <w:lang w:val="ru-RU" w:eastAsia="ru-RU"/>
    </w:rPr>
  </w:style>
  <w:style w:type="paragraph" w:styleId="af4">
    <w:name w:val="header"/>
    <w:basedOn w:val="a"/>
    <w:link w:val="af5"/>
    <w:semiHidden/>
    <w:rsid w:val="00762E62"/>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f5">
    <w:name w:val="Верхний колонтитул Знак"/>
    <w:basedOn w:val="a0"/>
    <w:link w:val="af4"/>
    <w:semiHidden/>
    <w:rsid w:val="00762E62"/>
    <w:rPr>
      <w:rFonts w:ascii="Times New Roman" w:eastAsia="Times New Roman" w:hAnsi="Times New Roman" w:cs="Times New Roman"/>
      <w:sz w:val="20"/>
      <w:szCs w:val="20"/>
      <w:lang w:val="ru-RU" w:eastAsia="ru-RU"/>
    </w:rPr>
  </w:style>
  <w:style w:type="character" w:styleId="af6">
    <w:name w:val="page number"/>
    <w:basedOn w:val="a0"/>
    <w:uiPriority w:val="99"/>
    <w:semiHidden/>
    <w:rsid w:val="00762E62"/>
  </w:style>
  <w:style w:type="paragraph" w:styleId="af7">
    <w:name w:val="footer"/>
    <w:basedOn w:val="a"/>
    <w:link w:val="af8"/>
    <w:uiPriority w:val="99"/>
    <w:rsid w:val="00762E62"/>
    <w:pPr>
      <w:widowControl w:val="0"/>
      <w:tabs>
        <w:tab w:val="center" w:pos="4677"/>
        <w:tab w:val="right" w:pos="9355"/>
      </w:tabs>
      <w:spacing w:after="0" w:line="300" w:lineRule="auto"/>
      <w:jc w:val="both"/>
    </w:pPr>
    <w:rPr>
      <w:rFonts w:ascii="Times New Roman" w:eastAsia="Times New Roman" w:hAnsi="Times New Roman" w:cs="Times New Roman"/>
      <w:snapToGrid w:val="0"/>
      <w:sz w:val="24"/>
      <w:szCs w:val="20"/>
      <w:lang w:eastAsia="ru-RU"/>
    </w:rPr>
  </w:style>
  <w:style w:type="character" w:customStyle="1" w:styleId="af8">
    <w:name w:val="Нижний колонтитул Знак"/>
    <w:basedOn w:val="a0"/>
    <w:link w:val="af7"/>
    <w:uiPriority w:val="99"/>
    <w:rsid w:val="00762E62"/>
    <w:rPr>
      <w:rFonts w:ascii="Times New Roman" w:eastAsia="Times New Roman" w:hAnsi="Times New Roman" w:cs="Times New Roman"/>
      <w:snapToGrid w:val="0"/>
      <w:sz w:val="24"/>
      <w:szCs w:val="20"/>
      <w:lang w:val="ru-RU" w:eastAsia="ru-RU"/>
    </w:rPr>
  </w:style>
  <w:style w:type="paragraph" w:styleId="22">
    <w:name w:val="Body Text 2"/>
    <w:basedOn w:val="a"/>
    <w:link w:val="23"/>
    <w:uiPriority w:val="99"/>
    <w:semiHidden/>
    <w:unhideWhenUsed/>
    <w:rsid w:val="00762E62"/>
    <w:pPr>
      <w:spacing w:after="120" w:line="480" w:lineRule="auto"/>
    </w:pPr>
    <w:rPr>
      <w:rFonts w:eastAsiaTheme="minorEastAsia"/>
      <w:lang w:eastAsia="ru-RU"/>
    </w:rPr>
  </w:style>
  <w:style w:type="character" w:customStyle="1" w:styleId="23">
    <w:name w:val="Основной текст 2 Знак"/>
    <w:basedOn w:val="a0"/>
    <w:link w:val="22"/>
    <w:uiPriority w:val="99"/>
    <w:semiHidden/>
    <w:rsid w:val="00762E62"/>
    <w:rPr>
      <w:rFonts w:eastAsiaTheme="minorEastAsia"/>
      <w:lang w:val="ru-RU" w:eastAsia="ru-RU"/>
    </w:rPr>
  </w:style>
  <w:style w:type="character" w:customStyle="1" w:styleId="grame">
    <w:name w:val="grame"/>
    <w:basedOn w:val="a0"/>
    <w:rsid w:val="00762E62"/>
  </w:style>
  <w:style w:type="character" w:customStyle="1" w:styleId="submenu-table">
    <w:name w:val="submenu-table"/>
    <w:basedOn w:val="a0"/>
    <w:rsid w:val="00762E62"/>
  </w:style>
  <w:style w:type="paragraph" w:customStyle="1" w:styleId="pc">
    <w:name w:val="pc"/>
    <w:basedOn w:val="a"/>
    <w:qFormat/>
    <w:rsid w:val="00762E6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762E62"/>
  </w:style>
  <w:style w:type="character" w:customStyle="1" w:styleId="s3">
    <w:name w:val="s3"/>
    <w:basedOn w:val="a0"/>
    <w:rsid w:val="00762E62"/>
  </w:style>
  <w:style w:type="character" w:customStyle="1" w:styleId="s9">
    <w:name w:val="s9"/>
    <w:basedOn w:val="a0"/>
    <w:rsid w:val="00762E62"/>
  </w:style>
  <w:style w:type="table" w:styleId="af9">
    <w:name w:val="Grid Table Light"/>
    <w:basedOn w:val="a1"/>
    <w:uiPriority w:val="40"/>
    <w:rsid w:val="00762E62"/>
    <w:pPr>
      <w:spacing w:after="0" w:line="240" w:lineRule="auto"/>
    </w:pPr>
    <w:rPr>
      <w:lang w:val="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rc">
    <w:name w:val="src"/>
    <w:basedOn w:val="a"/>
    <w:qFormat/>
    <w:rsid w:val="00C711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basedOn w:val="a0"/>
    <w:rsid w:val="00C711B4"/>
  </w:style>
  <w:style w:type="character" w:customStyle="1" w:styleId="hgkelc">
    <w:name w:val="hgkelc"/>
    <w:basedOn w:val="a0"/>
    <w:rsid w:val="00301EE9"/>
  </w:style>
  <w:style w:type="character" w:customStyle="1" w:styleId="kx21rb">
    <w:name w:val="kx21rb"/>
    <w:basedOn w:val="a0"/>
    <w:rsid w:val="00301EE9"/>
  </w:style>
  <w:style w:type="paragraph" w:customStyle="1" w:styleId="text">
    <w:name w:val="text"/>
    <w:basedOn w:val="a"/>
    <w:uiPriority w:val="99"/>
    <w:qFormat/>
    <w:rsid w:val="003B47C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13">
    <w:name w:val="Название Знак1"/>
    <w:basedOn w:val="a0"/>
    <w:rsid w:val="000348D1"/>
    <w:rPr>
      <w:rFonts w:asciiTheme="majorHAnsi" w:eastAsiaTheme="majorEastAsia" w:hAnsiTheme="majorHAnsi" w:cstheme="majorBidi"/>
      <w:spacing w:val="-10"/>
      <w:kern w:val="28"/>
      <w:sz w:val="56"/>
      <w:szCs w:val="56"/>
      <w:lang w:val="ru-RU"/>
    </w:rPr>
  </w:style>
  <w:style w:type="character" w:customStyle="1" w:styleId="14">
    <w:name w:val="Текст выноски Знак1"/>
    <w:basedOn w:val="a0"/>
    <w:uiPriority w:val="99"/>
    <w:semiHidden/>
    <w:rsid w:val="000348D1"/>
    <w:rPr>
      <w:rFonts w:ascii="Segoe UI" w:hAnsi="Segoe UI" w:cs="Segoe UI"/>
      <w:sz w:val="18"/>
      <w:szCs w:val="18"/>
      <w:lang w:val="ru-RU"/>
    </w:rPr>
  </w:style>
  <w:style w:type="character" w:customStyle="1" w:styleId="z-">
    <w:name w:val="z-Начало формы Знак"/>
    <w:basedOn w:val="a0"/>
    <w:link w:val="z-0"/>
    <w:uiPriority w:val="99"/>
    <w:semiHidden/>
    <w:rsid w:val="000348D1"/>
    <w:rPr>
      <w:rFonts w:ascii="Arial" w:eastAsia="Times New Roman" w:hAnsi="Arial" w:cs="Arial"/>
      <w:vanish/>
      <w:sz w:val="16"/>
      <w:szCs w:val="16"/>
    </w:rPr>
  </w:style>
  <w:style w:type="paragraph" w:styleId="z-0">
    <w:name w:val="HTML Top of Form"/>
    <w:basedOn w:val="a"/>
    <w:next w:val="a"/>
    <w:link w:val="z-"/>
    <w:hidden/>
    <w:uiPriority w:val="99"/>
    <w:semiHidden/>
    <w:unhideWhenUsed/>
    <w:rsid w:val="000348D1"/>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1">
    <w:name w:val="z-Конец формы Знак"/>
    <w:basedOn w:val="a0"/>
    <w:link w:val="z-2"/>
    <w:uiPriority w:val="99"/>
    <w:semiHidden/>
    <w:rsid w:val="000348D1"/>
    <w:rPr>
      <w:rFonts w:ascii="Arial" w:eastAsia="Times New Roman" w:hAnsi="Arial" w:cs="Arial"/>
      <w:vanish/>
      <w:sz w:val="16"/>
      <w:szCs w:val="16"/>
    </w:rPr>
  </w:style>
  <w:style w:type="paragraph" w:styleId="z-2">
    <w:name w:val="HTML Bottom of Form"/>
    <w:basedOn w:val="a"/>
    <w:next w:val="a"/>
    <w:link w:val="z-1"/>
    <w:hidden/>
    <w:uiPriority w:val="99"/>
    <w:semiHidden/>
    <w:unhideWhenUsed/>
    <w:rsid w:val="000348D1"/>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afa">
    <w:name w:val="a"/>
    <w:basedOn w:val="a0"/>
    <w:rsid w:val="000348D1"/>
  </w:style>
  <w:style w:type="character" w:customStyle="1" w:styleId="l8">
    <w:name w:val="l8"/>
    <w:basedOn w:val="a0"/>
    <w:rsid w:val="000348D1"/>
  </w:style>
  <w:style w:type="character" w:customStyle="1" w:styleId="l9">
    <w:name w:val="l9"/>
    <w:basedOn w:val="a0"/>
    <w:rsid w:val="000348D1"/>
  </w:style>
  <w:style w:type="character" w:customStyle="1" w:styleId="l7">
    <w:name w:val="l7"/>
    <w:basedOn w:val="a0"/>
    <w:rsid w:val="000348D1"/>
  </w:style>
  <w:style w:type="character" w:customStyle="1" w:styleId="l10">
    <w:name w:val="l10"/>
    <w:basedOn w:val="a0"/>
    <w:rsid w:val="000348D1"/>
  </w:style>
  <w:style w:type="paragraph" w:customStyle="1" w:styleId="rtecenter">
    <w:name w:val="rtecenter"/>
    <w:basedOn w:val="a"/>
    <w:uiPriority w:val="99"/>
    <w:qFormat/>
    <w:rsid w:val="000348D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ableParagraph">
    <w:name w:val="Table Paragraph"/>
    <w:basedOn w:val="a"/>
    <w:uiPriority w:val="1"/>
    <w:qFormat/>
    <w:rsid w:val="001F4372"/>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z-10">
    <w:name w:val="z-Начало формы Знак1"/>
    <w:basedOn w:val="a0"/>
    <w:uiPriority w:val="99"/>
    <w:semiHidden/>
    <w:rsid w:val="00C53FF7"/>
    <w:rPr>
      <w:rFonts w:ascii="Arial" w:hAnsi="Arial" w:cs="Arial"/>
      <w:vanish/>
      <w:sz w:val="16"/>
      <w:szCs w:val="16"/>
      <w:lang w:val="ru-RU"/>
    </w:rPr>
  </w:style>
  <w:style w:type="character" w:customStyle="1" w:styleId="z-11">
    <w:name w:val="z-Начало формы Знак11"/>
    <w:basedOn w:val="a0"/>
    <w:uiPriority w:val="99"/>
    <w:semiHidden/>
    <w:rsid w:val="00C53FF7"/>
    <w:rPr>
      <w:rFonts w:ascii="Arial" w:hAnsi="Arial" w:cs="Arial"/>
      <w:vanish/>
      <w:sz w:val="16"/>
      <w:szCs w:val="16"/>
      <w:lang w:val="ru-RU" w:eastAsia="x-none"/>
    </w:rPr>
  </w:style>
  <w:style w:type="character" w:customStyle="1" w:styleId="z-12">
    <w:name w:val="z-Конец формы Знак1"/>
    <w:basedOn w:val="a0"/>
    <w:uiPriority w:val="99"/>
    <w:semiHidden/>
    <w:rsid w:val="00C53FF7"/>
    <w:rPr>
      <w:rFonts w:ascii="Arial" w:hAnsi="Arial" w:cs="Arial"/>
      <w:vanish/>
      <w:sz w:val="16"/>
      <w:szCs w:val="16"/>
      <w:lang w:val="ru-RU"/>
    </w:rPr>
  </w:style>
  <w:style w:type="character" w:customStyle="1" w:styleId="z-110">
    <w:name w:val="z-Конец формы Знак11"/>
    <w:basedOn w:val="a0"/>
    <w:uiPriority w:val="99"/>
    <w:semiHidden/>
    <w:rsid w:val="00C53FF7"/>
    <w:rPr>
      <w:rFonts w:ascii="Arial" w:hAnsi="Arial" w:cs="Arial"/>
      <w:vanish/>
      <w:sz w:val="16"/>
      <w:szCs w:val="16"/>
      <w:lang w:val="ru-RU" w:eastAsia="x-none"/>
    </w:rPr>
  </w:style>
  <w:style w:type="character" w:styleId="afb">
    <w:name w:val="FollowedHyperlink"/>
    <w:basedOn w:val="a0"/>
    <w:uiPriority w:val="99"/>
    <w:semiHidden/>
    <w:unhideWhenUsed/>
    <w:rsid w:val="000F77C5"/>
    <w:rPr>
      <w:color w:val="954F72" w:themeColor="followedHyperlink"/>
      <w:u w:val="single"/>
    </w:rPr>
  </w:style>
  <w:style w:type="character" w:customStyle="1" w:styleId="71">
    <w:name w:val="Заголовок 7 Знак1"/>
    <w:basedOn w:val="a0"/>
    <w:uiPriority w:val="9"/>
    <w:semiHidden/>
    <w:rsid w:val="000F77C5"/>
    <w:rPr>
      <w:rFonts w:asciiTheme="majorHAnsi" w:eastAsiaTheme="majorEastAsia" w:hAnsiTheme="majorHAnsi" w:cstheme="majorBidi"/>
      <w:i/>
      <w:iCs/>
      <w:color w:val="1F4D78" w:themeColor="accent1" w:themeShade="7F"/>
      <w:sz w:val="22"/>
      <w:szCs w:val="22"/>
      <w:lang w:val="ru-RU"/>
    </w:rPr>
  </w:style>
  <w:style w:type="character" w:customStyle="1" w:styleId="15">
    <w:name w:val="Основной текст Знак1"/>
    <w:basedOn w:val="a0"/>
    <w:uiPriority w:val="1"/>
    <w:semiHidden/>
    <w:rsid w:val="000F77C5"/>
    <w:rPr>
      <w:lang w:val="ru-RU"/>
    </w:rPr>
  </w:style>
  <w:style w:type="character" w:customStyle="1" w:styleId="310">
    <w:name w:val="Основной текст с отступом 3 Знак1"/>
    <w:basedOn w:val="a0"/>
    <w:uiPriority w:val="99"/>
    <w:semiHidden/>
    <w:rsid w:val="000F77C5"/>
    <w:rPr>
      <w:sz w:val="16"/>
      <w:szCs w:val="16"/>
      <w:lang w:val="ru-RU"/>
    </w:rPr>
  </w:style>
  <w:style w:type="character" w:customStyle="1" w:styleId="16">
    <w:name w:val="Текст Знак1"/>
    <w:basedOn w:val="a0"/>
    <w:semiHidden/>
    <w:rsid w:val="000F77C5"/>
    <w:rPr>
      <w:rFonts w:ascii="Consolas" w:hAnsi="Consolas"/>
      <w:sz w:val="21"/>
      <w:szCs w:val="21"/>
      <w:lang w:val="ru-RU"/>
    </w:rPr>
  </w:style>
  <w:style w:type="character" w:customStyle="1" w:styleId="311">
    <w:name w:val="Основной текст 3 Знак1"/>
    <w:basedOn w:val="a0"/>
    <w:semiHidden/>
    <w:rsid w:val="000F77C5"/>
    <w:rPr>
      <w:sz w:val="16"/>
      <w:szCs w:val="16"/>
      <w:lang w:val="ru-RU"/>
    </w:rPr>
  </w:style>
  <w:style w:type="character" w:customStyle="1" w:styleId="17">
    <w:name w:val="Верхний колонтитул Знак1"/>
    <w:basedOn w:val="a0"/>
    <w:semiHidden/>
    <w:rsid w:val="000F77C5"/>
    <w:rPr>
      <w:lang w:val="ru-RU"/>
    </w:rPr>
  </w:style>
  <w:style w:type="character" w:customStyle="1" w:styleId="18">
    <w:name w:val="Нижний колонтитул Знак1"/>
    <w:basedOn w:val="a0"/>
    <w:uiPriority w:val="99"/>
    <w:semiHidden/>
    <w:rsid w:val="000F77C5"/>
    <w:rPr>
      <w:lang w:val="ru-RU"/>
    </w:rPr>
  </w:style>
  <w:style w:type="character" w:customStyle="1" w:styleId="210">
    <w:name w:val="Основной текст 2 Знак1"/>
    <w:basedOn w:val="a0"/>
    <w:uiPriority w:val="99"/>
    <w:semiHidden/>
    <w:rsid w:val="000F77C5"/>
    <w:rPr>
      <w:lang w:val="ru-RU"/>
    </w:rPr>
  </w:style>
  <w:style w:type="character" w:customStyle="1" w:styleId="mw-editsection">
    <w:name w:val="mw-editsection"/>
    <w:basedOn w:val="a0"/>
    <w:rsid w:val="000F77C5"/>
  </w:style>
  <w:style w:type="character" w:customStyle="1" w:styleId="mw-editsection-bracket">
    <w:name w:val="mw-editsection-bracket"/>
    <w:basedOn w:val="a0"/>
    <w:rsid w:val="000F77C5"/>
  </w:style>
  <w:style w:type="character" w:customStyle="1" w:styleId="mw-editsection-divider">
    <w:name w:val="mw-editsection-divider"/>
    <w:basedOn w:val="a0"/>
    <w:rsid w:val="000F77C5"/>
  </w:style>
  <w:style w:type="table" w:customStyle="1" w:styleId="TableNormal">
    <w:name w:val="Table Normal"/>
    <w:uiPriority w:val="2"/>
    <w:semiHidden/>
    <w:qFormat/>
    <w:rsid w:val="000F77C5"/>
    <w:pPr>
      <w:widowControl w:val="0"/>
      <w:autoSpaceDE w:val="0"/>
      <w:autoSpaceDN w:val="0"/>
      <w:spacing w:after="0" w:line="240" w:lineRule="auto"/>
    </w:pPr>
    <w:tblPr>
      <w:tblCellMar>
        <w:top w:w="0" w:type="dxa"/>
        <w:left w:w="0" w:type="dxa"/>
        <w:bottom w:w="0" w:type="dxa"/>
        <w:right w:w="0" w:type="dxa"/>
      </w:tblCellMar>
    </w:tblPr>
  </w:style>
  <w:style w:type="character" w:customStyle="1" w:styleId="c2">
    <w:name w:val="c2"/>
    <w:basedOn w:val="a0"/>
    <w:rsid w:val="00F23719"/>
  </w:style>
  <w:style w:type="character" w:customStyle="1" w:styleId="nowrap">
    <w:name w:val="nowrap"/>
    <w:basedOn w:val="a0"/>
    <w:rsid w:val="00F23719"/>
  </w:style>
  <w:style w:type="character" w:customStyle="1" w:styleId="Web1">
    <w:name w:val="Обычный (Web) Знак1"/>
    <w:aliases w:val="Обычный (веб) Знак Знак Знак Знак Знак Знак Знак,Обычный (веб) Знак Знак Знак Знак Знак Знак1,Обычный (Web) Знак Знак Знак,Обычный (Web) Знак Знак1,Знак Знак6 Знак,Знак Знак Знак,Знак Знак1, Знак Знак1, Знак Знак Знак"/>
    <w:uiPriority w:val="99"/>
    <w:locked/>
    <w:rsid w:val="00F23719"/>
    <w:rPr>
      <w:rFonts w:ascii="Times New Roman" w:eastAsia="Times New Roman" w:hAnsi="Times New Roman" w:cs="Times New Roman"/>
      <w:sz w:val="24"/>
      <w:szCs w:val="24"/>
    </w:rPr>
  </w:style>
  <w:style w:type="paragraph" w:customStyle="1" w:styleId="site-title">
    <w:name w:val="site-title"/>
    <w:basedOn w:val="a"/>
    <w:rsid w:val="00F237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esc1">
    <w:name w:val="desc1"/>
    <w:basedOn w:val="a0"/>
    <w:rsid w:val="00F23719"/>
  </w:style>
  <w:style w:type="character" w:customStyle="1" w:styleId="fs21">
    <w:name w:val="fs21"/>
    <w:rsid w:val="00F23719"/>
  </w:style>
  <w:style w:type="character" w:customStyle="1" w:styleId="19">
    <w:name w:val="Неразрешенное упоминание1"/>
    <w:basedOn w:val="a0"/>
    <w:uiPriority w:val="99"/>
    <w:semiHidden/>
    <w:unhideWhenUsed/>
    <w:rsid w:val="00F23719"/>
    <w:rPr>
      <w:color w:val="605E5C"/>
      <w:shd w:val="clear" w:color="auto" w:fill="E1DFDD"/>
    </w:rPr>
  </w:style>
  <w:style w:type="paragraph" w:customStyle="1" w:styleId="afc">
    <w:name w:val="Стиль"/>
    <w:rsid w:val="00034A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HTML">
    <w:name w:val="HTML Preformatted"/>
    <w:basedOn w:val="a"/>
    <w:link w:val="HTML0"/>
    <w:uiPriority w:val="99"/>
    <w:unhideWhenUsed/>
    <w:rsid w:val="001B6585"/>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1B6585"/>
    <w:rPr>
      <w:rFonts w:ascii="Consolas" w:hAnsi="Consolas"/>
      <w:sz w:val="20"/>
      <w:szCs w:val="20"/>
      <w:lang w:val="ru-RU"/>
    </w:rPr>
  </w:style>
  <w:style w:type="character" w:styleId="afd">
    <w:name w:val="annotation reference"/>
    <w:basedOn w:val="a0"/>
    <w:uiPriority w:val="99"/>
    <w:semiHidden/>
    <w:unhideWhenUsed/>
    <w:rsid w:val="004C78CE"/>
    <w:rPr>
      <w:sz w:val="16"/>
      <w:szCs w:val="16"/>
    </w:rPr>
  </w:style>
  <w:style w:type="paragraph" w:styleId="afe">
    <w:name w:val="annotation text"/>
    <w:basedOn w:val="a"/>
    <w:link w:val="aff"/>
    <w:uiPriority w:val="99"/>
    <w:unhideWhenUsed/>
    <w:rsid w:val="004C78CE"/>
    <w:pPr>
      <w:spacing w:line="240" w:lineRule="auto"/>
    </w:pPr>
    <w:rPr>
      <w:sz w:val="20"/>
      <w:szCs w:val="20"/>
    </w:rPr>
  </w:style>
  <w:style w:type="character" w:customStyle="1" w:styleId="aff">
    <w:name w:val="Текст примечания Знак"/>
    <w:basedOn w:val="a0"/>
    <w:link w:val="afe"/>
    <w:uiPriority w:val="99"/>
    <w:rsid w:val="004C78CE"/>
    <w:rPr>
      <w:sz w:val="20"/>
      <w:szCs w:val="20"/>
      <w:lang w:val="ru-RU"/>
    </w:rPr>
  </w:style>
  <w:style w:type="paragraph" w:styleId="aff0">
    <w:name w:val="annotation subject"/>
    <w:basedOn w:val="afe"/>
    <w:next w:val="afe"/>
    <w:link w:val="aff1"/>
    <w:uiPriority w:val="99"/>
    <w:semiHidden/>
    <w:unhideWhenUsed/>
    <w:rsid w:val="004C78CE"/>
    <w:rPr>
      <w:b/>
      <w:bCs/>
    </w:rPr>
  </w:style>
  <w:style w:type="character" w:customStyle="1" w:styleId="aff1">
    <w:name w:val="Тема примечания Знак"/>
    <w:basedOn w:val="aff"/>
    <w:link w:val="aff0"/>
    <w:uiPriority w:val="99"/>
    <w:semiHidden/>
    <w:rsid w:val="004C78CE"/>
    <w:rPr>
      <w:b/>
      <w:bCs/>
      <w:sz w:val="20"/>
      <w:szCs w:val="20"/>
      <w:lang w:val="ru-RU"/>
    </w:rPr>
  </w:style>
  <w:style w:type="paragraph" w:customStyle="1" w:styleId="western">
    <w:name w:val="western"/>
    <w:basedOn w:val="a"/>
    <w:rsid w:val="00A003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60">
    <w:name w:val="A6"/>
    <w:rsid w:val="00A00392"/>
    <w:rPr>
      <w:rFonts w:cs="Segoe UI"/>
      <w:color w:val="000000"/>
      <w:sz w:val="18"/>
      <w:szCs w:val="18"/>
    </w:rPr>
  </w:style>
  <w:style w:type="character" w:customStyle="1" w:styleId="24">
    <w:name w:val="Неразрешенное упоминание2"/>
    <w:basedOn w:val="a0"/>
    <w:uiPriority w:val="99"/>
    <w:semiHidden/>
    <w:unhideWhenUsed/>
    <w:rsid w:val="004A3C70"/>
    <w:rPr>
      <w:color w:val="605E5C"/>
      <w:shd w:val="clear" w:color="auto" w:fill="E1DFDD"/>
    </w:rPr>
  </w:style>
  <w:style w:type="paragraph" w:customStyle="1" w:styleId="txini">
    <w:name w:val="tx_ini"/>
    <w:basedOn w:val="a"/>
    <w:rsid w:val="008E1A8E"/>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0704">
      <w:bodyDiv w:val="1"/>
      <w:marLeft w:val="0"/>
      <w:marRight w:val="0"/>
      <w:marTop w:val="0"/>
      <w:marBottom w:val="0"/>
      <w:divBdr>
        <w:top w:val="none" w:sz="0" w:space="0" w:color="auto"/>
        <w:left w:val="none" w:sz="0" w:space="0" w:color="auto"/>
        <w:bottom w:val="none" w:sz="0" w:space="0" w:color="auto"/>
        <w:right w:val="none" w:sz="0" w:space="0" w:color="auto"/>
      </w:divBdr>
    </w:div>
    <w:div w:id="30229243">
      <w:bodyDiv w:val="1"/>
      <w:marLeft w:val="0"/>
      <w:marRight w:val="0"/>
      <w:marTop w:val="0"/>
      <w:marBottom w:val="0"/>
      <w:divBdr>
        <w:top w:val="none" w:sz="0" w:space="0" w:color="auto"/>
        <w:left w:val="none" w:sz="0" w:space="0" w:color="auto"/>
        <w:bottom w:val="none" w:sz="0" w:space="0" w:color="auto"/>
        <w:right w:val="none" w:sz="0" w:space="0" w:color="auto"/>
      </w:divBdr>
    </w:div>
    <w:div w:id="120147948">
      <w:bodyDiv w:val="1"/>
      <w:marLeft w:val="0"/>
      <w:marRight w:val="0"/>
      <w:marTop w:val="0"/>
      <w:marBottom w:val="0"/>
      <w:divBdr>
        <w:top w:val="none" w:sz="0" w:space="0" w:color="auto"/>
        <w:left w:val="none" w:sz="0" w:space="0" w:color="auto"/>
        <w:bottom w:val="none" w:sz="0" w:space="0" w:color="auto"/>
        <w:right w:val="none" w:sz="0" w:space="0" w:color="auto"/>
      </w:divBdr>
    </w:div>
    <w:div w:id="144516735">
      <w:bodyDiv w:val="1"/>
      <w:marLeft w:val="0"/>
      <w:marRight w:val="0"/>
      <w:marTop w:val="0"/>
      <w:marBottom w:val="0"/>
      <w:divBdr>
        <w:top w:val="none" w:sz="0" w:space="0" w:color="auto"/>
        <w:left w:val="none" w:sz="0" w:space="0" w:color="auto"/>
        <w:bottom w:val="none" w:sz="0" w:space="0" w:color="auto"/>
        <w:right w:val="none" w:sz="0" w:space="0" w:color="auto"/>
      </w:divBdr>
    </w:div>
    <w:div w:id="227232438">
      <w:bodyDiv w:val="1"/>
      <w:marLeft w:val="0"/>
      <w:marRight w:val="0"/>
      <w:marTop w:val="0"/>
      <w:marBottom w:val="0"/>
      <w:divBdr>
        <w:top w:val="none" w:sz="0" w:space="0" w:color="auto"/>
        <w:left w:val="none" w:sz="0" w:space="0" w:color="auto"/>
        <w:bottom w:val="none" w:sz="0" w:space="0" w:color="auto"/>
        <w:right w:val="none" w:sz="0" w:space="0" w:color="auto"/>
      </w:divBdr>
    </w:div>
    <w:div w:id="287859749">
      <w:bodyDiv w:val="1"/>
      <w:marLeft w:val="0"/>
      <w:marRight w:val="0"/>
      <w:marTop w:val="0"/>
      <w:marBottom w:val="0"/>
      <w:divBdr>
        <w:top w:val="none" w:sz="0" w:space="0" w:color="auto"/>
        <w:left w:val="none" w:sz="0" w:space="0" w:color="auto"/>
        <w:bottom w:val="none" w:sz="0" w:space="0" w:color="auto"/>
        <w:right w:val="none" w:sz="0" w:space="0" w:color="auto"/>
      </w:divBdr>
    </w:div>
    <w:div w:id="477259350">
      <w:bodyDiv w:val="1"/>
      <w:marLeft w:val="0"/>
      <w:marRight w:val="0"/>
      <w:marTop w:val="0"/>
      <w:marBottom w:val="0"/>
      <w:divBdr>
        <w:top w:val="none" w:sz="0" w:space="0" w:color="auto"/>
        <w:left w:val="none" w:sz="0" w:space="0" w:color="auto"/>
        <w:bottom w:val="none" w:sz="0" w:space="0" w:color="auto"/>
        <w:right w:val="none" w:sz="0" w:space="0" w:color="auto"/>
      </w:divBdr>
    </w:div>
    <w:div w:id="485976005">
      <w:bodyDiv w:val="1"/>
      <w:marLeft w:val="0"/>
      <w:marRight w:val="0"/>
      <w:marTop w:val="0"/>
      <w:marBottom w:val="0"/>
      <w:divBdr>
        <w:top w:val="none" w:sz="0" w:space="0" w:color="auto"/>
        <w:left w:val="none" w:sz="0" w:space="0" w:color="auto"/>
        <w:bottom w:val="none" w:sz="0" w:space="0" w:color="auto"/>
        <w:right w:val="none" w:sz="0" w:space="0" w:color="auto"/>
      </w:divBdr>
    </w:div>
    <w:div w:id="588317844">
      <w:bodyDiv w:val="1"/>
      <w:marLeft w:val="0"/>
      <w:marRight w:val="0"/>
      <w:marTop w:val="0"/>
      <w:marBottom w:val="0"/>
      <w:divBdr>
        <w:top w:val="none" w:sz="0" w:space="0" w:color="auto"/>
        <w:left w:val="none" w:sz="0" w:space="0" w:color="auto"/>
        <w:bottom w:val="none" w:sz="0" w:space="0" w:color="auto"/>
        <w:right w:val="none" w:sz="0" w:space="0" w:color="auto"/>
      </w:divBdr>
    </w:div>
    <w:div w:id="603657221">
      <w:bodyDiv w:val="1"/>
      <w:marLeft w:val="0"/>
      <w:marRight w:val="0"/>
      <w:marTop w:val="0"/>
      <w:marBottom w:val="0"/>
      <w:divBdr>
        <w:top w:val="none" w:sz="0" w:space="0" w:color="auto"/>
        <w:left w:val="none" w:sz="0" w:space="0" w:color="auto"/>
        <w:bottom w:val="none" w:sz="0" w:space="0" w:color="auto"/>
        <w:right w:val="none" w:sz="0" w:space="0" w:color="auto"/>
      </w:divBdr>
      <w:divsChild>
        <w:div w:id="323970486">
          <w:marLeft w:val="562"/>
          <w:marRight w:val="0"/>
          <w:marTop w:val="115"/>
          <w:marBottom w:val="0"/>
          <w:divBdr>
            <w:top w:val="none" w:sz="0" w:space="0" w:color="auto"/>
            <w:left w:val="none" w:sz="0" w:space="0" w:color="auto"/>
            <w:bottom w:val="none" w:sz="0" w:space="0" w:color="auto"/>
            <w:right w:val="none" w:sz="0" w:space="0" w:color="auto"/>
          </w:divBdr>
        </w:div>
      </w:divsChild>
    </w:div>
    <w:div w:id="662391504">
      <w:bodyDiv w:val="1"/>
      <w:marLeft w:val="0"/>
      <w:marRight w:val="0"/>
      <w:marTop w:val="0"/>
      <w:marBottom w:val="0"/>
      <w:divBdr>
        <w:top w:val="none" w:sz="0" w:space="0" w:color="auto"/>
        <w:left w:val="none" w:sz="0" w:space="0" w:color="auto"/>
        <w:bottom w:val="none" w:sz="0" w:space="0" w:color="auto"/>
        <w:right w:val="none" w:sz="0" w:space="0" w:color="auto"/>
      </w:divBdr>
    </w:div>
    <w:div w:id="809328753">
      <w:bodyDiv w:val="1"/>
      <w:marLeft w:val="0"/>
      <w:marRight w:val="0"/>
      <w:marTop w:val="0"/>
      <w:marBottom w:val="0"/>
      <w:divBdr>
        <w:top w:val="none" w:sz="0" w:space="0" w:color="auto"/>
        <w:left w:val="none" w:sz="0" w:space="0" w:color="auto"/>
        <w:bottom w:val="none" w:sz="0" w:space="0" w:color="auto"/>
        <w:right w:val="none" w:sz="0" w:space="0" w:color="auto"/>
      </w:divBdr>
    </w:div>
    <w:div w:id="825319194">
      <w:bodyDiv w:val="1"/>
      <w:marLeft w:val="0"/>
      <w:marRight w:val="0"/>
      <w:marTop w:val="0"/>
      <w:marBottom w:val="0"/>
      <w:divBdr>
        <w:top w:val="none" w:sz="0" w:space="0" w:color="auto"/>
        <w:left w:val="none" w:sz="0" w:space="0" w:color="auto"/>
        <w:bottom w:val="none" w:sz="0" w:space="0" w:color="auto"/>
        <w:right w:val="none" w:sz="0" w:space="0" w:color="auto"/>
      </w:divBdr>
    </w:div>
    <w:div w:id="918834777">
      <w:bodyDiv w:val="1"/>
      <w:marLeft w:val="0"/>
      <w:marRight w:val="0"/>
      <w:marTop w:val="0"/>
      <w:marBottom w:val="0"/>
      <w:divBdr>
        <w:top w:val="none" w:sz="0" w:space="0" w:color="auto"/>
        <w:left w:val="none" w:sz="0" w:space="0" w:color="auto"/>
        <w:bottom w:val="none" w:sz="0" w:space="0" w:color="auto"/>
        <w:right w:val="none" w:sz="0" w:space="0" w:color="auto"/>
      </w:divBdr>
    </w:div>
    <w:div w:id="960383094">
      <w:bodyDiv w:val="1"/>
      <w:marLeft w:val="0"/>
      <w:marRight w:val="0"/>
      <w:marTop w:val="0"/>
      <w:marBottom w:val="0"/>
      <w:divBdr>
        <w:top w:val="none" w:sz="0" w:space="0" w:color="auto"/>
        <w:left w:val="none" w:sz="0" w:space="0" w:color="auto"/>
        <w:bottom w:val="none" w:sz="0" w:space="0" w:color="auto"/>
        <w:right w:val="none" w:sz="0" w:space="0" w:color="auto"/>
      </w:divBdr>
    </w:div>
    <w:div w:id="971907119">
      <w:bodyDiv w:val="1"/>
      <w:marLeft w:val="0"/>
      <w:marRight w:val="0"/>
      <w:marTop w:val="0"/>
      <w:marBottom w:val="0"/>
      <w:divBdr>
        <w:top w:val="none" w:sz="0" w:space="0" w:color="auto"/>
        <w:left w:val="none" w:sz="0" w:space="0" w:color="auto"/>
        <w:bottom w:val="none" w:sz="0" w:space="0" w:color="auto"/>
        <w:right w:val="none" w:sz="0" w:space="0" w:color="auto"/>
      </w:divBdr>
    </w:div>
    <w:div w:id="987980434">
      <w:bodyDiv w:val="1"/>
      <w:marLeft w:val="0"/>
      <w:marRight w:val="0"/>
      <w:marTop w:val="0"/>
      <w:marBottom w:val="0"/>
      <w:divBdr>
        <w:top w:val="none" w:sz="0" w:space="0" w:color="auto"/>
        <w:left w:val="none" w:sz="0" w:space="0" w:color="auto"/>
        <w:bottom w:val="none" w:sz="0" w:space="0" w:color="auto"/>
        <w:right w:val="none" w:sz="0" w:space="0" w:color="auto"/>
      </w:divBdr>
    </w:div>
    <w:div w:id="1105149915">
      <w:bodyDiv w:val="1"/>
      <w:marLeft w:val="0"/>
      <w:marRight w:val="0"/>
      <w:marTop w:val="0"/>
      <w:marBottom w:val="0"/>
      <w:divBdr>
        <w:top w:val="none" w:sz="0" w:space="0" w:color="auto"/>
        <w:left w:val="none" w:sz="0" w:space="0" w:color="auto"/>
        <w:bottom w:val="none" w:sz="0" w:space="0" w:color="auto"/>
        <w:right w:val="none" w:sz="0" w:space="0" w:color="auto"/>
      </w:divBdr>
    </w:div>
    <w:div w:id="1135640209">
      <w:bodyDiv w:val="1"/>
      <w:marLeft w:val="0"/>
      <w:marRight w:val="0"/>
      <w:marTop w:val="0"/>
      <w:marBottom w:val="0"/>
      <w:divBdr>
        <w:top w:val="none" w:sz="0" w:space="0" w:color="auto"/>
        <w:left w:val="none" w:sz="0" w:space="0" w:color="auto"/>
        <w:bottom w:val="none" w:sz="0" w:space="0" w:color="auto"/>
        <w:right w:val="none" w:sz="0" w:space="0" w:color="auto"/>
      </w:divBdr>
    </w:div>
    <w:div w:id="1683161833">
      <w:bodyDiv w:val="1"/>
      <w:marLeft w:val="0"/>
      <w:marRight w:val="0"/>
      <w:marTop w:val="0"/>
      <w:marBottom w:val="0"/>
      <w:divBdr>
        <w:top w:val="none" w:sz="0" w:space="0" w:color="auto"/>
        <w:left w:val="none" w:sz="0" w:space="0" w:color="auto"/>
        <w:bottom w:val="none" w:sz="0" w:space="0" w:color="auto"/>
        <w:right w:val="none" w:sz="0" w:space="0" w:color="auto"/>
      </w:divBdr>
    </w:div>
    <w:div w:id="1966428310">
      <w:bodyDiv w:val="1"/>
      <w:marLeft w:val="0"/>
      <w:marRight w:val="0"/>
      <w:marTop w:val="0"/>
      <w:marBottom w:val="0"/>
      <w:divBdr>
        <w:top w:val="none" w:sz="0" w:space="0" w:color="auto"/>
        <w:left w:val="none" w:sz="0" w:space="0" w:color="auto"/>
        <w:bottom w:val="none" w:sz="0" w:space="0" w:color="auto"/>
        <w:right w:val="none" w:sz="0" w:space="0" w:color="auto"/>
      </w:divBdr>
    </w:div>
    <w:div w:id="2011828114">
      <w:bodyDiv w:val="1"/>
      <w:marLeft w:val="0"/>
      <w:marRight w:val="0"/>
      <w:marTop w:val="0"/>
      <w:marBottom w:val="0"/>
      <w:divBdr>
        <w:top w:val="none" w:sz="0" w:space="0" w:color="auto"/>
        <w:left w:val="none" w:sz="0" w:space="0" w:color="auto"/>
        <w:bottom w:val="none" w:sz="0" w:space="0" w:color="auto"/>
        <w:right w:val="none" w:sz="0" w:space="0" w:color="auto"/>
      </w:divBdr>
    </w:div>
    <w:div w:id="2129078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xml"/><Relationship Id="rId21" Type="http://schemas.openxmlformats.org/officeDocument/2006/relationships/hyperlink" Target="https://ru.wikipedia.org/wiki/%D0%A1%D0%BE%D1%86%D0%B8%D0%BE%D0%BB%D0%BE%D0%B3%D0%B8%D1%8F" TargetMode="External"/><Relationship Id="rId42" Type="http://schemas.openxmlformats.org/officeDocument/2006/relationships/hyperlink" Target="https://ru.wikipedia.org/wiki/%D0%98%D1%81%D0%BB%D0%B0%D0%BC%D0%BE%D0%B2%D0%B5%D0%B4%D0%B5%D0%BD%D0%B8%D0%B5" TargetMode="External"/><Relationship Id="rId63" Type="http://schemas.openxmlformats.org/officeDocument/2006/relationships/hyperlink" Target="https://ru.wikipedia.org/wiki/%D0%9F%D0%BE%D0%B2%D0%BE%D0%BB%D0%B6%D1%81%D0%BA%D0%B8%D0%B5_%D0%BD%D0%B5%D0%BC%D1%86%D1%8B" TargetMode="External"/><Relationship Id="rId84" Type="http://schemas.openxmlformats.org/officeDocument/2006/relationships/header" Target="header4.xml"/><Relationship Id="rId138" Type="http://schemas.openxmlformats.org/officeDocument/2006/relationships/chart" Target="charts/chart11.xml"/><Relationship Id="rId159" Type="http://schemas.openxmlformats.org/officeDocument/2006/relationships/hyperlink" Target="https://cyberleninka.ru/article/n/vzaimosvyazannoe-izuchenie-tyurkskih-literatur/%20viewer" TargetMode="External"/><Relationship Id="rId170" Type="http://schemas.openxmlformats.org/officeDocument/2006/relationships/hyperlink" Target="https://ru.wikipedia.org/wiki/1934_%D0%B3%D0%BE%D0%B4" TargetMode="External"/><Relationship Id="rId191" Type="http://schemas.openxmlformats.org/officeDocument/2006/relationships/hyperlink" Target="https://ru.wikipedia.org/wiki/%D0%90%D0%BB%D0%BC%D0%B0-%D0%90%D1%82%D0%B0" TargetMode="External"/><Relationship Id="rId205" Type="http://schemas.openxmlformats.org/officeDocument/2006/relationships/hyperlink" Target="https://ru.wikipedia.org/wiki/%D0%9C%D1%8B_%D0%B8%D0%B7_%D0%A1%D0%B5%D0%BC%D0%B8%D1%80%D0%B5%D1%87%D1%8C%D1%8F" TargetMode="External"/><Relationship Id="rId107" Type="http://schemas.openxmlformats.org/officeDocument/2006/relationships/hyperlink" Target="https://ru.wikipedia.org/wiki/%D0%9F%D1%80%D0%BE%D0%B7%D0%B0%D0%B8%D0%BA" TargetMode="External"/><Relationship Id="rId11" Type="http://schemas.openxmlformats.org/officeDocument/2006/relationships/hyperlink" Target="https://adilet.zan.kz/rus/docs/Z1900000293" TargetMode="External"/><Relationship Id="rId32" Type="http://schemas.openxmlformats.org/officeDocument/2006/relationships/footer" Target="footer2.xml"/><Relationship Id="rId53" Type="http://schemas.openxmlformats.org/officeDocument/2006/relationships/hyperlink" Target="https://ru.wikipedia.org/wiki/%D0%9F%D1%83%D0%B1%D0%BB%D0%B8%D1%86%D0%B8%D1%81%D1%82" TargetMode="External"/><Relationship Id="rId74" Type="http://schemas.openxmlformats.org/officeDocument/2006/relationships/hyperlink" Target="https://ru.wikipedia.org/wiki/%D0%9E%D1%80%D0%B4%D0%B5%D0%BD_%D0%94%D0%BE%D1%81%D1%82%D1%8B%D0%BA" TargetMode="External"/><Relationship Id="rId128" Type="http://schemas.openxmlformats.org/officeDocument/2006/relationships/image" Target="media/image6.png"/><Relationship Id="rId149" Type="http://schemas.openxmlformats.org/officeDocument/2006/relationships/hyperlink" Target="https://daz.asia/ru/literatura-eto-to-chem-bolit-dusha/" TargetMode="External"/><Relationship Id="rId5" Type="http://schemas.openxmlformats.org/officeDocument/2006/relationships/webSettings" Target="webSettings.xml"/><Relationship Id="rId95" Type="http://schemas.openxmlformats.org/officeDocument/2006/relationships/hyperlink" Target="https://ru.wikipedia.org/wiki/%D0%90%D0%BB%D0%BB%D1%8E%D0%B7%D0%B8%D1%8F" TargetMode="External"/><Relationship Id="rId160" Type="http://schemas.openxmlformats.org/officeDocument/2006/relationships/hyperlink" Target="https://studbooks.net/523096/istoriya/" TargetMode="External"/><Relationship Id="rId181" Type="http://schemas.openxmlformats.org/officeDocument/2006/relationships/hyperlink" Target="https://ru.wikipedia.org/wiki/%D0%9D%D1%83%D1%80%D0%BF%D0%B5%D0%B8%D1%81%D0%BE%D0%B2,_%D0%90%D0%B1%D0%B4%D0%B8%D0%B6%D0%B0%D0%BC%D0%B8%D0%BB_%D0%9A%D0%B0%D1%80%D0%B8%D0%BC%D0%BE%D0%B2%D0%B8%D1%87" TargetMode="External"/><Relationship Id="rId216" Type="http://schemas.openxmlformats.org/officeDocument/2006/relationships/image" Target="media/image20.emf"/><Relationship Id="rId22" Type="http://schemas.openxmlformats.org/officeDocument/2006/relationships/hyperlink" Target="https://ru.wikipedia.org/wiki/%D0%9F%D1%81%D0%B8%D1%85%D0%BE%D0%BB%D0%BE%D0%B3%D0%B8%D1%8F" TargetMode="External"/><Relationship Id="rId43" Type="http://schemas.openxmlformats.org/officeDocument/2006/relationships/hyperlink" Target="https://ru.wikipedia.org/wiki/%D0%A4%D0%B8%D0%BB%D0%BE%D0%BB%D0%BE%D0%B3%D0%B8%D1%8F" TargetMode="External"/><Relationship Id="rId64" Type="http://schemas.openxmlformats.org/officeDocument/2006/relationships/hyperlink" Target="https://ru.wikipedia.org/wiki/1941_%D0%B3%D0%BE%D0%B4" TargetMode="External"/><Relationship Id="rId118" Type="http://schemas.openxmlformats.org/officeDocument/2006/relationships/chart" Target="charts/chart3.xml"/><Relationship Id="rId139" Type="http://schemas.openxmlformats.org/officeDocument/2006/relationships/hyperlink" Target="https://adilet.zan.kz/rus/docs/P2100000726" TargetMode="External"/><Relationship Id="rId85" Type="http://schemas.openxmlformats.org/officeDocument/2006/relationships/header" Target="header5.xml"/><Relationship Id="rId150" Type="http://schemas.openxmlformats.org/officeDocument/2006/relationships/hyperlink" Target="https://kk.wikipedia.org/wiki/%D0%90%D0%B1%D0%B0%D0%B9_%E2%80%94_%D2%9B%D0%B0%D0%B7%D0%B0%D2%9B%D1%82%D1%8B%D2%A3_%D2%B1%D0%BB%D1%8B_%D0%B0%D2%9B%D1%8B%D0%BD%D1%8B_(%D0%BA%D1%96%D1%82%D0%B0%D0%BF)" TargetMode="External"/><Relationship Id="rId171" Type="http://schemas.openxmlformats.org/officeDocument/2006/relationships/hyperlink" Target="https://ru.wikipedia.org/wiki/%D0%AD%D0%BD%D0%B3%D0%B5%D0%BB%D1%8C%D1%81_(%D0%B3%D0%BE%D1%80%D0%BE%D0%B4)" TargetMode="External"/><Relationship Id="rId192" Type="http://schemas.openxmlformats.org/officeDocument/2006/relationships/hyperlink" Target="https://ru.wikipedia.org/wiki/%D0%96%D1%83%D0%BB%D0%B4%D1%8B%D0%B7_(%D0%B6%D1%83%D1%80%D0%BD%D0%B0%D0%BB)" TargetMode="External"/><Relationship Id="rId206" Type="http://schemas.openxmlformats.org/officeDocument/2006/relationships/hyperlink" Target="https://youtu.be/T0EzHyCdpjs" TargetMode="External"/><Relationship Id="rId12" Type="http://schemas.openxmlformats.org/officeDocument/2006/relationships/hyperlink" Target="http://infozakon.kz/gov/1621-tretya-modernizaciya-kazahstana-globalnaya-konkurentnosposobnost.html" TargetMode="External"/><Relationship Id="rId33" Type="http://schemas.openxmlformats.org/officeDocument/2006/relationships/header" Target="header3.xml"/><Relationship Id="rId108" Type="http://schemas.openxmlformats.org/officeDocument/2006/relationships/hyperlink" Target="https://ru.wikipedia.org/wiki/%D0%94%D0%B6%D0%B0%D0%BD%D0%B3%D0%B8%D0%BB%D1%8C%D0%B4%D0%B8%D0%BD,_%D0%90%D0%BB%D0%B8%D0%B1%D0%B8_%D0%A2%D0%BE%D0%B3%D0%B6%D0%B0%D0%BD%D0%BE%D0%B2%D0%B8%D1%87" TargetMode="External"/><Relationship Id="rId129" Type="http://schemas.openxmlformats.org/officeDocument/2006/relationships/oleObject" Target="embeddings/__________Microsoft_Excel.xls"/><Relationship Id="rId54" Type="http://schemas.openxmlformats.org/officeDocument/2006/relationships/hyperlink" Target="https://ru.wikipedia.org/wiki/%D0%9B%D0%B8%D1%82%D0%B5%D1%80%D0%B0%D1%82%D1%83%D1%80%D0%BE%D0%B2%D0%B5%D0%B4" TargetMode="External"/><Relationship Id="rId75" Type="http://schemas.openxmlformats.org/officeDocument/2006/relationships/hyperlink" Target="https://ru.wikipedia.org/wiki/%D0%9E%D1%80%D0%B4%D0%B5%D0%BD_%D0%9F%D0%B0%D1%80%D0%B0%D1%81%D0%B0%D1%82" TargetMode="External"/><Relationship Id="rId96" Type="http://schemas.openxmlformats.org/officeDocument/2006/relationships/hyperlink" Target="https://ru.wikipedia.org/wiki/%D0%9E%D0%BA%D1%82%D1%8F%D0%B1%D1%80%D1%8C%D1%81%D0%BA%D0%B0%D1%8F_%D1%80%D0%B5%D0%B2%D0%BE%D0%BB%D1%8E%D1%86%D0%B8%D1%8F" TargetMode="External"/><Relationship Id="rId140" Type="http://schemas.openxmlformats.org/officeDocument/2006/relationships/hyperlink" Target="https://www.akorda.kz/ru/" TargetMode="External"/><Relationship Id="rId161" Type="http://schemas.openxmlformats.org/officeDocument/2006/relationships/hyperlink" Target="https://www.altyn-orda.kz/chto-nam-zaveshhal-gerold-belger/" TargetMode="External"/><Relationship Id="rId182" Type="http://schemas.openxmlformats.org/officeDocument/2006/relationships/hyperlink" Target="https://ru.wikipedia.org/wiki/%D0%A0%D0%BE%D1%81%D1%81%D0%B8%D0%B9%D1%81%D0%BA%D0%B8%D0%B5_%D0%BD%D0%B5%D0%BC%D1%86%D1%8B" TargetMode="External"/><Relationship Id="rId217" Type="http://schemas.openxmlformats.org/officeDocument/2006/relationships/image" Target="media/image21.emf"/><Relationship Id="rId6" Type="http://schemas.openxmlformats.org/officeDocument/2006/relationships/footnotes" Target="footnotes.xml"/><Relationship Id="rId23" Type="http://schemas.openxmlformats.org/officeDocument/2006/relationships/hyperlink" Target="https://ru.wikipedia.org/wiki/%D0%AD%D0%BA%D0%BE%D0%BD%D0%BE%D0%BC%D0%B8%D0%BA%D0%B0" TargetMode="External"/><Relationship Id="rId119" Type="http://schemas.openxmlformats.org/officeDocument/2006/relationships/chart" Target="charts/chart4.xml"/><Relationship Id="rId44" Type="http://schemas.openxmlformats.org/officeDocument/2006/relationships/hyperlink" Target="https://ru.wikipedia.org/wiki/%D0%A1%D0%B0%D0%BD%D0%BA%D1%82-%D0%9F%D0%B5%D1%82%D0%B5%D1%80%D0%B1%D1%83%D1%80%D0%B3%D1%81%D0%BA%D0%B0%D1%8F_%D0%90%D0%BA%D0%B0%D0%B4%D0%B5%D0%BC%D0%B8%D1%8F_%D0%BD%D0%B0%D1%83%D0%BA" TargetMode="External"/><Relationship Id="rId65" Type="http://schemas.openxmlformats.org/officeDocument/2006/relationships/hyperlink" Target="https://ru.wikipedia.org/wiki/%D0%94%D0%B5%D0%BF%D0%BE%D1%80%D1%82%D0%B0%D1%86%D0%B8%D1%8F_%D0%BD%D0%B5%D0%BC%D1%86%D0%B5%D0%B2_%D0%B2_%D0%A1%D0%A1%D0%A1%D0%A0" TargetMode="External"/><Relationship Id="rId86" Type="http://schemas.openxmlformats.org/officeDocument/2006/relationships/footer" Target="footer4.xml"/><Relationship Id="rId130" Type="http://schemas.openxmlformats.org/officeDocument/2006/relationships/oleObject" Target="embeddings/__________Microsoft_Excel1.xls"/><Relationship Id="rId151" Type="http://schemas.openxmlformats.org/officeDocument/2006/relationships/hyperlink" Target="https://online.zakon.kz/Document/?doc_id=31494181" TargetMode="External"/><Relationship Id="rId172" Type="http://schemas.openxmlformats.org/officeDocument/2006/relationships/hyperlink" Target="https://ru.wikipedia.org/wiki/7_%D1%84%D0%B5%D0%B2%D1%80%D0%B0%D0%BB%D1%8F" TargetMode="External"/><Relationship Id="rId193" Type="http://schemas.openxmlformats.org/officeDocument/2006/relationships/hyperlink" Target="https://ru.wikipedia.org/wiki/1964_%D0%B3%D0%BE%D0%B4" TargetMode="External"/><Relationship Id="rId207" Type="http://schemas.openxmlformats.org/officeDocument/2006/relationships/hyperlink" Target="https://articlekz.com/article/6413" TargetMode="External"/><Relationship Id="rId13" Type="http://schemas.openxmlformats.org/officeDocument/2006/relationships/hyperlink" Target="https://www.gov.kz/memleket/entities/almaty-uor/documents/details/136816?lang=ru" TargetMode="External"/><Relationship Id="rId109" Type="http://schemas.openxmlformats.org/officeDocument/2006/relationships/hyperlink" Target="https://ru.wikipedia.org/wiki/%D0%9C%D1%8B_%D0%B8%D0%B7_%D0%A1%D0%B5%D0%BC%D0%B8%D1%80%D0%B5%D1%87%D1%8C%D1%8F" TargetMode="External"/><Relationship Id="rId34" Type="http://schemas.openxmlformats.org/officeDocument/2006/relationships/footer" Target="footer3.xml"/><Relationship Id="rId55" Type="http://schemas.openxmlformats.org/officeDocument/2006/relationships/hyperlink" Target="https://ru.wikipedia.org/wiki/%D0%9F%D0%BE%D1%8D%D1%82" TargetMode="External"/><Relationship Id="rId76" Type="http://schemas.openxmlformats.org/officeDocument/2006/relationships/hyperlink" Target="https://ru.wikipedia.org/wiki/1994" TargetMode="External"/><Relationship Id="rId97" Type="http://schemas.openxmlformats.org/officeDocument/2006/relationships/hyperlink" Target="https://ru.wikipedia.org/wiki/%D0%98%D1%81%D0%BA%D1%83%D0%BF%D0%BB%D0%B5%D0%BD%D0%B8%D0%B5_%D0%B4%D0%B0%D0%B1%D0%B8%D1%80%D0%B0" TargetMode="External"/><Relationship Id="rId120" Type="http://schemas.openxmlformats.org/officeDocument/2006/relationships/chart" Target="charts/chart5.xml"/><Relationship Id="rId141" Type="http://schemas.openxmlformats.org/officeDocument/2006/relationships/hyperlink" Target="https://youtube.com/watch?v=Djhj_1pIdzU&amp;feature=share" TargetMode="External"/><Relationship Id="rId7" Type="http://schemas.openxmlformats.org/officeDocument/2006/relationships/endnotes" Target="endnotes.xml"/><Relationship Id="rId162" Type="http://schemas.openxmlformats.org/officeDocument/2006/relationships/hyperlink" Target="https://poemata.ru/poets/maykov-apollon/emshan*/" TargetMode="External"/><Relationship Id="rId183" Type="http://schemas.openxmlformats.org/officeDocument/2006/relationships/hyperlink" Target="https://ru.wikipedia.org/wiki/1992" TargetMode="External"/><Relationship Id="rId218" Type="http://schemas.openxmlformats.org/officeDocument/2006/relationships/fontTable" Target="fontTable.xml"/><Relationship Id="rId24" Type="http://schemas.openxmlformats.org/officeDocument/2006/relationships/hyperlink" Target="https://ru.wikipedia.org/wiki/%D0%9F%D0%BE%D0%BB%D0%B8%D1%82%D0%BE%D0%BB%D0%BE%D0%B3%D0%B8%D1%8F" TargetMode="External"/><Relationship Id="rId45" Type="http://schemas.openxmlformats.org/officeDocument/2006/relationships/hyperlink" Target="https://ru.wikipedia.org/wiki/%D0%98%D0%BC%D0%BF%D0%B5%D1%80%D0%B0%D1%82%D0%BE%D1%80%D1%81%D0%BA%D0%BE%D0%B5_%D0%9F%D1%80%D0%B0%D0%B2%D0%BE%D1%81%D0%BB%D0%B0%D0%B2%D0%BD%D0%BE%D0%B5_%D0%9F%D0%B0%D0%BB%D0%B5%D1%81%D1%82%D0%B8%D0%BD%D1%81%D0%BA%D0%BE%D0%B5_%D0%9E%D0%B1%D1%89%D0%B5%D1%81%D1%82%D0%B2%D0%BE" TargetMode="External"/><Relationship Id="rId66" Type="http://schemas.openxmlformats.org/officeDocument/2006/relationships/hyperlink" Target="https://ru.wikipedia.org/wiki/%D0%A1%D1%82%D0%B0%D0%BB%D0%B8%D0%BD" TargetMode="External"/><Relationship Id="rId87" Type="http://schemas.openxmlformats.org/officeDocument/2006/relationships/footer" Target="footer5.xml"/><Relationship Id="rId110" Type="http://schemas.openxmlformats.org/officeDocument/2006/relationships/diagramData" Target="diagrams/data2.xml"/><Relationship Id="rId131" Type="http://schemas.openxmlformats.org/officeDocument/2006/relationships/oleObject" Target="embeddings/__________Microsoft_Excel2.xls"/><Relationship Id="rId152" Type="http://schemas.openxmlformats.org/officeDocument/2006/relationships/hyperlink" Target="http://www.rusnauka.com/8.%20/Philologia/19454.doc.htm87" TargetMode="External"/><Relationship Id="rId173" Type="http://schemas.openxmlformats.org/officeDocument/2006/relationships/hyperlink" Target="https://ru.wikipedia.org/wiki/2015_%D0%B3%D0%BE%D0%B4" TargetMode="External"/><Relationship Id="rId194" Type="http://schemas.openxmlformats.org/officeDocument/2006/relationships/hyperlink" Target="https://ru.wikipedia.org/wiki/1971_%D0%B3%D0%BE%D0%B4" TargetMode="External"/><Relationship Id="rId208" Type="http://schemas.openxmlformats.org/officeDocument/2006/relationships/image" Target="media/image12.png"/><Relationship Id="rId14" Type="http://schemas.openxmlformats.org/officeDocument/2006/relationships/hyperlink" Target="https://www.kaznpu.kz/ru/mailto:acadmob@kaznpu.kz" TargetMode="External"/><Relationship Id="rId30" Type="http://schemas.openxmlformats.org/officeDocument/2006/relationships/header" Target="header2.xml"/><Relationship Id="rId35" Type="http://schemas.openxmlformats.org/officeDocument/2006/relationships/hyperlink" Target="https://ru.wikipedia.org/wiki/1838_%D0%B3%D0%BE%D0%B4" TargetMode="External"/><Relationship Id="rId56" Type="http://schemas.openxmlformats.org/officeDocument/2006/relationships/hyperlink" Target="https://ru.wikipedia.org/wiki/%D0%9F%D1%83%D0%B1%D0%BB%D0%B8%D1%86%D0%B8%D1%81%D1%82" TargetMode="External"/><Relationship Id="rId77" Type="http://schemas.openxmlformats.org/officeDocument/2006/relationships/hyperlink" Target="https://ru.wikipedia.org/wiki/%D0%9E%D1%80%D0%B4%D0%B5%D0%BD_%C2%AB%D0%97%D0%B0_%D0%B7%D0%B0%D1%81%D0%BB%D1%83%D0%B3%D0%B8_%D0%BF%D0%B5%D1%80%D0%B5%D0%B4_%D0%A4%D0%B5%D0%B4%D0%B5%D1%80%D0%B0%D1%82%D0%B8%D0%B2%D0%BD%D0%BE%D0%B9_%D0%A0%D0%B5%D1%81%D0%BF%D1%83%D0%B1%D0%BB%D0%B8%D0%BA%D0%BE%D0%B9_%D0%93%D0%B5%D1%80%D0%BC%D0%B0%D0%BD%D0%B8%D1%8F%C2%BB" TargetMode="External"/><Relationship Id="rId100" Type="http://schemas.openxmlformats.org/officeDocument/2006/relationships/hyperlink" Target="https://ru.wikipedia.org/wiki/%D0%A8%D1%82%D1%80%D0%B0%D1%84%D0%BD%D1%8B%D0%B5_%D0%B2%D0%BE%D0%B8%D0%BD%D1%81%D0%BA%D0%B8%D0%B5_%D0%BF%D0%BE%D0%B4%D1%80%D0%B0%D0%B7%D0%B4%D0%B5%D0%BB%D0%B5%D0%BD%D0%B8%D1%8F" TargetMode="External"/><Relationship Id="rId105" Type="http://schemas.openxmlformats.org/officeDocument/2006/relationships/hyperlink" Target="https://ru.wikipedia.org/wiki/%D0%9C%D1%8B_%D0%B8%D0%B7_%D0%A1%D0%B5%D0%BC%D0%B8%D1%80%D0%B5%D1%87%D1%8C%D1%8F" TargetMode="External"/><Relationship Id="rId126" Type="http://schemas.openxmlformats.org/officeDocument/2006/relationships/image" Target="media/image4.png"/><Relationship Id="rId147" Type="http://schemas.openxmlformats.org/officeDocument/2006/relationships/hyperlink" Target="https://www.fb2mobile.ru/snezhnevskaya-m-a/literatura-79/" TargetMode="External"/><Relationship Id="rId168" Type="http://schemas.openxmlformats.org/officeDocument/2006/relationships/hyperlink" Target="https://ru.wikipedia.org/wiki/%D0%A1%D0%BE%D1%8E%D0%B7_%D0%BF%D0%B8%D1%81%D0%B0%D1%82%D0%B5%D0%BB%D0%B5%D0%B9_%D0%9A%D0%B0%D0%B7%D0%B0%D1%85%D1%81%D1%82%D0%B0%D0%BD%D0%B0" TargetMode="External"/><Relationship Id="rId8" Type="http://schemas.openxmlformats.org/officeDocument/2006/relationships/hyperlink" Target="https://www.akorda.kz/ru/obrashchenie-glavy-gosudarstva-kasym-zhomarta-tokaeva-k-narodu-kazahstana-354324" TargetMode="External"/><Relationship Id="rId51" Type="http://schemas.openxmlformats.org/officeDocument/2006/relationships/hyperlink" Target="https://ru.wikipedia.org/wiki/%D0%9B%D0%B8%D1%82%D0%B5%D1%80%D0%B0%D1%82%D1%83%D1%80%D0%BE%D0%B2%D0%B5%D0%B4" TargetMode="External"/><Relationship Id="rId72" Type="http://schemas.openxmlformats.org/officeDocument/2006/relationships/hyperlink" Target="https://ru.wikipedia.org/wiki/%D0%9D%D1%83%D1%80%D0%BF%D0%B5%D0%B8%D1%81%D0%BE%D0%B2,_%D0%90%D0%B1%D0%B4%D0%B8%D0%B6%D0%B0%D0%BC%D0%B8%D0%BB_%D0%9A%D0%B0%D1%80%D0%B8%D0%BC%D0%BE%D0%B2%D0%B8%D1%87" TargetMode="External"/><Relationship Id="rId93" Type="http://schemas.openxmlformats.org/officeDocument/2006/relationships/hyperlink" Target="https://ru.wikipedia.org/wiki/%D0%95%D0%BC%D1%88%D0%B0%D0%BD_(%D0%BF%D0%BE%D0%B2%D0%B5%D1%81%D1%82%D1%8C)" TargetMode="External"/><Relationship Id="rId98" Type="http://schemas.openxmlformats.org/officeDocument/2006/relationships/hyperlink" Target="https://ru.wikipedia.org/wiki/%D0%98%D0%B1%D1%80%D0%B0%D0%B9_%D0%90%D0%BB%D1%82%D1%8B%D0%BD%D1%81%D0%B0%D1%80%D0%B8%D0%BD" TargetMode="External"/><Relationship Id="rId121" Type="http://schemas.openxmlformats.org/officeDocument/2006/relationships/chart" Target="charts/chart6.xml"/><Relationship Id="rId142" Type="http://schemas.openxmlformats.org/officeDocument/2006/relationships/hyperlink" Target="https://t" TargetMode="External"/><Relationship Id="rId163" Type="http://schemas.openxmlformats.org/officeDocument/2006/relationships/hyperlink" Target="https://kk.wikipedia.org/wiki" TargetMode="External"/><Relationship Id="rId184" Type="http://schemas.openxmlformats.org/officeDocument/2006/relationships/hyperlink" Target="https://ru.wikipedia.org/wiki/%D0%9F%D0%BE%D0%B2%D0%BE%D0%BB%D0%B6%D1%81%D0%BA%D0%B8%D0%B5_%D0%BD%D0%B5%D0%BC%D1%86%D1%8B" TargetMode="External"/><Relationship Id="rId189" Type="http://schemas.openxmlformats.org/officeDocument/2006/relationships/hyperlink" Target="https://ru.wikipedia.org/wiki/%D0%A1%D0%B5%D0%BB%D0%BE_%D0%AB%D1%81%D0%BA%D0%B0%D0%BA%D0%B0_%D0%AB%D0%B1%D1%8B%D1%80%D0%B0%D0%B5%D0%B2%D0%B0" TargetMode="External"/><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8.emf"/><Relationship Id="rId25" Type="http://schemas.openxmlformats.org/officeDocument/2006/relationships/hyperlink" Target="https://ru.wikipedia.org/wiki/%D0%9F%D0%BE%D0%BB%D0%B5%D0%B2%D1%8B%D0%B5_%D0%B8%D1%81%D1%81%D0%BB%D0%B5%D0%B4%D0%BE%D0%B2%D0%B0%D0%BD%D0%B8%D1%8F" TargetMode="External"/><Relationship Id="rId46" Type="http://schemas.openxmlformats.org/officeDocument/2006/relationships/hyperlink" Target="https://ru.wikipedia.org/wiki/%D0%9A%D0%BD%D0%B8%D0%B3%D0%B0_%D0%BC%D0%BE%D0%B5%D0%B3%D0%BE_%D0%B4%D0%B5%D0%B4%D0%B0_%D0%9A%D0%BE%D1%80%D0%BA%D1%83%D1%82%D0%B0" TargetMode="External"/><Relationship Id="rId67" Type="http://schemas.openxmlformats.org/officeDocument/2006/relationships/hyperlink" Target="https://ru.wikipedia.org/wiki/%D0%9A%D0%B0%D0%B7%D0%B0%D1%85%D1%81%D1%82%D0%B0%D0%BD" TargetMode="External"/><Relationship Id="rId116" Type="http://schemas.openxmlformats.org/officeDocument/2006/relationships/chart" Target="charts/chart1.xml"/><Relationship Id="rId137" Type="http://schemas.openxmlformats.org/officeDocument/2006/relationships/chart" Target="charts/chart10.xml"/><Relationship Id="rId158" Type="http://schemas.openxmlformats.org/officeDocument/2006/relationships/hyperlink" Target="http://lib.kzl.nis.edu.kz/" TargetMode="External"/><Relationship Id="rId20" Type="http://schemas.openxmlformats.org/officeDocument/2006/relationships/hyperlink" Target="https://ru.wikipedia.org/wiki/%D0%90%D0%BD%D1%82%D1%80%D0%BE%D0%BF%D0%BE%D0%BB%D0%BE%D0%B3%D0%B8%D1%8F" TargetMode="External"/><Relationship Id="rId41" Type="http://schemas.openxmlformats.org/officeDocument/2006/relationships/hyperlink" Target="https://ru.wikipedia.org/wiki/%D0%90%D1%80%D0%B0%D0%B1%D0%B8%D1%81%D1%82%D0%B8%D0%BA%D0%B0" TargetMode="External"/><Relationship Id="rId62" Type="http://schemas.microsoft.com/office/2007/relationships/diagramDrawing" Target="diagrams/drawing1.xml"/><Relationship Id="rId83" Type="http://schemas.openxmlformats.org/officeDocument/2006/relationships/hyperlink" Target="https://ru.wikipedia.org/wiki/%D0%96%D1%83%D1%80%D0%BD%D0%B0%D0%BB%D0%B8%D1%81%D1%82" TargetMode="External"/><Relationship Id="rId88" Type="http://schemas.openxmlformats.org/officeDocument/2006/relationships/header" Target="header6.xml"/><Relationship Id="rId111" Type="http://schemas.openxmlformats.org/officeDocument/2006/relationships/diagramLayout" Target="diagrams/layout2.xml"/><Relationship Id="rId132" Type="http://schemas.openxmlformats.org/officeDocument/2006/relationships/oleObject" Target="embeddings/__________Microsoft_Excel3.xls"/><Relationship Id="rId153" Type="http://schemas.openxmlformats.org/officeDocument/2006/relationships/hyperlink" Target="https://uchebnikfree.com/istoriya-antropologiya/protsess-sotsializatsii-lichnost-28950.html" TargetMode="External"/><Relationship Id="rId174" Type="http://schemas.openxmlformats.org/officeDocument/2006/relationships/hyperlink" Target="https://ru.wikipedia.org/wiki/%D0%90%D0%BB%D0%BC%D0%B0-%D0%90%D1%82%D0%B0" TargetMode="External"/><Relationship Id="rId179" Type="http://schemas.openxmlformats.org/officeDocument/2006/relationships/hyperlink" Target="https://ru.wikipedia.org/wiki/%D0%9C%D0%B0%D0%B9%D0%BB%D0%B8%D0%BD,_%D0%91%D0%B5%D0%B8%D0%BC%D0%B1%D0%B5%D1%82_%D0%96%D0%B0%D1%80%D0%BC%D0%B0%D0%B3%D0%B0%D0%BC%D0%B1%D0%B5%D1%82%D0%BE%D0%B2%D0%B8%D1%87" TargetMode="External"/><Relationship Id="rId195" Type="http://schemas.openxmlformats.org/officeDocument/2006/relationships/hyperlink" Target="https://ru.wikipedia.org/wiki/1992_%D0%B3%D0%BE%D0%B4" TargetMode="External"/><Relationship Id="rId209" Type="http://schemas.openxmlformats.org/officeDocument/2006/relationships/image" Target="media/image13.jpeg"/><Relationship Id="rId190" Type="http://schemas.openxmlformats.org/officeDocument/2006/relationships/hyperlink" Target="https://ru.wikipedia.org/wiki/%D0%9A%D0%B0%D0%B7%D0%B0%D1%85%D1%81%D0%BA%D0%B8%D0%B9_%D0%BD%D0%B0%D1%86%D0%B8%D0%BE%D0%BD%D0%B0%D0%BB%D1%8C%D0%BD%D1%8B%D0%B9_%D0%BF%D0%B5%D0%B4%D0%B0%D0%B3%D0%BE%D0%B3%D0%B8%D1%87%D0%B5%D1%81%D0%BA%D0%B8%D0%B9_%D1%83%D0%BD%D0%B8%D0%B2%D0%B5%D1%80%D1%81%D0%B8%D1%82%D0%B5%D1%82_%D0%B8%D0%BC%D0%B5%D0%BD%D0%B8_%D0%90%D0%B1%D0%B0%D1%8F" TargetMode="External"/><Relationship Id="rId204" Type="http://schemas.openxmlformats.org/officeDocument/2006/relationships/hyperlink" Target="https://booksonline.com.ua/view.php?book" TargetMode="External"/><Relationship Id="rId15" Type="http://schemas.openxmlformats.org/officeDocument/2006/relationships/hyperlink" Target="https://ru.wikipedia.org/wiki/%D0%9A%D1%83%D0%BB%D1%8C%D1%82%D1%83%D1%80%D0%B0" TargetMode="External"/><Relationship Id="rId36" Type="http://schemas.openxmlformats.org/officeDocument/2006/relationships/hyperlink" Target="https://ru.wikipedia.org/wiki/1906_%D0%B3%D0%BE%D0%B4" TargetMode="External"/><Relationship Id="rId57" Type="http://schemas.openxmlformats.org/officeDocument/2006/relationships/hyperlink" Target="https://ru.wikipedia.org/wiki/%D0%96%D1%83%D1%80%D0%BD%D0%B0%D0%BB%D0%B8%D1%81%D1%82" TargetMode="External"/><Relationship Id="rId106" Type="http://schemas.openxmlformats.org/officeDocument/2006/relationships/hyperlink" Target="https://ru.wikipedia.org/wiki/%D0%9F%D1%80%D0%BE%D0%B7%D0%B0%D0%B8%D0%BA" TargetMode="External"/><Relationship Id="rId127" Type="http://schemas.openxmlformats.org/officeDocument/2006/relationships/image" Target="media/image5.png"/><Relationship Id="rId10" Type="http://schemas.openxmlformats.org/officeDocument/2006/relationships/hyperlink" Target="https://adilet.zan.kz/kaz/docs/P2100000726" TargetMode="External"/><Relationship Id="rId31" Type="http://schemas.openxmlformats.org/officeDocument/2006/relationships/footer" Target="footer1.xml"/><Relationship Id="rId52" Type="http://schemas.openxmlformats.org/officeDocument/2006/relationships/hyperlink" Target="https://ru.wikipedia.org/wiki/%D0%91%D1%80%D0%B0%D0%B3%D0%B8%D0%BD%D1%81%D0%BA%D0%B8%D0%B9,_%D0%98%D0%BE%D1%81%D0%B8%D1%84_%D0%A1%D0%B0%D0%BC%D1%83%D0%B8%D0%BB%D0%BE%D0%B2%D0%B8%D1%87" TargetMode="External"/><Relationship Id="rId73" Type="http://schemas.openxmlformats.org/officeDocument/2006/relationships/hyperlink" Target="https://ru.wikipedia.org/wiki/%D0%A0%D0%BE%D1%81%D1%81%D0%B8%D0%B9%D1%81%D0%BA%D0%B8%D0%B5_%D0%BD%D0%B5%D0%BC%D1%86%D1%8B" TargetMode="External"/><Relationship Id="rId78" Type="http://schemas.openxmlformats.org/officeDocument/2006/relationships/hyperlink" Target="https://ru.wikipedia.org/wiki/2010" TargetMode="External"/><Relationship Id="rId94" Type="http://schemas.openxmlformats.org/officeDocument/2006/relationships/hyperlink" Target="https://ru.wikipedia.org/wiki/%D0%9C%D0%B0%D0%B7%D0%B4%D0%B0%D0%BA_(%D1%80%D0%BE%D0%BC%D0%B0%D0%BD)" TargetMode="External"/><Relationship Id="rId99" Type="http://schemas.openxmlformats.org/officeDocument/2006/relationships/hyperlink" Target="https://ru.wikipedia.org/wiki/%D0%95%D0%BA%D0%B0%D1%82%D0%B5%D1%80%D0%B8%D0%BD%D0%B0_II" TargetMode="External"/><Relationship Id="rId101" Type="http://schemas.openxmlformats.org/officeDocument/2006/relationships/hyperlink" Target="https://ru.wikipedia.org/wiki/%D0%94%D0%B6%D0%B0%D0%BD%D0%B3%D0%B8%D0%BB%D1%8C%D0%B4%D0%B8%D0%BD,_%D0%90%D0%BB%D0%B8%D0%B1%D0%B8_%D0%A2%D0%BE%D0%B3%D0%B6%D0%B0%D0%BD%D0%BE%D0%B2%D0%B8%D1%87" TargetMode="External"/><Relationship Id="rId122" Type="http://schemas.openxmlformats.org/officeDocument/2006/relationships/chart" Target="charts/chart7.xml"/><Relationship Id="rId143" Type="http://schemas.openxmlformats.org/officeDocument/2006/relationships/hyperlink" Target="https://www.akorda.kz/ru/" TargetMode="External"/><Relationship Id="rId148" Type="http://schemas.openxmlformats.org/officeDocument/2006/relationships/hyperlink" Target="https://adebiportal.kz/ru/authors/view/341" TargetMode="External"/><Relationship Id="rId164" Type="http://schemas.openxmlformats.org/officeDocument/2006/relationships/hyperlink" Target="https://ru.wikipedia.org/wiki/%D0%9A%D0%B0%D0%B8%D1%80%D0%B1%D0%B5%D0%BA%D0%BE%D0%B2,_%D0%93%D0%B0%D1%84%D1%83" TargetMode="External"/><Relationship Id="rId169" Type="http://schemas.openxmlformats.org/officeDocument/2006/relationships/hyperlink" Target="https://ru.wikipedia.org/wiki/28_%D0%BE%D0%BA%D1%82%D1%8F%D0%B1%D1%80%D1%8F" TargetMode="External"/><Relationship Id="rId185" Type="http://schemas.openxmlformats.org/officeDocument/2006/relationships/hyperlink" Target="https://ru.wikipedia.org/wiki/1941_%D0%B3%D0%BE%D0%B4" TargetMode="External"/><Relationship Id="rId4" Type="http://schemas.openxmlformats.org/officeDocument/2006/relationships/settings" Target="settings.xml"/><Relationship Id="rId9" Type="http://schemas.openxmlformats.org/officeDocument/2006/relationships/hyperlink" Target="https://adilet.zan.kz/rus/docs/P2100000726" TargetMode="External"/><Relationship Id="rId180" Type="http://schemas.openxmlformats.org/officeDocument/2006/relationships/hyperlink" Target="https://ru.wikipedia.org/wiki/%D0%9C%D1%83%D1%81%D1%80%D0%B5%D0%BF%D0%BE%D0%B2,_%D0%93%D0%B0%D0%B1%D0%B8%D1%82_%D0%9C%D0%B0%D1%85%D0%BC%D1%83%D1%82%D0%BE%D0%B2%D0%B8%D1%87" TargetMode="External"/><Relationship Id="rId210" Type="http://schemas.openxmlformats.org/officeDocument/2006/relationships/image" Target="media/image14.jpeg"/><Relationship Id="rId215" Type="http://schemas.openxmlformats.org/officeDocument/2006/relationships/image" Target="media/image19.emf"/><Relationship Id="rId26" Type="http://schemas.openxmlformats.org/officeDocument/2006/relationships/hyperlink" Target="https://ru.wikipedia.org/wiki/%D0%A1%D0%BE%D1%86%D0%B8%D0%B0%D0%BB%D1%8C%D0%BD%D0%BE%D0%B5_%D0%BF%D0%BE%D0%B2%D0%B5%D0%B4%D0%B5%D0%BD%D0%B8%D0%B5" TargetMode="External"/><Relationship Id="rId47" Type="http://schemas.openxmlformats.org/officeDocument/2006/relationships/hyperlink" Target="https://ru.wikipedia.org/wiki/%D0%A2%D1%8E%D1%80%D0%BA%D0%B8" TargetMode="External"/><Relationship Id="rId68" Type="http://schemas.openxmlformats.org/officeDocument/2006/relationships/hyperlink" Target="https://ru.wikipedia.org/wiki/%D0%A1%D0%B5%D0%BB%D0%BE_%D0%AB%D1%81%D0%BA%D0%B0%D0%BA%D0%B0_%D0%AB%D0%B1%D1%8B%D1%80%D0%B0%D0%B5%D0%B2%D0%B0" TargetMode="External"/><Relationship Id="rId89" Type="http://schemas.openxmlformats.org/officeDocument/2006/relationships/footer" Target="footer6.xml"/><Relationship Id="rId112" Type="http://schemas.openxmlformats.org/officeDocument/2006/relationships/diagramQuickStyle" Target="diagrams/quickStyle2.xml"/><Relationship Id="rId133" Type="http://schemas.openxmlformats.org/officeDocument/2006/relationships/oleObject" Target="embeddings/__________Microsoft_Excel4.xls"/><Relationship Id="rId154" Type="http://schemas.openxmlformats.org/officeDocument/2006/relationships/hyperlink" Target="https://ru.wikipedia.org/wiki" TargetMode="External"/><Relationship Id="rId175" Type="http://schemas.openxmlformats.org/officeDocument/2006/relationships/hyperlink" Target="https://ru.wikipedia.org/wiki/%D0%91%D0%B5%D0%BB%D1%8C%D0%B3%D0%B5%D1%80,_%D0%93%D0%B5%D1%80%D0%BE%D0%BB%D1%8C%D0%B4_%D0%9A%D0%B0%D1%80%D0%BB%D0%BE%D0%B2%D0%B8%D1%87" TargetMode="External"/><Relationship Id="rId196" Type="http://schemas.openxmlformats.org/officeDocument/2006/relationships/hyperlink" Target="https://ru.wikipedia.org/wiki/%D0%9A%D0%B5%D0%BD%D1%81%D0%B0%D0%B9%D1%81%D0%BA%D0%BE%D0%B5_%D0%BA%D0%BB%D0%B0%D0%B4%D0%B1%D0%B8%D1%89%D0%B5" TargetMode="External"/><Relationship Id="rId200" Type="http://schemas.openxmlformats.org/officeDocument/2006/relationships/image" Target="media/image8.png"/><Relationship Id="rId16" Type="http://schemas.openxmlformats.org/officeDocument/2006/relationships/hyperlink" Target="https://ru.wikipedia.org/wiki/%D0%9A%D1%83%D0%BB%D1%8C%D1%82%D1%83%D1%80%D0%B0" TargetMode="External"/><Relationship Id="rId37" Type="http://schemas.openxmlformats.org/officeDocument/2006/relationships/hyperlink" Target="https://ru.wikipedia.org/wiki/%D0%A2%D1%8E%D1%80%D0%BA%D1%81%D0%BA%D0%B8%D0%B5_%D1%8F%D0%B7%D1%8B%D0%BA%D0%B8" TargetMode="External"/><Relationship Id="rId58" Type="http://schemas.openxmlformats.org/officeDocument/2006/relationships/diagramData" Target="diagrams/data1.xml"/><Relationship Id="rId79" Type="http://schemas.openxmlformats.org/officeDocument/2006/relationships/hyperlink" Target="https://ru.wikipedia.org/wiki/%D0%AE%D0%B6%D0%BD%D0%BE%D1%83%D0%BA%D1%80%D0%B0%D0%B8%D0%BD%D1%81%D0%BA%D0%B8%D0%B9_%D0%BD%D0%B0%D1%86%D0%B8%D0%BE%D0%BD%D0%B0%D0%BB%D1%8C%D0%BD%D1%8B%D0%B9_%D0%BF%D0%B5%D0%B4%D0%B0%D0%B3%D0%BE%D0%B3%D0%B8%D1%87%D0%B5%D1%81%D0%BA%D0%B8%D0%B9_%D1%83%D0%BD%D0%B8%D0%B2%D0%B5%D1%80%D1%81%D0%B8%D1%82%D0%B5%D1%82_%D0%B8%D0%BC%D0%B5%D0%BD%D0%B8_%D0%9A._%D0%94._%D0%A3%D1%88%D0%B8%D0%BD%D1%81%D0%BA%D0%BE%D0%B3%D0%BE" TargetMode="External"/><Relationship Id="rId102" Type="http://schemas.openxmlformats.org/officeDocument/2006/relationships/hyperlink" Target="https://ru.wikipedia.org/wiki/%D0%9F%D1%80%D0%BE%D0%B7%D0%B0%D0%B8%D0%BA" TargetMode="External"/><Relationship Id="rId123" Type="http://schemas.openxmlformats.org/officeDocument/2006/relationships/image" Target="media/image1.png"/><Relationship Id="rId144" Type="http://schemas.openxmlformats.org/officeDocument/2006/relationships/hyperlink" Target="https://adilet.zan.kz/rus/docs/U100000922_" TargetMode="External"/><Relationship Id="rId90" Type="http://schemas.openxmlformats.org/officeDocument/2006/relationships/hyperlink" Target="https://ru.wikipedia.org/wiki/%D0%9F%D1%80%D0%BE%D0%B7%D0%B0%D0%B8%D0%BA" TargetMode="External"/><Relationship Id="rId165" Type="http://schemas.openxmlformats.org/officeDocument/2006/relationships/hyperlink" Target="https://ru.wikipedia.org/wiki/%D0%9B%D0%B8%D1%82%D0%B5%D1%80%D0%B0%D1%82%D1%83%D1%80%D0%BD%D1%8B%D0%B9_%D0%B8%D0%BD%D1%81%D1%82%D0%B8%D1%82%D1%83%D1%82_%D0%B8%D0%BC%D0%B5%D0%BD%D0%B8_%D0%90._%D0%9C._%D0%93%D0%BE%D1%80%D1%8C%D0%BA%D0%BE%D0%B3%D0%BE" TargetMode="External"/><Relationship Id="rId186" Type="http://schemas.openxmlformats.org/officeDocument/2006/relationships/hyperlink" Target="https://ru.wikipedia.org/wiki/%D0%A1%D1%82%D0%B0%D0%BB%D0%B8%D0%BD" TargetMode="External"/><Relationship Id="rId211" Type="http://schemas.openxmlformats.org/officeDocument/2006/relationships/image" Target="media/image15.jpeg"/><Relationship Id="rId27" Type="http://schemas.openxmlformats.org/officeDocument/2006/relationships/hyperlink" Target="https://ru.wikipedia.org/wiki/%D0%94%D0%B6%D0%BE%D1%80%D0%B4%D0%B6_%D0%9F%D0%B8%D1%82%D0%B5%D1%80_%D0%9C%D1%91%D1%80%D0%B4%D0%BE%D0%BA" TargetMode="External"/><Relationship Id="rId48" Type="http://schemas.openxmlformats.org/officeDocument/2006/relationships/hyperlink" Target="https://ru.wikipedia.org/wiki/%D0%A1%D0%BE%D1%80%D0%BE%D0%BA_%D0%B1%D0%BE%D0%B3%D0%B0%D1%82%D1%8B%D1%80%D0%B5%D0%B9" TargetMode="External"/><Relationship Id="rId69" Type="http://schemas.openxmlformats.org/officeDocument/2006/relationships/hyperlink" Target="https://ru.wikipedia.org/wiki/%D0%9A%D0%B0%D0%B7%D0%B0%D1%85%D1%81%D0%BA%D0%B8%D0%B9_%D0%BD%D0%B0%D1%86%D0%B8%D0%BE%D0%BD%D0%B0%D0%BB%D1%8C%D0%BD%D1%8B%D0%B9_%D0%BF%D0%B5%D0%B4%D0%B0%D0%B3%D0%BE%D0%B3%D0%B8%D1%87%D0%B5%D1%81%D0%BA%D0%B8%D0%B9_%D1%83%D0%BD%D0%B8%D0%B2%D0%B5%D1%80%D1%81%D0%B8%D1%82%D0%B5%D1%82_%D0%B8%D0%BC%D0%B5%D0%BD%D0%B8_%D0%90%D0%B1%D0%B0%D1%8F" TargetMode="External"/><Relationship Id="rId113" Type="http://schemas.openxmlformats.org/officeDocument/2006/relationships/diagramColors" Target="diagrams/colors2.xml"/><Relationship Id="rId134" Type="http://schemas.openxmlformats.org/officeDocument/2006/relationships/oleObject" Target="embeddings/__________Microsoft_Excel5.xls"/><Relationship Id="rId80" Type="http://schemas.openxmlformats.org/officeDocument/2006/relationships/hyperlink" Target="https://ru.wikipedia.org/wiki/%D0%9A%D0%B0%D0%B7%D0%B0%D1%85%D1%81%D0%BA%D0%B8%D0%B9_%D0%BD%D0%B0%D1%86%D0%B8%D0%BE%D0%BD%D0%B0%D0%BB%D1%8C%D0%BD%D1%8B%D0%B9_%D1%83%D0%BD%D0%B8%D0%B2%D0%B5%D1%80%D1%81%D0%B8%D1%82%D0%B5%D1%82" TargetMode="External"/><Relationship Id="rId155" Type="http://schemas.openxmlformats.org/officeDocument/2006/relationships/hyperlink" Target="http://www.vedomostivuz.ru/cgi-bin/get_document.cgi/vedomosti_01-10-2006" TargetMode="External"/><Relationship Id="rId176" Type="http://schemas.openxmlformats.org/officeDocument/2006/relationships/hyperlink" Target="https://ru.wikipedia.org/wiki/%D0%9A%D0%B0%D0%B7%D0%B0%D1%85%D1%81%D1%82%D0%B0%D0%BD" TargetMode="External"/><Relationship Id="rId197" Type="http://schemas.openxmlformats.org/officeDocument/2006/relationships/hyperlink" Target="https://ru.wikipedia.org/wiki/%D0%90%D0%BB%D0%BC%D0%B0%D1%82%D1%8B" TargetMode="External"/><Relationship Id="rId201" Type="http://schemas.openxmlformats.org/officeDocument/2006/relationships/image" Target="media/image9.png"/><Relationship Id="rId17" Type="http://schemas.openxmlformats.org/officeDocument/2006/relationships/hyperlink" Target="https://ru.wikipedia.org/wiki/%D0%A1%D0%B8%D0%BC%D0%B2%D0%BE%D0%BB%D0%B8%D1%87%D0%B5%D1%81%D0%BA%D0%B8%D0%B9_%D0%B8%D0%BD%D1%82%D0%B5%D1%80%D0%B0%D0%BA%D1%86%D0%B8%D0%BE%D0%BD%D0%B8%D0%B7%D0%BC" TargetMode="External"/><Relationship Id="rId38" Type="http://schemas.openxmlformats.org/officeDocument/2006/relationships/hyperlink" Target="https://ru.wikipedia.org/wiki/%D0%90%D0%BA%D0%B1%D0%B0%D0%BB%D0%B0-%D0%91%D0%BE%D0%B7%D0%B4%D0%B0%D0%BA" TargetMode="External"/><Relationship Id="rId59" Type="http://schemas.openxmlformats.org/officeDocument/2006/relationships/diagramLayout" Target="diagrams/layout1.xml"/><Relationship Id="rId103" Type="http://schemas.openxmlformats.org/officeDocument/2006/relationships/hyperlink" Target="https://ru.wikipedia.org/wiki/%D0%94%D1%80%D0%B0%D0%BC%D0%B0%D1%82%D1%83%D1%80%D0%B3%D0%B8%D1%8F" TargetMode="External"/><Relationship Id="rId124" Type="http://schemas.openxmlformats.org/officeDocument/2006/relationships/image" Target="media/image2.png"/><Relationship Id="rId70" Type="http://schemas.openxmlformats.org/officeDocument/2006/relationships/hyperlink" Target="https://ru.wikipedia.org/wiki/%D0%9C%D0%B0%D0%B9%D0%BB%D0%B8%D0%BD,_%D0%91%D0%B5%D0%B8%D0%BC%D0%B1%D0%B5%D1%82_%D0%96%D0%B0%D1%80%D0%BC%D0%B0%D0%B3%D0%B0%D0%BC%D0%B1%D0%B5%D1%82%D0%BE%D0%B2%D0%B8%D1%87" TargetMode="External"/><Relationship Id="rId91" Type="http://schemas.openxmlformats.org/officeDocument/2006/relationships/hyperlink" Target="https://ru.wikipedia.org/wiki/%D0%94%D1%80%D0%B0%D0%BC%D0%B0%D1%82%D1%83%D1%80%D0%B3%D0%B8%D1%8F" TargetMode="External"/><Relationship Id="rId145" Type="http://schemas.openxmlformats.org/officeDocument/2006/relationships/hyperlink" Target="https://books.google.ru/books?id=wc9WAgAACAAJ&amp;dq=isbn:5868250052&amp;hl=ru&amp;sa=X&amp;ei=aAzYU4imF8v8ygPU3IDgBA&amp;redir_esc=y" TargetMode="External"/><Relationship Id="rId166" Type="http://schemas.openxmlformats.org/officeDocument/2006/relationships/hyperlink" Target="https://ru.wikipedia.org/wiki/%D0%92%D1%8B%D1%81%D1%88%D0%B8%D0%B5_%D0%BA%D1%83%D1%80%D1%81%D1%8B_%D1%81%D1%86%D0%B5%D0%BD%D0%B0%D1%80%D0%B8%D1%81%D1%82%D0%BE%D0%B2_%D0%B8_%D1%80%D0%B5%D0%B6%D0%B8%D1%81%D1%81%D1%91%D1%80%D0%BE%D0%B2" TargetMode="External"/><Relationship Id="rId187" Type="http://schemas.openxmlformats.org/officeDocument/2006/relationships/hyperlink" Target="https://ru.wikipedia.org/wiki/%D0%94%D0%B5%D0%BF%D0%BE%D1%80%D1%82%D0%B0%D1%86%D0%B8%D1%8F_%D0%BD%D0%B5%D0%BC%D1%86%D0%B5%D0%B2_%D0%B2_%D0%A1%D0%A1%D0%A1%D0%A0" TargetMode="External"/><Relationship Id="rId1" Type="http://schemas.openxmlformats.org/officeDocument/2006/relationships/customXml" Target="../customXml/item1.xml"/><Relationship Id="rId212" Type="http://schemas.openxmlformats.org/officeDocument/2006/relationships/image" Target="media/image16.emf"/><Relationship Id="rId28" Type="http://schemas.openxmlformats.org/officeDocument/2006/relationships/hyperlink" Target="https://ru.wikipedia.org/wiki/%D0%90%D1%80%D0%B5%D0%B0%D0%BB%D1%8C%D0%BD%D0%B0%D1%8F_%D0%BA%D0%B0%D1%80%D1%82%D0%BE%D1%82%D0%B5%D0%BA%D0%B0_%D1%87%D0%B5%D0%BB%D0%BE%D0%B2%D0%B5%D1%87%D0%B5%D1%81%D0%BA%D0%B8%D1%85_%D0%BE%D1%82%D0%BD%D0%BE%D1%88%D0%B5%D0%BD%D0%B8%D0%B9" TargetMode="External"/><Relationship Id="rId49" Type="http://schemas.openxmlformats.org/officeDocument/2006/relationships/hyperlink" Target="https://ru.wikipedia.org/wiki/%D0%9D%D0%BE%D0%B3%D0%B0%D0%B9%D1%81%D0%BA%D0%B0%D1%8F_%D0%9E%D1%80%D0%B4%D0%B0" TargetMode="External"/><Relationship Id="rId114" Type="http://schemas.microsoft.com/office/2007/relationships/diagramDrawing" Target="diagrams/drawing2.xml"/><Relationship Id="rId60" Type="http://schemas.openxmlformats.org/officeDocument/2006/relationships/diagramQuickStyle" Target="diagrams/quickStyle1.xml"/><Relationship Id="rId81" Type="http://schemas.openxmlformats.org/officeDocument/2006/relationships/hyperlink" Target="https://ru.wikipedia.org/wiki/%D0%9F%D0%BE%D1%8D%D1%82" TargetMode="External"/><Relationship Id="rId135" Type="http://schemas.openxmlformats.org/officeDocument/2006/relationships/chart" Target="charts/chart8.xml"/><Relationship Id="rId156" Type="http://schemas.openxmlformats.org/officeDocument/2006/relationships/hyperlink" Target="http://www.umo.msu.ru/docs/19.pdf" TargetMode="External"/><Relationship Id="rId177" Type="http://schemas.openxmlformats.org/officeDocument/2006/relationships/hyperlink" Target="https://ru.wikipedia.org/wiki/%D0%9F%D1%83%D0%B1%D0%BB%D0%B8%D1%86%D0%B8%D1%81%D1%82" TargetMode="External"/><Relationship Id="rId198" Type="http://schemas.openxmlformats.org/officeDocument/2006/relationships/hyperlink" Target="https://ru.wikipedia.org/wiki/%D0%90%D0%BB%D0%BC%D0%B0-%D0%90%D1%82%D0%B0" TargetMode="External"/><Relationship Id="rId202" Type="http://schemas.openxmlformats.org/officeDocument/2006/relationships/image" Target="media/image10.png"/><Relationship Id="rId18" Type="http://schemas.openxmlformats.org/officeDocument/2006/relationships/hyperlink" Target="https://ru.wikipedia.org/wiki/%D0%A2%D0%B0%D0%B9%D0%BB%D0%BE%D1%80,_%D0%AD%D0%B4%D1%83%D0%B0%D1%80%D0%B4_%D0%91%D0%B5%D1%80%D0%BD%D0%B5%D1%82%D1%82" TargetMode="External"/><Relationship Id="rId39" Type="http://schemas.openxmlformats.org/officeDocument/2006/relationships/hyperlink" Target="https://ru.wikipedia.org/wiki/%D0%92%D0%BE%D1%81%D1%82%D0%BE%D0%BA%D0%BE%D0%B2%D0%B5%D0%B4%D0%B5%D0%BD%D0%B8%D0%B5" TargetMode="External"/><Relationship Id="rId50" Type="http://schemas.openxmlformats.org/officeDocument/2006/relationships/hyperlink" Target="https://ru.wikipedia.org/wiki/%D0%92%D0%BE%D1%81%D1%82%D0%BE%D0%BA%D0%BE%D0%B2%D0%B5%D0%B4" TargetMode="External"/><Relationship Id="rId104" Type="http://schemas.openxmlformats.org/officeDocument/2006/relationships/hyperlink" Target="https://ru.wikipedia.org/w/index.php?title=%D0%92_%D0%B3%D0%BE%D1%80%D0%BE%D0%B4%D0%B5_%D0%92%D0%B5%D1%80%D0%BD%D0%BE%D0%BC&amp;action=edit&amp;redlink=1" TargetMode="External"/><Relationship Id="rId125" Type="http://schemas.openxmlformats.org/officeDocument/2006/relationships/image" Target="media/image3.png"/><Relationship Id="rId146" Type="http://schemas.openxmlformats.org/officeDocument/2006/relationships/hyperlink" Target="https://gigabaza.ru/doc/44865.html" TargetMode="External"/><Relationship Id="rId167" Type="http://schemas.openxmlformats.org/officeDocument/2006/relationships/hyperlink" Target="https://ru.wikipedia.org/wiki/%D0%A1%D0%BE%D1%8E%D0%B7_%D0%BF%D0%B8%D1%81%D0%B0%D1%82%D0%B5%D0%BB%D0%B5%D0%B9_%D0%A1%D0%A1%D0%A1%D0%A0" TargetMode="External"/><Relationship Id="rId188" Type="http://schemas.openxmlformats.org/officeDocument/2006/relationships/hyperlink" Target="https://ru.wikipedia.org/wiki/%D0%9A%D0%B0%D0%B7%D0%B0%D1%85%D1%81%D1%82%D0%B0%D0%BD" TargetMode="External"/><Relationship Id="rId71" Type="http://schemas.openxmlformats.org/officeDocument/2006/relationships/hyperlink" Target="https://ru.wikipedia.org/wiki/%D0%9C%D1%83%D1%81%D1%80%D0%B5%D0%BF%D0%BE%D0%B2,_%D0%93%D0%B0%D0%B1%D0%B8%D1%82_%D0%9C%D0%B0%D1%85%D0%BC%D1%83%D1%82%D0%BE%D0%B2%D0%B8%D1%87" TargetMode="External"/><Relationship Id="rId92" Type="http://schemas.openxmlformats.org/officeDocument/2006/relationships/hyperlink" Target="https://ru.wikipedia.org/wiki/%D0%9F%D1%80%D0%BE%D0%B7%D0%B0%D0%B8%D0%BA" TargetMode="External"/><Relationship Id="rId213" Type="http://schemas.openxmlformats.org/officeDocument/2006/relationships/image" Target="media/image17.emf"/><Relationship Id="rId2" Type="http://schemas.openxmlformats.org/officeDocument/2006/relationships/numbering" Target="numbering.xml"/><Relationship Id="rId29" Type="http://schemas.openxmlformats.org/officeDocument/2006/relationships/header" Target="header1.xml"/><Relationship Id="rId40" Type="http://schemas.openxmlformats.org/officeDocument/2006/relationships/hyperlink" Target="https://ru.wikipedia.org/wiki/%D0%A2%D1%8E%D1%80%D0%BA%D0%BE%D0%BB%D0%BE%D0%B3%D0%B8%D1%8F" TargetMode="External"/><Relationship Id="rId115" Type="http://schemas.openxmlformats.org/officeDocument/2006/relationships/hyperlink" Target="https://ru.wikipedia.org/wiki/%D0%90%D0%BD%D0%B3%D0%BB%D0%B8%D0%B9%D1%81%D0%BA%D0%B8%D0%B9_%D1%8F%D0%B7%D1%8B%D0%BA" TargetMode="External"/><Relationship Id="rId136" Type="http://schemas.openxmlformats.org/officeDocument/2006/relationships/chart" Target="charts/chart9.xml"/><Relationship Id="rId157" Type="http://schemas.openxmlformats.org/officeDocument/2006/relationships/hyperlink" Target="https://bstudy.net/%20723505/politika/%20podhody_probleme_globalizatsii" TargetMode="External"/><Relationship Id="rId178" Type="http://schemas.openxmlformats.org/officeDocument/2006/relationships/hyperlink" Target="https://ru.wikipedia.org/wiki/%D0%9B%D0%B8%D1%82%D0%B5%D1%80%D0%B0%D1%82%D1%83%D1%80%D0%BE%D0%B2%D0%B5%D0%B4" TargetMode="External"/><Relationship Id="rId61" Type="http://schemas.openxmlformats.org/officeDocument/2006/relationships/diagramColors" Target="diagrams/colors1.xml"/><Relationship Id="rId82" Type="http://schemas.openxmlformats.org/officeDocument/2006/relationships/hyperlink" Target="https://ru.wikipedia.org/wiki/%D0%9F%D1%83%D0%B1%D0%BB%D0%B8%D1%86%D0%B8%D1%81%D1%82" TargetMode="External"/><Relationship Id="rId199" Type="http://schemas.openxmlformats.org/officeDocument/2006/relationships/image" Target="media/image7.png"/><Relationship Id="rId203" Type="http://schemas.openxmlformats.org/officeDocument/2006/relationships/image" Target="media/image11.png"/><Relationship Id="rId19" Type="http://schemas.openxmlformats.org/officeDocument/2006/relationships/hyperlink" Target="https://ru.wikipedia.org/wiki/%D0%92%D1%83%D0%BD%D0%B4%D1%82,_%D0%92%D0%B8%D0%BB%D1%8C%D0%B3%D0%B5%D0%BB%D1%8C%D0%BC"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43;&#1072;&#1079;&#1080;&#1079;&#1072;\Desktop\&#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300">
                <a:solidFill>
                  <a:sysClr val="windowText" lastClr="000000"/>
                </a:solidFill>
                <a:latin typeface="Times New Roman" panose="02020603050405020304" pitchFamily="18" charset="0"/>
                <a:cs typeface="Times New Roman" panose="02020603050405020304" pitchFamily="18" charset="0"/>
              </a:rPr>
              <a:t>Уровнь кросс-культурной компетентности у учителей-предметников дисциплины «Русский язык и литература»</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Лист1!$B$2:$B$10</c:f>
              <c:numCache>
                <c:formatCode>General</c:formatCode>
                <c:ptCount val="9"/>
                <c:pt idx="0" formatCode="0%">
                  <c:v>0</c:v>
                </c:pt>
                <c:pt idx="1">
                  <c:v>7</c:v>
                </c:pt>
                <c:pt idx="2">
                  <c:v>10</c:v>
                </c:pt>
                <c:pt idx="3">
                  <c:v>5</c:v>
                </c:pt>
                <c:pt idx="4">
                  <c:v>0</c:v>
                </c:pt>
                <c:pt idx="5">
                  <c:v>0</c:v>
                </c:pt>
                <c:pt idx="6">
                  <c:v>0</c:v>
                </c:pt>
                <c:pt idx="7">
                  <c:v>5</c:v>
                </c:pt>
              </c:numCache>
            </c:numRef>
          </c:val>
          <c:extLst>
            <c:ext xmlns:c16="http://schemas.microsoft.com/office/drawing/2014/chart" uri="{C3380CC4-5D6E-409C-BE32-E72D297353CC}">
              <c16:uniqueId val="{00000000-4DA7-42CE-BEC4-C0C64880AFEF}"/>
            </c:ext>
          </c:extLst>
        </c:ser>
        <c:ser>
          <c:idx val="1"/>
          <c:order val="1"/>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Лист1!$C$2:$C$10</c:f>
              <c:numCache>
                <c:formatCode>General</c:formatCode>
                <c:ptCount val="9"/>
                <c:pt idx="0">
                  <c:v>5</c:v>
                </c:pt>
                <c:pt idx="1">
                  <c:v>10</c:v>
                </c:pt>
                <c:pt idx="2">
                  <c:v>7</c:v>
                </c:pt>
                <c:pt idx="3">
                  <c:v>10</c:v>
                </c:pt>
                <c:pt idx="4">
                  <c:v>5</c:v>
                </c:pt>
                <c:pt idx="5">
                  <c:v>7</c:v>
                </c:pt>
                <c:pt idx="6">
                  <c:v>8</c:v>
                </c:pt>
                <c:pt idx="7">
                  <c:v>6</c:v>
                </c:pt>
              </c:numCache>
            </c:numRef>
          </c:val>
          <c:extLst>
            <c:ext xmlns:c16="http://schemas.microsoft.com/office/drawing/2014/chart" uri="{C3380CC4-5D6E-409C-BE32-E72D297353CC}">
              <c16:uniqueId val="{00000001-4DA7-42CE-BEC4-C0C64880AFEF}"/>
            </c:ext>
          </c:extLst>
        </c:ser>
        <c:ser>
          <c:idx val="2"/>
          <c:order val="2"/>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Лист1!$D$2:$D$10</c:f>
              <c:numCache>
                <c:formatCode>General</c:formatCode>
                <c:ptCount val="9"/>
                <c:pt idx="0">
                  <c:v>15</c:v>
                </c:pt>
                <c:pt idx="1">
                  <c:v>3</c:v>
                </c:pt>
                <c:pt idx="2">
                  <c:v>3</c:v>
                </c:pt>
                <c:pt idx="3">
                  <c:v>5</c:v>
                </c:pt>
                <c:pt idx="4">
                  <c:v>15</c:v>
                </c:pt>
                <c:pt idx="5">
                  <c:v>13</c:v>
                </c:pt>
                <c:pt idx="6">
                  <c:v>12</c:v>
                </c:pt>
                <c:pt idx="7">
                  <c:v>9</c:v>
                </c:pt>
              </c:numCache>
            </c:numRef>
          </c:val>
          <c:extLst>
            <c:ext xmlns:c16="http://schemas.microsoft.com/office/drawing/2014/chart" uri="{C3380CC4-5D6E-409C-BE32-E72D297353CC}">
              <c16:uniqueId val="{00000002-4DA7-42CE-BEC4-C0C64880AFEF}"/>
            </c:ext>
          </c:extLst>
        </c:ser>
        <c:ser>
          <c:idx val="3"/>
          <c:order val="3"/>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val>
            <c:numRef>
              <c:f>Лист1!$E$2:$E$10</c:f>
              <c:numCache>
                <c:formatCode>General</c:formatCode>
                <c:ptCount val="9"/>
              </c:numCache>
            </c:numRef>
          </c:val>
          <c:extLst>
            <c:ext xmlns:c16="http://schemas.microsoft.com/office/drawing/2014/chart" uri="{C3380CC4-5D6E-409C-BE32-E72D297353CC}">
              <c16:uniqueId val="{00000003-4DA7-42CE-BEC4-C0C64880AFEF}"/>
            </c:ext>
          </c:extLst>
        </c:ser>
        <c:dLbls>
          <c:showLegendKey val="0"/>
          <c:showVal val="0"/>
          <c:showCatName val="0"/>
          <c:showSerName val="0"/>
          <c:showPercent val="0"/>
          <c:showBubbleSize val="0"/>
        </c:dLbls>
        <c:gapWidth val="115"/>
        <c:overlap val="-20"/>
        <c:axId val="371713584"/>
        <c:axId val="379924480"/>
      </c:barChart>
      <c:catAx>
        <c:axId val="371713584"/>
        <c:scaling>
          <c:orientation val="minMax"/>
        </c:scaling>
        <c:delete val="0"/>
        <c:axPos val="l"/>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79924480"/>
        <c:crosses val="autoZero"/>
        <c:auto val="1"/>
        <c:lblAlgn val="ctr"/>
        <c:lblOffset val="100"/>
        <c:noMultiLvlLbl val="0"/>
      </c:catAx>
      <c:valAx>
        <c:axId val="379924480"/>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717135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46511627906982E-2"/>
          <c:y val="9.5652173913043481E-2"/>
          <c:w val="0.89302325581395348"/>
          <c:h val="0.71471485772307664"/>
        </c:manualLayout>
      </c:layout>
      <c:barChart>
        <c:barDir val="col"/>
        <c:grouping val="clustered"/>
        <c:varyColors val="0"/>
        <c:ser>
          <c:idx val="0"/>
          <c:order val="0"/>
          <c:tx>
            <c:strRef>
              <c:f>Лист1!$B$1</c:f>
              <c:strCache>
                <c:ptCount val="1"/>
                <c:pt idx="0">
                  <c:v>на начало эксперимента</c:v>
                </c:pt>
              </c:strCache>
            </c:strRef>
          </c:tx>
          <c:spPr>
            <a:solidFill>
              <a:srgbClr val="9999FF"/>
            </a:solidFill>
            <a:ln w="9339">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Лист1!$B$2:$B$4</c:f>
              <c:numCache>
                <c:formatCode>General</c:formatCode>
                <c:ptCount val="3"/>
                <c:pt idx="0">
                  <c:v>6.1</c:v>
                </c:pt>
                <c:pt idx="1">
                  <c:v>25</c:v>
                </c:pt>
                <c:pt idx="2">
                  <c:v>68.900000000000006</c:v>
                </c:pt>
              </c:numCache>
            </c:numRef>
          </c:val>
          <c:extLst>
            <c:ext xmlns:c16="http://schemas.microsoft.com/office/drawing/2014/chart" uri="{C3380CC4-5D6E-409C-BE32-E72D297353CC}">
              <c16:uniqueId val="{00000000-6EEC-4D8D-8DCD-CD4F1132A7A9}"/>
            </c:ext>
          </c:extLst>
        </c:ser>
        <c:ser>
          <c:idx val="1"/>
          <c:order val="1"/>
          <c:tx>
            <c:strRef>
              <c:f>Лист1!$C$1</c:f>
              <c:strCache>
                <c:ptCount val="1"/>
                <c:pt idx="0">
                  <c:v>на конец эксперимента</c:v>
                </c:pt>
              </c:strCache>
            </c:strRef>
          </c:tx>
          <c:spPr>
            <a:solidFill>
              <a:srgbClr val="993366"/>
            </a:solidFill>
            <a:ln w="9339">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Лист1!$C$2:$C$4</c:f>
              <c:numCache>
                <c:formatCode>General</c:formatCode>
                <c:ptCount val="3"/>
                <c:pt idx="0">
                  <c:v>8.6999999999999993</c:v>
                </c:pt>
                <c:pt idx="1">
                  <c:v>54.9</c:v>
                </c:pt>
                <c:pt idx="2">
                  <c:v>36.4</c:v>
                </c:pt>
              </c:numCache>
            </c:numRef>
          </c:val>
          <c:extLst>
            <c:ext xmlns:c16="http://schemas.microsoft.com/office/drawing/2014/chart" uri="{C3380CC4-5D6E-409C-BE32-E72D297353CC}">
              <c16:uniqueId val="{00000001-6EEC-4D8D-8DCD-CD4F1132A7A9}"/>
            </c:ext>
          </c:extLst>
        </c:ser>
        <c:dLbls>
          <c:showLegendKey val="0"/>
          <c:showVal val="0"/>
          <c:showCatName val="0"/>
          <c:showSerName val="0"/>
          <c:showPercent val="0"/>
          <c:showBubbleSize val="0"/>
        </c:dLbls>
        <c:gapWidth val="150"/>
        <c:axId val="434148984"/>
        <c:axId val="434149376"/>
      </c:barChart>
      <c:catAx>
        <c:axId val="434148984"/>
        <c:scaling>
          <c:orientation val="minMax"/>
        </c:scaling>
        <c:delete val="1"/>
        <c:axPos val="b"/>
        <c:numFmt formatCode="General" sourceLinked="1"/>
        <c:majorTickMark val="out"/>
        <c:minorTickMark val="none"/>
        <c:tickLblPos val="nextTo"/>
        <c:crossAx val="434149376"/>
        <c:crosses val="autoZero"/>
        <c:auto val="1"/>
        <c:lblAlgn val="ctr"/>
        <c:lblOffset val="100"/>
        <c:tickLblSkip val="1"/>
        <c:tickMarkSkip val="1"/>
        <c:noMultiLvlLbl val="0"/>
      </c:catAx>
      <c:valAx>
        <c:axId val="434149376"/>
        <c:scaling>
          <c:orientation val="minMax"/>
        </c:scaling>
        <c:delete val="1"/>
        <c:axPos val="l"/>
        <c:majorGridlines>
          <c:spPr>
            <a:ln w="2335">
              <a:solidFill>
                <a:srgbClr val="000000"/>
              </a:solidFill>
              <a:prstDash val="solid"/>
            </a:ln>
          </c:spPr>
        </c:majorGridlines>
        <c:numFmt formatCode="General" sourceLinked="1"/>
        <c:majorTickMark val="out"/>
        <c:minorTickMark val="none"/>
        <c:tickLblPos val="nextTo"/>
        <c:crossAx val="434148984"/>
        <c:crosses val="autoZero"/>
        <c:crossBetween val="between"/>
      </c:valAx>
      <c:spPr>
        <a:solidFill>
          <a:srgbClr val="C0C0C0"/>
        </a:solidFill>
        <a:ln w="9339">
          <a:solidFill>
            <a:srgbClr val="808080"/>
          </a:solidFill>
          <a:prstDash val="solid"/>
        </a:ln>
      </c:spPr>
    </c:plotArea>
    <c:legend>
      <c:legendPos val="b"/>
      <c:legendEntry>
        <c:idx val="0"/>
        <c:txPr>
          <a:bodyPr/>
          <a:lstStyle/>
          <a:p>
            <a:pPr>
              <a:defRPr sz="900" b="0" i="0" u="none" strike="noStrike" baseline="0">
                <a:solidFill>
                  <a:srgbClr val="000000"/>
                </a:solidFill>
                <a:latin typeface="Arial Cyr"/>
                <a:ea typeface="Arial Cyr"/>
                <a:cs typeface="Arial Cyr"/>
              </a:defRPr>
            </a:pPr>
            <a:endParaRPr lang="ru-RU"/>
          </a:p>
        </c:txPr>
      </c:legendEntry>
      <c:legendEntry>
        <c:idx val="1"/>
        <c:txPr>
          <a:bodyPr/>
          <a:lstStyle/>
          <a:p>
            <a:pPr>
              <a:defRPr sz="900" b="0" i="0" u="none" strike="noStrike" baseline="0">
                <a:solidFill>
                  <a:srgbClr val="000000"/>
                </a:solidFill>
                <a:latin typeface="Arial Cyr"/>
                <a:ea typeface="Arial Cyr"/>
                <a:cs typeface="Arial Cyr"/>
              </a:defRPr>
            </a:pPr>
            <a:endParaRPr lang="ru-RU"/>
          </a:p>
        </c:txPr>
      </c:legendEntry>
      <c:layout>
        <c:manualLayout>
          <c:xMode val="edge"/>
          <c:yMode val="edge"/>
          <c:x val="0.16279069767441862"/>
          <c:y val="0.85594872733931504"/>
          <c:w val="0.73488372093023258"/>
          <c:h val="0.13100799609351158"/>
        </c:manualLayout>
      </c:layout>
      <c:overlay val="0"/>
      <c:spPr>
        <a:solidFill>
          <a:srgbClr val="FFFFFF"/>
        </a:solidFill>
        <a:ln w="2335">
          <a:solidFill>
            <a:srgbClr val="000000"/>
          </a:solidFill>
          <a:prstDash val="solid"/>
        </a:ln>
      </c:spPr>
      <c:txPr>
        <a:bodyPr/>
        <a:lstStyle/>
        <a:p>
          <a:pPr>
            <a:defRPr sz="62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2335">
      <a:solidFill>
        <a:srgbClr val="000000"/>
      </a:solidFill>
      <a:prstDash val="solid"/>
    </a:ln>
  </c:spPr>
  <c:txPr>
    <a:bodyPr/>
    <a:lstStyle/>
    <a:p>
      <a:pPr>
        <a:defRPr sz="68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46511627906982E-2"/>
          <c:y val="9.5652173913043481E-2"/>
          <c:w val="0.89302325581395348"/>
          <c:h val="0.70910191781582865"/>
        </c:manualLayout>
      </c:layout>
      <c:barChart>
        <c:barDir val="col"/>
        <c:grouping val="clustered"/>
        <c:varyColors val="0"/>
        <c:ser>
          <c:idx val="0"/>
          <c:order val="0"/>
          <c:tx>
            <c:strRef>
              <c:f>Лист1!$B$1</c:f>
              <c:strCache>
                <c:ptCount val="1"/>
                <c:pt idx="0">
                  <c:v>на начало эксперимента</c:v>
                </c:pt>
              </c:strCache>
            </c:strRef>
          </c:tx>
          <c:spPr>
            <a:solidFill>
              <a:srgbClr val="9999FF"/>
            </a:solidFill>
            <a:ln w="9339">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Лист1!$B$2:$B$4</c:f>
              <c:numCache>
                <c:formatCode>\О\с\н\о\в\н\о\й</c:formatCode>
                <c:ptCount val="3"/>
                <c:pt idx="0">
                  <c:v>4.3</c:v>
                </c:pt>
                <c:pt idx="1">
                  <c:v>19.8</c:v>
                </c:pt>
                <c:pt idx="2">
                  <c:v>75.900000000000006</c:v>
                </c:pt>
              </c:numCache>
            </c:numRef>
          </c:val>
          <c:extLst>
            <c:ext xmlns:c16="http://schemas.microsoft.com/office/drawing/2014/chart" uri="{C3380CC4-5D6E-409C-BE32-E72D297353CC}">
              <c16:uniqueId val="{00000000-DDFE-4E8B-883C-CDE8ECAD3143}"/>
            </c:ext>
          </c:extLst>
        </c:ser>
        <c:ser>
          <c:idx val="1"/>
          <c:order val="1"/>
          <c:tx>
            <c:strRef>
              <c:f>Лист1!$C$1</c:f>
              <c:strCache>
                <c:ptCount val="1"/>
                <c:pt idx="0">
                  <c:v>на конец эксперимента</c:v>
                </c:pt>
              </c:strCache>
            </c:strRef>
          </c:tx>
          <c:spPr>
            <a:solidFill>
              <a:srgbClr val="993366"/>
            </a:solidFill>
            <a:ln w="9339">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Лист1!$C$2:$C$4</c:f>
              <c:numCache>
                <c:formatCode>\О\с\н\о\в\н\о\й</c:formatCode>
                <c:ptCount val="3"/>
                <c:pt idx="0">
                  <c:v>23.4</c:v>
                </c:pt>
                <c:pt idx="1">
                  <c:v>66.400000000000006</c:v>
                </c:pt>
                <c:pt idx="2">
                  <c:v>10.199999999999999</c:v>
                </c:pt>
              </c:numCache>
            </c:numRef>
          </c:val>
          <c:extLst>
            <c:ext xmlns:c16="http://schemas.microsoft.com/office/drawing/2014/chart" uri="{C3380CC4-5D6E-409C-BE32-E72D297353CC}">
              <c16:uniqueId val="{00000001-DDFE-4E8B-883C-CDE8ECAD3143}"/>
            </c:ext>
          </c:extLst>
        </c:ser>
        <c:dLbls>
          <c:showLegendKey val="0"/>
          <c:showVal val="0"/>
          <c:showCatName val="0"/>
          <c:showSerName val="0"/>
          <c:showPercent val="0"/>
          <c:showBubbleSize val="0"/>
        </c:dLbls>
        <c:gapWidth val="150"/>
        <c:axId val="434148200"/>
        <c:axId val="434145848"/>
      </c:barChart>
      <c:catAx>
        <c:axId val="434148200"/>
        <c:scaling>
          <c:orientation val="minMax"/>
        </c:scaling>
        <c:delete val="1"/>
        <c:axPos val="b"/>
        <c:numFmt formatCode="General" sourceLinked="1"/>
        <c:majorTickMark val="out"/>
        <c:minorTickMark val="none"/>
        <c:tickLblPos val="nextTo"/>
        <c:crossAx val="434145848"/>
        <c:crosses val="autoZero"/>
        <c:auto val="1"/>
        <c:lblAlgn val="ctr"/>
        <c:lblOffset val="100"/>
        <c:tickLblSkip val="1"/>
        <c:tickMarkSkip val="1"/>
        <c:noMultiLvlLbl val="0"/>
      </c:catAx>
      <c:valAx>
        <c:axId val="434145848"/>
        <c:scaling>
          <c:orientation val="minMax"/>
        </c:scaling>
        <c:delete val="1"/>
        <c:axPos val="l"/>
        <c:majorGridlines>
          <c:spPr>
            <a:ln w="2335">
              <a:solidFill>
                <a:srgbClr val="000000"/>
              </a:solidFill>
              <a:prstDash val="solid"/>
            </a:ln>
          </c:spPr>
        </c:majorGridlines>
        <c:numFmt formatCode="\О\с\н\о\в\н\о\й" sourceLinked="1"/>
        <c:majorTickMark val="out"/>
        <c:minorTickMark val="none"/>
        <c:tickLblPos val="nextTo"/>
        <c:crossAx val="434148200"/>
        <c:crosses val="autoZero"/>
        <c:crossBetween val="between"/>
      </c:valAx>
      <c:spPr>
        <a:solidFill>
          <a:srgbClr val="C0C0C0"/>
        </a:solidFill>
        <a:ln w="9339">
          <a:solidFill>
            <a:srgbClr val="808080"/>
          </a:solidFill>
          <a:prstDash val="solid"/>
        </a:ln>
      </c:spPr>
    </c:plotArea>
    <c:legend>
      <c:legendPos val="b"/>
      <c:legendEntry>
        <c:idx val="0"/>
        <c:txPr>
          <a:bodyPr/>
          <a:lstStyle/>
          <a:p>
            <a:pPr>
              <a:defRPr sz="800" b="0" i="0" u="none" strike="noStrike" baseline="0">
                <a:solidFill>
                  <a:srgbClr val="000000"/>
                </a:solidFill>
                <a:latin typeface="Arial Cyr"/>
                <a:ea typeface="Arial Cyr"/>
                <a:cs typeface="Arial Cyr"/>
              </a:defRPr>
            </a:pPr>
            <a:endParaRPr lang="ru-RU"/>
          </a:p>
        </c:txPr>
      </c:legendEntry>
      <c:legendEntry>
        <c:idx val="1"/>
        <c:txPr>
          <a:bodyPr/>
          <a:lstStyle/>
          <a:p>
            <a:pPr>
              <a:defRPr sz="800" b="0" i="0" u="none" strike="noStrike" baseline="0">
                <a:solidFill>
                  <a:srgbClr val="000000"/>
                </a:solidFill>
                <a:latin typeface="Arial Cyr"/>
                <a:ea typeface="Arial Cyr"/>
                <a:cs typeface="Arial Cyr"/>
              </a:defRPr>
            </a:pPr>
            <a:endParaRPr lang="ru-RU"/>
          </a:p>
        </c:txPr>
      </c:legendEntry>
      <c:layout>
        <c:manualLayout>
          <c:xMode val="edge"/>
          <c:yMode val="edge"/>
          <c:x val="0.16279069767441862"/>
          <c:y val="0.88695652173913042"/>
          <c:w val="0.73488372093023258"/>
          <c:h val="0.1"/>
        </c:manualLayout>
      </c:layout>
      <c:overlay val="0"/>
      <c:spPr>
        <a:solidFill>
          <a:srgbClr val="FFFFFF"/>
        </a:solidFill>
        <a:ln w="2335">
          <a:solidFill>
            <a:srgbClr val="000000"/>
          </a:solidFill>
          <a:prstDash val="solid"/>
        </a:ln>
      </c:spPr>
      <c:txPr>
        <a:bodyPr/>
        <a:lstStyle/>
        <a:p>
          <a:pPr>
            <a:defRPr sz="62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2335">
      <a:solidFill>
        <a:srgbClr val="000000"/>
      </a:solidFill>
      <a:prstDash val="solid"/>
    </a:ln>
  </c:spPr>
  <c:txPr>
    <a:bodyPr/>
    <a:lstStyle/>
    <a:p>
      <a:pPr>
        <a:defRPr sz="68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215686274509803E-3"/>
          <c:y val="5.5865921787709499E-3"/>
          <c:w val="1"/>
          <c:h val="1"/>
        </c:manualLayout>
      </c:layout>
      <c:barChart>
        <c:barDir val="bar"/>
        <c:grouping val="clustered"/>
        <c:varyColors val="0"/>
        <c:ser>
          <c:idx val="0"/>
          <c:order val="0"/>
          <c:spPr>
            <a:solidFill>
              <a:srgbClr val="969696"/>
            </a:solidFill>
            <a:ln w="12717">
              <a:solidFill>
                <a:srgbClr val="000000"/>
              </a:solidFill>
              <a:prstDash val="solid"/>
            </a:ln>
          </c:spPr>
          <c:invertIfNegative val="0"/>
          <c:dLbls>
            <c:delete val="1"/>
          </c:dLbls>
          <c:val>
            <c:numRef>
              <c:f>Лист1!$A$1:$A$3</c:f>
              <c:numCache>
                <c:formatCode>\О\с\н\о\в\н\о\й</c:formatCode>
                <c:ptCount val="3"/>
                <c:pt idx="0">
                  <c:v>34.799999999999997</c:v>
                </c:pt>
                <c:pt idx="1">
                  <c:v>56.9</c:v>
                </c:pt>
                <c:pt idx="2">
                  <c:v>8.3000000000000007</c:v>
                </c:pt>
              </c:numCache>
            </c:numRef>
          </c:val>
          <c:extLst>
            <c:ext xmlns:c16="http://schemas.microsoft.com/office/drawing/2014/chart" uri="{C3380CC4-5D6E-409C-BE32-E72D297353CC}">
              <c16:uniqueId val="{00000000-2E1C-4C63-9FB4-E5F142903B9C}"/>
            </c:ext>
          </c:extLst>
        </c:ser>
        <c:ser>
          <c:idx val="1"/>
          <c:order val="1"/>
          <c:spPr>
            <a:solidFill>
              <a:srgbClr val="000000"/>
            </a:solidFill>
            <a:ln w="12717">
              <a:solidFill>
                <a:srgbClr val="000000"/>
              </a:solidFill>
              <a:prstDash val="solid"/>
            </a:ln>
          </c:spPr>
          <c:invertIfNegative val="0"/>
          <c:dLbls>
            <c:delete val="1"/>
          </c:dLbls>
          <c:val>
            <c:numRef>
              <c:f>Лист1!$B$1:$B$3</c:f>
              <c:numCache>
                <c:formatCode>\О\с\н\о\в\н\о\й</c:formatCode>
                <c:ptCount val="3"/>
                <c:pt idx="0">
                  <c:v>10.3</c:v>
                </c:pt>
                <c:pt idx="1">
                  <c:v>65.2</c:v>
                </c:pt>
                <c:pt idx="2">
                  <c:v>24.7</c:v>
                </c:pt>
              </c:numCache>
            </c:numRef>
          </c:val>
          <c:extLst>
            <c:ext xmlns:c16="http://schemas.microsoft.com/office/drawing/2014/chart" uri="{C3380CC4-5D6E-409C-BE32-E72D297353CC}">
              <c16:uniqueId val="{00000001-2E1C-4C63-9FB4-E5F142903B9C}"/>
            </c:ext>
          </c:extLst>
        </c:ser>
        <c:dLbls>
          <c:showLegendKey val="0"/>
          <c:showVal val="1"/>
          <c:showCatName val="0"/>
          <c:showSerName val="0"/>
          <c:showPercent val="0"/>
          <c:showBubbleSize val="0"/>
        </c:dLbls>
        <c:gapWidth val="150"/>
        <c:axId val="374531360"/>
        <c:axId val="374531752"/>
      </c:barChart>
      <c:catAx>
        <c:axId val="374531360"/>
        <c:scaling>
          <c:orientation val="minMax"/>
        </c:scaling>
        <c:delete val="1"/>
        <c:axPos val="l"/>
        <c:majorTickMark val="out"/>
        <c:minorTickMark val="none"/>
        <c:tickLblPos val="nextTo"/>
        <c:crossAx val="374531752"/>
        <c:crosses val="autoZero"/>
        <c:auto val="1"/>
        <c:lblAlgn val="ctr"/>
        <c:lblOffset val="100"/>
        <c:noMultiLvlLbl val="0"/>
      </c:catAx>
      <c:valAx>
        <c:axId val="374531752"/>
        <c:scaling>
          <c:orientation val="minMax"/>
          <c:max val="90"/>
          <c:min val="0"/>
        </c:scaling>
        <c:delete val="1"/>
        <c:axPos val="b"/>
        <c:majorGridlines>
          <c:spPr>
            <a:ln w="3179">
              <a:solidFill>
                <a:srgbClr val="000000"/>
              </a:solidFill>
              <a:prstDash val="solid"/>
            </a:ln>
          </c:spPr>
        </c:majorGridlines>
        <c:minorGridlines>
          <c:spPr>
            <a:ln w="3179">
              <a:solidFill>
                <a:srgbClr val="000000"/>
              </a:solidFill>
              <a:prstDash val="solid"/>
            </a:ln>
          </c:spPr>
        </c:minorGridlines>
        <c:numFmt formatCode="\О\с\н\о\в\н\о\й" sourceLinked="1"/>
        <c:majorTickMark val="out"/>
        <c:minorTickMark val="none"/>
        <c:tickLblPos val="nextTo"/>
        <c:crossAx val="374531360"/>
        <c:crosses val="autoZero"/>
        <c:crossBetween val="between"/>
        <c:minorUnit val="10"/>
      </c:valAx>
      <c:spPr>
        <a:noFill/>
        <a:ln w="3179">
          <a:solidFill>
            <a:srgbClr val="000000"/>
          </a:solidFill>
          <a:prstDash val="solid"/>
        </a:ln>
      </c:spPr>
    </c:plotArea>
    <c:plotVisOnly val="1"/>
    <c:dispBlanksAs val="gap"/>
    <c:showDLblsOverMax val="0"/>
  </c:chart>
  <c:spPr>
    <a:noFill/>
    <a:ln>
      <a:noFill/>
    </a:ln>
  </c:spPr>
  <c:txPr>
    <a:bodyPr/>
    <a:lstStyle/>
    <a:p>
      <a:pPr>
        <a:defRPr sz="801"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215686274509803E-3"/>
          <c:y val="5.5865921787709499E-3"/>
          <c:w val="1"/>
          <c:h val="1"/>
        </c:manualLayout>
      </c:layout>
      <c:barChart>
        <c:barDir val="bar"/>
        <c:grouping val="clustered"/>
        <c:varyColors val="0"/>
        <c:ser>
          <c:idx val="0"/>
          <c:order val="0"/>
          <c:spPr>
            <a:solidFill>
              <a:srgbClr val="969696"/>
            </a:solidFill>
            <a:ln w="12717">
              <a:solidFill>
                <a:srgbClr val="000000"/>
              </a:solidFill>
              <a:prstDash val="solid"/>
            </a:ln>
          </c:spPr>
          <c:invertIfNegative val="0"/>
          <c:dLbls>
            <c:delete val="1"/>
          </c:dLbls>
          <c:val>
            <c:numRef>
              <c:f>Лист1!$A$1:$A$3</c:f>
              <c:numCache>
                <c:formatCode>\О\с\н\о\в\н\о\й</c:formatCode>
                <c:ptCount val="3"/>
                <c:pt idx="0">
                  <c:v>36</c:v>
                </c:pt>
                <c:pt idx="1">
                  <c:v>55.9</c:v>
                </c:pt>
                <c:pt idx="2">
                  <c:v>8.1</c:v>
                </c:pt>
              </c:numCache>
            </c:numRef>
          </c:val>
          <c:extLst>
            <c:ext xmlns:c16="http://schemas.microsoft.com/office/drawing/2014/chart" uri="{C3380CC4-5D6E-409C-BE32-E72D297353CC}">
              <c16:uniqueId val="{00000000-6CD9-4795-896B-4570E86E43AE}"/>
            </c:ext>
          </c:extLst>
        </c:ser>
        <c:ser>
          <c:idx val="1"/>
          <c:order val="1"/>
          <c:spPr>
            <a:solidFill>
              <a:srgbClr val="000000"/>
            </a:solidFill>
            <a:ln w="12717">
              <a:solidFill>
                <a:srgbClr val="000000"/>
              </a:solidFill>
              <a:prstDash val="solid"/>
            </a:ln>
          </c:spPr>
          <c:invertIfNegative val="0"/>
          <c:dLbls>
            <c:delete val="1"/>
          </c:dLbls>
          <c:val>
            <c:numRef>
              <c:f>Лист1!$B$1:$B$3</c:f>
              <c:numCache>
                <c:formatCode>\О\с\н\о\в\н\о\й</c:formatCode>
                <c:ptCount val="3"/>
                <c:pt idx="0">
                  <c:v>8.6999999999999993</c:v>
                </c:pt>
                <c:pt idx="1">
                  <c:v>69.8</c:v>
                </c:pt>
                <c:pt idx="2">
                  <c:v>21.5</c:v>
                </c:pt>
              </c:numCache>
            </c:numRef>
          </c:val>
          <c:extLst>
            <c:ext xmlns:c16="http://schemas.microsoft.com/office/drawing/2014/chart" uri="{C3380CC4-5D6E-409C-BE32-E72D297353CC}">
              <c16:uniqueId val="{00000001-6CD9-4795-896B-4570E86E43AE}"/>
            </c:ext>
          </c:extLst>
        </c:ser>
        <c:dLbls>
          <c:showLegendKey val="0"/>
          <c:showVal val="1"/>
          <c:showCatName val="0"/>
          <c:showSerName val="0"/>
          <c:showPercent val="0"/>
          <c:showBubbleSize val="0"/>
        </c:dLbls>
        <c:gapWidth val="150"/>
        <c:axId val="374532144"/>
        <c:axId val="374529400"/>
      </c:barChart>
      <c:catAx>
        <c:axId val="374532144"/>
        <c:scaling>
          <c:orientation val="minMax"/>
        </c:scaling>
        <c:delete val="1"/>
        <c:axPos val="l"/>
        <c:majorTickMark val="out"/>
        <c:minorTickMark val="none"/>
        <c:tickLblPos val="nextTo"/>
        <c:crossAx val="374529400"/>
        <c:crosses val="autoZero"/>
        <c:auto val="1"/>
        <c:lblAlgn val="ctr"/>
        <c:lblOffset val="100"/>
        <c:noMultiLvlLbl val="0"/>
      </c:catAx>
      <c:valAx>
        <c:axId val="374529400"/>
        <c:scaling>
          <c:orientation val="minMax"/>
          <c:max val="90"/>
          <c:min val="0"/>
        </c:scaling>
        <c:delete val="1"/>
        <c:axPos val="b"/>
        <c:majorGridlines>
          <c:spPr>
            <a:ln w="3179">
              <a:solidFill>
                <a:srgbClr val="000000"/>
              </a:solidFill>
              <a:prstDash val="solid"/>
            </a:ln>
          </c:spPr>
        </c:majorGridlines>
        <c:minorGridlines>
          <c:spPr>
            <a:ln w="3179">
              <a:solidFill>
                <a:srgbClr val="000000"/>
              </a:solidFill>
              <a:prstDash val="solid"/>
            </a:ln>
          </c:spPr>
        </c:minorGridlines>
        <c:numFmt formatCode="\О\с\н\о\в\н\о\й" sourceLinked="1"/>
        <c:majorTickMark val="out"/>
        <c:minorTickMark val="none"/>
        <c:tickLblPos val="nextTo"/>
        <c:crossAx val="374532144"/>
        <c:crosses val="autoZero"/>
        <c:crossBetween val="between"/>
        <c:minorUnit val="10"/>
      </c:valAx>
      <c:spPr>
        <a:noFill/>
        <a:ln w="3179">
          <a:solidFill>
            <a:srgbClr val="000000"/>
          </a:solidFill>
          <a:prstDash val="solid"/>
        </a:ln>
      </c:spPr>
    </c:plotArea>
    <c:plotVisOnly val="1"/>
    <c:dispBlanksAs val="gap"/>
    <c:showDLblsOverMax val="0"/>
  </c:chart>
  <c:spPr>
    <a:solidFill>
      <a:srgbClr val="FFFFFF"/>
    </a:solidFill>
    <a:ln>
      <a:noFill/>
    </a:ln>
  </c:spPr>
  <c:txPr>
    <a:bodyPr/>
    <a:lstStyle/>
    <a:p>
      <a:pPr>
        <a:defRPr sz="801"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215686274509803E-3"/>
          <c:y val="5.5865921787709499E-3"/>
          <c:w val="0.98431372549019602"/>
          <c:h val="1"/>
        </c:manualLayout>
      </c:layout>
      <c:barChart>
        <c:barDir val="bar"/>
        <c:grouping val="clustered"/>
        <c:varyColors val="0"/>
        <c:ser>
          <c:idx val="0"/>
          <c:order val="0"/>
          <c:spPr>
            <a:solidFill>
              <a:srgbClr val="969696"/>
            </a:solidFill>
            <a:ln w="12717">
              <a:solidFill>
                <a:srgbClr val="000000"/>
              </a:solidFill>
              <a:prstDash val="solid"/>
            </a:ln>
          </c:spPr>
          <c:invertIfNegative val="0"/>
          <c:dLbls>
            <c:delete val="1"/>
          </c:dLbls>
          <c:val>
            <c:numRef>
              <c:f>Лист1!$A$1:$A$3</c:f>
              <c:numCache>
                <c:formatCode>\О\с\н\о\в\н\о\й</c:formatCode>
                <c:ptCount val="3"/>
                <c:pt idx="0">
                  <c:v>38.4</c:v>
                </c:pt>
                <c:pt idx="1">
                  <c:v>51.8</c:v>
                </c:pt>
                <c:pt idx="2">
                  <c:v>9.8000000000000007</c:v>
                </c:pt>
              </c:numCache>
            </c:numRef>
          </c:val>
          <c:extLst>
            <c:ext xmlns:c16="http://schemas.microsoft.com/office/drawing/2014/chart" uri="{C3380CC4-5D6E-409C-BE32-E72D297353CC}">
              <c16:uniqueId val="{00000000-9AD5-4187-BCE4-75A7416351AC}"/>
            </c:ext>
          </c:extLst>
        </c:ser>
        <c:ser>
          <c:idx val="1"/>
          <c:order val="1"/>
          <c:spPr>
            <a:solidFill>
              <a:srgbClr val="000000"/>
            </a:solidFill>
            <a:ln w="12717">
              <a:solidFill>
                <a:srgbClr val="000000"/>
              </a:solidFill>
              <a:prstDash val="solid"/>
            </a:ln>
          </c:spPr>
          <c:invertIfNegative val="0"/>
          <c:dLbls>
            <c:delete val="1"/>
          </c:dLbls>
          <c:val>
            <c:numRef>
              <c:f>Лист1!$B$1:$B$3</c:f>
              <c:numCache>
                <c:formatCode>\О\с\н\о\в\н\о\й</c:formatCode>
                <c:ptCount val="3"/>
                <c:pt idx="0">
                  <c:v>11.8</c:v>
                </c:pt>
                <c:pt idx="1">
                  <c:v>64.099999999999994</c:v>
                </c:pt>
                <c:pt idx="2">
                  <c:v>24.1</c:v>
                </c:pt>
              </c:numCache>
            </c:numRef>
          </c:val>
          <c:extLst>
            <c:ext xmlns:c16="http://schemas.microsoft.com/office/drawing/2014/chart" uri="{C3380CC4-5D6E-409C-BE32-E72D297353CC}">
              <c16:uniqueId val="{00000001-9AD5-4187-BCE4-75A7416351AC}"/>
            </c:ext>
          </c:extLst>
        </c:ser>
        <c:dLbls>
          <c:showLegendKey val="0"/>
          <c:showVal val="1"/>
          <c:showCatName val="0"/>
          <c:showSerName val="0"/>
          <c:showPercent val="0"/>
          <c:showBubbleSize val="0"/>
        </c:dLbls>
        <c:gapWidth val="150"/>
        <c:axId val="374530184"/>
        <c:axId val="283954856"/>
      </c:barChart>
      <c:catAx>
        <c:axId val="374530184"/>
        <c:scaling>
          <c:orientation val="minMax"/>
        </c:scaling>
        <c:delete val="1"/>
        <c:axPos val="l"/>
        <c:majorTickMark val="out"/>
        <c:minorTickMark val="none"/>
        <c:tickLblPos val="nextTo"/>
        <c:crossAx val="283954856"/>
        <c:crosses val="autoZero"/>
        <c:auto val="1"/>
        <c:lblAlgn val="ctr"/>
        <c:lblOffset val="100"/>
        <c:noMultiLvlLbl val="0"/>
      </c:catAx>
      <c:valAx>
        <c:axId val="283954856"/>
        <c:scaling>
          <c:orientation val="minMax"/>
          <c:max val="90"/>
          <c:min val="0"/>
        </c:scaling>
        <c:delete val="1"/>
        <c:axPos val="b"/>
        <c:minorGridlines>
          <c:spPr>
            <a:ln w="3179">
              <a:solidFill>
                <a:srgbClr val="000000"/>
              </a:solidFill>
              <a:prstDash val="solid"/>
            </a:ln>
          </c:spPr>
        </c:minorGridlines>
        <c:numFmt formatCode="\О\с\н\о\в\н\о\й" sourceLinked="1"/>
        <c:majorTickMark val="out"/>
        <c:minorTickMark val="none"/>
        <c:tickLblPos val="nextTo"/>
        <c:crossAx val="374530184"/>
        <c:crosses val="autoZero"/>
        <c:crossBetween val="between"/>
        <c:minorUnit val="10"/>
      </c:valAx>
      <c:spPr>
        <a:noFill/>
        <a:ln w="3179">
          <a:solidFill>
            <a:srgbClr val="000000"/>
          </a:solidFill>
          <a:prstDash val="solid"/>
        </a:ln>
      </c:spPr>
    </c:plotArea>
    <c:plotVisOnly val="1"/>
    <c:dispBlanksAs val="gap"/>
    <c:showDLblsOverMax val="0"/>
  </c:chart>
  <c:spPr>
    <a:solidFill>
      <a:srgbClr val="FFFFFF"/>
    </a:solidFill>
    <a:ln>
      <a:noFill/>
    </a:ln>
  </c:spPr>
  <c:txPr>
    <a:bodyPr/>
    <a:lstStyle/>
    <a:p>
      <a:pPr>
        <a:defRPr sz="801"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215686274509803E-3"/>
          <c:y val="5.5865921787709499E-3"/>
          <c:w val="1"/>
          <c:h val="1"/>
        </c:manualLayout>
      </c:layout>
      <c:barChart>
        <c:barDir val="bar"/>
        <c:grouping val="clustered"/>
        <c:varyColors val="0"/>
        <c:ser>
          <c:idx val="0"/>
          <c:order val="0"/>
          <c:spPr>
            <a:solidFill>
              <a:srgbClr val="808080"/>
            </a:solidFill>
            <a:ln w="12717">
              <a:solidFill>
                <a:srgbClr val="000000"/>
              </a:solidFill>
              <a:prstDash val="solid"/>
            </a:ln>
          </c:spPr>
          <c:invertIfNegative val="0"/>
          <c:dLbls>
            <c:delete val="1"/>
          </c:dLbls>
          <c:val>
            <c:numRef>
              <c:f>Лист1!$A$47:$A$49</c:f>
              <c:numCache>
                <c:formatCode>\О\с\н\о\в\н\о\й</c:formatCode>
                <c:ptCount val="3"/>
                <c:pt idx="0">
                  <c:v>61.7</c:v>
                </c:pt>
                <c:pt idx="1">
                  <c:v>29.6</c:v>
                </c:pt>
                <c:pt idx="2">
                  <c:v>8.6999999999999993</c:v>
                </c:pt>
              </c:numCache>
            </c:numRef>
          </c:val>
          <c:extLst>
            <c:ext xmlns:c16="http://schemas.microsoft.com/office/drawing/2014/chart" uri="{C3380CC4-5D6E-409C-BE32-E72D297353CC}">
              <c16:uniqueId val="{00000000-5AA7-4A20-B7F3-8AAAED70A1A5}"/>
            </c:ext>
          </c:extLst>
        </c:ser>
        <c:ser>
          <c:idx val="1"/>
          <c:order val="1"/>
          <c:spPr>
            <a:solidFill>
              <a:srgbClr val="993366"/>
            </a:solidFill>
            <a:ln w="12717">
              <a:solidFill>
                <a:srgbClr val="000000"/>
              </a:solidFill>
              <a:prstDash val="solid"/>
            </a:ln>
          </c:spPr>
          <c:invertIfNegative val="0"/>
          <c:dPt>
            <c:idx val="0"/>
            <c:invertIfNegative val="0"/>
            <c:bubble3D val="0"/>
            <c:spPr>
              <a:solidFill>
                <a:srgbClr val="000000"/>
              </a:solidFill>
              <a:ln w="12717">
                <a:solidFill>
                  <a:srgbClr val="000000"/>
                </a:solidFill>
                <a:prstDash val="solid"/>
              </a:ln>
            </c:spPr>
            <c:extLst>
              <c:ext xmlns:c16="http://schemas.microsoft.com/office/drawing/2014/chart" uri="{C3380CC4-5D6E-409C-BE32-E72D297353CC}">
                <c16:uniqueId val="{00000002-5AA7-4A20-B7F3-8AAAED70A1A5}"/>
              </c:ext>
            </c:extLst>
          </c:dPt>
          <c:dPt>
            <c:idx val="1"/>
            <c:invertIfNegative val="0"/>
            <c:bubble3D val="0"/>
            <c:spPr>
              <a:solidFill>
                <a:srgbClr val="000000"/>
              </a:solidFill>
              <a:ln w="12717">
                <a:solidFill>
                  <a:srgbClr val="000000"/>
                </a:solidFill>
                <a:prstDash val="solid"/>
              </a:ln>
            </c:spPr>
            <c:extLst>
              <c:ext xmlns:c16="http://schemas.microsoft.com/office/drawing/2014/chart" uri="{C3380CC4-5D6E-409C-BE32-E72D297353CC}">
                <c16:uniqueId val="{00000004-5AA7-4A20-B7F3-8AAAED70A1A5}"/>
              </c:ext>
            </c:extLst>
          </c:dPt>
          <c:dPt>
            <c:idx val="2"/>
            <c:invertIfNegative val="0"/>
            <c:bubble3D val="0"/>
            <c:spPr>
              <a:solidFill>
                <a:srgbClr val="000000"/>
              </a:solidFill>
              <a:ln w="12717">
                <a:solidFill>
                  <a:srgbClr val="000000"/>
                </a:solidFill>
                <a:prstDash val="solid"/>
              </a:ln>
            </c:spPr>
            <c:extLst>
              <c:ext xmlns:c16="http://schemas.microsoft.com/office/drawing/2014/chart" uri="{C3380CC4-5D6E-409C-BE32-E72D297353CC}">
                <c16:uniqueId val="{00000006-5AA7-4A20-B7F3-8AAAED70A1A5}"/>
              </c:ext>
            </c:extLst>
          </c:dPt>
          <c:dLbls>
            <c:delete val="1"/>
          </c:dLbls>
          <c:val>
            <c:numRef>
              <c:f>Лист1!$B$47:$B$49</c:f>
              <c:numCache>
                <c:formatCode>\О\с\н\о\в\н\о\й</c:formatCode>
                <c:ptCount val="3"/>
                <c:pt idx="0">
                  <c:v>72.5</c:v>
                </c:pt>
                <c:pt idx="1">
                  <c:v>20.399999999999999</c:v>
                </c:pt>
                <c:pt idx="2">
                  <c:v>7.1</c:v>
                </c:pt>
              </c:numCache>
            </c:numRef>
          </c:val>
          <c:extLst>
            <c:ext xmlns:c16="http://schemas.microsoft.com/office/drawing/2014/chart" uri="{C3380CC4-5D6E-409C-BE32-E72D297353CC}">
              <c16:uniqueId val="{00000007-5AA7-4A20-B7F3-8AAAED70A1A5}"/>
            </c:ext>
          </c:extLst>
        </c:ser>
        <c:dLbls>
          <c:showLegendKey val="0"/>
          <c:showVal val="1"/>
          <c:showCatName val="0"/>
          <c:showSerName val="0"/>
          <c:showPercent val="0"/>
          <c:showBubbleSize val="0"/>
        </c:dLbls>
        <c:gapWidth val="150"/>
        <c:axId val="379926048"/>
        <c:axId val="379926832"/>
      </c:barChart>
      <c:catAx>
        <c:axId val="379926048"/>
        <c:scaling>
          <c:orientation val="minMax"/>
        </c:scaling>
        <c:delete val="1"/>
        <c:axPos val="l"/>
        <c:majorTickMark val="out"/>
        <c:minorTickMark val="none"/>
        <c:tickLblPos val="nextTo"/>
        <c:crossAx val="379926832"/>
        <c:crosses val="autoZero"/>
        <c:auto val="1"/>
        <c:lblAlgn val="ctr"/>
        <c:lblOffset val="100"/>
        <c:noMultiLvlLbl val="0"/>
      </c:catAx>
      <c:valAx>
        <c:axId val="379926832"/>
        <c:scaling>
          <c:orientation val="minMax"/>
          <c:max val="90"/>
          <c:min val="0"/>
        </c:scaling>
        <c:delete val="1"/>
        <c:axPos val="b"/>
        <c:minorGridlines>
          <c:spPr>
            <a:ln w="3179">
              <a:solidFill>
                <a:srgbClr val="000000"/>
              </a:solidFill>
              <a:prstDash val="solid"/>
            </a:ln>
          </c:spPr>
        </c:minorGridlines>
        <c:numFmt formatCode="\О\с\н\о\в\н\о\й" sourceLinked="1"/>
        <c:majorTickMark val="out"/>
        <c:minorTickMark val="none"/>
        <c:tickLblPos val="nextTo"/>
        <c:crossAx val="379926048"/>
        <c:crosses val="autoZero"/>
        <c:crossBetween val="between"/>
        <c:minorUnit val="10"/>
      </c:valAx>
      <c:spPr>
        <a:noFill/>
        <a:ln w="12717">
          <a:solidFill>
            <a:srgbClr val="000000"/>
          </a:solidFill>
          <a:prstDash val="solid"/>
        </a:ln>
      </c:spPr>
    </c:plotArea>
    <c:plotVisOnly val="1"/>
    <c:dispBlanksAs val="gap"/>
    <c:showDLblsOverMax val="0"/>
  </c:chart>
  <c:spPr>
    <a:noFill/>
    <a:ln>
      <a:noFill/>
    </a:ln>
  </c:spPr>
  <c:txPr>
    <a:bodyPr/>
    <a:lstStyle/>
    <a:p>
      <a:pPr>
        <a:defRPr sz="8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37007874015748E-3"/>
          <c:y val="5.6179775280898875E-3"/>
          <c:w val="1"/>
          <c:h val="1"/>
        </c:manualLayout>
      </c:layout>
      <c:barChart>
        <c:barDir val="bar"/>
        <c:grouping val="clustered"/>
        <c:varyColors val="0"/>
        <c:ser>
          <c:idx val="0"/>
          <c:order val="0"/>
          <c:spPr>
            <a:solidFill>
              <a:srgbClr val="969696"/>
            </a:solidFill>
            <a:ln w="12700">
              <a:solidFill>
                <a:srgbClr val="000000"/>
              </a:solidFill>
              <a:prstDash val="solid"/>
            </a:ln>
          </c:spPr>
          <c:invertIfNegative val="0"/>
          <c:dLbls>
            <c:delete val="1"/>
          </c:dLbls>
          <c:val>
            <c:numRef>
              <c:f>Лист1!$A$1:$A$3</c:f>
              <c:numCache>
                <c:formatCode>\О\с\н\о\в\н\о\й</c:formatCode>
                <c:ptCount val="3"/>
                <c:pt idx="0">
                  <c:v>76.900000000000006</c:v>
                </c:pt>
                <c:pt idx="1">
                  <c:v>18.899999999999999</c:v>
                </c:pt>
                <c:pt idx="2">
                  <c:v>4.2</c:v>
                </c:pt>
              </c:numCache>
            </c:numRef>
          </c:val>
          <c:extLst>
            <c:ext xmlns:c16="http://schemas.microsoft.com/office/drawing/2014/chart" uri="{C3380CC4-5D6E-409C-BE32-E72D297353CC}">
              <c16:uniqueId val="{00000000-0A7A-4173-9054-F2F54DC69DE5}"/>
            </c:ext>
          </c:extLst>
        </c:ser>
        <c:ser>
          <c:idx val="1"/>
          <c:order val="1"/>
          <c:spPr>
            <a:solidFill>
              <a:srgbClr val="000000"/>
            </a:solidFill>
            <a:ln w="12700">
              <a:solidFill>
                <a:srgbClr val="000000"/>
              </a:solidFill>
              <a:prstDash val="solid"/>
            </a:ln>
          </c:spPr>
          <c:invertIfNegative val="0"/>
          <c:dLbls>
            <c:delete val="1"/>
          </c:dLbls>
          <c:val>
            <c:numRef>
              <c:f>Лист1!$B$1:$B$3</c:f>
              <c:numCache>
                <c:formatCode>\О\с\н\о\в\н\о\й</c:formatCode>
                <c:ptCount val="3"/>
                <c:pt idx="0">
                  <c:v>81.900000000000006</c:v>
                </c:pt>
                <c:pt idx="1">
                  <c:v>15.8</c:v>
                </c:pt>
                <c:pt idx="2">
                  <c:v>2.2999999999999998</c:v>
                </c:pt>
              </c:numCache>
            </c:numRef>
          </c:val>
          <c:extLst>
            <c:ext xmlns:c16="http://schemas.microsoft.com/office/drawing/2014/chart" uri="{C3380CC4-5D6E-409C-BE32-E72D297353CC}">
              <c16:uniqueId val="{00000001-0A7A-4173-9054-F2F54DC69DE5}"/>
            </c:ext>
          </c:extLst>
        </c:ser>
        <c:dLbls>
          <c:showLegendKey val="0"/>
          <c:showVal val="1"/>
          <c:showCatName val="0"/>
          <c:showSerName val="0"/>
          <c:showPercent val="0"/>
          <c:showBubbleSize val="0"/>
        </c:dLbls>
        <c:gapWidth val="150"/>
        <c:axId val="379927224"/>
        <c:axId val="379924872"/>
      </c:barChart>
      <c:catAx>
        <c:axId val="379927224"/>
        <c:scaling>
          <c:orientation val="minMax"/>
        </c:scaling>
        <c:delete val="1"/>
        <c:axPos val="l"/>
        <c:majorTickMark val="out"/>
        <c:minorTickMark val="none"/>
        <c:tickLblPos val="nextTo"/>
        <c:crossAx val="379924872"/>
        <c:crosses val="autoZero"/>
        <c:auto val="1"/>
        <c:lblAlgn val="ctr"/>
        <c:lblOffset val="100"/>
        <c:noMultiLvlLbl val="0"/>
      </c:catAx>
      <c:valAx>
        <c:axId val="379924872"/>
        <c:scaling>
          <c:orientation val="minMax"/>
          <c:max val="90"/>
          <c:min val="0"/>
        </c:scaling>
        <c:delete val="1"/>
        <c:axPos val="b"/>
        <c:majorGridlines>
          <c:spPr>
            <a:ln w="3175">
              <a:solidFill>
                <a:srgbClr val="000000"/>
              </a:solidFill>
              <a:prstDash val="solid"/>
            </a:ln>
          </c:spPr>
        </c:majorGridlines>
        <c:minorGridlines>
          <c:spPr>
            <a:ln w="3175">
              <a:solidFill>
                <a:srgbClr val="000000"/>
              </a:solidFill>
              <a:prstDash val="solid"/>
            </a:ln>
          </c:spPr>
        </c:minorGridlines>
        <c:numFmt formatCode="\О\с\н\о\в\н\о\й" sourceLinked="1"/>
        <c:majorTickMark val="out"/>
        <c:minorTickMark val="none"/>
        <c:tickLblPos val="nextTo"/>
        <c:crossAx val="379927224"/>
        <c:crosses val="autoZero"/>
        <c:crossBetween val="between"/>
        <c:minorUnit val="10"/>
      </c:valAx>
      <c:spPr>
        <a:noFill/>
        <a:ln w="3175">
          <a:solidFill>
            <a:srgbClr val="000000"/>
          </a:solidFill>
          <a:prstDash val="solid"/>
        </a:ln>
      </c:spPr>
    </c:plotArea>
    <c:plotVisOnly val="1"/>
    <c:dispBlanksAs val="gap"/>
    <c:showDLblsOverMax val="0"/>
  </c:chart>
  <c:spPr>
    <a:noFill/>
    <a:ln>
      <a:noFill/>
    </a:ln>
  </c:spPr>
  <c:txPr>
    <a:bodyPr/>
    <a:lstStyle/>
    <a:p>
      <a:pPr>
        <a:defRPr sz="8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
          <c:y val="0"/>
          <c:w val="0.94864755034662884"/>
          <c:h val="1"/>
        </c:manualLayout>
      </c:layout>
      <c:barChart>
        <c:barDir val="bar"/>
        <c:grouping val="clustered"/>
        <c:varyColors val="0"/>
        <c:ser>
          <c:idx val="0"/>
          <c:order val="0"/>
          <c:spPr>
            <a:solidFill>
              <a:srgbClr val="969696"/>
            </a:solidFill>
            <a:ln w="12717">
              <a:solidFill>
                <a:srgbClr val="000000"/>
              </a:solidFill>
              <a:prstDash val="solid"/>
            </a:ln>
          </c:spPr>
          <c:invertIfNegative val="0"/>
          <c:dLbls>
            <c:delete val="1"/>
          </c:dLbls>
          <c:val>
            <c:numRef>
              <c:f>Лист1!$A$47:$A$49</c:f>
              <c:numCache>
                <c:formatCode>\О\с\н\о\в\н\о\й</c:formatCode>
                <c:ptCount val="3"/>
                <c:pt idx="0">
                  <c:v>68.3</c:v>
                </c:pt>
                <c:pt idx="1">
                  <c:v>26.7</c:v>
                </c:pt>
                <c:pt idx="2">
                  <c:v>5.3</c:v>
                </c:pt>
              </c:numCache>
            </c:numRef>
          </c:val>
          <c:extLst>
            <c:ext xmlns:c16="http://schemas.microsoft.com/office/drawing/2014/chart" uri="{C3380CC4-5D6E-409C-BE32-E72D297353CC}">
              <c16:uniqueId val="{00000000-F692-4D1A-854B-FD1D9383E511}"/>
            </c:ext>
          </c:extLst>
        </c:ser>
        <c:ser>
          <c:idx val="1"/>
          <c:order val="1"/>
          <c:spPr>
            <a:solidFill>
              <a:srgbClr val="000000"/>
            </a:solidFill>
            <a:ln w="12717">
              <a:solidFill>
                <a:srgbClr val="000000"/>
              </a:solidFill>
              <a:prstDash val="solid"/>
            </a:ln>
          </c:spPr>
          <c:invertIfNegative val="0"/>
          <c:dLbls>
            <c:delete val="1"/>
          </c:dLbls>
          <c:val>
            <c:numRef>
              <c:f>Лист1!$B$47:$B$49</c:f>
              <c:numCache>
                <c:formatCode>\О\с\н\о\в\н\о\й</c:formatCode>
                <c:ptCount val="3"/>
                <c:pt idx="0">
                  <c:v>75.599999999999994</c:v>
                </c:pt>
                <c:pt idx="1">
                  <c:v>23.5</c:v>
                </c:pt>
                <c:pt idx="2">
                  <c:v>3.9</c:v>
                </c:pt>
              </c:numCache>
            </c:numRef>
          </c:val>
          <c:extLst>
            <c:ext xmlns:c16="http://schemas.microsoft.com/office/drawing/2014/chart" uri="{C3380CC4-5D6E-409C-BE32-E72D297353CC}">
              <c16:uniqueId val="{00000001-F692-4D1A-854B-FD1D9383E511}"/>
            </c:ext>
          </c:extLst>
        </c:ser>
        <c:dLbls>
          <c:showLegendKey val="0"/>
          <c:showVal val="1"/>
          <c:showCatName val="0"/>
          <c:showSerName val="0"/>
          <c:showPercent val="0"/>
          <c:showBubbleSize val="0"/>
        </c:dLbls>
        <c:gapWidth val="150"/>
        <c:axId val="379925656"/>
        <c:axId val="379926440"/>
      </c:barChart>
      <c:catAx>
        <c:axId val="379925656"/>
        <c:scaling>
          <c:orientation val="minMax"/>
        </c:scaling>
        <c:delete val="1"/>
        <c:axPos val="l"/>
        <c:majorTickMark val="out"/>
        <c:minorTickMark val="none"/>
        <c:tickLblPos val="nextTo"/>
        <c:crossAx val="379926440"/>
        <c:crosses val="autoZero"/>
        <c:auto val="1"/>
        <c:lblAlgn val="ctr"/>
        <c:lblOffset val="100"/>
        <c:noMultiLvlLbl val="0"/>
      </c:catAx>
      <c:valAx>
        <c:axId val="379926440"/>
        <c:scaling>
          <c:orientation val="minMax"/>
          <c:max val="90"/>
          <c:min val="0"/>
        </c:scaling>
        <c:delete val="1"/>
        <c:axPos val="b"/>
        <c:majorGridlines>
          <c:spPr>
            <a:ln w="3179">
              <a:solidFill>
                <a:srgbClr val="000000"/>
              </a:solidFill>
              <a:prstDash val="solid"/>
            </a:ln>
          </c:spPr>
        </c:majorGridlines>
        <c:minorGridlines>
          <c:spPr>
            <a:ln w="3179">
              <a:solidFill>
                <a:srgbClr val="000000"/>
              </a:solidFill>
              <a:prstDash val="solid"/>
            </a:ln>
          </c:spPr>
        </c:minorGridlines>
        <c:numFmt formatCode="\О\с\н\о\в\н\о\й" sourceLinked="1"/>
        <c:majorTickMark val="out"/>
        <c:minorTickMark val="none"/>
        <c:tickLblPos val="nextTo"/>
        <c:crossAx val="379925656"/>
        <c:crosses val="autoZero"/>
        <c:crossBetween val="between"/>
        <c:majorUnit val="20"/>
        <c:minorUnit val="10"/>
      </c:valAx>
      <c:spPr>
        <a:noFill/>
        <a:ln w="3179">
          <a:solidFill>
            <a:srgbClr val="000000"/>
          </a:solidFill>
          <a:prstDash val="solid"/>
        </a:ln>
      </c:spPr>
    </c:plotArea>
    <c:plotVisOnly val="1"/>
    <c:dispBlanksAs val="gap"/>
    <c:showDLblsOverMax val="0"/>
  </c:chart>
  <c:spPr>
    <a:noFill/>
    <a:ln>
      <a:noFill/>
    </a:ln>
  </c:spPr>
  <c:txPr>
    <a:bodyPr/>
    <a:lstStyle/>
    <a:p>
      <a:pPr>
        <a:defRPr sz="801"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ru-RU" sz="1000" b="1" i="0" baseline="0">
                <a:effectLst/>
              </a:rPr>
              <a:t>На начало эксперимента</a:t>
            </a:r>
            <a:endParaRPr lang="ru-RU" sz="1000">
              <a:effectLst/>
            </a:endParaRPr>
          </a:p>
        </c:rich>
      </c:tx>
      <c:layout>
        <c:manualLayout>
          <c:xMode val="edge"/>
          <c:yMode val="edge"/>
          <c:x val="0.30046861915279865"/>
          <c:y val="0"/>
        </c:manualLayout>
      </c:layout>
      <c:overlay val="0"/>
    </c:title>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3794589916089185E-2"/>
          <c:y val="9.7953785188616124E-2"/>
          <c:w val="0.93294958044591314"/>
          <c:h val="0.71809479697390766"/>
        </c:manualLayout>
      </c:layout>
      <c:bar3DChart>
        <c:barDir val="col"/>
        <c:grouping val="clustered"/>
        <c:varyColors val="0"/>
        <c:ser>
          <c:idx val="0"/>
          <c:order val="0"/>
          <c:tx>
            <c:strRef>
              <c:f>Лист1!$B$1</c:f>
              <c:strCache>
                <c:ptCount val="1"/>
                <c:pt idx="0">
                  <c:v>контрольная группа</c:v>
                </c:pt>
              </c:strCache>
            </c:strRef>
          </c:tx>
          <c:spPr>
            <a:solidFill>
              <a:srgbClr val="9999FF"/>
            </a:solidFill>
            <a:ln w="10167">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Лист1!$B$2:$B$4</c:f>
              <c:numCache>
                <c:formatCode>\О\с\н\о\в\н\о\й</c:formatCode>
                <c:ptCount val="3"/>
                <c:pt idx="0">
                  <c:v>6.1</c:v>
                </c:pt>
                <c:pt idx="1">
                  <c:v>25</c:v>
                </c:pt>
                <c:pt idx="2">
                  <c:v>68.900000000000006</c:v>
                </c:pt>
              </c:numCache>
            </c:numRef>
          </c:val>
          <c:extLst>
            <c:ext xmlns:c16="http://schemas.microsoft.com/office/drawing/2014/chart" uri="{C3380CC4-5D6E-409C-BE32-E72D297353CC}">
              <c16:uniqueId val="{00000000-7276-4B23-83FE-2035D8A6BDF9}"/>
            </c:ext>
          </c:extLst>
        </c:ser>
        <c:ser>
          <c:idx val="1"/>
          <c:order val="1"/>
          <c:tx>
            <c:strRef>
              <c:f>Лист1!$C$1</c:f>
              <c:strCache>
                <c:ptCount val="1"/>
                <c:pt idx="0">
                  <c:v>экспериментальная группа</c:v>
                </c:pt>
              </c:strCache>
            </c:strRef>
          </c:tx>
          <c:spPr>
            <a:solidFill>
              <a:srgbClr val="993366"/>
            </a:solidFill>
            <a:ln w="10167">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Лист1!$C$2:$C$4</c:f>
              <c:numCache>
                <c:formatCode>\О\с\н\о\в\н\о\й</c:formatCode>
                <c:ptCount val="3"/>
                <c:pt idx="0">
                  <c:v>4.3</c:v>
                </c:pt>
                <c:pt idx="1">
                  <c:v>19.8</c:v>
                </c:pt>
                <c:pt idx="2">
                  <c:v>75.900000000000006</c:v>
                </c:pt>
              </c:numCache>
            </c:numRef>
          </c:val>
          <c:extLst>
            <c:ext xmlns:c16="http://schemas.microsoft.com/office/drawing/2014/chart" uri="{C3380CC4-5D6E-409C-BE32-E72D297353CC}">
              <c16:uniqueId val="{00000001-7276-4B23-83FE-2035D8A6BDF9}"/>
            </c:ext>
          </c:extLst>
        </c:ser>
        <c:dLbls>
          <c:showLegendKey val="0"/>
          <c:showVal val="0"/>
          <c:showCatName val="0"/>
          <c:showSerName val="0"/>
          <c:showPercent val="0"/>
          <c:showBubbleSize val="0"/>
        </c:dLbls>
        <c:gapWidth val="150"/>
        <c:shape val="box"/>
        <c:axId val="283956032"/>
        <c:axId val="283955248"/>
        <c:axId val="0"/>
      </c:bar3DChart>
      <c:catAx>
        <c:axId val="283956032"/>
        <c:scaling>
          <c:orientation val="minMax"/>
        </c:scaling>
        <c:delete val="1"/>
        <c:axPos val="b"/>
        <c:numFmt formatCode="General" sourceLinked="1"/>
        <c:majorTickMark val="out"/>
        <c:minorTickMark val="none"/>
        <c:tickLblPos val="low"/>
        <c:crossAx val="283955248"/>
        <c:crosses val="autoZero"/>
        <c:auto val="1"/>
        <c:lblAlgn val="ctr"/>
        <c:lblOffset val="100"/>
        <c:tickLblSkip val="1"/>
        <c:tickMarkSkip val="1"/>
        <c:noMultiLvlLbl val="0"/>
      </c:catAx>
      <c:valAx>
        <c:axId val="283955248"/>
        <c:scaling>
          <c:orientation val="minMax"/>
        </c:scaling>
        <c:delete val="1"/>
        <c:axPos val="l"/>
        <c:majorGridlines>
          <c:spPr>
            <a:ln w="2542">
              <a:solidFill>
                <a:srgbClr val="000000"/>
              </a:solidFill>
              <a:prstDash val="solid"/>
            </a:ln>
          </c:spPr>
        </c:majorGridlines>
        <c:numFmt formatCode="\О\с\н\о\в\н\о\й" sourceLinked="1"/>
        <c:majorTickMark val="out"/>
        <c:minorTickMark val="none"/>
        <c:tickLblPos val="nextTo"/>
        <c:crossAx val="283956032"/>
        <c:crosses val="autoZero"/>
        <c:crossBetween val="between"/>
      </c:valAx>
      <c:spPr>
        <a:noFill/>
        <a:ln w="20334">
          <a:noFill/>
        </a:ln>
      </c:spPr>
    </c:plotArea>
    <c:legend>
      <c:legendPos val="b"/>
      <c:legendEntry>
        <c:idx val="0"/>
        <c:txPr>
          <a:bodyPr/>
          <a:lstStyle/>
          <a:p>
            <a:pPr>
              <a:defRPr sz="900" b="0" i="0" u="none" strike="noStrike" baseline="0">
                <a:solidFill>
                  <a:srgbClr val="000000"/>
                </a:solidFill>
                <a:latin typeface="Arial Cyr"/>
                <a:ea typeface="Arial Cyr"/>
                <a:cs typeface="Arial Cyr"/>
              </a:defRPr>
            </a:pPr>
            <a:endParaRPr lang="ru-RU"/>
          </a:p>
        </c:txPr>
      </c:legendEntry>
      <c:legendEntry>
        <c:idx val="1"/>
        <c:txPr>
          <a:bodyPr/>
          <a:lstStyle/>
          <a:p>
            <a:pPr>
              <a:defRPr sz="900" b="0" i="0" u="none" strike="noStrike" baseline="0">
                <a:solidFill>
                  <a:srgbClr val="000000"/>
                </a:solidFill>
                <a:latin typeface="Arial Cyr"/>
                <a:ea typeface="Arial Cyr"/>
                <a:cs typeface="Arial Cyr"/>
              </a:defRPr>
            </a:pPr>
            <a:endParaRPr lang="ru-RU"/>
          </a:p>
        </c:txPr>
      </c:legendEntry>
      <c:layout>
        <c:manualLayout>
          <c:xMode val="edge"/>
          <c:yMode val="edge"/>
          <c:x val="0.13953488372093023"/>
          <c:y val="0.88695652173913042"/>
          <c:w val="0.71860465116279071"/>
          <c:h val="0.1"/>
        </c:manualLayout>
      </c:layout>
      <c:overlay val="0"/>
      <c:spPr>
        <a:solidFill>
          <a:srgbClr val="FFFFFF"/>
        </a:solidFill>
        <a:ln w="2542">
          <a:solidFill>
            <a:srgbClr val="000000"/>
          </a:solidFill>
          <a:prstDash val="solid"/>
        </a:ln>
      </c:spPr>
      <c:txPr>
        <a:bodyPr/>
        <a:lstStyle/>
        <a:p>
          <a:pPr>
            <a:defRPr sz="68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2542">
      <a:solidFill>
        <a:srgbClr val="000000"/>
      </a:solidFill>
      <a:prstDash val="solid"/>
    </a:ln>
  </c:spPr>
  <c:txPr>
    <a:bodyPr/>
    <a:lstStyle/>
    <a:p>
      <a:pPr>
        <a:defRPr sz="741"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Cyr"/>
                <a:ea typeface="Arial Cyr"/>
                <a:cs typeface="Arial Cyr"/>
              </a:defRPr>
            </a:pPr>
            <a:r>
              <a:rPr lang="ru-RU" sz="1000"/>
              <a:t>На конец эксперимента</a:t>
            </a:r>
          </a:p>
        </c:rich>
      </c:tx>
      <c:layout>
        <c:manualLayout>
          <c:xMode val="edge"/>
          <c:yMode val="edge"/>
          <c:x val="0.2930232558139535"/>
          <c:y val="2.1739130434782608E-2"/>
        </c:manualLayout>
      </c:layout>
      <c:overlay val="0"/>
      <c:spPr>
        <a:noFill/>
        <a:ln w="18569">
          <a:noFill/>
        </a:ln>
      </c:spPr>
    </c:title>
    <c:autoTitleDeleted val="0"/>
    <c:view3D>
      <c:rotX val="15"/>
      <c:hPercent val="3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2.7928961109160714E-2"/>
          <c:y val="0.1462300625883303"/>
          <c:w val="0.9586030837523728"/>
          <c:h val="0.68243993539269132"/>
        </c:manualLayout>
      </c:layout>
      <c:bar3DChart>
        <c:barDir val="col"/>
        <c:grouping val="clustered"/>
        <c:varyColors val="0"/>
        <c:ser>
          <c:idx val="0"/>
          <c:order val="0"/>
          <c:tx>
            <c:strRef>
              <c:f>Лист1!$B$1</c:f>
              <c:strCache>
                <c:ptCount val="1"/>
                <c:pt idx="0">
                  <c:v>контрольная группа</c:v>
                </c:pt>
              </c:strCache>
            </c:strRef>
          </c:tx>
          <c:spPr>
            <a:solidFill>
              <a:srgbClr val="9999FF"/>
            </a:solidFill>
            <a:ln w="9284">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Лист1!$B$2:$B$4</c:f>
              <c:numCache>
                <c:formatCode>\О\с\н\о\в\н\о\й</c:formatCode>
                <c:ptCount val="3"/>
                <c:pt idx="0">
                  <c:v>8.6999999999999993</c:v>
                </c:pt>
                <c:pt idx="1">
                  <c:v>54.9</c:v>
                </c:pt>
                <c:pt idx="2">
                  <c:v>36.4</c:v>
                </c:pt>
              </c:numCache>
            </c:numRef>
          </c:val>
          <c:extLst>
            <c:ext xmlns:c16="http://schemas.microsoft.com/office/drawing/2014/chart" uri="{C3380CC4-5D6E-409C-BE32-E72D297353CC}">
              <c16:uniqueId val="{00000000-0DCB-45C5-8F71-BE4F6149B3BD}"/>
            </c:ext>
          </c:extLst>
        </c:ser>
        <c:ser>
          <c:idx val="1"/>
          <c:order val="1"/>
          <c:tx>
            <c:strRef>
              <c:f>Лист1!$C$1</c:f>
              <c:strCache>
                <c:ptCount val="1"/>
                <c:pt idx="0">
                  <c:v>экспериментальная группа</c:v>
                </c:pt>
              </c:strCache>
            </c:strRef>
          </c:tx>
          <c:spPr>
            <a:solidFill>
              <a:srgbClr val="993366"/>
            </a:solidFill>
            <a:ln w="9284">
              <a:solidFill>
                <a:srgbClr val="000000"/>
              </a:solidFill>
              <a:prstDash val="solid"/>
            </a:ln>
          </c:spPr>
          <c:invertIfNegative val="0"/>
          <c:cat>
            <c:strRef>
              <c:f>Лист1!$A$2:$A$4</c:f>
              <c:strCache>
                <c:ptCount val="3"/>
                <c:pt idx="0">
                  <c:v>высокий</c:v>
                </c:pt>
                <c:pt idx="1">
                  <c:v>средний</c:v>
                </c:pt>
                <c:pt idx="2">
                  <c:v>низкий</c:v>
                </c:pt>
              </c:strCache>
            </c:strRef>
          </c:cat>
          <c:val>
            <c:numRef>
              <c:f>Лист1!$C$2:$C$4</c:f>
              <c:numCache>
                <c:formatCode>\О\с\н\о\в\н\о\й</c:formatCode>
                <c:ptCount val="3"/>
                <c:pt idx="0">
                  <c:v>24.3</c:v>
                </c:pt>
                <c:pt idx="1">
                  <c:v>66.400000000000006</c:v>
                </c:pt>
                <c:pt idx="2">
                  <c:v>10.199999999999999</c:v>
                </c:pt>
              </c:numCache>
            </c:numRef>
          </c:val>
          <c:extLst>
            <c:ext xmlns:c16="http://schemas.microsoft.com/office/drawing/2014/chart" uri="{C3380CC4-5D6E-409C-BE32-E72D297353CC}">
              <c16:uniqueId val="{00000001-0DCB-45C5-8F71-BE4F6149B3BD}"/>
            </c:ext>
          </c:extLst>
        </c:ser>
        <c:dLbls>
          <c:showLegendKey val="0"/>
          <c:showVal val="0"/>
          <c:showCatName val="0"/>
          <c:showSerName val="0"/>
          <c:showPercent val="0"/>
          <c:showBubbleSize val="0"/>
        </c:dLbls>
        <c:gapWidth val="150"/>
        <c:shape val="box"/>
        <c:axId val="374529008"/>
        <c:axId val="374530968"/>
        <c:axId val="0"/>
      </c:bar3DChart>
      <c:catAx>
        <c:axId val="374529008"/>
        <c:scaling>
          <c:orientation val="minMax"/>
        </c:scaling>
        <c:delete val="1"/>
        <c:axPos val="b"/>
        <c:numFmt formatCode="General" sourceLinked="1"/>
        <c:majorTickMark val="out"/>
        <c:minorTickMark val="none"/>
        <c:tickLblPos val="low"/>
        <c:crossAx val="374530968"/>
        <c:crosses val="autoZero"/>
        <c:auto val="1"/>
        <c:lblAlgn val="ctr"/>
        <c:lblOffset val="100"/>
        <c:tickLblSkip val="1"/>
        <c:tickMarkSkip val="1"/>
        <c:noMultiLvlLbl val="0"/>
      </c:catAx>
      <c:valAx>
        <c:axId val="374530968"/>
        <c:scaling>
          <c:orientation val="minMax"/>
        </c:scaling>
        <c:delete val="1"/>
        <c:axPos val="l"/>
        <c:majorGridlines>
          <c:spPr>
            <a:ln w="2321">
              <a:solidFill>
                <a:srgbClr val="000000"/>
              </a:solidFill>
              <a:prstDash val="solid"/>
            </a:ln>
          </c:spPr>
        </c:majorGridlines>
        <c:numFmt formatCode="\О\с\н\о\в\н\о\й" sourceLinked="1"/>
        <c:majorTickMark val="out"/>
        <c:minorTickMark val="none"/>
        <c:tickLblPos val="nextTo"/>
        <c:crossAx val="374529008"/>
        <c:crosses val="autoZero"/>
        <c:crossBetween val="between"/>
      </c:valAx>
      <c:spPr>
        <a:noFill/>
        <a:ln w="18569">
          <a:noFill/>
        </a:ln>
      </c:spPr>
    </c:plotArea>
    <c:legend>
      <c:legendPos val="b"/>
      <c:legendEntry>
        <c:idx val="0"/>
        <c:txPr>
          <a:bodyPr/>
          <a:lstStyle/>
          <a:p>
            <a:pPr>
              <a:defRPr sz="900" b="0" i="0" u="none" strike="noStrike" baseline="0">
                <a:solidFill>
                  <a:srgbClr val="000000"/>
                </a:solidFill>
                <a:latin typeface="Arial Cyr"/>
                <a:ea typeface="Arial Cyr"/>
                <a:cs typeface="Arial Cyr"/>
              </a:defRPr>
            </a:pPr>
            <a:endParaRPr lang="ru-RU"/>
          </a:p>
        </c:txPr>
      </c:legendEntry>
      <c:legendEntry>
        <c:idx val="1"/>
        <c:txPr>
          <a:bodyPr/>
          <a:lstStyle/>
          <a:p>
            <a:pPr>
              <a:defRPr sz="900" b="0" i="0" u="none" strike="noStrike" baseline="0">
                <a:solidFill>
                  <a:srgbClr val="000000"/>
                </a:solidFill>
                <a:latin typeface="Arial Cyr"/>
                <a:ea typeface="Arial Cyr"/>
                <a:cs typeface="Arial Cyr"/>
              </a:defRPr>
            </a:pPr>
            <a:endParaRPr lang="ru-RU"/>
          </a:p>
        </c:txPr>
      </c:legendEntry>
      <c:layout>
        <c:manualLayout>
          <c:xMode val="edge"/>
          <c:yMode val="edge"/>
          <c:x val="0.13953488372093023"/>
          <c:y val="0.88695652173913042"/>
          <c:w val="0.71860465116279071"/>
          <c:h val="0.1"/>
        </c:manualLayout>
      </c:layout>
      <c:overlay val="0"/>
      <c:spPr>
        <a:solidFill>
          <a:srgbClr val="FFFFFF"/>
        </a:solidFill>
        <a:ln w="2321">
          <a:solidFill>
            <a:srgbClr val="000000"/>
          </a:solidFill>
          <a:prstDash val="solid"/>
        </a:ln>
      </c:spPr>
      <c:txPr>
        <a:bodyPr/>
        <a:lstStyle/>
        <a:p>
          <a:pPr>
            <a:defRPr sz="621"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2321">
      <a:solidFill>
        <a:srgbClr val="000000"/>
      </a:solidFill>
      <a:prstDash val="solid"/>
    </a:ln>
  </c:spPr>
  <c:txPr>
    <a:bodyPr/>
    <a:lstStyle/>
    <a:p>
      <a:pPr>
        <a:defRPr sz="676"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ACFE245-9491-4323-8C7D-2DDD27A46A51}"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ru-RU"/>
        </a:p>
      </dgm:t>
    </dgm:pt>
    <dgm:pt modelId="{B9FC1072-18CA-4090-BD22-A6F9E28F5CBB}">
      <dgm:prSet phldrT="[Текст]" custT="1"/>
      <dgm:spPr>
        <a:xfrm>
          <a:off x="1906746" y="1270468"/>
          <a:ext cx="1860157" cy="905446"/>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i="0">
              <a:solidFill>
                <a:sysClr val="windowText" lastClr="000000"/>
              </a:solidFill>
              <a:latin typeface="Times New Roman" pitchFamily="18" charset="0"/>
              <a:ea typeface="+mn-ea"/>
              <a:cs typeface="Times New Roman" pitchFamily="18" charset="0"/>
            </a:rPr>
            <a:t>Кросс-культурные аспекты творчества </a:t>
          </a:r>
        </a:p>
      </dgm:t>
    </dgm:pt>
    <dgm:pt modelId="{59D04DD0-E424-4682-8E95-D3E8280CADAE}" type="parTrans" cxnId="{0F4ADCD2-7475-4A79-8136-71DD743A3747}">
      <dgm:prSet/>
      <dgm:spPr/>
      <dgm:t>
        <a:bodyPr/>
        <a:lstStyle/>
        <a:p>
          <a:endParaRPr lang="ru-RU"/>
        </a:p>
      </dgm:t>
    </dgm:pt>
    <dgm:pt modelId="{BE9D7F0C-7F0C-42C2-93A0-A7A5E136357E}" type="sibTrans" cxnId="{0F4ADCD2-7475-4A79-8136-71DD743A3747}">
      <dgm:prSet/>
      <dgm:spPr/>
      <dgm:t>
        <a:bodyPr/>
        <a:lstStyle/>
        <a:p>
          <a:endParaRPr lang="ru-RU"/>
        </a:p>
      </dgm:t>
    </dgm:pt>
    <dgm:pt modelId="{D085C23E-65CF-48D1-827E-B9045257340C}">
      <dgm:prSet phldrT="[Текст]" custT="1"/>
      <dgm:spPr>
        <a:xfrm>
          <a:off x="1529002" y="0"/>
          <a:ext cx="2295396" cy="905446"/>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0">
              <a:solidFill>
                <a:sysClr val="window" lastClr="FFFFFF"/>
              </a:solidFill>
              <a:latin typeface="Times New Roman" panose="02020603050405020304" pitchFamily="18" charset="0"/>
              <a:ea typeface="+mn-ea"/>
              <a:cs typeface="Times New Roman" panose="02020603050405020304" pitchFamily="18" charset="0"/>
            </a:rPr>
            <a:t> </a:t>
          </a:r>
          <a:r>
            <a:rPr lang="kk-KZ" sz="1050" b="1">
              <a:solidFill>
                <a:sysClr val="windowText" lastClr="000000"/>
              </a:solidFill>
              <a:latin typeface="Times New Roman" panose="02020603050405020304" pitchFamily="18" charset="0"/>
              <a:ea typeface="+mn-ea"/>
              <a:cs typeface="Times New Roman" panose="02020603050405020304" pitchFamily="18" charset="0"/>
            </a:rPr>
            <a:t>Многокультурный язык литературного творчества </a:t>
          </a:r>
          <a:endParaRPr lang="ru-RU" sz="1050" b="1">
            <a:solidFill>
              <a:sysClr val="windowText" lastClr="000000"/>
            </a:solidFill>
            <a:latin typeface="Times New Roman" panose="02020603050405020304" pitchFamily="18" charset="0"/>
            <a:ea typeface="+mn-ea"/>
            <a:cs typeface="Times New Roman" panose="02020603050405020304" pitchFamily="18" charset="0"/>
          </a:endParaRPr>
        </a:p>
      </dgm:t>
    </dgm:pt>
    <dgm:pt modelId="{8A73A2A7-7698-417C-A056-AA7D3B6611E5}" type="parTrans" cxnId="{D0E16286-0B2A-45CB-9B3D-AA09C926E352}">
      <dgm:prSet/>
      <dgm:spPr>
        <a:xfrm rot="15768992">
          <a:off x="2593402" y="939673"/>
          <a:ext cx="328144" cy="307851"/>
        </a:xfrm>
        <a:solidFill>
          <a:srgbClr val="5B9BD5">
            <a:tint val="60000"/>
            <a:hueOff val="0"/>
            <a:satOff val="0"/>
            <a:lumOff val="0"/>
            <a:alphaOff val="0"/>
          </a:srgbClr>
        </a:solidFill>
        <a:ln>
          <a:noFill/>
        </a:ln>
        <a:effectLst/>
      </dgm:spPr>
      <dgm:t>
        <a:bodyPr/>
        <a:lstStyle/>
        <a:p>
          <a:endParaRPr lang="ru-RU">
            <a:solidFill>
              <a:sysClr val="window" lastClr="FFFFFF"/>
            </a:solidFill>
            <a:latin typeface="Calibri" panose="020F0502020204030204"/>
            <a:ea typeface="+mn-ea"/>
            <a:cs typeface="+mn-cs"/>
          </a:endParaRPr>
        </a:p>
      </dgm:t>
    </dgm:pt>
    <dgm:pt modelId="{3B356BB4-A6FC-4305-8E20-D682526DA810}" type="sibTrans" cxnId="{D0E16286-0B2A-45CB-9B3D-AA09C926E352}">
      <dgm:prSet/>
      <dgm:spPr/>
      <dgm:t>
        <a:bodyPr/>
        <a:lstStyle/>
        <a:p>
          <a:endParaRPr lang="ru-RU"/>
        </a:p>
      </dgm:t>
    </dgm:pt>
    <dgm:pt modelId="{6AD0A798-497D-44D4-9C7F-1B70D65EDE78}">
      <dgm:prSet phldrT="[Текст]" custT="1"/>
      <dgm:spPr>
        <a:xfrm>
          <a:off x="3996420" y="843220"/>
          <a:ext cx="1683070" cy="1052490"/>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Times New Roman" pitchFamily="18" charset="0"/>
              <a:ea typeface="+mn-ea"/>
              <a:cs typeface="Times New Roman" pitchFamily="18" charset="0"/>
            </a:rPr>
            <a:t>Интеркультурный и глобализационный тип мышления  и творчества </a:t>
          </a:r>
        </a:p>
      </dgm:t>
    </dgm:pt>
    <dgm:pt modelId="{0178BCA6-BAFF-4EDB-B508-BD99C720BFE6}" type="parTrans" cxnId="{C3FAF42C-04B5-438A-8311-04B7CDECB245}">
      <dgm:prSet/>
      <dgm:spPr>
        <a:xfrm rot="20998547">
          <a:off x="3378512" y="1126045"/>
          <a:ext cx="595894" cy="307851"/>
        </a:xfrm>
        <a:solidFill>
          <a:srgbClr val="5B9BD5">
            <a:tint val="60000"/>
            <a:hueOff val="0"/>
            <a:satOff val="0"/>
            <a:lumOff val="0"/>
            <a:alphaOff val="0"/>
          </a:srgbClr>
        </a:solidFill>
        <a:ln>
          <a:noFill/>
        </a:ln>
        <a:effectLst/>
      </dgm:spPr>
      <dgm:t>
        <a:bodyPr/>
        <a:lstStyle/>
        <a:p>
          <a:endParaRPr lang="ru-RU">
            <a:solidFill>
              <a:sysClr val="window" lastClr="FFFFFF"/>
            </a:solidFill>
            <a:latin typeface="Calibri" panose="020F0502020204030204"/>
            <a:ea typeface="+mn-ea"/>
            <a:cs typeface="+mn-cs"/>
          </a:endParaRPr>
        </a:p>
      </dgm:t>
    </dgm:pt>
    <dgm:pt modelId="{0795FEF0-0CBE-4B77-8AB7-BFC0EF4E1159}" type="sibTrans" cxnId="{C3FAF42C-04B5-438A-8311-04B7CDECB245}">
      <dgm:prSet/>
      <dgm:spPr/>
      <dgm:t>
        <a:bodyPr/>
        <a:lstStyle/>
        <a:p>
          <a:endParaRPr lang="ru-RU"/>
        </a:p>
      </dgm:t>
    </dgm:pt>
    <dgm:pt modelId="{CD156C55-A9E6-4F7F-A28F-CEA1BF60DB9A}">
      <dgm:prSet phldrT="[Текст]" custT="1"/>
      <dgm:spPr>
        <a:xfrm>
          <a:off x="3452637" y="2256793"/>
          <a:ext cx="1548983" cy="905446"/>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ru-RU" sz="1050" b="1">
              <a:solidFill>
                <a:sysClr val="windowText" lastClr="000000"/>
              </a:solidFill>
              <a:latin typeface="Times New Roman" pitchFamily="18" charset="0"/>
              <a:ea typeface="+mn-ea"/>
              <a:cs typeface="Times New Roman" pitchFamily="18" charset="0"/>
            </a:rPr>
            <a:t>Жанровое разнообразие: поэзия, проза, публицистика, кинематография</a:t>
          </a:r>
        </a:p>
      </dgm:t>
    </dgm:pt>
    <dgm:pt modelId="{48B4C11F-BB12-49FC-8918-B44629E23BA3}" type="parTrans" cxnId="{94D8C6D5-37B8-42A4-A4BD-4CE15DBB1F5B}">
      <dgm:prSet/>
      <dgm:spPr>
        <a:xfrm rot="2121185">
          <a:off x="3353181" y="2070426"/>
          <a:ext cx="380139" cy="307851"/>
        </a:xfrm>
        <a:solidFill>
          <a:srgbClr val="5B9BD5">
            <a:tint val="60000"/>
            <a:hueOff val="0"/>
            <a:satOff val="0"/>
            <a:lumOff val="0"/>
            <a:alphaOff val="0"/>
          </a:srgbClr>
        </a:solidFill>
        <a:ln>
          <a:noFill/>
        </a:ln>
        <a:effectLst/>
      </dgm:spPr>
      <dgm:t>
        <a:bodyPr/>
        <a:lstStyle/>
        <a:p>
          <a:endParaRPr lang="ru-RU">
            <a:solidFill>
              <a:sysClr val="window" lastClr="FFFFFF"/>
            </a:solidFill>
            <a:latin typeface="Calibri" panose="020F0502020204030204"/>
            <a:ea typeface="+mn-ea"/>
            <a:cs typeface="+mn-cs"/>
          </a:endParaRPr>
        </a:p>
      </dgm:t>
    </dgm:pt>
    <dgm:pt modelId="{3E4D6D74-8394-4D70-8AC7-98E19BA7FB51}" type="sibTrans" cxnId="{94D8C6D5-37B8-42A4-A4BD-4CE15DBB1F5B}">
      <dgm:prSet/>
      <dgm:spPr/>
      <dgm:t>
        <a:bodyPr/>
        <a:lstStyle/>
        <a:p>
          <a:endParaRPr lang="ru-RU"/>
        </a:p>
      </dgm:t>
    </dgm:pt>
    <dgm:pt modelId="{4724BD39-7A8B-4F01-AE62-F44A0EBA72BD}">
      <dgm:prSet phldrT="[Текст]" custT="1"/>
      <dgm:spPr>
        <a:xfrm>
          <a:off x="28579" y="638272"/>
          <a:ext cx="1671390" cy="1289590"/>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Times New Roman" pitchFamily="18" charset="0"/>
              <a:ea typeface="+mn-ea"/>
              <a:cs typeface="Times New Roman" pitchFamily="18" charset="0"/>
            </a:rPr>
            <a:t>Этническая составляющая </a:t>
          </a:r>
        </a:p>
      </dgm:t>
    </dgm:pt>
    <dgm:pt modelId="{F74B2C15-4291-4953-9724-FD0EBA3E50B9}" type="parTrans" cxnId="{F09F7496-0AA9-4ED3-9F61-1759650746A2}">
      <dgm:prSet/>
      <dgm:spPr>
        <a:xfrm rot="11554682">
          <a:off x="1668133" y="1014284"/>
          <a:ext cx="586639" cy="307851"/>
        </a:xfrm>
        <a:solidFill>
          <a:srgbClr val="5B9BD5">
            <a:tint val="60000"/>
            <a:hueOff val="0"/>
            <a:satOff val="0"/>
            <a:lumOff val="0"/>
            <a:alphaOff val="0"/>
          </a:srgbClr>
        </a:solidFill>
        <a:ln>
          <a:noFill/>
        </a:ln>
        <a:effectLst/>
      </dgm:spPr>
      <dgm:t>
        <a:bodyPr/>
        <a:lstStyle/>
        <a:p>
          <a:endParaRPr lang="ru-RU">
            <a:solidFill>
              <a:sysClr val="window" lastClr="FFFFFF"/>
            </a:solidFill>
            <a:latin typeface="Calibri" panose="020F0502020204030204"/>
            <a:ea typeface="+mn-ea"/>
            <a:cs typeface="+mn-cs"/>
          </a:endParaRPr>
        </a:p>
      </dgm:t>
    </dgm:pt>
    <dgm:pt modelId="{BC724F4C-A9F8-4940-AA7F-A0429802127D}" type="sibTrans" cxnId="{F09F7496-0AA9-4ED3-9F61-1759650746A2}">
      <dgm:prSet/>
      <dgm:spPr/>
      <dgm:t>
        <a:bodyPr/>
        <a:lstStyle/>
        <a:p>
          <a:endParaRPr lang="ru-RU"/>
        </a:p>
      </dgm:t>
    </dgm:pt>
    <dgm:pt modelId="{16CA8B72-87B0-4435-A6AD-3BEA1DCD984F}">
      <dgm:prSet custT="1"/>
      <dgm:spPr>
        <a:xfrm>
          <a:off x="230237" y="2298611"/>
          <a:ext cx="1732453" cy="905446"/>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kk-KZ" sz="1200" b="1">
              <a:solidFill>
                <a:sysClr val="windowText" lastClr="000000"/>
              </a:solidFill>
              <a:latin typeface="Times New Roman" pitchFamily="18" charset="0"/>
              <a:ea typeface="+mn-ea"/>
              <a:cs typeface="Times New Roman" pitchFamily="18" charset="0"/>
            </a:rPr>
            <a:t> </a:t>
          </a:r>
          <a:r>
            <a:rPr lang="kk-KZ" sz="1050" b="1">
              <a:solidFill>
                <a:sysClr val="windowText" lastClr="000000"/>
              </a:solidFill>
              <a:latin typeface="Times New Roman" pitchFamily="18" charset="0"/>
              <a:ea typeface="+mn-ea"/>
              <a:cs typeface="Times New Roman" pitchFamily="18" charset="0"/>
            </a:rPr>
            <a:t>Евразийская поэтика и проза</a:t>
          </a:r>
          <a:endParaRPr lang="ru-RU" sz="1050" b="1">
            <a:solidFill>
              <a:sysClr val="windowText" lastClr="000000"/>
            </a:solidFill>
            <a:latin typeface="Times New Roman" pitchFamily="18" charset="0"/>
            <a:ea typeface="+mn-ea"/>
            <a:cs typeface="Times New Roman" pitchFamily="18" charset="0"/>
          </a:endParaRPr>
        </a:p>
      </dgm:t>
    </dgm:pt>
    <dgm:pt modelId="{A3404AFD-A6CF-4D77-8F9A-37966DB979E0}" type="parTrans" cxnId="{80911213-C515-46A5-BD01-CAB7EFB9408C}">
      <dgm:prSet/>
      <dgm:spPr>
        <a:xfrm rot="8965615">
          <a:off x="1687204" y="2057251"/>
          <a:ext cx="477364" cy="307851"/>
        </a:xfrm>
        <a:solidFill>
          <a:srgbClr val="5B9BD5">
            <a:tint val="60000"/>
            <a:hueOff val="0"/>
            <a:satOff val="0"/>
            <a:lumOff val="0"/>
            <a:alphaOff val="0"/>
          </a:srgbClr>
        </a:solidFill>
        <a:ln>
          <a:noFill/>
        </a:ln>
        <a:effectLst/>
      </dgm:spPr>
      <dgm:t>
        <a:bodyPr/>
        <a:lstStyle/>
        <a:p>
          <a:endParaRPr lang="ru-RU">
            <a:solidFill>
              <a:sysClr val="window" lastClr="FFFFFF"/>
            </a:solidFill>
            <a:latin typeface="Calibri" panose="020F0502020204030204"/>
            <a:ea typeface="+mn-ea"/>
            <a:cs typeface="+mn-cs"/>
          </a:endParaRPr>
        </a:p>
      </dgm:t>
    </dgm:pt>
    <dgm:pt modelId="{B60928D6-677F-405A-9F0F-0528D56778E8}" type="sibTrans" cxnId="{80911213-C515-46A5-BD01-CAB7EFB9408C}">
      <dgm:prSet/>
      <dgm:spPr/>
      <dgm:t>
        <a:bodyPr/>
        <a:lstStyle/>
        <a:p>
          <a:endParaRPr lang="ru-RU"/>
        </a:p>
      </dgm:t>
    </dgm:pt>
    <dgm:pt modelId="{A2F6B676-0DE3-470A-9E41-7E25DA6B48AD}" type="pres">
      <dgm:prSet presAssocID="{0ACFE245-9491-4323-8C7D-2DDD27A46A51}" presName="Name0" presStyleCnt="0">
        <dgm:presLayoutVars>
          <dgm:chMax val="1"/>
          <dgm:dir/>
          <dgm:animLvl val="ctr"/>
          <dgm:resizeHandles val="exact"/>
        </dgm:presLayoutVars>
      </dgm:prSet>
      <dgm:spPr/>
      <dgm:t>
        <a:bodyPr/>
        <a:lstStyle/>
        <a:p>
          <a:endParaRPr lang="ru-RU"/>
        </a:p>
      </dgm:t>
    </dgm:pt>
    <dgm:pt modelId="{74AAF8B6-A9A3-4C58-8BB7-D690D0B427CF}" type="pres">
      <dgm:prSet presAssocID="{B9FC1072-18CA-4090-BD22-A6F9E28F5CBB}" presName="centerShape" presStyleLbl="node0" presStyleIdx="0" presStyleCnt="1" custScaleX="205441"/>
      <dgm:spPr>
        <a:prstGeom prst="ellipse">
          <a:avLst/>
        </a:prstGeom>
      </dgm:spPr>
      <dgm:t>
        <a:bodyPr/>
        <a:lstStyle/>
        <a:p>
          <a:endParaRPr lang="ru-RU"/>
        </a:p>
      </dgm:t>
    </dgm:pt>
    <dgm:pt modelId="{2A654284-1E53-420B-9D4B-BDB19E19E1D9}" type="pres">
      <dgm:prSet presAssocID="{8A73A2A7-7698-417C-A056-AA7D3B6611E5}" presName="parTrans" presStyleLbl="sibTrans2D1" presStyleIdx="0" presStyleCnt="5" custScaleX="167639"/>
      <dgm:spPr>
        <a:prstGeom prst="rightArrow">
          <a:avLst>
            <a:gd name="adj1" fmla="val 60000"/>
            <a:gd name="adj2" fmla="val 50000"/>
          </a:avLst>
        </a:prstGeom>
      </dgm:spPr>
      <dgm:t>
        <a:bodyPr/>
        <a:lstStyle/>
        <a:p>
          <a:endParaRPr lang="ru-RU"/>
        </a:p>
      </dgm:t>
    </dgm:pt>
    <dgm:pt modelId="{4ADD34EC-DC70-4E71-8394-11E5F794DFC3}" type="pres">
      <dgm:prSet presAssocID="{8A73A2A7-7698-417C-A056-AA7D3B6611E5}" presName="connectorText" presStyleLbl="sibTrans2D1" presStyleIdx="0" presStyleCnt="5"/>
      <dgm:spPr/>
      <dgm:t>
        <a:bodyPr/>
        <a:lstStyle/>
        <a:p>
          <a:endParaRPr lang="ru-RU"/>
        </a:p>
      </dgm:t>
    </dgm:pt>
    <dgm:pt modelId="{F067D49D-1758-43D7-8B8D-DFF01F165B65}" type="pres">
      <dgm:prSet presAssocID="{D085C23E-65CF-48D1-827E-B9045257340C}" presName="node" presStyleLbl="node1" presStyleIdx="0" presStyleCnt="5" custScaleX="253510" custRadScaleRad="100982" custRadScaleInc="-19942">
        <dgm:presLayoutVars>
          <dgm:bulletEnabled val="1"/>
        </dgm:presLayoutVars>
      </dgm:prSet>
      <dgm:spPr>
        <a:prstGeom prst="ellipse">
          <a:avLst/>
        </a:prstGeom>
      </dgm:spPr>
      <dgm:t>
        <a:bodyPr/>
        <a:lstStyle/>
        <a:p>
          <a:endParaRPr lang="ru-RU"/>
        </a:p>
      </dgm:t>
    </dgm:pt>
    <dgm:pt modelId="{D46B1876-64AF-446E-A08A-2227E1AF2407}" type="pres">
      <dgm:prSet presAssocID="{0178BCA6-BAFF-4EDB-B508-BD99C720BFE6}" presName="parTrans" presStyleLbl="sibTrans2D1" presStyleIdx="1" presStyleCnt="5" custScaleX="349148" custLinFactX="-10377" custLinFactNeighborX="-100000" custLinFactNeighborY="-84945"/>
      <dgm:spPr>
        <a:prstGeom prst="rightArrow">
          <a:avLst>
            <a:gd name="adj1" fmla="val 60000"/>
            <a:gd name="adj2" fmla="val 50000"/>
          </a:avLst>
        </a:prstGeom>
      </dgm:spPr>
      <dgm:t>
        <a:bodyPr/>
        <a:lstStyle/>
        <a:p>
          <a:endParaRPr lang="ru-RU"/>
        </a:p>
      </dgm:t>
    </dgm:pt>
    <dgm:pt modelId="{F87E6421-8020-41B8-9422-A4485DE5AF27}" type="pres">
      <dgm:prSet presAssocID="{0178BCA6-BAFF-4EDB-B508-BD99C720BFE6}" presName="connectorText" presStyleLbl="sibTrans2D1" presStyleIdx="1" presStyleCnt="5"/>
      <dgm:spPr/>
      <dgm:t>
        <a:bodyPr/>
        <a:lstStyle/>
        <a:p>
          <a:endParaRPr lang="ru-RU"/>
        </a:p>
      </dgm:t>
    </dgm:pt>
    <dgm:pt modelId="{A2C89807-E03A-4785-994D-F924FACFD9A8}" type="pres">
      <dgm:prSet presAssocID="{6AD0A798-497D-44D4-9C7F-1B70D65EDE78}" presName="node" presStyleLbl="node1" presStyleIdx="1" presStyleCnt="5" custScaleX="205724" custScaleY="116240" custRadScaleRad="162178" custRadScaleInc="22505">
        <dgm:presLayoutVars>
          <dgm:bulletEnabled val="1"/>
        </dgm:presLayoutVars>
      </dgm:prSet>
      <dgm:spPr>
        <a:prstGeom prst="ellipse">
          <a:avLst/>
        </a:prstGeom>
      </dgm:spPr>
      <dgm:t>
        <a:bodyPr/>
        <a:lstStyle/>
        <a:p>
          <a:endParaRPr lang="ru-RU"/>
        </a:p>
      </dgm:t>
    </dgm:pt>
    <dgm:pt modelId="{09CF9C85-5DF0-46E2-B540-7FF6B8D4E67F}" type="pres">
      <dgm:prSet presAssocID="{48B4C11F-BB12-49FC-8918-B44629E23BA3}" presName="parTrans" presStyleLbl="sibTrans2D1" presStyleIdx="2" presStyleCnt="5" custScaleX="157423"/>
      <dgm:spPr>
        <a:prstGeom prst="rightArrow">
          <a:avLst>
            <a:gd name="adj1" fmla="val 60000"/>
            <a:gd name="adj2" fmla="val 50000"/>
          </a:avLst>
        </a:prstGeom>
      </dgm:spPr>
      <dgm:t>
        <a:bodyPr/>
        <a:lstStyle/>
        <a:p>
          <a:endParaRPr lang="ru-RU"/>
        </a:p>
      </dgm:t>
    </dgm:pt>
    <dgm:pt modelId="{22680909-9106-4441-A80D-B5DEB59A37DB}" type="pres">
      <dgm:prSet presAssocID="{48B4C11F-BB12-49FC-8918-B44629E23BA3}" presName="connectorText" presStyleLbl="sibTrans2D1" presStyleIdx="2" presStyleCnt="5"/>
      <dgm:spPr/>
      <dgm:t>
        <a:bodyPr/>
        <a:lstStyle/>
        <a:p>
          <a:endParaRPr lang="ru-RU"/>
        </a:p>
      </dgm:t>
    </dgm:pt>
    <dgm:pt modelId="{B5C2C11A-C237-4651-827D-F16C46CE3E06}" type="pres">
      <dgm:prSet presAssocID="{CD156C55-A9E6-4F7F-A28F-CEA1BF60DB9A}" presName="node" presStyleLbl="node1" presStyleIdx="2" presStyleCnt="5" custScaleX="171074" custRadScaleRad="134347" custRadScaleInc="-51797">
        <dgm:presLayoutVars>
          <dgm:bulletEnabled val="1"/>
        </dgm:presLayoutVars>
      </dgm:prSet>
      <dgm:spPr>
        <a:prstGeom prst="ellipse">
          <a:avLst/>
        </a:prstGeom>
      </dgm:spPr>
      <dgm:t>
        <a:bodyPr/>
        <a:lstStyle/>
        <a:p>
          <a:endParaRPr lang="ru-RU"/>
        </a:p>
      </dgm:t>
    </dgm:pt>
    <dgm:pt modelId="{9BB83296-7C23-4A05-875E-65F5FDC9FBDE}" type="pres">
      <dgm:prSet presAssocID="{A3404AFD-A6CF-4D77-8F9A-37966DB979E0}" presName="parTrans" presStyleLbl="sibTrans2D1" presStyleIdx="3" presStyleCnt="5" custScaleX="134874" custLinFactNeighborX="-11484" custLinFactNeighborY="-8495"/>
      <dgm:spPr>
        <a:prstGeom prst="rightArrow">
          <a:avLst>
            <a:gd name="adj1" fmla="val 60000"/>
            <a:gd name="adj2" fmla="val 50000"/>
          </a:avLst>
        </a:prstGeom>
      </dgm:spPr>
      <dgm:t>
        <a:bodyPr/>
        <a:lstStyle/>
        <a:p>
          <a:endParaRPr lang="ru-RU"/>
        </a:p>
      </dgm:t>
    </dgm:pt>
    <dgm:pt modelId="{A8D3809F-A147-4FAC-B703-127CE8CAD868}" type="pres">
      <dgm:prSet presAssocID="{A3404AFD-A6CF-4D77-8F9A-37966DB979E0}" presName="connectorText" presStyleLbl="sibTrans2D1" presStyleIdx="3" presStyleCnt="5"/>
      <dgm:spPr/>
      <dgm:t>
        <a:bodyPr/>
        <a:lstStyle/>
        <a:p>
          <a:endParaRPr lang="ru-RU"/>
        </a:p>
      </dgm:t>
    </dgm:pt>
    <dgm:pt modelId="{833A62D2-78F1-4CC3-9879-D3AF5E591A05}" type="pres">
      <dgm:prSet presAssocID="{16CA8B72-87B0-4435-A6AD-3BEA1DCD984F}" presName="node" presStyleLbl="node1" presStyleIdx="3" presStyleCnt="5" custScaleX="191337" custRadScaleRad="159341" custRadScaleInc="65022">
        <dgm:presLayoutVars>
          <dgm:bulletEnabled val="1"/>
        </dgm:presLayoutVars>
      </dgm:prSet>
      <dgm:spPr>
        <a:prstGeom prst="ellipse">
          <a:avLst/>
        </a:prstGeom>
      </dgm:spPr>
      <dgm:t>
        <a:bodyPr/>
        <a:lstStyle/>
        <a:p>
          <a:endParaRPr lang="ru-RU"/>
        </a:p>
      </dgm:t>
    </dgm:pt>
    <dgm:pt modelId="{7FE08C2A-1A8A-4094-89E2-70DDC61C11FF}" type="pres">
      <dgm:prSet presAssocID="{F74B2C15-4291-4953-9724-FD0EBA3E50B9}" presName="parTrans" presStyleLbl="sibTrans2D1" presStyleIdx="4" presStyleCnt="5" custScaleX="333154" custLinFactY="-7598" custLinFactNeighborX="72340" custLinFactNeighborY="-100000"/>
      <dgm:spPr>
        <a:prstGeom prst="rightArrow">
          <a:avLst>
            <a:gd name="adj1" fmla="val 60000"/>
            <a:gd name="adj2" fmla="val 50000"/>
          </a:avLst>
        </a:prstGeom>
      </dgm:spPr>
      <dgm:t>
        <a:bodyPr/>
        <a:lstStyle/>
        <a:p>
          <a:endParaRPr lang="ru-RU"/>
        </a:p>
      </dgm:t>
    </dgm:pt>
    <dgm:pt modelId="{C98364EB-0FFC-452F-BA20-D4295569A491}" type="pres">
      <dgm:prSet presAssocID="{F74B2C15-4291-4953-9724-FD0EBA3E50B9}" presName="connectorText" presStyleLbl="sibTrans2D1" presStyleIdx="4" presStyleCnt="5"/>
      <dgm:spPr/>
      <dgm:t>
        <a:bodyPr/>
        <a:lstStyle/>
        <a:p>
          <a:endParaRPr lang="ru-RU"/>
        </a:p>
      </dgm:t>
    </dgm:pt>
    <dgm:pt modelId="{4AD70937-B9FB-4032-942B-ABE67D16A0DC}" type="pres">
      <dgm:prSet presAssocID="{4724BD39-7A8B-4F01-AE62-F44A0EBA72BD}" presName="node" presStyleLbl="node1" presStyleIdx="4" presStyleCnt="5" custScaleX="184593" custScaleY="142426" custRadScaleRad="159285" custRadScaleInc="-15061">
        <dgm:presLayoutVars>
          <dgm:bulletEnabled val="1"/>
        </dgm:presLayoutVars>
      </dgm:prSet>
      <dgm:spPr>
        <a:prstGeom prst="ellipse">
          <a:avLst/>
        </a:prstGeom>
      </dgm:spPr>
      <dgm:t>
        <a:bodyPr/>
        <a:lstStyle/>
        <a:p>
          <a:endParaRPr lang="ru-RU"/>
        </a:p>
      </dgm:t>
    </dgm:pt>
  </dgm:ptLst>
  <dgm:cxnLst>
    <dgm:cxn modelId="{74C86BD6-720E-44CA-81B5-0925AB380105}" type="presOf" srcId="{F74B2C15-4291-4953-9724-FD0EBA3E50B9}" destId="{C98364EB-0FFC-452F-BA20-D4295569A491}" srcOrd="1" destOrd="0" presId="urn:microsoft.com/office/officeart/2005/8/layout/radial5"/>
    <dgm:cxn modelId="{B54A1146-BF12-4201-8854-9230C0C7A9DF}" type="presOf" srcId="{CD156C55-A9E6-4F7F-A28F-CEA1BF60DB9A}" destId="{B5C2C11A-C237-4651-827D-F16C46CE3E06}" srcOrd="0" destOrd="0" presId="urn:microsoft.com/office/officeart/2005/8/layout/radial5"/>
    <dgm:cxn modelId="{84A1AF4D-2D12-4F27-B5C2-A30B0F7D95C4}" type="presOf" srcId="{6AD0A798-497D-44D4-9C7F-1B70D65EDE78}" destId="{A2C89807-E03A-4785-994D-F924FACFD9A8}" srcOrd="0" destOrd="0" presId="urn:microsoft.com/office/officeart/2005/8/layout/radial5"/>
    <dgm:cxn modelId="{9F58E98F-8A08-4955-AE34-E775765888B1}" type="presOf" srcId="{4724BD39-7A8B-4F01-AE62-F44A0EBA72BD}" destId="{4AD70937-B9FB-4032-942B-ABE67D16A0DC}" srcOrd="0" destOrd="0" presId="urn:microsoft.com/office/officeart/2005/8/layout/radial5"/>
    <dgm:cxn modelId="{F09F7496-0AA9-4ED3-9F61-1759650746A2}" srcId="{B9FC1072-18CA-4090-BD22-A6F9E28F5CBB}" destId="{4724BD39-7A8B-4F01-AE62-F44A0EBA72BD}" srcOrd="4" destOrd="0" parTransId="{F74B2C15-4291-4953-9724-FD0EBA3E50B9}" sibTransId="{BC724F4C-A9F8-4940-AA7F-A0429802127D}"/>
    <dgm:cxn modelId="{0FCE16D4-7A9C-4777-A81E-4B2524B5EE65}" type="presOf" srcId="{8A73A2A7-7698-417C-A056-AA7D3B6611E5}" destId="{2A654284-1E53-420B-9D4B-BDB19E19E1D9}" srcOrd="0" destOrd="0" presId="urn:microsoft.com/office/officeart/2005/8/layout/radial5"/>
    <dgm:cxn modelId="{80911213-C515-46A5-BD01-CAB7EFB9408C}" srcId="{B9FC1072-18CA-4090-BD22-A6F9E28F5CBB}" destId="{16CA8B72-87B0-4435-A6AD-3BEA1DCD984F}" srcOrd="3" destOrd="0" parTransId="{A3404AFD-A6CF-4D77-8F9A-37966DB979E0}" sibTransId="{B60928D6-677F-405A-9F0F-0528D56778E8}"/>
    <dgm:cxn modelId="{94D8C6D5-37B8-42A4-A4BD-4CE15DBB1F5B}" srcId="{B9FC1072-18CA-4090-BD22-A6F9E28F5CBB}" destId="{CD156C55-A9E6-4F7F-A28F-CEA1BF60DB9A}" srcOrd="2" destOrd="0" parTransId="{48B4C11F-BB12-49FC-8918-B44629E23BA3}" sibTransId="{3E4D6D74-8394-4D70-8AC7-98E19BA7FB51}"/>
    <dgm:cxn modelId="{51B94F50-EAA3-4747-8E0F-234F47C1143F}" type="presOf" srcId="{0178BCA6-BAFF-4EDB-B508-BD99C720BFE6}" destId="{F87E6421-8020-41B8-9422-A4485DE5AF27}" srcOrd="1" destOrd="0" presId="urn:microsoft.com/office/officeart/2005/8/layout/radial5"/>
    <dgm:cxn modelId="{8C791002-F0F0-46B4-9D33-FB01B1C0B432}" type="presOf" srcId="{B9FC1072-18CA-4090-BD22-A6F9E28F5CBB}" destId="{74AAF8B6-A9A3-4C58-8BB7-D690D0B427CF}" srcOrd="0" destOrd="0" presId="urn:microsoft.com/office/officeart/2005/8/layout/radial5"/>
    <dgm:cxn modelId="{383A15ED-7DB5-4B57-9F79-FB9A8F584E9F}" type="presOf" srcId="{0178BCA6-BAFF-4EDB-B508-BD99C720BFE6}" destId="{D46B1876-64AF-446E-A08A-2227E1AF2407}" srcOrd="0" destOrd="0" presId="urn:microsoft.com/office/officeart/2005/8/layout/radial5"/>
    <dgm:cxn modelId="{59345D1E-1373-4F28-A092-EEAC67BACB60}" type="presOf" srcId="{A3404AFD-A6CF-4D77-8F9A-37966DB979E0}" destId="{9BB83296-7C23-4A05-875E-65F5FDC9FBDE}" srcOrd="0" destOrd="0" presId="urn:microsoft.com/office/officeart/2005/8/layout/radial5"/>
    <dgm:cxn modelId="{C3FAF42C-04B5-438A-8311-04B7CDECB245}" srcId="{B9FC1072-18CA-4090-BD22-A6F9E28F5CBB}" destId="{6AD0A798-497D-44D4-9C7F-1B70D65EDE78}" srcOrd="1" destOrd="0" parTransId="{0178BCA6-BAFF-4EDB-B508-BD99C720BFE6}" sibTransId="{0795FEF0-0CBE-4B77-8AB7-BFC0EF4E1159}"/>
    <dgm:cxn modelId="{CE64F733-F6A1-4E27-B9B4-229A3ED6D92B}" type="presOf" srcId="{16CA8B72-87B0-4435-A6AD-3BEA1DCD984F}" destId="{833A62D2-78F1-4CC3-9879-D3AF5E591A05}" srcOrd="0" destOrd="0" presId="urn:microsoft.com/office/officeart/2005/8/layout/radial5"/>
    <dgm:cxn modelId="{D74235D7-7C2E-4A8D-A027-934834B98092}" type="presOf" srcId="{48B4C11F-BB12-49FC-8918-B44629E23BA3}" destId="{22680909-9106-4441-A80D-B5DEB59A37DB}" srcOrd="1" destOrd="0" presId="urn:microsoft.com/office/officeart/2005/8/layout/radial5"/>
    <dgm:cxn modelId="{2489B3D6-7D20-4ED6-96B1-230ACD35EE42}" type="presOf" srcId="{D085C23E-65CF-48D1-827E-B9045257340C}" destId="{F067D49D-1758-43D7-8B8D-DFF01F165B65}" srcOrd="0" destOrd="0" presId="urn:microsoft.com/office/officeart/2005/8/layout/radial5"/>
    <dgm:cxn modelId="{0F4ADCD2-7475-4A79-8136-71DD743A3747}" srcId="{0ACFE245-9491-4323-8C7D-2DDD27A46A51}" destId="{B9FC1072-18CA-4090-BD22-A6F9E28F5CBB}" srcOrd="0" destOrd="0" parTransId="{59D04DD0-E424-4682-8E95-D3E8280CADAE}" sibTransId="{BE9D7F0C-7F0C-42C2-93A0-A7A5E136357E}"/>
    <dgm:cxn modelId="{D0E16286-0B2A-45CB-9B3D-AA09C926E352}" srcId="{B9FC1072-18CA-4090-BD22-A6F9E28F5CBB}" destId="{D085C23E-65CF-48D1-827E-B9045257340C}" srcOrd="0" destOrd="0" parTransId="{8A73A2A7-7698-417C-A056-AA7D3B6611E5}" sibTransId="{3B356BB4-A6FC-4305-8E20-D682526DA810}"/>
    <dgm:cxn modelId="{F2924060-8F40-47BF-A409-68656D9C66FD}" type="presOf" srcId="{F74B2C15-4291-4953-9724-FD0EBA3E50B9}" destId="{7FE08C2A-1A8A-4094-89E2-70DDC61C11FF}" srcOrd="0" destOrd="0" presId="urn:microsoft.com/office/officeart/2005/8/layout/radial5"/>
    <dgm:cxn modelId="{896EA8A8-5095-4DAA-A2C9-110159D9298B}" type="presOf" srcId="{48B4C11F-BB12-49FC-8918-B44629E23BA3}" destId="{09CF9C85-5DF0-46E2-B540-7FF6B8D4E67F}" srcOrd="0" destOrd="0" presId="urn:microsoft.com/office/officeart/2005/8/layout/radial5"/>
    <dgm:cxn modelId="{706F1CF3-9A1E-403F-8EE3-0F9BD41F72CD}" type="presOf" srcId="{A3404AFD-A6CF-4D77-8F9A-37966DB979E0}" destId="{A8D3809F-A147-4FAC-B703-127CE8CAD868}" srcOrd="1" destOrd="0" presId="urn:microsoft.com/office/officeart/2005/8/layout/radial5"/>
    <dgm:cxn modelId="{E71B3099-1214-42CF-822F-BA05A153A0D6}" type="presOf" srcId="{8A73A2A7-7698-417C-A056-AA7D3B6611E5}" destId="{4ADD34EC-DC70-4E71-8394-11E5F794DFC3}" srcOrd="1" destOrd="0" presId="urn:microsoft.com/office/officeart/2005/8/layout/radial5"/>
    <dgm:cxn modelId="{5B03727C-E79E-437D-99EB-0D1FAD9C9343}" type="presOf" srcId="{0ACFE245-9491-4323-8C7D-2DDD27A46A51}" destId="{A2F6B676-0DE3-470A-9E41-7E25DA6B48AD}" srcOrd="0" destOrd="0" presId="urn:microsoft.com/office/officeart/2005/8/layout/radial5"/>
    <dgm:cxn modelId="{5D85CE19-E8B4-4938-AD60-F7042B614CD8}" type="presParOf" srcId="{A2F6B676-0DE3-470A-9E41-7E25DA6B48AD}" destId="{74AAF8B6-A9A3-4C58-8BB7-D690D0B427CF}" srcOrd="0" destOrd="0" presId="urn:microsoft.com/office/officeart/2005/8/layout/radial5"/>
    <dgm:cxn modelId="{E3497D32-DED2-4E4A-938B-07ED396CAC16}" type="presParOf" srcId="{A2F6B676-0DE3-470A-9E41-7E25DA6B48AD}" destId="{2A654284-1E53-420B-9D4B-BDB19E19E1D9}" srcOrd="1" destOrd="0" presId="urn:microsoft.com/office/officeart/2005/8/layout/radial5"/>
    <dgm:cxn modelId="{55140C5C-D71F-4210-9938-8D0D195760BD}" type="presParOf" srcId="{2A654284-1E53-420B-9D4B-BDB19E19E1D9}" destId="{4ADD34EC-DC70-4E71-8394-11E5F794DFC3}" srcOrd="0" destOrd="0" presId="urn:microsoft.com/office/officeart/2005/8/layout/radial5"/>
    <dgm:cxn modelId="{F720F6FA-D9E4-440B-B9AA-EDA0710604B8}" type="presParOf" srcId="{A2F6B676-0DE3-470A-9E41-7E25DA6B48AD}" destId="{F067D49D-1758-43D7-8B8D-DFF01F165B65}" srcOrd="2" destOrd="0" presId="urn:microsoft.com/office/officeart/2005/8/layout/radial5"/>
    <dgm:cxn modelId="{C45D93D6-A01A-431E-B3CC-32A65BE8756F}" type="presParOf" srcId="{A2F6B676-0DE3-470A-9E41-7E25DA6B48AD}" destId="{D46B1876-64AF-446E-A08A-2227E1AF2407}" srcOrd="3" destOrd="0" presId="urn:microsoft.com/office/officeart/2005/8/layout/radial5"/>
    <dgm:cxn modelId="{0D389F36-96D7-4E26-BE87-665F6F3286D0}" type="presParOf" srcId="{D46B1876-64AF-446E-A08A-2227E1AF2407}" destId="{F87E6421-8020-41B8-9422-A4485DE5AF27}" srcOrd="0" destOrd="0" presId="urn:microsoft.com/office/officeart/2005/8/layout/radial5"/>
    <dgm:cxn modelId="{99C29E54-5CE9-434A-8EB0-06D414D2B4CC}" type="presParOf" srcId="{A2F6B676-0DE3-470A-9E41-7E25DA6B48AD}" destId="{A2C89807-E03A-4785-994D-F924FACFD9A8}" srcOrd="4" destOrd="0" presId="urn:microsoft.com/office/officeart/2005/8/layout/radial5"/>
    <dgm:cxn modelId="{9992FDAE-281C-40B2-9862-C9441F03165A}" type="presParOf" srcId="{A2F6B676-0DE3-470A-9E41-7E25DA6B48AD}" destId="{09CF9C85-5DF0-46E2-B540-7FF6B8D4E67F}" srcOrd="5" destOrd="0" presId="urn:microsoft.com/office/officeart/2005/8/layout/radial5"/>
    <dgm:cxn modelId="{D4693E2B-47ED-4814-8F2B-1634FF8B2EF9}" type="presParOf" srcId="{09CF9C85-5DF0-46E2-B540-7FF6B8D4E67F}" destId="{22680909-9106-4441-A80D-B5DEB59A37DB}" srcOrd="0" destOrd="0" presId="urn:microsoft.com/office/officeart/2005/8/layout/radial5"/>
    <dgm:cxn modelId="{49BCB5DB-0431-4F3A-802E-7F6CB02BE090}" type="presParOf" srcId="{A2F6B676-0DE3-470A-9E41-7E25DA6B48AD}" destId="{B5C2C11A-C237-4651-827D-F16C46CE3E06}" srcOrd="6" destOrd="0" presId="urn:microsoft.com/office/officeart/2005/8/layout/radial5"/>
    <dgm:cxn modelId="{E25DEE1B-9393-482E-9980-951E30793130}" type="presParOf" srcId="{A2F6B676-0DE3-470A-9E41-7E25DA6B48AD}" destId="{9BB83296-7C23-4A05-875E-65F5FDC9FBDE}" srcOrd="7" destOrd="0" presId="urn:microsoft.com/office/officeart/2005/8/layout/radial5"/>
    <dgm:cxn modelId="{DA8CCDC0-BB83-4F31-8EBB-1E8EA1646D35}" type="presParOf" srcId="{9BB83296-7C23-4A05-875E-65F5FDC9FBDE}" destId="{A8D3809F-A147-4FAC-B703-127CE8CAD868}" srcOrd="0" destOrd="0" presId="urn:microsoft.com/office/officeart/2005/8/layout/radial5"/>
    <dgm:cxn modelId="{E246C307-6D28-41E7-94A8-DDE84A94B996}" type="presParOf" srcId="{A2F6B676-0DE3-470A-9E41-7E25DA6B48AD}" destId="{833A62D2-78F1-4CC3-9879-D3AF5E591A05}" srcOrd="8" destOrd="0" presId="urn:microsoft.com/office/officeart/2005/8/layout/radial5"/>
    <dgm:cxn modelId="{2563F29F-CD74-45C6-8E92-CAD3D08C4535}" type="presParOf" srcId="{A2F6B676-0DE3-470A-9E41-7E25DA6B48AD}" destId="{7FE08C2A-1A8A-4094-89E2-70DDC61C11FF}" srcOrd="9" destOrd="0" presId="urn:microsoft.com/office/officeart/2005/8/layout/radial5"/>
    <dgm:cxn modelId="{BCE789A1-0CE0-4143-BC1D-E5398EF1B093}" type="presParOf" srcId="{7FE08C2A-1A8A-4094-89E2-70DDC61C11FF}" destId="{C98364EB-0FFC-452F-BA20-D4295569A491}" srcOrd="0" destOrd="0" presId="urn:microsoft.com/office/officeart/2005/8/layout/radial5"/>
    <dgm:cxn modelId="{A059CE10-2C47-4933-BA02-348876778F00}" type="presParOf" srcId="{A2F6B676-0DE3-470A-9E41-7E25DA6B48AD}" destId="{4AD70937-B9FB-4032-942B-ABE67D16A0DC}" srcOrd="10" destOrd="0" presId="urn:microsoft.com/office/officeart/2005/8/layout/radial5"/>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4824C1C-D478-4AA8-8561-22A3E667A16A}" type="doc">
      <dgm:prSet loTypeId="urn:microsoft.com/office/officeart/2005/8/layout/pyramid1" loCatId="pyramid" qsTypeId="urn:microsoft.com/office/officeart/2005/8/quickstyle/simple1" qsCatId="simple" csTypeId="urn:microsoft.com/office/officeart/2005/8/colors/accent1_2" csCatId="accent1" phldr="1"/>
      <dgm:spPr/>
    </dgm:pt>
    <dgm:pt modelId="{88B65CDF-68B7-4673-8CF0-4868F29A3813}">
      <dgm:prSet phldrT="[Текст]" custT="1"/>
      <dgm:spPr>
        <a:solidFill>
          <a:schemeClr val="tx2">
            <a:lumMod val="20000"/>
            <a:lumOff val="80000"/>
          </a:schemeClr>
        </a:solidFill>
      </dgm:spPr>
      <dgm:t>
        <a:bodyPr/>
        <a:lstStyle/>
        <a:p>
          <a:endParaRPr lang="ru-RU" sz="1200"/>
        </a:p>
        <a:p>
          <a:r>
            <a:rPr lang="ru-RU" sz="1200" b="1">
              <a:latin typeface="Times New Roman" panose="02020603050405020304" pitchFamily="18" charset="0"/>
              <a:cs typeface="Times New Roman" panose="02020603050405020304" pitchFamily="18" charset="0"/>
            </a:rPr>
            <a:t>ОЦЕНКА</a:t>
          </a:r>
        </a:p>
      </dgm:t>
    </dgm:pt>
    <dgm:pt modelId="{152351A4-3BD0-4AB8-B59D-3BCB752A7BA7}" type="parTrans" cxnId="{399059A7-389B-4DD7-9811-AD338CC5EF62}">
      <dgm:prSet/>
      <dgm:spPr/>
      <dgm:t>
        <a:bodyPr/>
        <a:lstStyle/>
        <a:p>
          <a:endParaRPr lang="ru-RU"/>
        </a:p>
      </dgm:t>
    </dgm:pt>
    <dgm:pt modelId="{B67B6E16-965F-4FE0-A39F-3A4E6EA5C73F}" type="sibTrans" cxnId="{399059A7-389B-4DD7-9811-AD338CC5EF62}">
      <dgm:prSet/>
      <dgm:spPr/>
      <dgm:t>
        <a:bodyPr/>
        <a:lstStyle/>
        <a:p>
          <a:endParaRPr lang="ru-RU"/>
        </a:p>
      </dgm:t>
    </dgm:pt>
    <dgm:pt modelId="{12558343-D276-4420-AC70-B9907F645649}">
      <dgm:prSet phldrT="[Текст]" custT="1"/>
      <dgm:spPr>
        <a:solidFill>
          <a:schemeClr val="tx2">
            <a:lumMod val="20000"/>
            <a:lumOff val="80000"/>
          </a:schemeClr>
        </a:solidFill>
      </dgm:spPr>
      <dgm:t>
        <a:bodyPr/>
        <a:lstStyle/>
        <a:p>
          <a:r>
            <a:rPr lang="ru-RU" sz="1200" b="1">
              <a:latin typeface="Times New Roman" panose="02020603050405020304" pitchFamily="18" charset="0"/>
              <a:cs typeface="Times New Roman" panose="02020603050405020304" pitchFamily="18" charset="0"/>
            </a:rPr>
            <a:t>СИНТЕЗ</a:t>
          </a:r>
        </a:p>
      </dgm:t>
    </dgm:pt>
    <dgm:pt modelId="{AFB3E408-AC04-4799-97C6-F4086F7F8553}" type="parTrans" cxnId="{48D57806-F9AB-4CEE-AE6B-2AA3E6A5E38F}">
      <dgm:prSet/>
      <dgm:spPr/>
      <dgm:t>
        <a:bodyPr/>
        <a:lstStyle/>
        <a:p>
          <a:endParaRPr lang="ru-RU"/>
        </a:p>
      </dgm:t>
    </dgm:pt>
    <dgm:pt modelId="{A1EEE7B9-4993-4C4A-883E-C6918BA45C58}" type="sibTrans" cxnId="{48D57806-F9AB-4CEE-AE6B-2AA3E6A5E38F}">
      <dgm:prSet/>
      <dgm:spPr/>
      <dgm:t>
        <a:bodyPr/>
        <a:lstStyle/>
        <a:p>
          <a:endParaRPr lang="ru-RU"/>
        </a:p>
      </dgm:t>
    </dgm:pt>
    <dgm:pt modelId="{6FFB01FA-B6B5-46AE-9E4B-AD8330D18DC1}">
      <dgm:prSet phldrT="[Текст]" custT="1"/>
      <dgm:spPr>
        <a:solidFill>
          <a:schemeClr val="tx2">
            <a:lumMod val="20000"/>
            <a:lumOff val="80000"/>
          </a:schemeClr>
        </a:solidFill>
      </dgm:spPr>
      <dgm:t>
        <a:bodyPr/>
        <a:lstStyle/>
        <a:p>
          <a:r>
            <a:rPr lang="ru-RU" sz="1200" b="1">
              <a:latin typeface="Times New Roman" panose="02020603050405020304" pitchFamily="18" charset="0"/>
              <a:cs typeface="Times New Roman" panose="02020603050405020304" pitchFamily="18" charset="0"/>
            </a:rPr>
            <a:t>АНАЛИЗ</a:t>
          </a:r>
        </a:p>
      </dgm:t>
    </dgm:pt>
    <dgm:pt modelId="{1A15BFB0-F308-4B05-8187-E0FA2BC19F0F}" type="parTrans" cxnId="{47621023-05A4-4869-B636-CB8D705A4E35}">
      <dgm:prSet/>
      <dgm:spPr/>
      <dgm:t>
        <a:bodyPr/>
        <a:lstStyle/>
        <a:p>
          <a:endParaRPr lang="ru-RU"/>
        </a:p>
      </dgm:t>
    </dgm:pt>
    <dgm:pt modelId="{8A83516F-B803-4C39-A698-5E492E25C904}" type="sibTrans" cxnId="{47621023-05A4-4869-B636-CB8D705A4E35}">
      <dgm:prSet/>
      <dgm:spPr/>
      <dgm:t>
        <a:bodyPr/>
        <a:lstStyle/>
        <a:p>
          <a:endParaRPr lang="ru-RU"/>
        </a:p>
      </dgm:t>
    </dgm:pt>
    <dgm:pt modelId="{AFD27CF8-BF32-48BF-879F-37FA46A3B287}">
      <dgm:prSet custT="1"/>
      <dgm:spPr>
        <a:solidFill>
          <a:schemeClr val="tx2">
            <a:lumMod val="20000"/>
            <a:lumOff val="80000"/>
          </a:schemeClr>
        </a:solidFill>
      </dgm:spPr>
      <dgm:t>
        <a:bodyPr/>
        <a:lstStyle/>
        <a:p>
          <a:r>
            <a:rPr lang="ru-RU" sz="1200" b="1">
              <a:latin typeface="Times New Roman" panose="02020603050405020304" pitchFamily="18" charset="0"/>
              <a:cs typeface="Times New Roman" panose="02020603050405020304" pitchFamily="18" charset="0"/>
            </a:rPr>
            <a:t>ПРИМЕНЕНИЕ</a:t>
          </a:r>
        </a:p>
      </dgm:t>
    </dgm:pt>
    <dgm:pt modelId="{F2A216FB-31FB-47BE-88BE-61E2F6EF787B}" type="parTrans" cxnId="{1015FE21-06E4-43C2-92EE-C3E00A7F8209}">
      <dgm:prSet/>
      <dgm:spPr/>
      <dgm:t>
        <a:bodyPr/>
        <a:lstStyle/>
        <a:p>
          <a:endParaRPr lang="ru-RU"/>
        </a:p>
      </dgm:t>
    </dgm:pt>
    <dgm:pt modelId="{ED547A9C-639D-4B50-BAE2-E1ADEBF27A95}" type="sibTrans" cxnId="{1015FE21-06E4-43C2-92EE-C3E00A7F8209}">
      <dgm:prSet/>
      <dgm:spPr/>
      <dgm:t>
        <a:bodyPr/>
        <a:lstStyle/>
        <a:p>
          <a:endParaRPr lang="ru-RU"/>
        </a:p>
      </dgm:t>
    </dgm:pt>
    <dgm:pt modelId="{17186AF5-A8AC-4E6B-BC74-15EA86E66415}">
      <dgm:prSet custT="1"/>
      <dgm:spPr>
        <a:solidFill>
          <a:schemeClr val="tx2">
            <a:lumMod val="20000"/>
            <a:lumOff val="80000"/>
          </a:schemeClr>
        </a:solidFill>
      </dgm:spPr>
      <dgm:t>
        <a:bodyPr/>
        <a:lstStyle/>
        <a:p>
          <a:r>
            <a:rPr lang="ru-RU" sz="1200" b="1">
              <a:latin typeface="Times New Roman" panose="02020603050405020304" pitchFamily="18" charset="0"/>
              <a:cs typeface="Times New Roman" panose="02020603050405020304" pitchFamily="18" charset="0"/>
            </a:rPr>
            <a:t>ЗНАНИЕ</a:t>
          </a:r>
        </a:p>
      </dgm:t>
    </dgm:pt>
    <dgm:pt modelId="{6E42F429-51D1-4710-B809-079AE9848EE9}" type="parTrans" cxnId="{8C513EDA-83E1-4880-9610-C52A499C530F}">
      <dgm:prSet/>
      <dgm:spPr/>
      <dgm:t>
        <a:bodyPr/>
        <a:lstStyle/>
        <a:p>
          <a:endParaRPr lang="ru-RU"/>
        </a:p>
      </dgm:t>
    </dgm:pt>
    <dgm:pt modelId="{F40E0040-E0C4-4DF4-A3C1-62DDE9AB9D2A}" type="sibTrans" cxnId="{8C513EDA-83E1-4880-9610-C52A499C530F}">
      <dgm:prSet/>
      <dgm:spPr/>
      <dgm:t>
        <a:bodyPr/>
        <a:lstStyle/>
        <a:p>
          <a:endParaRPr lang="ru-RU"/>
        </a:p>
      </dgm:t>
    </dgm:pt>
    <dgm:pt modelId="{10B85E35-B3A3-420A-A785-884E63A4C9A1}">
      <dgm:prSet custT="1"/>
      <dgm:spPr>
        <a:solidFill>
          <a:schemeClr val="tx2">
            <a:lumMod val="20000"/>
            <a:lumOff val="80000"/>
          </a:schemeClr>
        </a:solidFill>
      </dgm:spPr>
      <dgm:t>
        <a:bodyPr/>
        <a:lstStyle/>
        <a:p>
          <a:r>
            <a:rPr lang="ru-RU" sz="1200" b="1">
              <a:latin typeface="Times New Roman" panose="02020603050405020304" pitchFamily="18" charset="0"/>
              <a:cs typeface="Times New Roman" panose="02020603050405020304" pitchFamily="18" charset="0"/>
            </a:rPr>
            <a:t>ПОНИМАНИЕ</a:t>
          </a:r>
        </a:p>
      </dgm:t>
    </dgm:pt>
    <dgm:pt modelId="{ED18DED8-1BCA-4ED6-8793-7D9BF9EEA714}" type="sibTrans" cxnId="{EADF75C0-FC2B-40C2-A704-C467B6B38C50}">
      <dgm:prSet/>
      <dgm:spPr/>
      <dgm:t>
        <a:bodyPr/>
        <a:lstStyle/>
        <a:p>
          <a:endParaRPr lang="ru-RU"/>
        </a:p>
      </dgm:t>
    </dgm:pt>
    <dgm:pt modelId="{F46A4753-E8BF-45D7-B90D-434CDB599F4D}" type="parTrans" cxnId="{EADF75C0-FC2B-40C2-A704-C467B6B38C50}">
      <dgm:prSet/>
      <dgm:spPr/>
      <dgm:t>
        <a:bodyPr/>
        <a:lstStyle/>
        <a:p>
          <a:endParaRPr lang="ru-RU"/>
        </a:p>
      </dgm:t>
    </dgm:pt>
    <dgm:pt modelId="{81084760-6F6C-46D6-8910-30A8C3CF4DE7}" type="pres">
      <dgm:prSet presAssocID="{54824C1C-D478-4AA8-8561-22A3E667A16A}" presName="Name0" presStyleCnt="0">
        <dgm:presLayoutVars>
          <dgm:dir/>
          <dgm:animLvl val="lvl"/>
          <dgm:resizeHandles val="exact"/>
        </dgm:presLayoutVars>
      </dgm:prSet>
      <dgm:spPr/>
    </dgm:pt>
    <dgm:pt modelId="{18B032A1-F984-4E79-BD48-9A8C48BDCADB}" type="pres">
      <dgm:prSet presAssocID="{88B65CDF-68B7-4673-8CF0-4868F29A3813}" presName="Name8" presStyleCnt="0"/>
      <dgm:spPr/>
    </dgm:pt>
    <dgm:pt modelId="{16557BA8-B1F4-40C4-B428-938A44C0C9D8}" type="pres">
      <dgm:prSet presAssocID="{88B65CDF-68B7-4673-8CF0-4868F29A3813}" presName="level" presStyleLbl="node1" presStyleIdx="0" presStyleCnt="6" custScaleX="118020">
        <dgm:presLayoutVars>
          <dgm:chMax val="1"/>
          <dgm:bulletEnabled val="1"/>
        </dgm:presLayoutVars>
      </dgm:prSet>
      <dgm:spPr/>
      <dgm:t>
        <a:bodyPr/>
        <a:lstStyle/>
        <a:p>
          <a:endParaRPr lang="ru-RU"/>
        </a:p>
      </dgm:t>
    </dgm:pt>
    <dgm:pt modelId="{BC8C2B9E-16D9-446A-8B5B-70969B909345}" type="pres">
      <dgm:prSet presAssocID="{88B65CDF-68B7-4673-8CF0-4868F29A3813}" presName="levelTx" presStyleLbl="revTx" presStyleIdx="0" presStyleCnt="0">
        <dgm:presLayoutVars>
          <dgm:chMax val="1"/>
          <dgm:bulletEnabled val="1"/>
        </dgm:presLayoutVars>
      </dgm:prSet>
      <dgm:spPr/>
      <dgm:t>
        <a:bodyPr/>
        <a:lstStyle/>
        <a:p>
          <a:endParaRPr lang="ru-RU"/>
        </a:p>
      </dgm:t>
    </dgm:pt>
    <dgm:pt modelId="{328F5298-06D8-4B60-8742-99F0CDC51EF4}" type="pres">
      <dgm:prSet presAssocID="{12558343-D276-4420-AC70-B9907F645649}" presName="Name8" presStyleCnt="0"/>
      <dgm:spPr/>
    </dgm:pt>
    <dgm:pt modelId="{3BD508C7-ED82-4352-979E-DF7DEF746E24}" type="pres">
      <dgm:prSet presAssocID="{12558343-D276-4420-AC70-B9907F645649}" presName="level" presStyleLbl="node1" presStyleIdx="1" presStyleCnt="6" custScaleX="115956">
        <dgm:presLayoutVars>
          <dgm:chMax val="1"/>
          <dgm:bulletEnabled val="1"/>
        </dgm:presLayoutVars>
      </dgm:prSet>
      <dgm:spPr/>
      <dgm:t>
        <a:bodyPr/>
        <a:lstStyle/>
        <a:p>
          <a:endParaRPr lang="ru-RU"/>
        </a:p>
      </dgm:t>
    </dgm:pt>
    <dgm:pt modelId="{A781BFAD-1763-43A9-9082-B286EF291F2A}" type="pres">
      <dgm:prSet presAssocID="{12558343-D276-4420-AC70-B9907F645649}" presName="levelTx" presStyleLbl="revTx" presStyleIdx="0" presStyleCnt="0">
        <dgm:presLayoutVars>
          <dgm:chMax val="1"/>
          <dgm:bulletEnabled val="1"/>
        </dgm:presLayoutVars>
      </dgm:prSet>
      <dgm:spPr/>
      <dgm:t>
        <a:bodyPr/>
        <a:lstStyle/>
        <a:p>
          <a:endParaRPr lang="ru-RU"/>
        </a:p>
      </dgm:t>
    </dgm:pt>
    <dgm:pt modelId="{A85759C3-3868-4701-832B-D6F6F845C8F0}" type="pres">
      <dgm:prSet presAssocID="{6FFB01FA-B6B5-46AE-9E4B-AD8330D18DC1}" presName="Name8" presStyleCnt="0"/>
      <dgm:spPr/>
    </dgm:pt>
    <dgm:pt modelId="{8AA87D6D-9330-4615-9184-CA66FF3F6BD7}" type="pres">
      <dgm:prSet presAssocID="{6FFB01FA-B6B5-46AE-9E4B-AD8330D18DC1}" presName="level" presStyleLbl="node1" presStyleIdx="2" presStyleCnt="6" custScaleX="113618">
        <dgm:presLayoutVars>
          <dgm:chMax val="1"/>
          <dgm:bulletEnabled val="1"/>
        </dgm:presLayoutVars>
      </dgm:prSet>
      <dgm:spPr/>
      <dgm:t>
        <a:bodyPr/>
        <a:lstStyle/>
        <a:p>
          <a:endParaRPr lang="ru-RU"/>
        </a:p>
      </dgm:t>
    </dgm:pt>
    <dgm:pt modelId="{9045E929-9C67-4C80-9A46-7117FDBBAB83}" type="pres">
      <dgm:prSet presAssocID="{6FFB01FA-B6B5-46AE-9E4B-AD8330D18DC1}" presName="levelTx" presStyleLbl="revTx" presStyleIdx="0" presStyleCnt="0">
        <dgm:presLayoutVars>
          <dgm:chMax val="1"/>
          <dgm:bulletEnabled val="1"/>
        </dgm:presLayoutVars>
      </dgm:prSet>
      <dgm:spPr/>
      <dgm:t>
        <a:bodyPr/>
        <a:lstStyle/>
        <a:p>
          <a:endParaRPr lang="ru-RU"/>
        </a:p>
      </dgm:t>
    </dgm:pt>
    <dgm:pt modelId="{9755008E-F7FF-4F39-AB62-0112E4111089}" type="pres">
      <dgm:prSet presAssocID="{AFD27CF8-BF32-48BF-879F-37FA46A3B287}" presName="Name8" presStyleCnt="0"/>
      <dgm:spPr/>
    </dgm:pt>
    <dgm:pt modelId="{33CCE1A2-E264-430B-96F9-7933061AA6FA}" type="pres">
      <dgm:prSet presAssocID="{AFD27CF8-BF32-48BF-879F-37FA46A3B287}" presName="level" presStyleLbl="node1" presStyleIdx="3" presStyleCnt="6" custScaleX="107909">
        <dgm:presLayoutVars>
          <dgm:chMax val="1"/>
          <dgm:bulletEnabled val="1"/>
        </dgm:presLayoutVars>
      </dgm:prSet>
      <dgm:spPr/>
      <dgm:t>
        <a:bodyPr/>
        <a:lstStyle/>
        <a:p>
          <a:endParaRPr lang="ru-RU"/>
        </a:p>
      </dgm:t>
    </dgm:pt>
    <dgm:pt modelId="{6B418B7D-9D51-450F-8022-44C4F2EB3C28}" type="pres">
      <dgm:prSet presAssocID="{AFD27CF8-BF32-48BF-879F-37FA46A3B287}" presName="levelTx" presStyleLbl="revTx" presStyleIdx="0" presStyleCnt="0">
        <dgm:presLayoutVars>
          <dgm:chMax val="1"/>
          <dgm:bulletEnabled val="1"/>
        </dgm:presLayoutVars>
      </dgm:prSet>
      <dgm:spPr/>
      <dgm:t>
        <a:bodyPr/>
        <a:lstStyle/>
        <a:p>
          <a:endParaRPr lang="ru-RU"/>
        </a:p>
      </dgm:t>
    </dgm:pt>
    <dgm:pt modelId="{73B67BEC-5283-429F-9B90-D0105B4F1AA3}" type="pres">
      <dgm:prSet presAssocID="{10B85E35-B3A3-420A-A785-884E63A4C9A1}" presName="Name8" presStyleCnt="0"/>
      <dgm:spPr/>
    </dgm:pt>
    <dgm:pt modelId="{38444EB0-CA81-4B13-9300-83BE4DA3B04B}" type="pres">
      <dgm:prSet presAssocID="{10B85E35-B3A3-420A-A785-884E63A4C9A1}" presName="level" presStyleLbl="node1" presStyleIdx="4" presStyleCnt="6" custScaleX="104154">
        <dgm:presLayoutVars>
          <dgm:chMax val="1"/>
          <dgm:bulletEnabled val="1"/>
        </dgm:presLayoutVars>
      </dgm:prSet>
      <dgm:spPr/>
      <dgm:t>
        <a:bodyPr/>
        <a:lstStyle/>
        <a:p>
          <a:endParaRPr lang="ru-RU"/>
        </a:p>
      </dgm:t>
    </dgm:pt>
    <dgm:pt modelId="{23FD5A06-DD5F-4F10-A555-795AC9C11B53}" type="pres">
      <dgm:prSet presAssocID="{10B85E35-B3A3-420A-A785-884E63A4C9A1}" presName="levelTx" presStyleLbl="revTx" presStyleIdx="0" presStyleCnt="0">
        <dgm:presLayoutVars>
          <dgm:chMax val="1"/>
          <dgm:bulletEnabled val="1"/>
        </dgm:presLayoutVars>
      </dgm:prSet>
      <dgm:spPr/>
      <dgm:t>
        <a:bodyPr/>
        <a:lstStyle/>
        <a:p>
          <a:endParaRPr lang="ru-RU"/>
        </a:p>
      </dgm:t>
    </dgm:pt>
    <dgm:pt modelId="{96624257-18FC-48BC-926C-FBDBA011AC8E}" type="pres">
      <dgm:prSet presAssocID="{17186AF5-A8AC-4E6B-BC74-15EA86E66415}" presName="Name8" presStyleCnt="0"/>
      <dgm:spPr/>
    </dgm:pt>
    <dgm:pt modelId="{A8950EA9-4BF0-4E30-B748-EDFCF0F59202}" type="pres">
      <dgm:prSet presAssocID="{17186AF5-A8AC-4E6B-BC74-15EA86E66415}" presName="level" presStyleLbl="node1" presStyleIdx="5" presStyleCnt="6">
        <dgm:presLayoutVars>
          <dgm:chMax val="1"/>
          <dgm:bulletEnabled val="1"/>
        </dgm:presLayoutVars>
      </dgm:prSet>
      <dgm:spPr/>
      <dgm:t>
        <a:bodyPr/>
        <a:lstStyle/>
        <a:p>
          <a:endParaRPr lang="ru-RU"/>
        </a:p>
      </dgm:t>
    </dgm:pt>
    <dgm:pt modelId="{DA8782E7-733E-41AD-83D2-A27D42805C94}" type="pres">
      <dgm:prSet presAssocID="{17186AF5-A8AC-4E6B-BC74-15EA86E66415}" presName="levelTx" presStyleLbl="revTx" presStyleIdx="0" presStyleCnt="0">
        <dgm:presLayoutVars>
          <dgm:chMax val="1"/>
          <dgm:bulletEnabled val="1"/>
        </dgm:presLayoutVars>
      </dgm:prSet>
      <dgm:spPr/>
      <dgm:t>
        <a:bodyPr/>
        <a:lstStyle/>
        <a:p>
          <a:endParaRPr lang="ru-RU"/>
        </a:p>
      </dgm:t>
    </dgm:pt>
  </dgm:ptLst>
  <dgm:cxnLst>
    <dgm:cxn modelId="{4C466E60-F11D-4809-8FF0-B91F1715D6A2}" type="presOf" srcId="{12558343-D276-4420-AC70-B9907F645649}" destId="{A781BFAD-1763-43A9-9082-B286EF291F2A}" srcOrd="1" destOrd="0" presId="urn:microsoft.com/office/officeart/2005/8/layout/pyramid1"/>
    <dgm:cxn modelId="{E9A5FBC2-2183-4306-8987-DC732CFD0605}" type="presOf" srcId="{10B85E35-B3A3-420A-A785-884E63A4C9A1}" destId="{38444EB0-CA81-4B13-9300-83BE4DA3B04B}" srcOrd="0" destOrd="0" presId="urn:microsoft.com/office/officeart/2005/8/layout/pyramid1"/>
    <dgm:cxn modelId="{9230E7CE-415A-43DB-A640-F75CFA637073}" type="presOf" srcId="{54824C1C-D478-4AA8-8561-22A3E667A16A}" destId="{81084760-6F6C-46D6-8910-30A8C3CF4DE7}" srcOrd="0" destOrd="0" presId="urn:microsoft.com/office/officeart/2005/8/layout/pyramid1"/>
    <dgm:cxn modelId="{EADF75C0-FC2B-40C2-A704-C467B6B38C50}" srcId="{54824C1C-D478-4AA8-8561-22A3E667A16A}" destId="{10B85E35-B3A3-420A-A785-884E63A4C9A1}" srcOrd="4" destOrd="0" parTransId="{F46A4753-E8BF-45D7-B90D-434CDB599F4D}" sibTransId="{ED18DED8-1BCA-4ED6-8793-7D9BF9EEA714}"/>
    <dgm:cxn modelId="{6E0893D3-1C82-43BF-BDFE-ACC8DE3FAF11}" type="presOf" srcId="{17186AF5-A8AC-4E6B-BC74-15EA86E66415}" destId="{DA8782E7-733E-41AD-83D2-A27D42805C94}" srcOrd="1" destOrd="0" presId="urn:microsoft.com/office/officeart/2005/8/layout/pyramid1"/>
    <dgm:cxn modelId="{1015FE21-06E4-43C2-92EE-C3E00A7F8209}" srcId="{54824C1C-D478-4AA8-8561-22A3E667A16A}" destId="{AFD27CF8-BF32-48BF-879F-37FA46A3B287}" srcOrd="3" destOrd="0" parTransId="{F2A216FB-31FB-47BE-88BE-61E2F6EF787B}" sibTransId="{ED547A9C-639D-4B50-BAE2-E1ADEBF27A95}"/>
    <dgm:cxn modelId="{47621023-05A4-4869-B636-CB8D705A4E35}" srcId="{54824C1C-D478-4AA8-8561-22A3E667A16A}" destId="{6FFB01FA-B6B5-46AE-9E4B-AD8330D18DC1}" srcOrd="2" destOrd="0" parTransId="{1A15BFB0-F308-4B05-8187-E0FA2BC19F0F}" sibTransId="{8A83516F-B803-4C39-A698-5E492E25C904}"/>
    <dgm:cxn modelId="{D7DCDA65-6894-4FEE-B8E0-B1B179E48953}" type="presOf" srcId="{10B85E35-B3A3-420A-A785-884E63A4C9A1}" destId="{23FD5A06-DD5F-4F10-A555-795AC9C11B53}" srcOrd="1" destOrd="0" presId="urn:microsoft.com/office/officeart/2005/8/layout/pyramid1"/>
    <dgm:cxn modelId="{8C513EDA-83E1-4880-9610-C52A499C530F}" srcId="{54824C1C-D478-4AA8-8561-22A3E667A16A}" destId="{17186AF5-A8AC-4E6B-BC74-15EA86E66415}" srcOrd="5" destOrd="0" parTransId="{6E42F429-51D1-4710-B809-079AE9848EE9}" sibTransId="{F40E0040-E0C4-4DF4-A3C1-62DDE9AB9D2A}"/>
    <dgm:cxn modelId="{48D57806-F9AB-4CEE-AE6B-2AA3E6A5E38F}" srcId="{54824C1C-D478-4AA8-8561-22A3E667A16A}" destId="{12558343-D276-4420-AC70-B9907F645649}" srcOrd="1" destOrd="0" parTransId="{AFB3E408-AC04-4799-97C6-F4086F7F8553}" sibTransId="{A1EEE7B9-4993-4C4A-883E-C6918BA45C58}"/>
    <dgm:cxn modelId="{8818577F-AC42-4458-AF20-B7773975DD1E}" type="presOf" srcId="{AFD27CF8-BF32-48BF-879F-37FA46A3B287}" destId="{6B418B7D-9D51-450F-8022-44C4F2EB3C28}" srcOrd="1" destOrd="0" presId="urn:microsoft.com/office/officeart/2005/8/layout/pyramid1"/>
    <dgm:cxn modelId="{F527700A-4D06-4A27-8B02-C67C4C95A6D5}" type="presOf" srcId="{6FFB01FA-B6B5-46AE-9E4B-AD8330D18DC1}" destId="{9045E929-9C67-4C80-9A46-7117FDBBAB83}" srcOrd="1" destOrd="0" presId="urn:microsoft.com/office/officeart/2005/8/layout/pyramid1"/>
    <dgm:cxn modelId="{408F9F0C-FDF2-4A6B-B843-279D5C1D784B}" type="presOf" srcId="{88B65CDF-68B7-4673-8CF0-4868F29A3813}" destId="{BC8C2B9E-16D9-446A-8B5B-70969B909345}" srcOrd="1" destOrd="0" presId="urn:microsoft.com/office/officeart/2005/8/layout/pyramid1"/>
    <dgm:cxn modelId="{C1757FA3-28C6-405A-BC6A-85B67BA6E434}" type="presOf" srcId="{88B65CDF-68B7-4673-8CF0-4868F29A3813}" destId="{16557BA8-B1F4-40C4-B428-938A44C0C9D8}" srcOrd="0" destOrd="0" presId="urn:microsoft.com/office/officeart/2005/8/layout/pyramid1"/>
    <dgm:cxn modelId="{399059A7-389B-4DD7-9811-AD338CC5EF62}" srcId="{54824C1C-D478-4AA8-8561-22A3E667A16A}" destId="{88B65CDF-68B7-4673-8CF0-4868F29A3813}" srcOrd="0" destOrd="0" parTransId="{152351A4-3BD0-4AB8-B59D-3BCB752A7BA7}" sibTransId="{B67B6E16-965F-4FE0-A39F-3A4E6EA5C73F}"/>
    <dgm:cxn modelId="{D21C0C44-931D-4C0E-8C0F-3EBDFA82A6E8}" type="presOf" srcId="{12558343-D276-4420-AC70-B9907F645649}" destId="{3BD508C7-ED82-4352-979E-DF7DEF746E24}" srcOrd="0" destOrd="0" presId="urn:microsoft.com/office/officeart/2005/8/layout/pyramid1"/>
    <dgm:cxn modelId="{BA301704-FACA-4E6E-B33A-07BA06D34522}" type="presOf" srcId="{17186AF5-A8AC-4E6B-BC74-15EA86E66415}" destId="{A8950EA9-4BF0-4E30-B748-EDFCF0F59202}" srcOrd="0" destOrd="0" presId="urn:microsoft.com/office/officeart/2005/8/layout/pyramid1"/>
    <dgm:cxn modelId="{6F5668BE-E272-46E1-ADAE-44DD579B4397}" type="presOf" srcId="{AFD27CF8-BF32-48BF-879F-37FA46A3B287}" destId="{33CCE1A2-E264-430B-96F9-7933061AA6FA}" srcOrd="0" destOrd="0" presId="urn:microsoft.com/office/officeart/2005/8/layout/pyramid1"/>
    <dgm:cxn modelId="{51AAB282-E23D-4081-BF41-07951D877C67}" type="presOf" srcId="{6FFB01FA-B6B5-46AE-9E4B-AD8330D18DC1}" destId="{8AA87D6D-9330-4615-9184-CA66FF3F6BD7}" srcOrd="0" destOrd="0" presId="urn:microsoft.com/office/officeart/2005/8/layout/pyramid1"/>
    <dgm:cxn modelId="{7CE76320-DDC0-4F8A-AE56-DEA6DC28B4CE}" type="presParOf" srcId="{81084760-6F6C-46D6-8910-30A8C3CF4DE7}" destId="{18B032A1-F984-4E79-BD48-9A8C48BDCADB}" srcOrd="0" destOrd="0" presId="urn:microsoft.com/office/officeart/2005/8/layout/pyramid1"/>
    <dgm:cxn modelId="{CBB29BF8-4C05-4421-99FD-C0FA36CEA05C}" type="presParOf" srcId="{18B032A1-F984-4E79-BD48-9A8C48BDCADB}" destId="{16557BA8-B1F4-40C4-B428-938A44C0C9D8}" srcOrd="0" destOrd="0" presId="urn:microsoft.com/office/officeart/2005/8/layout/pyramid1"/>
    <dgm:cxn modelId="{87ED0035-A7BF-4704-BB3D-344AFBF1B8C9}" type="presParOf" srcId="{18B032A1-F984-4E79-BD48-9A8C48BDCADB}" destId="{BC8C2B9E-16D9-446A-8B5B-70969B909345}" srcOrd="1" destOrd="0" presId="urn:microsoft.com/office/officeart/2005/8/layout/pyramid1"/>
    <dgm:cxn modelId="{ABA10874-0233-47C5-9507-07D0B6F58B72}" type="presParOf" srcId="{81084760-6F6C-46D6-8910-30A8C3CF4DE7}" destId="{328F5298-06D8-4B60-8742-99F0CDC51EF4}" srcOrd="1" destOrd="0" presId="urn:microsoft.com/office/officeart/2005/8/layout/pyramid1"/>
    <dgm:cxn modelId="{D13CE215-E7B0-41BB-9B0B-A9C24132E06A}" type="presParOf" srcId="{328F5298-06D8-4B60-8742-99F0CDC51EF4}" destId="{3BD508C7-ED82-4352-979E-DF7DEF746E24}" srcOrd="0" destOrd="0" presId="urn:microsoft.com/office/officeart/2005/8/layout/pyramid1"/>
    <dgm:cxn modelId="{E799BA75-0E05-4199-A93B-7D678430FE8B}" type="presParOf" srcId="{328F5298-06D8-4B60-8742-99F0CDC51EF4}" destId="{A781BFAD-1763-43A9-9082-B286EF291F2A}" srcOrd="1" destOrd="0" presId="urn:microsoft.com/office/officeart/2005/8/layout/pyramid1"/>
    <dgm:cxn modelId="{02538C83-C444-4C04-9693-6E028D4BC715}" type="presParOf" srcId="{81084760-6F6C-46D6-8910-30A8C3CF4DE7}" destId="{A85759C3-3868-4701-832B-D6F6F845C8F0}" srcOrd="2" destOrd="0" presId="urn:microsoft.com/office/officeart/2005/8/layout/pyramid1"/>
    <dgm:cxn modelId="{71B3721C-83C1-420E-A3F0-18C67B0C9A37}" type="presParOf" srcId="{A85759C3-3868-4701-832B-D6F6F845C8F0}" destId="{8AA87D6D-9330-4615-9184-CA66FF3F6BD7}" srcOrd="0" destOrd="0" presId="urn:microsoft.com/office/officeart/2005/8/layout/pyramid1"/>
    <dgm:cxn modelId="{DDFE02C5-BFA9-4071-B973-28960F05CBE9}" type="presParOf" srcId="{A85759C3-3868-4701-832B-D6F6F845C8F0}" destId="{9045E929-9C67-4C80-9A46-7117FDBBAB83}" srcOrd="1" destOrd="0" presId="urn:microsoft.com/office/officeart/2005/8/layout/pyramid1"/>
    <dgm:cxn modelId="{C80278C2-6AC8-4390-9A22-880D744CA113}" type="presParOf" srcId="{81084760-6F6C-46D6-8910-30A8C3CF4DE7}" destId="{9755008E-F7FF-4F39-AB62-0112E4111089}" srcOrd="3" destOrd="0" presId="urn:microsoft.com/office/officeart/2005/8/layout/pyramid1"/>
    <dgm:cxn modelId="{2697CB34-DFFC-4E1D-9D97-265BF0DF40D2}" type="presParOf" srcId="{9755008E-F7FF-4F39-AB62-0112E4111089}" destId="{33CCE1A2-E264-430B-96F9-7933061AA6FA}" srcOrd="0" destOrd="0" presId="urn:microsoft.com/office/officeart/2005/8/layout/pyramid1"/>
    <dgm:cxn modelId="{65E30AD5-E250-4E9E-B9AE-AD3267FF0325}" type="presParOf" srcId="{9755008E-F7FF-4F39-AB62-0112E4111089}" destId="{6B418B7D-9D51-450F-8022-44C4F2EB3C28}" srcOrd="1" destOrd="0" presId="urn:microsoft.com/office/officeart/2005/8/layout/pyramid1"/>
    <dgm:cxn modelId="{B0D93CFE-4FED-4501-87D0-87036EB59782}" type="presParOf" srcId="{81084760-6F6C-46D6-8910-30A8C3CF4DE7}" destId="{73B67BEC-5283-429F-9B90-D0105B4F1AA3}" srcOrd="4" destOrd="0" presId="urn:microsoft.com/office/officeart/2005/8/layout/pyramid1"/>
    <dgm:cxn modelId="{544444D2-BA95-4B56-B3FF-C0BC1DC8C5D8}" type="presParOf" srcId="{73B67BEC-5283-429F-9B90-D0105B4F1AA3}" destId="{38444EB0-CA81-4B13-9300-83BE4DA3B04B}" srcOrd="0" destOrd="0" presId="urn:microsoft.com/office/officeart/2005/8/layout/pyramid1"/>
    <dgm:cxn modelId="{1985F6F4-F849-4310-B47B-5DF37DA0A363}" type="presParOf" srcId="{73B67BEC-5283-429F-9B90-D0105B4F1AA3}" destId="{23FD5A06-DD5F-4F10-A555-795AC9C11B53}" srcOrd="1" destOrd="0" presId="urn:microsoft.com/office/officeart/2005/8/layout/pyramid1"/>
    <dgm:cxn modelId="{46DACD34-78CF-4143-B4CB-4C4D14DBF85E}" type="presParOf" srcId="{81084760-6F6C-46D6-8910-30A8C3CF4DE7}" destId="{96624257-18FC-48BC-926C-FBDBA011AC8E}" srcOrd="5" destOrd="0" presId="urn:microsoft.com/office/officeart/2005/8/layout/pyramid1"/>
    <dgm:cxn modelId="{94841508-6829-4CB1-9633-A4945AD98B01}" type="presParOf" srcId="{96624257-18FC-48BC-926C-FBDBA011AC8E}" destId="{A8950EA9-4BF0-4E30-B748-EDFCF0F59202}" srcOrd="0" destOrd="0" presId="urn:microsoft.com/office/officeart/2005/8/layout/pyramid1"/>
    <dgm:cxn modelId="{7FC581F9-29DF-4EEB-B4B7-2DE6DF869232}" type="presParOf" srcId="{96624257-18FC-48BC-926C-FBDBA011AC8E}" destId="{DA8782E7-733E-41AD-83D2-A27D42805C94}" srcOrd="1" destOrd="0" presId="urn:microsoft.com/office/officeart/2005/8/layout/pyramid1"/>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AAF8B6-A9A3-4C58-8BB7-D690D0B427CF}">
      <dsp:nvSpPr>
        <dsp:cNvPr id="0" name=""/>
        <dsp:cNvSpPr/>
      </dsp:nvSpPr>
      <dsp:spPr>
        <a:xfrm>
          <a:off x="1861192" y="1268880"/>
          <a:ext cx="1859517" cy="905134"/>
        </a:xfrm>
        <a:prstGeom prst="ellips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i="0" kern="1200">
              <a:solidFill>
                <a:sysClr val="windowText" lastClr="000000"/>
              </a:solidFill>
              <a:latin typeface="Times New Roman" pitchFamily="18" charset="0"/>
              <a:ea typeface="+mn-ea"/>
              <a:cs typeface="Times New Roman" pitchFamily="18" charset="0"/>
            </a:rPr>
            <a:t>Кросс-культурные аспекты творчества </a:t>
          </a:r>
        </a:p>
      </dsp:txBody>
      <dsp:txXfrm>
        <a:off x="2133512" y="1401434"/>
        <a:ext cx="1314877" cy="640026"/>
      </dsp:txXfrm>
    </dsp:sp>
    <dsp:sp modelId="{2A654284-1E53-420B-9D4B-BDB19E19E1D9}">
      <dsp:nvSpPr>
        <dsp:cNvPr id="0" name=""/>
        <dsp:cNvSpPr/>
      </dsp:nvSpPr>
      <dsp:spPr>
        <a:xfrm rot="15769253">
          <a:off x="2548287" y="938794"/>
          <a:ext cx="326926" cy="307745"/>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solidFill>
              <a:sysClr val="window" lastClr="FFFFFF"/>
            </a:solidFill>
            <a:latin typeface="Calibri" panose="020F0502020204030204"/>
            <a:ea typeface="+mn-ea"/>
            <a:cs typeface="+mn-cs"/>
          </a:endParaRPr>
        </a:p>
      </dsp:txBody>
      <dsp:txXfrm rot="10800000">
        <a:off x="2600217" y="1046143"/>
        <a:ext cx="234603" cy="184647"/>
      </dsp:txXfrm>
    </dsp:sp>
    <dsp:sp modelId="{F067D49D-1758-43D7-8B8D-DFF01F165B65}">
      <dsp:nvSpPr>
        <dsp:cNvPr id="0" name=""/>
        <dsp:cNvSpPr/>
      </dsp:nvSpPr>
      <dsp:spPr>
        <a:xfrm>
          <a:off x="1483831" y="77"/>
          <a:ext cx="2294606" cy="905134"/>
        </a:xfrm>
        <a:prstGeom prst="ellips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b="0" kern="1200">
              <a:solidFill>
                <a:sysClr val="window" lastClr="FFFFFF"/>
              </a:solidFill>
              <a:latin typeface="Times New Roman" panose="02020603050405020304" pitchFamily="18" charset="0"/>
              <a:ea typeface="+mn-ea"/>
              <a:cs typeface="Times New Roman" panose="02020603050405020304" pitchFamily="18" charset="0"/>
            </a:rPr>
            <a:t> </a:t>
          </a:r>
          <a:r>
            <a:rPr lang="kk-KZ" sz="1050" b="1" kern="1200">
              <a:solidFill>
                <a:sysClr val="windowText" lastClr="000000"/>
              </a:solidFill>
              <a:latin typeface="Times New Roman" panose="02020603050405020304" pitchFamily="18" charset="0"/>
              <a:ea typeface="+mn-ea"/>
              <a:cs typeface="Times New Roman" panose="02020603050405020304" pitchFamily="18" charset="0"/>
            </a:rPr>
            <a:t>Многокультурный язык литературного творчества </a:t>
          </a:r>
          <a:endParaRPr lang="ru-RU" sz="105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19868" y="132631"/>
        <a:ext cx="1622532" cy="640026"/>
      </dsp:txXfrm>
    </dsp:sp>
    <dsp:sp modelId="{D46B1876-64AF-446E-A08A-2227E1AF2407}">
      <dsp:nvSpPr>
        <dsp:cNvPr id="0" name=""/>
        <dsp:cNvSpPr/>
      </dsp:nvSpPr>
      <dsp:spPr>
        <a:xfrm rot="20985977">
          <a:off x="3455958" y="1131536"/>
          <a:ext cx="370334" cy="307745"/>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solidFill>
              <a:sysClr val="window" lastClr="FFFFFF"/>
            </a:solidFill>
            <a:latin typeface="Calibri" panose="020F0502020204030204"/>
            <a:ea typeface="+mn-ea"/>
            <a:cs typeface="+mn-cs"/>
          </a:endParaRPr>
        </a:p>
      </dsp:txBody>
      <dsp:txXfrm>
        <a:off x="3456692" y="1201286"/>
        <a:ext cx="278011" cy="184647"/>
      </dsp:txXfrm>
    </dsp:sp>
    <dsp:sp modelId="{A2C89807-E03A-4785-994D-F924FACFD9A8}">
      <dsp:nvSpPr>
        <dsp:cNvPr id="0" name=""/>
        <dsp:cNvSpPr/>
      </dsp:nvSpPr>
      <dsp:spPr>
        <a:xfrm>
          <a:off x="3815456" y="842336"/>
          <a:ext cx="1862078" cy="1052128"/>
        </a:xfrm>
        <a:prstGeom prst="ellips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itchFamily="18" charset="0"/>
              <a:ea typeface="+mn-ea"/>
              <a:cs typeface="Times New Roman" pitchFamily="18" charset="0"/>
            </a:rPr>
            <a:t>Интеркультурный и глобализационный тип мышления  и творчества </a:t>
          </a:r>
        </a:p>
      </dsp:txBody>
      <dsp:txXfrm>
        <a:off x="4088151" y="996417"/>
        <a:ext cx="1316688" cy="743966"/>
      </dsp:txXfrm>
    </dsp:sp>
    <dsp:sp modelId="{09CF9C85-5DF0-46E2-B540-7FF6B8D4E67F}">
      <dsp:nvSpPr>
        <dsp:cNvPr id="0" name=""/>
        <dsp:cNvSpPr/>
      </dsp:nvSpPr>
      <dsp:spPr>
        <a:xfrm rot="2121185">
          <a:off x="3307188" y="2067808"/>
          <a:ext cx="377765" cy="307745"/>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solidFill>
              <a:sysClr val="window" lastClr="FFFFFF"/>
            </a:solidFill>
            <a:latin typeface="Calibri" panose="020F0502020204030204"/>
            <a:ea typeface="+mn-ea"/>
            <a:cs typeface="+mn-cs"/>
          </a:endParaRPr>
        </a:p>
      </dsp:txBody>
      <dsp:txXfrm>
        <a:off x="3315700" y="2102647"/>
        <a:ext cx="285442" cy="184647"/>
      </dsp:txXfrm>
    </dsp:sp>
    <dsp:sp modelId="{B5C2C11A-C237-4651-827D-F16C46CE3E06}">
      <dsp:nvSpPr>
        <dsp:cNvPr id="0" name=""/>
        <dsp:cNvSpPr/>
      </dsp:nvSpPr>
      <dsp:spPr>
        <a:xfrm>
          <a:off x="3404359" y="2253309"/>
          <a:ext cx="1548449" cy="905134"/>
        </a:xfrm>
        <a:prstGeom prst="ellips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just" defTabSz="466725">
            <a:lnSpc>
              <a:spcPct val="90000"/>
            </a:lnSpc>
            <a:spcBef>
              <a:spcPct val="0"/>
            </a:spcBef>
            <a:spcAft>
              <a:spcPct val="35000"/>
            </a:spcAft>
          </a:pPr>
          <a:r>
            <a:rPr lang="ru-RU" sz="1050" b="1" kern="1200">
              <a:solidFill>
                <a:sysClr val="windowText" lastClr="000000"/>
              </a:solidFill>
              <a:latin typeface="Times New Roman" pitchFamily="18" charset="0"/>
              <a:ea typeface="+mn-ea"/>
              <a:cs typeface="Times New Roman" pitchFamily="18" charset="0"/>
            </a:rPr>
            <a:t>Жанровое разнообразие: поэзия, проза, публицистика, кинематография</a:t>
          </a:r>
        </a:p>
      </dsp:txBody>
      <dsp:txXfrm>
        <a:off x="3631124" y="2385863"/>
        <a:ext cx="1094919" cy="640026"/>
      </dsp:txXfrm>
    </dsp:sp>
    <dsp:sp modelId="{9BB83296-7C23-4A05-875E-65F5FDC9FBDE}">
      <dsp:nvSpPr>
        <dsp:cNvPr id="0" name=""/>
        <dsp:cNvSpPr/>
      </dsp:nvSpPr>
      <dsp:spPr>
        <a:xfrm rot="8964475">
          <a:off x="1644107" y="2054983"/>
          <a:ext cx="475438" cy="307745"/>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solidFill>
              <a:sysClr val="window" lastClr="FFFFFF"/>
            </a:solidFill>
            <a:latin typeface="Calibri" panose="020F0502020204030204"/>
            <a:ea typeface="+mn-ea"/>
            <a:cs typeface="+mn-cs"/>
          </a:endParaRPr>
        </a:p>
      </dsp:txBody>
      <dsp:txXfrm rot="10800000">
        <a:off x="1730005" y="2093039"/>
        <a:ext cx="383115" cy="184647"/>
      </dsp:txXfrm>
    </dsp:sp>
    <dsp:sp modelId="{833A62D2-78F1-4CC3-9879-D3AF5E591A05}">
      <dsp:nvSpPr>
        <dsp:cNvPr id="0" name=""/>
        <dsp:cNvSpPr/>
      </dsp:nvSpPr>
      <dsp:spPr>
        <a:xfrm>
          <a:off x="188004" y="2295825"/>
          <a:ext cx="1731856" cy="905134"/>
        </a:xfrm>
        <a:prstGeom prst="ellips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b="1" kern="1200">
              <a:solidFill>
                <a:sysClr val="windowText" lastClr="000000"/>
              </a:solidFill>
              <a:latin typeface="Times New Roman" pitchFamily="18" charset="0"/>
              <a:ea typeface="+mn-ea"/>
              <a:cs typeface="Times New Roman" pitchFamily="18" charset="0"/>
            </a:rPr>
            <a:t> </a:t>
          </a:r>
          <a:r>
            <a:rPr lang="kk-KZ" sz="1050" b="1" kern="1200">
              <a:solidFill>
                <a:sysClr val="windowText" lastClr="000000"/>
              </a:solidFill>
              <a:latin typeface="Times New Roman" pitchFamily="18" charset="0"/>
              <a:ea typeface="+mn-ea"/>
              <a:cs typeface="Times New Roman" pitchFamily="18" charset="0"/>
            </a:rPr>
            <a:t>Евразийская поэтика и проза</a:t>
          </a:r>
          <a:endParaRPr lang="ru-RU" sz="1050" b="1" kern="1200">
            <a:solidFill>
              <a:sysClr val="windowText" lastClr="000000"/>
            </a:solidFill>
            <a:latin typeface="Times New Roman" pitchFamily="18" charset="0"/>
            <a:ea typeface="+mn-ea"/>
            <a:cs typeface="Times New Roman" pitchFamily="18" charset="0"/>
          </a:endParaRPr>
        </a:p>
      </dsp:txBody>
      <dsp:txXfrm>
        <a:off x="441628" y="2428379"/>
        <a:ext cx="1224608" cy="640026"/>
      </dsp:txXfrm>
    </dsp:sp>
    <dsp:sp modelId="{7FE08C2A-1A8A-4094-89E2-70DDC61C11FF}">
      <dsp:nvSpPr>
        <dsp:cNvPr id="0" name=""/>
        <dsp:cNvSpPr/>
      </dsp:nvSpPr>
      <dsp:spPr>
        <a:xfrm rot="11559619">
          <a:off x="1638470" y="1013121"/>
          <a:ext cx="559635" cy="307745"/>
        </a:xfrm>
        <a:prstGeom prst="rightArrow">
          <a:avLst>
            <a:gd name="adj1" fmla="val 60000"/>
            <a:gd name="adj2" fmla="val 50000"/>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ru-RU" sz="1300" kern="1200">
            <a:solidFill>
              <a:sysClr val="window" lastClr="FFFFFF"/>
            </a:solidFill>
            <a:latin typeface="Calibri" panose="020F0502020204030204"/>
            <a:ea typeface="+mn-ea"/>
            <a:cs typeface="+mn-cs"/>
          </a:endParaRPr>
        </a:p>
      </dsp:txBody>
      <dsp:txXfrm rot="10800000">
        <a:off x="1729671" y="1084787"/>
        <a:ext cx="467312" cy="184647"/>
      </dsp:txXfrm>
    </dsp:sp>
    <dsp:sp modelId="{4AD70937-B9FB-4032-942B-ABE67D16A0DC}">
      <dsp:nvSpPr>
        <dsp:cNvPr id="0" name=""/>
        <dsp:cNvSpPr/>
      </dsp:nvSpPr>
      <dsp:spPr>
        <a:xfrm>
          <a:off x="0" y="637595"/>
          <a:ext cx="1670814" cy="1289146"/>
        </a:xfrm>
        <a:prstGeom prst="ellips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itchFamily="18" charset="0"/>
              <a:ea typeface="+mn-ea"/>
              <a:cs typeface="Times New Roman" pitchFamily="18" charset="0"/>
            </a:rPr>
            <a:t>Этническая составляющая </a:t>
          </a:r>
        </a:p>
      </dsp:txBody>
      <dsp:txXfrm>
        <a:off x="244685" y="826386"/>
        <a:ext cx="1181444" cy="9115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557BA8-B1F4-40C4-B428-938A44C0C9D8}">
      <dsp:nvSpPr>
        <dsp:cNvPr id="0" name=""/>
        <dsp:cNvSpPr/>
      </dsp:nvSpPr>
      <dsp:spPr>
        <a:xfrm>
          <a:off x="2088841" y="0"/>
          <a:ext cx="1022967" cy="484187"/>
        </a:xfrm>
        <a:prstGeom prst="trapezoid">
          <a:avLst>
            <a:gd name="adj" fmla="val 89508"/>
          </a:avLst>
        </a:prstGeom>
        <a:solidFill>
          <a:schemeClr val="tx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ru-RU" sz="1200" kern="1200"/>
        </a:p>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ОЦЕНКА</a:t>
          </a:r>
        </a:p>
      </dsp:txBody>
      <dsp:txXfrm>
        <a:off x="2088841" y="0"/>
        <a:ext cx="1022967" cy="484187"/>
      </dsp:txXfrm>
    </dsp:sp>
    <dsp:sp modelId="{3BD508C7-ED82-4352-979E-DF7DEF746E24}">
      <dsp:nvSpPr>
        <dsp:cNvPr id="0" name=""/>
        <dsp:cNvSpPr/>
      </dsp:nvSpPr>
      <dsp:spPr>
        <a:xfrm>
          <a:off x="1595247" y="484187"/>
          <a:ext cx="2010155" cy="484187"/>
        </a:xfrm>
        <a:prstGeom prst="trapezoid">
          <a:avLst>
            <a:gd name="adj" fmla="val 89508"/>
          </a:avLst>
        </a:prstGeom>
        <a:solidFill>
          <a:schemeClr val="tx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СИНТЕЗ</a:t>
          </a:r>
        </a:p>
      </dsp:txBody>
      <dsp:txXfrm>
        <a:off x="1947024" y="484187"/>
        <a:ext cx="1306600" cy="484187"/>
      </dsp:txXfrm>
    </dsp:sp>
    <dsp:sp modelId="{8AA87D6D-9330-4615-9184-CA66FF3F6BD7}">
      <dsp:nvSpPr>
        <dsp:cNvPr id="0" name=""/>
        <dsp:cNvSpPr/>
      </dsp:nvSpPr>
      <dsp:spPr>
        <a:xfrm>
          <a:off x="1123106" y="968375"/>
          <a:ext cx="2954437" cy="484187"/>
        </a:xfrm>
        <a:prstGeom prst="trapezoid">
          <a:avLst>
            <a:gd name="adj" fmla="val 89508"/>
          </a:avLst>
        </a:prstGeom>
        <a:solidFill>
          <a:schemeClr val="tx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АНАЛИЗ</a:t>
          </a:r>
        </a:p>
      </dsp:txBody>
      <dsp:txXfrm>
        <a:off x="1640132" y="968375"/>
        <a:ext cx="1920384" cy="484187"/>
      </dsp:txXfrm>
    </dsp:sp>
    <dsp:sp modelId="{33CCE1A2-E264-430B-96F9-7933061AA6FA}">
      <dsp:nvSpPr>
        <dsp:cNvPr id="0" name=""/>
        <dsp:cNvSpPr/>
      </dsp:nvSpPr>
      <dsp:spPr>
        <a:xfrm>
          <a:off x="729668" y="1452562"/>
          <a:ext cx="3741312" cy="484187"/>
        </a:xfrm>
        <a:prstGeom prst="trapezoid">
          <a:avLst>
            <a:gd name="adj" fmla="val 89508"/>
          </a:avLst>
        </a:prstGeom>
        <a:solidFill>
          <a:schemeClr val="tx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ПРИМЕНЕНИЕ</a:t>
          </a:r>
        </a:p>
      </dsp:txBody>
      <dsp:txXfrm>
        <a:off x="1384398" y="1452562"/>
        <a:ext cx="2431853" cy="484187"/>
      </dsp:txXfrm>
    </dsp:sp>
    <dsp:sp modelId="{38444EB0-CA81-4B13-9300-83BE4DA3B04B}">
      <dsp:nvSpPr>
        <dsp:cNvPr id="0" name=""/>
        <dsp:cNvSpPr/>
      </dsp:nvSpPr>
      <dsp:spPr>
        <a:xfrm>
          <a:off x="343372" y="1936750"/>
          <a:ext cx="4513904" cy="484187"/>
        </a:xfrm>
        <a:prstGeom prst="trapezoid">
          <a:avLst>
            <a:gd name="adj" fmla="val 89508"/>
          </a:avLst>
        </a:prstGeom>
        <a:solidFill>
          <a:schemeClr val="tx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ПОНИМАНИЕ</a:t>
          </a:r>
        </a:p>
      </dsp:txBody>
      <dsp:txXfrm>
        <a:off x="1133306" y="1936750"/>
        <a:ext cx="2934037" cy="484187"/>
      </dsp:txXfrm>
    </dsp:sp>
    <dsp:sp modelId="{A8950EA9-4BF0-4E30-B748-EDFCF0F59202}">
      <dsp:nvSpPr>
        <dsp:cNvPr id="0" name=""/>
        <dsp:cNvSpPr/>
      </dsp:nvSpPr>
      <dsp:spPr>
        <a:xfrm>
          <a:off x="0" y="2420937"/>
          <a:ext cx="5200649" cy="484187"/>
        </a:xfrm>
        <a:prstGeom prst="trapezoid">
          <a:avLst>
            <a:gd name="adj" fmla="val 89508"/>
          </a:avLst>
        </a:prstGeom>
        <a:solidFill>
          <a:schemeClr val="tx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ЗНАНИЕ</a:t>
          </a:r>
        </a:p>
      </dsp:txBody>
      <dsp:txXfrm>
        <a:off x="910113" y="2420937"/>
        <a:ext cx="3380422" cy="484187"/>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C592D-D0BE-4944-8613-8BBCFDE080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1725</TotalTime>
  <Pages>1</Pages>
  <Words>63748</Words>
  <Characters>363367</Characters>
  <Application>Microsoft Office Word</Application>
  <DocSecurity>0</DocSecurity>
  <Lines>3028</Lines>
  <Paragraphs>852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426263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Aigerim Kosherbaeva</dc:creator>
  <cp:keywords/>
  <dc:description/>
  <cp:lastModifiedBy>admin</cp:lastModifiedBy>
  <cp:revision>427</cp:revision>
  <cp:lastPrinted>2023-02-06T00:54:00Z</cp:lastPrinted>
  <dcterms:created xsi:type="dcterms:W3CDTF">2022-12-19T05:47:00Z</dcterms:created>
  <dcterms:modified xsi:type="dcterms:W3CDTF">2023-02-07T09:18:00Z</dcterms:modified>
</cp:coreProperties>
</file>